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1A951">
      <w:pPr>
        <w:rPr>
          <w:rFonts w:ascii="仿宋_GB2312" w:hAnsi="仿宋_GB2312" w:eastAsia="仿宋_GB2312" w:cs="仿宋_GB2312"/>
          <w:b/>
          <w:sz w:val="24"/>
        </w:rPr>
      </w:pPr>
      <w:r>
        <w:rPr>
          <w:rFonts w:ascii="仿宋_GB2312" w:hAnsi="仿宋_GB2312" w:eastAsia="仿宋_GB2312" w:cs="仿宋_GB2312"/>
          <w:b/>
          <w:sz w:val="24"/>
        </w:rPr>
        <w:t>一般资格审查</w:t>
      </w:r>
    </w:p>
    <w:p w14:paraId="5B51D4A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1、营业执照等证明文件</w:t>
      </w:r>
      <w:r>
        <w:rPr>
          <w:rFonts w:hint="eastAsia" w:ascii="宋体" w:hAnsi="宋体" w:cs="宋体"/>
          <w:bCs/>
          <w:kern w:val="2"/>
          <w:sz w:val="24"/>
          <w:szCs w:val="24"/>
          <w:highlight w:val="none"/>
          <w:lang w:val="en-US" w:eastAsia="zh-CN" w:bidi="ar-SA"/>
        </w:rPr>
        <w:t>：供应商须提供合法有效，具有独立承担民事责任能力的证明资料</w:t>
      </w:r>
      <w:r>
        <w:rPr>
          <w:rFonts w:hint="eastAsia" w:ascii="宋体" w:hAnsi="宋体" w:eastAsia="宋体" w:cs="宋体"/>
          <w:bCs/>
          <w:kern w:val="2"/>
          <w:sz w:val="24"/>
          <w:szCs w:val="24"/>
          <w:highlight w:val="none"/>
          <w:lang w:val="en-US" w:eastAsia="zh-CN" w:bidi="ar-SA"/>
        </w:rPr>
        <w:t>；</w:t>
      </w:r>
    </w:p>
    <w:p w14:paraId="0D0B1B8F">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w:t>
      </w:r>
      <w:r>
        <w:rPr>
          <w:rFonts w:hint="eastAsia" w:ascii="宋体" w:hAnsi="宋体" w:eastAsia="宋体" w:cs="宋体"/>
          <w:b w:val="0"/>
          <w:bCs/>
          <w:kern w:val="2"/>
          <w:sz w:val="24"/>
          <w:szCs w:val="24"/>
          <w:highlight w:val="none"/>
          <w:lang w:val="en-US" w:eastAsia="zh-CN" w:bidi="ar-SA"/>
        </w:rPr>
        <w:t>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734ED54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3、税收缴纳证明：提供响应文件递交截止时间前一年内任意一个月的缴费凭据（依法免税的供应商应提供相关文件证明）；</w:t>
      </w:r>
    </w:p>
    <w:p w14:paraId="30EAC6C5">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4、社会保障资金缴纳证明：提供响应文件递交截止时间前一年内任意一个月的社保缴费凭据或社保机构开具的社会保险参保缴费情况证明（依法不需要缴纳社会保障资金的供应商应提供相关证明）；</w:t>
      </w:r>
    </w:p>
    <w:p w14:paraId="3996621B">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5、履行合同的承诺</w:t>
      </w:r>
      <w:r>
        <w:rPr>
          <w:rFonts w:hint="eastAsia" w:ascii="宋体" w:hAnsi="宋体" w:cs="宋体"/>
          <w:bCs/>
          <w:kern w:val="2"/>
          <w:sz w:val="24"/>
          <w:szCs w:val="24"/>
          <w:lang w:val="en-US" w:eastAsia="zh-CN" w:bidi="ar-SA"/>
        </w:rPr>
        <w:t>：供应商需在项目电子化交易系统中按要求填写《投标函》完成承诺并进行电子签章</w:t>
      </w:r>
      <w:r>
        <w:rPr>
          <w:rFonts w:hint="eastAsia" w:ascii="宋体" w:hAnsi="宋体" w:eastAsia="宋体" w:cs="宋体"/>
          <w:bCs/>
          <w:kern w:val="2"/>
          <w:sz w:val="24"/>
          <w:szCs w:val="24"/>
          <w:lang w:val="en-US" w:eastAsia="zh-CN" w:bidi="ar-SA"/>
        </w:rPr>
        <w:t>；</w:t>
      </w:r>
    </w:p>
    <w:p w14:paraId="481BB1F9">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6、无重大违法记录承诺</w:t>
      </w:r>
      <w:r>
        <w:rPr>
          <w:rFonts w:hint="eastAsia" w:ascii="宋体" w:hAnsi="宋体" w:cs="宋体"/>
          <w:bCs/>
          <w:kern w:val="2"/>
          <w:sz w:val="24"/>
          <w:szCs w:val="24"/>
          <w:lang w:val="en-US" w:eastAsia="zh-CN" w:bidi="ar-SA"/>
        </w:rPr>
        <w:t>：供应商需在项目电子化交易系统中按要求填写《投标函》完成承诺并进行电子签章</w:t>
      </w:r>
      <w:bookmarkStart w:id="1" w:name="_GoBack"/>
      <w:bookmarkEnd w:id="1"/>
      <w:r>
        <w:rPr>
          <w:rFonts w:hint="eastAsia" w:ascii="宋体" w:hAnsi="宋体" w:eastAsia="宋体" w:cs="宋体"/>
          <w:bCs/>
          <w:kern w:val="2"/>
          <w:sz w:val="24"/>
          <w:szCs w:val="24"/>
          <w:lang w:val="en-US" w:eastAsia="zh-CN" w:bidi="ar-SA"/>
        </w:rPr>
        <w:t>。</w:t>
      </w:r>
    </w:p>
    <w:p w14:paraId="2CD13582">
      <w:pPr>
        <w:rPr>
          <w:rFonts w:hint="eastAsia" w:ascii="宋体" w:hAnsi="宋体" w:cs="宋体"/>
          <w:b/>
          <w:bCs w:val="0"/>
          <w:kern w:val="2"/>
          <w:sz w:val="24"/>
          <w:szCs w:val="24"/>
          <w:lang w:val="en-US" w:eastAsia="zh-CN" w:bidi="ar-SA"/>
        </w:rPr>
      </w:pPr>
      <w:r>
        <w:rPr>
          <w:rFonts w:hint="eastAsia" w:ascii="仿宋_GB2312" w:hAnsi="仿宋_GB2312" w:eastAsia="仿宋_GB2312" w:cs="仿宋_GB2312"/>
          <w:b/>
          <w:sz w:val="24"/>
          <w:lang w:val="en-US" w:eastAsia="zh-CN"/>
        </w:rPr>
        <w:t>特殊资格审查：</w:t>
      </w:r>
    </w:p>
    <w:p w14:paraId="27530674">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1、法定代表人身份证明书/法定代表人授权书：供应商应授权合法的人员参加投标，其中法定代表人直接参加投标，须出具法定代表人身份证明书(附法定代表人身份证复印件），并与营业执照上信息一致。法定代表人授权代表参加投标，须出具法定代表人授权书（附法定代表人及被授权人身份证复印件）；</w:t>
      </w:r>
    </w:p>
    <w:p w14:paraId="3DFED071">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2、项目负责人：拟派项目负责人须具备土木建筑专业一级注册造价工程师资格证书，且在本单位注册；；</w:t>
      </w:r>
    </w:p>
    <w:p w14:paraId="64E989D3">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default"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由代理机构在投标文件递交截止日当天在“信用中国”网站和中国政府采购网站进行查询，截图留档。）</w:t>
      </w:r>
    </w:p>
    <w:p w14:paraId="29659537">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default" w:ascii="宋体" w:hAnsi="宋体" w:eastAsia="宋体" w:cs="宋体"/>
          <w:sz w:val="24"/>
          <w:lang w:val="en-US" w:eastAsia="zh-CN"/>
        </w:rPr>
      </w:pPr>
      <w:r>
        <w:rPr>
          <w:rFonts w:hint="eastAsia" w:ascii="宋体" w:hAnsi="宋体" w:eastAsia="宋体" w:cs="宋体"/>
          <w:b w:val="0"/>
          <w:bCs/>
          <w:kern w:val="2"/>
          <w:sz w:val="24"/>
          <w:szCs w:val="24"/>
          <w:lang w:val="en-US" w:eastAsia="zh-CN" w:bidi="ar-SA"/>
        </w:rPr>
        <w:br w:type="page"/>
      </w:r>
      <w:bookmarkStart w:id="0" w:name="_Toc21216"/>
    </w:p>
    <w:bookmarkEnd w:id="0"/>
    <w:p w14:paraId="2AB9667F">
      <w:pPr>
        <w:pStyle w:val="8"/>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5"/>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6A37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9716" w:type="dxa"/>
            <w:gridSpan w:val="6"/>
            <w:noWrap w:val="0"/>
            <w:vAlign w:val="center"/>
          </w:tcPr>
          <w:p w14:paraId="35E477E5">
            <w:pPr>
              <w:tabs>
                <w:tab w:val="left" w:pos="210"/>
              </w:tabs>
              <w:spacing w:line="320" w:lineRule="exact"/>
              <w:rPr>
                <w:rFonts w:hint="eastAsia" w:ascii="宋体" w:hAnsi="宋体" w:cs="宋体" w:eastAsiaTheme="minorEastAsia"/>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08C1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vMerge w:val="restart"/>
            <w:noWrap w:val="0"/>
            <w:vAlign w:val="center"/>
          </w:tcPr>
          <w:p w14:paraId="4BAA8F31">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6DCEDE96">
            <w:pPr>
              <w:tabs>
                <w:tab w:val="left" w:pos="210"/>
              </w:tabs>
              <w:spacing w:line="320" w:lineRule="exact"/>
              <w:jc w:val="center"/>
              <w:rPr>
                <w:rFonts w:ascii="宋体" w:hAnsi="宋体" w:cs="宋体"/>
                <w:kern w:val="0"/>
                <w:sz w:val="24"/>
              </w:rPr>
            </w:pPr>
          </w:p>
          <w:p w14:paraId="1A07F45E">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0B79A9F3">
            <w:pPr>
              <w:tabs>
                <w:tab w:val="left" w:pos="210"/>
              </w:tabs>
              <w:spacing w:line="320" w:lineRule="exact"/>
              <w:jc w:val="center"/>
              <w:rPr>
                <w:rFonts w:ascii="宋体" w:hAnsi="宋体" w:cs="宋体"/>
                <w:kern w:val="0"/>
                <w:sz w:val="24"/>
              </w:rPr>
            </w:pPr>
          </w:p>
          <w:p w14:paraId="18002750">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7E2DED2D">
            <w:pPr>
              <w:tabs>
                <w:tab w:val="left" w:pos="210"/>
              </w:tabs>
              <w:spacing w:line="320" w:lineRule="exact"/>
              <w:jc w:val="center"/>
              <w:rPr>
                <w:rFonts w:ascii="宋体" w:hAnsi="宋体" w:cs="宋体"/>
                <w:kern w:val="0"/>
                <w:sz w:val="24"/>
              </w:rPr>
            </w:pPr>
          </w:p>
          <w:p w14:paraId="61175BD5">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4C771336">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72B4BF40">
            <w:pPr>
              <w:tabs>
                <w:tab w:val="left" w:pos="210"/>
              </w:tabs>
              <w:spacing w:line="320" w:lineRule="exact"/>
              <w:jc w:val="center"/>
              <w:rPr>
                <w:rFonts w:ascii="宋体" w:hAnsi="宋体" w:cs="宋体"/>
                <w:kern w:val="0"/>
                <w:sz w:val="24"/>
              </w:rPr>
            </w:pPr>
          </w:p>
        </w:tc>
      </w:tr>
      <w:tr w14:paraId="5FA8B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00" w:type="dxa"/>
            <w:vMerge w:val="continue"/>
            <w:noWrap w:val="0"/>
            <w:vAlign w:val="center"/>
          </w:tcPr>
          <w:p w14:paraId="7846CB5E">
            <w:pPr>
              <w:tabs>
                <w:tab w:val="left" w:pos="210"/>
              </w:tabs>
              <w:spacing w:line="320" w:lineRule="exact"/>
              <w:jc w:val="center"/>
              <w:rPr>
                <w:rFonts w:ascii="宋体" w:hAnsi="宋体" w:cs="宋体"/>
                <w:kern w:val="0"/>
                <w:sz w:val="24"/>
              </w:rPr>
            </w:pPr>
          </w:p>
        </w:tc>
        <w:tc>
          <w:tcPr>
            <w:tcW w:w="2160" w:type="dxa"/>
            <w:noWrap w:val="0"/>
            <w:vAlign w:val="center"/>
          </w:tcPr>
          <w:p w14:paraId="18C2BA10">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3E420F42">
            <w:pPr>
              <w:tabs>
                <w:tab w:val="left" w:pos="210"/>
              </w:tabs>
              <w:spacing w:line="320" w:lineRule="exact"/>
              <w:jc w:val="center"/>
              <w:rPr>
                <w:rFonts w:ascii="宋体" w:hAnsi="宋体" w:cs="宋体"/>
                <w:kern w:val="0"/>
                <w:sz w:val="24"/>
              </w:rPr>
            </w:pPr>
          </w:p>
        </w:tc>
      </w:tr>
      <w:tr w14:paraId="425ED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00" w:type="dxa"/>
            <w:vMerge w:val="continue"/>
            <w:noWrap w:val="0"/>
            <w:vAlign w:val="center"/>
          </w:tcPr>
          <w:p w14:paraId="5C0CA378">
            <w:pPr>
              <w:tabs>
                <w:tab w:val="left" w:pos="210"/>
              </w:tabs>
              <w:spacing w:line="320" w:lineRule="exact"/>
              <w:jc w:val="center"/>
              <w:rPr>
                <w:rFonts w:ascii="宋体" w:hAnsi="宋体" w:cs="宋体"/>
                <w:kern w:val="0"/>
                <w:sz w:val="24"/>
              </w:rPr>
            </w:pPr>
          </w:p>
        </w:tc>
        <w:tc>
          <w:tcPr>
            <w:tcW w:w="2160" w:type="dxa"/>
            <w:noWrap w:val="0"/>
            <w:vAlign w:val="center"/>
          </w:tcPr>
          <w:p w14:paraId="00E6C3EB">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454BF6AB">
            <w:pPr>
              <w:tabs>
                <w:tab w:val="left" w:pos="210"/>
              </w:tabs>
              <w:spacing w:line="320" w:lineRule="exact"/>
              <w:jc w:val="center"/>
              <w:rPr>
                <w:rFonts w:ascii="宋体" w:hAnsi="宋体" w:cs="宋体"/>
                <w:kern w:val="0"/>
                <w:sz w:val="24"/>
              </w:rPr>
            </w:pPr>
          </w:p>
        </w:tc>
      </w:tr>
      <w:tr w14:paraId="6CD9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00" w:type="dxa"/>
            <w:vMerge w:val="continue"/>
            <w:noWrap w:val="0"/>
            <w:vAlign w:val="center"/>
          </w:tcPr>
          <w:p w14:paraId="286F3FFF">
            <w:pPr>
              <w:tabs>
                <w:tab w:val="left" w:pos="210"/>
              </w:tabs>
              <w:spacing w:line="320" w:lineRule="exact"/>
              <w:jc w:val="center"/>
              <w:rPr>
                <w:rFonts w:ascii="宋体" w:hAnsi="宋体" w:cs="宋体"/>
                <w:kern w:val="0"/>
                <w:sz w:val="24"/>
              </w:rPr>
            </w:pPr>
          </w:p>
        </w:tc>
        <w:tc>
          <w:tcPr>
            <w:tcW w:w="2160" w:type="dxa"/>
            <w:noWrap w:val="0"/>
            <w:vAlign w:val="center"/>
          </w:tcPr>
          <w:p w14:paraId="07B83F8B">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737ED151">
            <w:pPr>
              <w:tabs>
                <w:tab w:val="left" w:pos="210"/>
              </w:tabs>
              <w:spacing w:line="320" w:lineRule="exact"/>
              <w:jc w:val="center"/>
              <w:rPr>
                <w:rFonts w:ascii="宋体" w:hAnsi="宋体" w:cs="宋体"/>
                <w:kern w:val="0"/>
                <w:sz w:val="24"/>
              </w:rPr>
            </w:pPr>
          </w:p>
        </w:tc>
      </w:tr>
      <w:tr w14:paraId="7E07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00" w:type="dxa"/>
            <w:vMerge w:val="continue"/>
            <w:noWrap w:val="0"/>
            <w:vAlign w:val="center"/>
          </w:tcPr>
          <w:p w14:paraId="5EC82BDF">
            <w:pPr>
              <w:tabs>
                <w:tab w:val="left" w:pos="210"/>
              </w:tabs>
              <w:spacing w:line="320" w:lineRule="exact"/>
              <w:jc w:val="center"/>
              <w:rPr>
                <w:rFonts w:ascii="宋体" w:hAnsi="宋体" w:cs="宋体"/>
                <w:kern w:val="0"/>
                <w:sz w:val="24"/>
              </w:rPr>
            </w:pPr>
          </w:p>
        </w:tc>
        <w:tc>
          <w:tcPr>
            <w:tcW w:w="2160" w:type="dxa"/>
            <w:noWrap w:val="0"/>
            <w:vAlign w:val="center"/>
          </w:tcPr>
          <w:p w14:paraId="73FB4643">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502FCD8D">
            <w:pPr>
              <w:tabs>
                <w:tab w:val="left" w:pos="210"/>
              </w:tabs>
              <w:spacing w:line="320" w:lineRule="exact"/>
              <w:rPr>
                <w:rFonts w:ascii="宋体" w:hAnsi="宋体" w:cs="宋体"/>
                <w:kern w:val="0"/>
                <w:sz w:val="24"/>
              </w:rPr>
            </w:pPr>
          </w:p>
        </w:tc>
      </w:tr>
      <w:tr w14:paraId="0245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900" w:type="dxa"/>
            <w:vMerge w:val="continue"/>
            <w:noWrap w:val="0"/>
            <w:vAlign w:val="center"/>
          </w:tcPr>
          <w:p w14:paraId="57F1BC83">
            <w:pPr>
              <w:tabs>
                <w:tab w:val="left" w:pos="210"/>
              </w:tabs>
              <w:spacing w:line="320" w:lineRule="exact"/>
              <w:jc w:val="center"/>
              <w:rPr>
                <w:rFonts w:ascii="宋体" w:hAnsi="宋体" w:cs="宋体"/>
                <w:kern w:val="0"/>
                <w:sz w:val="24"/>
              </w:rPr>
            </w:pPr>
          </w:p>
        </w:tc>
        <w:tc>
          <w:tcPr>
            <w:tcW w:w="2160" w:type="dxa"/>
            <w:noWrap w:val="0"/>
            <w:vAlign w:val="center"/>
          </w:tcPr>
          <w:p w14:paraId="0AA00949">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6E94BAD8">
            <w:pPr>
              <w:tabs>
                <w:tab w:val="left" w:pos="210"/>
              </w:tabs>
              <w:spacing w:line="320" w:lineRule="exact"/>
              <w:jc w:val="center"/>
              <w:rPr>
                <w:rFonts w:ascii="宋体" w:hAnsi="宋体" w:cs="宋体"/>
                <w:kern w:val="0"/>
                <w:sz w:val="24"/>
              </w:rPr>
            </w:pPr>
          </w:p>
        </w:tc>
      </w:tr>
      <w:tr w14:paraId="1089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64458C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2CE5F0FA">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1A6712C">
            <w:pPr>
              <w:tabs>
                <w:tab w:val="left" w:pos="210"/>
              </w:tabs>
              <w:spacing w:line="320" w:lineRule="exact"/>
              <w:jc w:val="center"/>
              <w:rPr>
                <w:rFonts w:ascii="宋体" w:hAnsi="宋体" w:cs="宋体"/>
                <w:kern w:val="0"/>
                <w:sz w:val="24"/>
              </w:rPr>
            </w:pPr>
          </w:p>
        </w:tc>
        <w:tc>
          <w:tcPr>
            <w:tcW w:w="2156" w:type="dxa"/>
            <w:noWrap w:val="0"/>
            <w:vAlign w:val="center"/>
          </w:tcPr>
          <w:p w14:paraId="59C29E9F">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2A2D7D4D">
            <w:pPr>
              <w:tabs>
                <w:tab w:val="left" w:pos="210"/>
              </w:tabs>
              <w:spacing w:line="320" w:lineRule="exact"/>
              <w:jc w:val="center"/>
              <w:rPr>
                <w:rFonts w:ascii="宋体" w:hAnsi="宋体" w:cs="宋体"/>
                <w:kern w:val="0"/>
                <w:sz w:val="24"/>
              </w:rPr>
            </w:pPr>
          </w:p>
        </w:tc>
      </w:tr>
      <w:tr w14:paraId="4E1DF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707F014C">
            <w:pPr>
              <w:tabs>
                <w:tab w:val="left" w:pos="210"/>
              </w:tabs>
              <w:spacing w:line="320" w:lineRule="exact"/>
              <w:jc w:val="center"/>
              <w:rPr>
                <w:rFonts w:ascii="宋体" w:hAnsi="宋体" w:cs="宋体"/>
                <w:kern w:val="0"/>
                <w:sz w:val="24"/>
              </w:rPr>
            </w:pPr>
          </w:p>
        </w:tc>
        <w:tc>
          <w:tcPr>
            <w:tcW w:w="2160" w:type="dxa"/>
            <w:noWrap w:val="0"/>
            <w:vAlign w:val="center"/>
          </w:tcPr>
          <w:p w14:paraId="4CBF0556">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355DD2AF">
            <w:pPr>
              <w:tabs>
                <w:tab w:val="left" w:pos="210"/>
              </w:tabs>
              <w:spacing w:line="320" w:lineRule="exact"/>
              <w:jc w:val="center"/>
              <w:rPr>
                <w:rFonts w:ascii="宋体" w:hAnsi="宋体" w:cs="宋体"/>
                <w:kern w:val="0"/>
                <w:sz w:val="24"/>
              </w:rPr>
            </w:pPr>
          </w:p>
        </w:tc>
        <w:tc>
          <w:tcPr>
            <w:tcW w:w="2156" w:type="dxa"/>
            <w:noWrap w:val="0"/>
            <w:vAlign w:val="center"/>
          </w:tcPr>
          <w:p w14:paraId="1F2D868D">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492F953B">
            <w:pPr>
              <w:tabs>
                <w:tab w:val="left" w:pos="210"/>
              </w:tabs>
              <w:spacing w:line="320" w:lineRule="exact"/>
              <w:jc w:val="center"/>
              <w:rPr>
                <w:rFonts w:ascii="宋体" w:hAnsi="宋体" w:cs="宋体"/>
                <w:kern w:val="0"/>
                <w:sz w:val="24"/>
              </w:rPr>
            </w:pPr>
          </w:p>
        </w:tc>
      </w:tr>
      <w:tr w14:paraId="7475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98D811C">
            <w:pPr>
              <w:tabs>
                <w:tab w:val="left" w:pos="210"/>
              </w:tabs>
              <w:spacing w:line="320" w:lineRule="exact"/>
              <w:jc w:val="center"/>
              <w:rPr>
                <w:rFonts w:ascii="宋体" w:hAnsi="宋体" w:cs="宋体"/>
                <w:kern w:val="0"/>
                <w:sz w:val="24"/>
              </w:rPr>
            </w:pPr>
          </w:p>
        </w:tc>
        <w:tc>
          <w:tcPr>
            <w:tcW w:w="2160" w:type="dxa"/>
            <w:noWrap w:val="0"/>
            <w:vAlign w:val="center"/>
          </w:tcPr>
          <w:p w14:paraId="782CD7B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41C58352">
            <w:pPr>
              <w:tabs>
                <w:tab w:val="left" w:pos="210"/>
              </w:tabs>
              <w:spacing w:line="320" w:lineRule="exact"/>
              <w:jc w:val="center"/>
              <w:rPr>
                <w:rFonts w:ascii="宋体" w:hAnsi="宋体" w:cs="宋体"/>
                <w:kern w:val="0"/>
                <w:sz w:val="24"/>
              </w:rPr>
            </w:pPr>
          </w:p>
        </w:tc>
      </w:tr>
      <w:tr w14:paraId="513A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4C39D43A">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134F704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549E8FDC">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E5C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67B9926C">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4B530B0">
            <w:pPr>
              <w:tabs>
                <w:tab w:val="left" w:pos="210"/>
              </w:tabs>
              <w:spacing w:line="320" w:lineRule="exact"/>
              <w:jc w:val="center"/>
              <w:rPr>
                <w:rFonts w:ascii="宋体" w:hAnsi="宋体" w:cs="宋体"/>
                <w:kern w:val="0"/>
                <w:sz w:val="24"/>
              </w:rPr>
            </w:pPr>
          </w:p>
        </w:tc>
        <w:tc>
          <w:tcPr>
            <w:tcW w:w="4500" w:type="dxa"/>
            <w:gridSpan w:val="3"/>
            <w:noWrap w:val="0"/>
            <w:vAlign w:val="bottom"/>
          </w:tcPr>
          <w:p w14:paraId="1EB8F260">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63B9FFD5">
            <w:pPr>
              <w:tabs>
                <w:tab w:val="left" w:pos="210"/>
              </w:tabs>
              <w:spacing w:line="320" w:lineRule="exact"/>
              <w:jc w:val="center"/>
              <w:rPr>
                <w:rFonts w:ascii="宋体" w:hAnsi="宋体" w:cs="宋体"/>
                <w:kern w:val="0"/>
                <w:sz w:val="24"/>
              </w:rPr>
            </w:pPr>
          </w:p>
          <w:p w14:paraId="2FE7F206">
            <w:pPr>
              <w:tabs>
                <w:tab w:val="left" w:pos="210"/>
              </w:tabs>
              <w:spacing w:line="320" w:lineRule="exact"/>
              <w:jc w:val="center"/>
              <w:rPr>
                <w:rFonts w:ascii="宋体" w:hAnsi="宋体" w:cs="宋体"/>
                <w:kern w:val="0"/>
                <w:sz w:val="24"/>
              </w:rPr>
            </w:pPr>
          </w:p>
          <w:p w14:paraId="46639290">
            <w:pPr>
              <w:tabs>
                <w:tab w:val="left" w:pos="210"/>
              </w:tabs>
              <w:spacing w:line="320" w:lineRule="exact"/>
              <w:jc w:val="center"/>
              <w:rPr>
                <w:rFonts w:ascii="宋体" w:hAnsi="宋体" w:cs="宋体"/>
                <w:kern w:val="0"/>
                <w:sz w:val="24"/>
              </w:rPr>
            </w:pPr>
          </w:p>
          <w:p w14:paraId="54123B77">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9911A5C">
      <w:pPr>
        <w:spacing w:line="240" w:lineRule="auto"/>
        <w:ind w:firstLine="720" w:firstLineChars="300"/>
        <w:rPr>
          <w:rFonts w:hint="eastAsia" w:ascii="宋体" w:hAnsi="宋体"/>
          <w:sz w:val="24"/>
        </w:rPr>
      </w:pPr>
    </w:p>
    <w:p w14:paraId="7A15F94C">
      <w:pPr>
        <w:pStyle w:val="8"/>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p>
    <w:p w14:paraId="4BFF7B24">
      <w:pPr>
        <w:pStyle w:val="8"/>
        <w:adjustRightInd w:val="0"/>
        <w:snapToGrid w:val="0"/>
        <w:spacing w:before="156" w:beforeLines="50" w:after="156" w:afterLines="50"/>
        <w:jc w:val="center"/>
        <w:rPr>
          <w:rFonts w:ascii="宋体" w:hAnsi="宋体" w:cs="宋体"/>
          <w:b w:val="0"/>
          <w:kern w:val="0"/>
        </w:rPr>
      </w:pPr>
      <w:r>
        <w:rPr>
          <w:rFonts w:hint="eastAsia" w:ascii="宋体" w:hAnsi="宋体" w:cs="宋体"/>
          <w:sz w:val="24"/>
          <w:lang w:val="zh-CN"/>
        </w:rPr>
        <w:t>法定代表人授权书</w:t>
      </w:r>
    </w:p>
    <w:p w14:paraId="6463DB70">
      <w:pPr>
        <w:pStyle w:val="2"/>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650D8FC1">
      <w:pPr>
        <w:pStyle w:val="2"/>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投标</w:t>
      </w:r>
      <w:r>
        <w:rPr>
          <w:rFonts w:hint="eastAsia" w:hAnsi="宋体" w:cs="宋体"/>
          <w:sz w:val="24"/>
          <w:szCs w:val="24"/>
        </w:rPr>
        <w:t>、洽谈、执行等具体事务，签署全部有关文件、文书、协议、合同，本公司对被授权人在本项目中的签名承担全部法律责任。</w:t>
      </w:r>
    </w:p>
    <w:p w14:paraId="657F380B">
      <w:pPr>
        <w:pStyle w:val="2"/>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5E4B0FCC">
      <w:pPr>
        <w:pStyle w:val="2"/>
        <w:spacing w:line="500" w:lineRule="exact"/>
        <w:ind w:firstLine="480" w:firstLineChars="200"/>
        <w:rPr>
          <w:rFonts w:hint="eastAsia" w:hAnsi="宋体" w:cs="宋体"/>
          <w:sz w:val="24"/>
          <w:szCs w:val="24"/>
        </w:rPr>
      </w:pPr>
    </w:p>
    <w:p w14:paraId="4508713D">
      <w:pPr>
        <w:pStyle w:val="2"/>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0A15DA22">
      <w:pPr>
        <w:pStyle w:val="2"/>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2A106854">
      <w:pPr>
        <w:pStyle w:val="2"/>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16F82C9">
      <w:pPr>
        <w:pStyle w:val="2"/>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1321F0F0">
      <w:pPr>
        <w:pStyle w:val="2"/>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A79F7B0">
      <w:pPr>
        <w:pStyle w:val="2"/>
        <w:spacing w:line="500" w:lineRule="exact"/>
        <w:ind w:firstLine="2760" w:firstLineChars="1150"/>
        <w:rPr>
          <w:rFonts w:hint="eastAsia" w:hAnsi="宋体" w:cs="宋体"/>
          <w:sz w:val="24"/>
          <w:szCs w:val="24"/>
        </w:rPr>
      </w:pPr>
    </w:p>
    <w:p w14:paraId="7372BA57">
      <w:pPr>
        <w:pStyle w:val="2"/>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5"/>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979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64FAC08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56B29732">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tbl>
    <w:p w14:paraId="4EA5B38F">
      <w:pPr>
        <w:rPr>
          <w:rFonts w:ascii="仿宋_GB2312" w:hAnsi="仿宋_GB2312" w:eastAsia="仿宋_GB2312" w:cs="仿宋_GB2312"/>
          <w:b/>
          <w:sz w:val="24"/>
        </w:rPr>
      </w:pPr>
    </w:p>
    <w:sectPr>
      <w:headerReference r:id="rId3" w:type="default"/>
      <w:footerReference r:id="rId4" w:type="default"/>
      <w:pgSz w:w="11906" w:h="16838"/>
      <w:pgMar w:top="1361" w:right="1800" w:bottom="1361"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3"/>
      <w:ind w:right="360"/>
    </w:pP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4"/>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07ACA"/>
    <w:rsid w:val="38733006"/>
    <w:rsid w:val="48AD0F4E"/>
    <w:rsid w:val="61980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customStyle="1" w:styleId="7">
    <w:name w:val="目录"/>
    <w:basedOn w:val="1"/>
    <w:qFormat/>
    <w:uiPriority w:val="99"/>
    <w:pPr>
      <w:widowControl/>
      <w:spacing w:line="240" w:lineRule="auto"/>
      <w:jc w:val="center"/>
    </w:pPr>
    <w:rPr>
      <w:rFonts w:ascii="宋体"/>
      <w:b/>
      <w:kern w:val="0"/>
      <w:sz w:val="36"/>
      <w:szCs w:val="20"/>
    </w:rPr>
  </w:style>
  <w:style w:type="paragraph" w:customStyle="1" w:styleId="8">
    <w:name w:val="BodyText"/>
    <w:basedOn w:val="1"/>
    <w:next w:val="1"/>
    <w:qFormat/>
    <w:uiPriority w:val="99"/>
    <w:pPr>
      <w:spacing w:line="240" w:lineRule="auto"/>
      <w:jc w:val="left"/>
    </w:pPr>
    <w:rPr>
      <w:rFonts w:ascii="Calibri" w:hAnsi="Calibri"/>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1098</Words>
  <Characters>1137</Characters>
  <Lines>0</Lines>
  <Paragraphs>0</Paragraphs>
  <TotalTime>154</TotalTime>
  <ScaleCrop>false</ScaleCrop>
  <LinksUpToDate>false</LinksUpToDate>
  <CharactersWithSpaces>1382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2026-07-14T09:27:00Z</dcterms:created>
  <dc:creator>Administrator</dc:creator>
  <cp:lastModifiedBy>许小发ʚɞ</cp:lastModifiedBy>
  <dcterms:modified xsi:type="dcterms:W3CDTF">2026-07-15T06:21:51Z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eyJoZGlkIjoiZTEyODU2MDAyZTA2YjljNzMxYWZmOWIwOGM2NzQyY2EiLCJ1c2VySWQiOiIyNjI0MzcxNDQifQ==</vt:lpwstr>
  </property>
  <property fmtid="{D5CDD505-2E9C-101B-9397-08002B2CF9AE}" pid="4" name="ICV">
    <vt:lpwstr>1204442FA3B04A0ABAB157061D36E19A_12</vt:lpwstr>
  </property>
</Properties>
</file>