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41AA8">
      <w:pPr>
        <w:pageBreakBefore w:val="0"/>
        <w:numPr>
          <w:ilvl w:val="0"/>
          <w:numId w:val="0"/>
        </w:numPr>
        <w:kinsoku/>
        <w:wordWrap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643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业绩证明材料</w:t>
      </w:r>
    </w:p>
    <w:tbl>
      <w:tblPr>
        <w:tblStyle w:val="2"/>
        <w:tblW w:w="93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12"/>
        <w:gridCol w:w="1730"/>
        <w:gridCol w:w="1842"/>
        <w:gridCol w:w="2552"/>
      </w:tblGrid>
      <w:tr w14:paraId="37FD5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6" w:type="dxa"/>
            <w:noWrap w:val="0"/>
            <w:vAlign w:val="center"/>
          </w:tcPr>
          <w:p w14:paraId="0E76C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53D0C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合同签订时间</w:t>
            </w:r>
          </w:p>
        </w:tc>
        <w:tc>
          <w:tcPr>
            <w:tcW w:w="1730" w:type="dxa"/>
            <w:noWrap w:val="0"/>
            <w:vAlign w:val="center"/>
          </w:tcPr>
          <w:p w14:paraId="00712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用户名称</w:t>
            </w:r>
          </w:p>
        </w:tc>
        <w:tc>
          <w:tcPr>
            <w:tcW w:w="1842" w:type="dxa"/>
            <w:noWrap w:val="0"/>
            <w:vAlign w:val="center"/>
          </w:tcPr>
          <w:p w14:paraId="68D68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 w14:paraId="2D922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合同金额</w:t>
            </w:r>
          </w:p>
        </w:tc>
      </w:tr>
      <w:tr w14:paraId="1C6C5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577AF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11764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71B1B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0FD63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32DFC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F965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1C28F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687B2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2348E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6230D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06934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7B7DB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0EA36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6E21D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24F8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0622C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19ACD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D4271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1A4B4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6E27A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D82A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5949D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3EAC7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1D43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6A83C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0F271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A8BA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3532D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4F931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9FD35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71729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641E5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0CA6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7988B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4641A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F13A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7BDB2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039D9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2FC5B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18C27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5A188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26C0B2C3">
      <w:pPr>
        <w:pageBreakBefore w:val="0"/>
        <w:kinsoku/>
        <w:wordWrap/>
        <w:bidi w:val="0"/>
        <w:spacing w:after="0" w:line="360" w:lineRule="auto"/>
        <w:ind w:left="0" w:leftChars="0" w:right="0" w:rightChars="0" w:firstLine="440" w:firstLineChars="200"/>
        <w:rPr>
          <w:rFonts w:hint="eastAsia" w:ascii="宋体" w:hAnsi="宋体" w:eastAsia="宋体" w:cs="宋体"/>
        </w:rPr>
      </w:pPr>
    </w:p>
    <w:p w14:paraId="5CC430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46C73C0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本表后附合同复印件加盖公章，合同金额及合同签订时间以合同中体现的内容为准。</w:t>
      </w:r>
    </w:p>
    <w:p w14:paraId="481A5F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供应商应如实列出以上情况，如有隐瞒，一经查实将导致其响应文件被拒绝。</w:t>
      </w:r>
    </w:p>
    <w:p w14:paraId="2614636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未按上述要求提供、填写的，评审时不予以考虑。</w:t>
      </w:r>
    </w:p>
    <w:p w14:paraId="1D5BACE7"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F56BC8"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6D2ED482"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 w14:paraId="06DA9D31"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81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2025-10-21T05:40:33Z</dcterms:created>
  <dc:creator>asus</dc:creator>
  <cp:lastModifiedBy>兜兜囀囀</cp:lastModifiedBy>
  <dcterms:modified xsi:type="dcterms:W3CDTF">2025-10-21T05:40:58Z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eyJoZGlkIjoiYTMzZGUxMmFiYjg3ZWY0YzgyZTBhZmMxYTBhYjM3MTYiLCJ1c2VySWQiOiI0MTA5MDIwMTUifQ==</vt:lpwstr>
  </property>
  <property fmtid="{D5CDD505-2E9C-101B-9397-08002B2CF9AE}" pid="4" name="ICV">
    <vt:lpwstr>EED284671246498F86F7BF9963BC6725_12</vt:lpwstr>
  </property>
</Properties>
</file>