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BD6DC"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政府采购服务合同</w:t>
      </w:r>
    </w:p>
    <w:p w14:paraId="22692801">
      <w:pPr>
        <w:rPr>
          <w:rFonts w:hint="eastAsia"/>
        </w:rPr>
      </w:pPr>
      <w:r>
        <w:rPr>
          <w:rFonts w:hint="eastAsia"/>
        </w:rPr>
        <w:t xml:space="preserve"> </w:t>
      </w:r>
    </w:p>
    <w:p w14:paraId="5A0F79C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甲方（采购人）：___________________</w:t>
      </w:r>
      <w:r>
        <w:rPr>
          <w:rFonts w:hint="eastAsia"/>
          <w:sz w:val="24"/>
          <w:szCs w:val="32"/>
          <w:lang w:val="en-US" w:eastAsia="zh-CN"/>
        </w:rPr>
        <w:t xml:space="preserve">        </w:t>
      </w:r>
    </w:p>
    <w:p w14:paraId="1979B61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乙方（成交供应商）：_______________</w:t>
      </w:r>
    </w:p>
    <w:p w14:paraId="08A4F62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2E1375A5"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根据本项目竞争性磋商结果，依据《中华人民共和国民法典》《政府采购法》等相关法律法规，甲乙双方本着平等自愿的原则，就本外出培训服务项目订立本合同，共同遵照执行。</w:t>
      </w:r>
    </w:p>
    <w:p w14:paraId="3D2E7B9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59E0DC76">
      <w:pPr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第一条 服务项目概况</w:t>
      </w:r>
    </w:p>
    <w:p w14:paraId="76F6749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5D98D7A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1.1 项目名称：__________________________________                                        </w:t>
      </w:r>
      <w:r>
        <w:rPr>
          <w:rFonts w:hint="eastAsia"/>
          <w:sz w:val="24"/>
          <w:szCs w:val="32"/>
          <w:lang w:val="en-US" w:eastAsia="zh-CN"/>
        </w:rPr>
        <w:t xml:space="preserve">           </w:t>
      </w:r>
    </w:p>
    <w:p w14:paraId="3CCF686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1.2 培训对象：__________________________________</w:t>
      </w:r>
    </w:p>
    <w:p w14:paraId="624B607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1.3 培训地点：__________________________________</w:t>
      </w:r>
    </w:p>
    <w:p w14:paraId="56EEEFD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1.4 服务内容：负责本次外出培训全部组织实施工作，包含课程设计、师资邀约、教学管理、学员食宿安排、交通、现场管理、安全应急保障、资料印制、成果材料整理归档等全部相关服务，具体服务要求按照磋商文件采购需求及乙方响应文件执行。</w:t>
      </w:r>
    </w:p>
    <w:p w14:paraId="5937503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63C1771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第二条 合同价款</w:t>
      </w:r>
    </w:p>
    <w:p w14:paraId="7312606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538483B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2.1本合同总价款人民币：________元（大写：________________）。本价款为固定总价包干，</w:t>
      </w:r>
      <w:r>
        <w:rPr>
          <w:rFonts w:hint="eastAsia"/>
          <w:sz w:val="24"/>
          <w:szCs w:val="32"/>
          <w:lang w:val="en-US" w:eastAsia="zh-CN"/>
        </w:rPr>
        <w:t>包含</w:t>
      </w:r>
      <w:r>
        <w:rPr>
          <w:rFonts w:hint="eastAsia"/>
          <w:sz w:val="24"/>
          <w:szCs w:val="32"/>
        </w:rPr>
        <w:t>学员出⾏</w:t>
      </w:r>
      <w:r>
        <w:rPr>
          <w:rFonts w:hint="eastAsia"/>
          <w:sz w:val="24"/>
          <w:szCs w:val="32"/>
          <w:lang w:val="en-US" w:eastAsia="zh-CN"/>
        </w:rPr>
        <w:t>交通</w:t>
      </w:r>
      <w:r>
        <w:rPr>
          <w:rFonts w:hint="eastAsia"/>
          <w:sz w:val="24"/>
          <w:szCs w:val="32"/>
        </w:rPr>
        <w:t>、⻝宿、现场参访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教学</w:t>
      </w:r>
      <w:r>
        <w:rPr>
          <w:rFonts w:hint="eastAsia"/>
          <w:sz w:val="24"/>
          <w:szCs w:val="32"/>
          <w:lang w:val="en-US" w:eastAsia="zh-CN"/>
        </w:rPr>
        <w:t>场地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  <w:lang w:val="en-US" w:eastAsia="zh-CN"/>
        </w:rPr>
        <w:t>资料、</w:t>
      </w:r>
      <w:r>
        <w:rPr>
          <w:rFonts w:hint="eastAsia"/>
          <w:sz w:val="24"/>
          <w:szCs w:val="32"/>
        </w:rPr>
        <w:t>税费、管理、安全保障等全部工作所产生的一切费用，甲方不再另行支付其他任何费用;所有异地培训相关组织、协调、保障⼯作均由中标供应商统筹落实，确保培训各环节平稳有序实施。</w:t>
      </w:r>
    </w:p>
    <w:p w14:paraId="4DD6A7D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674BC76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第三条 履约期限</w:t>
      </w:r>
    </w:p>
    <w:p w14:paraId="3B52BE4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7E7E554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3.1培训实施周期：自合同签订生效之日起____日历天内完成全部培训组织工作。</w:t>
      </w:r>
    </w:p>
    <w:p w14:paraId="262DDE0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3.2全部培训结束后，乙方须在7个工作日内向甲方完整提交全套培训成果资料。</w:t>
      </w:r>
    </w:p>
    <w:p w14:paraId="02B2757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7B29479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第四条 付款方式</w:t>
      </w:r>
    </w:p>
    <w:p w14:paraId="75469F2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271040D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4.1本项目无预付款。</w:t>
      </w:r>
    </w:p>
    <w:p w14:paraId="192E9E8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4.2全部培训服务实施完毕，乙方提交完整成果资料，经甲方履约验收合格后，甲方按财政资金支付流程办理付款。</w:t>
      </w:r>
    </w:p>
    <w:p w14:paraId="19AA2DA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4.3乙方应当在甲方付款前，向甲方开具合法有效全额增值税发票，否则甲方有权顺延付款。</w:t>
      </w:r>
    </w:p>
    <w:p w14:paraId="323A3C8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61AF257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038D080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第五条 履约验收</w:t>
      </w:r>
    </w:p>
    <w:p w14:paraId="7A9D014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3C396E1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5.1乙方完成全部服务工作后，向甲方提交验收申请及全套成果材料。</w:t>
      </w:r>
    </w:p>
    <w:p w14:paraId="24C5F01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5.2甲方收到验收申请后，在15个工作日内组织履约验收，验收标准以磋商文件采购需求、乙方响应承诺为本合同验收依据。</w:t>
      </w:r>
    </w:p>
    <w:p w14:paraId="51A0193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5.3验收不合格，乙方应当按照甲方要求限期整改直至验收合格，整改产生的全部费用由乙方自行承担。</w:t>
      </w:r>
    </w:p>
    <w:p w14:paraId="17E816F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4F3B5D7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第六条 双方权利义务</w:t>
      </w:r>
    </w:p>
    <w:p w14:paraId="02AE672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581D80B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6.1甲方权利义务</w:t>
      </w:r>
    </w:p>
    <w:p w14:paraId="59F61F2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（1）向乙方提供培训人员基础信息，提出合理工作要求；</w:t>
      </w:r>
    </w:p>
    <w:p w14:paraId="646F2D5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（2）按照合同约定及时组织履约验收，按财政流程办理资金支付；</w:t>
      </w:r>
    </w:p>
    <w:p w14:paraId="5FD2303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（3）对乙方培训全过程进行监督检查，对不符合约定的服务有权要求乙方整改。</w:t>
      </w:r>
    </w:p>
    <w:p w14:paraId="2626FB2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38F6475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6.2乙方权利义务</w:t>
      </w:r>
    </w:p>
    <w:p w14:paraId="584155A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（1）严格按照磋商文件、响应文件承诺组织实施外出培训，落实课程、师资、食宿、交通安全保障；</w:t>
      </w:r>
    </w:p>
    <w:p w14:paraId="28CB470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（2）落实外出学员安全管理，购买相关保险，建立应急处置预案，发生突发事件第一时间处置并向甲方报告；</w:t>
      </w:r>
    </w:p>
    <w:p w14:paraId="0EC6DDF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（3）妥善完成培训台账、签到表、影像资料、总结报告等全套成果资料整理归档交付甲方；</w:t>
      </w:r>
    </w:p>
    <w:p w14:paraId="7B25F9D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（4）不得转包、违法分包本项目服务。</w:t>
      </w:r>
    </w:p>
    <w:p w14:paraId="0979182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6FF60A4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第七条 成果交付</w:t>
      </w:r>
    </w:p>
    <w:p w14:paraId="2F298C5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4F16BEC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7.1乙方交付成果包含：培训总结报告、学员台账资料、课程资料、现场影像资料等完整档案材料，纸质版、电子版一并交付甲方。</w:t>
      </w:r>
    </w:p>
    <w:p w14:paraId="75CF421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7.2交付成果内容应当真实完整，满足甲方档案留存要求。</w:t>
      </w:r>
    </w:p>
    <w:p w14:paraId="43D4E9F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245C40B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第八条 违约责任</w:t>
      </w:r>
    </w:p>
    <w:p w14:paraId="2E3F66A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37B9EA4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8.1乙方未按期完成培训服务，每逾期一日，按合同总金额千分之三向甲方支付违约金；逾期超过15日，甲方有权单方面解除合同，乙方承担由此造成全部损失。</w:t>
      </w:r>
    </w:p>
    <w:p w14:paraId="5397D3C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8.2培训质量、服务标准达不到磋商文件及响应承诺标准，甲方有权要求乙方限期整改；整改后仍不合格，甲方有权解除合同，乙方承担相应违约责任。</w:t>
      </w:r>
    </w:p>
    <w:p w14:paraId="0492A6D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8.3因乙方组织疏漏、安全保障不到位造成人身、财产损失，全部责任及赔偿由乙方承担。</w:t>
      </w:r>
    </w:p>
    <w:p w14:paraId="0B5DAE8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2878F2E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第九条 知识产权</w:t>
      </w:r>
    </w:p>
    <w:p w14:paraId="7F296CB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5DDD1B1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本项目培训产生全部资料、成果档案知识产权归甲方所有，乙方仅可用于本项目实施，未经甲方书面许可不得对外传播使用。</w:t>
      </w:r>
    </w:p>
    <w:p w14:paraId="3D13F67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4ADBACE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第十条 争议解决</w:t>
      </w:r>
    </w:p>
    <w:p w14:paraId="439D904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1BED3EE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合同履行发生争议，双方优先协商解决；协商不成，向采购人所在地人民法院提起诉讼。</w:t>
      </w:r>
    </w:p>
    <w:p w14:paraId="66CB94A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35F3655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第十一条 其他约定</w:t>
      </w:r>
    </w:p>
    <w:p w14:paraId="2D0A534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0DB0CD8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11.1磋商文件、乙方响应文件、澄清答复均为本合同不可分割组成部分，与本合同具有同等法律效力。</w:t>
      </w:r>
    </w:p>
    <w:p w14:paraId="2F4F654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11.2本合同未尽事宜，双方可签订补充协议，补充协议不得改变采购确定的实质性条款。</w:t>
      </w:r>
    </w:p>
    <w:p w14:paraId="2762CD2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11.3本合同一式___份，甲方___份，乙方___份，自双方签字盖章之日起生效。</w:t>
      </w:r>
    </w:p>
    <w:p w14:paraId="21682A1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 w14:paraId="0BF81B5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甲方（盖章）：____________</w:t>
      </w:r>
    </w:p>
    <w:p w14:paraId="3580AFF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乙方（盖章）：____________</w:t>
      </w:r>
    </w:p>
    <w:p w14:paraId="364A8FE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签订日期：______年____月____日</w:t>
      </w:r>
    </w:p>
    <w:p w14:paraId="6A0B5639">
      <w:pPr>
        <w:rPr>
          <w:rFonts w:hint="eastAsia"/>
        </w:rPr>
      </w:pPr>
      <w:r>
        <w:rPr>
          <w:rFonts w:hint="eastAsia"/>
        </w:rPr>
        <w:t xml:space="preserve"> </w:t>
      </w:r>
    </w:p>
    <w:p w14:paraId="59CA14CE">
      <w:r>
        <w:rPr>
          <w:rFonts w:hint="eastAsia"/>
        </w:rPr>
        <w:t> </w:t>
      </w:r>
    </w:p>
    <w:p w14:paraId="513174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54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2026-08-26T01:31:34Z</dcterms:created>
  <dc:creator>Administrator</dc:creator>
  <cp:lastModifiedBy>婷婷</cp:lastModifiedBy>
  <dcterms:modified xsi:type="dcterms:W3CDTF">2026-08-26T01:31:48Z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eyJoZGlkIjoiY2E0MTdlNjUxNmM2N2YzMDY1MjYwZTZiNzQ5NThjZjMiLCJ1c2VySWQiOiIxMDM0MjA1OTEwIn0=</vt:lpwstr>
  </property>
  <property fmtid="{D5CDD505-2E9C-101B-9397-08002B2CF9AE}" pid="4" name="ICV">
    <vt:lpwstr>72FFFD41AD6D475085C7666EE0BA0060_12</vt:lpwstr>
  </property>
</Properties>
</file>