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4773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Arial" w:hAnsi="Arial" w:eastAsia="黑体" w:cs="Times New Roman"/>
          <w:b/>
          <w:kern w:val="2"/>
          <w:sz w:val="28"/>
          <w:szCs w:val="28"/>
          <w:lang w:val="en-US" w:eastAsia="zh-CN" w:bidi="ar-SA"/>
        </w:rPr>
      </w:pPr>
      <w:r>
        <w:rPr>
          <w:rFonts w:hint="eastAsia" w:ascii="Arial" w:hAnsi="Arial" w:eastAsia="黑体" w:cs="Times New Roman"/>
          <w:b/>
          <w:kern w:val="2"/>
          <w:sz w:val="28"/>
          <w:szCs w:val="28"/>
          <w:lang w:val="en-US" w:eastAsia="zh-CN" w:bidi="ar-SA"/>
        </w:rPr>
        <w:t>本项目的特定资格要求：</w:t>
      </w:r>
    </w:p>
    <w:p w14:paraId="6A5C778C">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bookmarkStart w:id="0" w:name="_Toc3471"/>
      <w:bookmarkStart w:id="1" w:name="_Toc529279665"/>
      <w:bookmarkStart w:id="2" w:name="_Toc20723"/>
      <w:r>
        <w:rPr>
          <w:rFonts w:hint="eastAsia" w:ascii="仿宋_GB2312" w:hAnsi="仿宋_GB2312" w:eastAsia="仿宋_GB2312" w:cs="仿宋_GB2312"/>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2AEF0FAA">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Hans"/>
        </w:rPr>
        <w:t>2、</w:t>
      </w:r>
      <w:r>
        <w:rPr>
          <w:rFonts w:hint="eastAsia" w:ascii="仿宋_GB2312" w:hAnsi="仿宋_GB2312" w:eastAsia="仿宋_GB2312" w:cs="仿宋_GB2312"/>
          <w:lang w:val="en-US" w:eastAsia="zh-CN"/>
        </w:rPr>
        <w:t>合法授权人授权委托书：供应商应授权合法的人员参加谈判全过程，其中法定代表人直接参加谈判的，须出具法人身份证，并与营业执照上信息一致。法定代表人授权代表参加谈判的，须出具法定代表人授权书及授权代表身份证，且提供授权代表近六个月内任意一个月在本单位缴纳社保证明材料。</w:t>
      </w:r>
    </w:p>
    <w:p w14:paraId="569ADFF5">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3、财务状况报告：提供2024年度或2025年度经审计的财务报告 （包括“ 四表一注 ”，即资产负债 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36AF4C38">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税收缴纳证明：提供供应商近一年内至少3个月的纳税证明或完税证明，纳税证明或完税证明上应有代收机构或税务机关的公章或业务专用章；其他组织和自然人提供投标一年内至少3个月缴纳税收的凭据；依法免税的供应商应提供相关文件证明；</w:t>
      </w:r>
    </w:p>
    <w:p w14:paraId="372391A0">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5、社会保障资金缴存证明：提供供应商近一年内至少3个月的社保缴纳证明，其他组织形式供应商（如个体工商户、合作社、自然人等）可提供法人或负责人个人一年内至少3个月的社保资金缴纳证明材料；</w:t>
      </w:r>
    </w:p>
    <w:p w14:paraId="22B480DD">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6、无重大违法记录的声明：参加政府采购活动前三年内，在经营活动中没有重大违法记录的书面声明；</w:t>
      </w:r>
    </w:p>
    <w:p w14:paraId="5E7B27D7">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7、具有履行合同所必需的设备和专业技术能力的承诺函：提供具有履行合同所必需的设备和专业技术能力的承诺函。</w:t>
      </w:r>
    </w:p>
    <w:p w14:paraId="312240C6">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02785737">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9、本项目不接受由西安市第五医院医院职工及其亲属投资举办的企业参加投标(提供承诺函)。</w:t>
      </w:r>
    </w:p>
    <w:p w14:paraId="560485F1">
      <w:pPr>
        <w:pStyle w:val="9"/>
        <w:keepNext w:val="0"/>
        <w:keepLines w:val="0"/>
        <w:pageBreakBefore w:val="0"/>
        <w:widowControl/>
        <w:kinsoku/>
        <w:wordWrap/>
        <w:overflowPunct/>
        <w:topLinePunct w:val="0"/>
        <w:autoSpaceDE/>
        <w:autoSpaceDN/>
        <w:bidi w:val="0"/>
        <w:adjustRightInd/>
        <w:snapToGrid/>
        <w:spacing w:line="360" w:lineRule="auto"/>
        <w:ind w:firstLine="482"/>
        <w:textAlignment w:val="auto"/>
      </w:pPr>
      <w:r>
        <w:rPr>
          <w:rFonts w:hint="eastAsia" w:ascii="仿宋_GB2312" w:hAnsi="仿宋_GB2312" w:eastAsia="仿宋_GB2312" w:cs="仿宋_GB2312"/>
          <w:lang w:val="en-US" w:eastAsia="zh-CN"/>
        </w:rPr>
        <w:t>10、非联合体谈判：本项目不接受联合体。单位负责人为同一人或者存在直接控股、管理关系的不同单位不得同时参加。</w:t>
      </w:r>
    </w:p>
    <w:p w14:paraId="6F6ECA30">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p>
    <w:p w14:paraId="6AE53DCC">
      <w:pPr>
        <w:pageBreakBefore w:val="0"/>
        <w:wordWrap/>
        <w:overflowPunct/>
        <w:bidi w:val="0"/>
        <w:snapToGrid w:val="0"/>
        <w:spacing w:beforeLines="100" w:afterLines="50"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供应商基本情况表</w:t>
      </w:r>
    </w:p>
    <w:tbl>
      <w:tblPr>
        <w:tblStyle w:val="7"/>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12A191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94D6646">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供应商名称</w:t>
            </w:r>
          </w:p>
        </w:tc>
        <w:tc>
          <w:tcPr>
            <w:tcW w:w="7262" w:type="dxa"/>
            <w:gridSpan w:val="8"/>
            <w:noWrap w:val="0"/>
            <w:vAlign w:val="center"/>
          </w:tcPr>
          <w:p w14:paraId="10720F2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64BFA8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A51EC1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注册地址</w:t>
            </w:r>
          </w:p>
        </w:tc>
        <w:tc>
          <w:tcPr>
            <w:tcW w:w="3874" w:type="dxa"/>
            <w:gridSpan w:val="4"/>
            <w:noWrap w:val="0"/>
            <w:vAlign w:val="center"/>
          </w:tcPr>
          <w:p w14:paraId="074AD7C6">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400" w:type="dxa"/>
            <w:gridSpan w:val="2"/>
            <w:noWrap w:val="0"/>
            <w:vAlign w:val="center"/>
          </w:tcPr>
          <w:p w14:paraId="0BA9F6D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邮政编码</w:t>
            </w:r>
          </w:p>
        </w:tc>
        <w:tc>
          <w:tcPr>
            <w:tcW w:w="1988" w:type="dxa"/>
            <w:gridSpan w:val="2"/>
            <w:noWrap w:val="0"/>
            <w:vAlign w:val="center"/>
          </w:tcPr>
          <w:p w14:paraId="0EC798C6">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19B69A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74E9E3B5">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联系方式</w:t>
            </w:r>
          </w:p>
        </w:tc>
        <w:tc>
          <w:tcPr>
            <w:tcW w:w="1054" w:type="dxa"/>
            <w:noWrap w:val="0"/>
            <w:vAlign w:val="center"/>
          </w:tcPr>
          <w:p w14:paraId="2D24DE5D">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联系人</w:t>
            </w:r>
          </w:p>
        </w:tc>
        <w:tc>
          <w:tcPr>
            <w:tcW w:w="2820" w:type="dxa"/>
            <w:gridSpan w:val="3"/>
            <w:noWrap w:val="0"/>
            <w:vAlign w:val="center"/>
          </w:tcPr>
          <w:p w14:paraId="395EF6E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400" w:type="dxa"/>
            <w:gridSpan w:val="2"/>
            <w:noWrap w:val="0"/>
            <w:vAlign w:val="center"/>
          </w:tcPr>
          <w:p w14:paraId="0B64594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电 话</w:t>
            </w:r>
          </w:p>
        </w:tc>
        <w:tc>
          <w:tcPr>
            <w:tcW w:w="1988" w:type="dxa"/>
            <w:gridSpan w:val="2"/>
            <w:noWrap w:val="0"/>
            <w:vAlign w:val="center"/>
          </w:tcPr>
          <w:p w14:paraId="32FCB60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50CD5D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0CDFA96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54" w:type="dxa"/>
            <w:noWrap w:val="0"/>
            <w:vAlign w:val="center"/>
          </w:tcPr>
          <w:p w14:paraId="5170E9AA">
            <w:pPr>
              <w:pageBreakBefore w:val="0"/>
              <w:tabs>
                <w:tab w:val="left" w:pos="540"/>
              </w:tabs>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传 真</w:t>
            </w:r>
          </w:p>
        </w:tc>
        <w:tc>
          <w:tcPr>
            <w:tcW w:w="2820" w:type="dxa"/>
            <w:gridSpan w:val="3"/>
            <w:noWrap w:val="0"/>
            <w:vAlign w:val="center"/>
          </w:tcPr>
          <w:p w14:paraId="76DDD97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400" w:type="dxa"/>
            <w:gridSpan w:val="2"/>
            <w:noWrap w:val="0"/>
            <w:vAlign w:val="center"/>
          </w:tcPr>
          <w:p w14:paraId="5D23D64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电子邮件</w:t>
            </w:r>
          </w:p>
        </w:tc>
        <w:tc>
          <w:tcPr>
            <w:tcW w:w="1988" w:type="dxa"/>
            <w:gridSpan w:val="2"/>
            <w:noWrap w:val="0"/>
            <w:vAlign w:val="center"/>
          </w:tcPr>
          <w:p w14:paraId="13F1430A">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54E15E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FFEB66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w:t>
            </w:r>
          </w:p>
        </w:tc>
        <w:tc>
          <w:tcPr>
            <w:tcW w:w="1054" w:type="dxa"/>
            <w:noWrap w:val="0"/>
            <w:vAlign w:val="center"/>
          </w:tcPr>
          <w:p w14:paraId="29A1E71E">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姓名</w:t>
            </w:r>
          </w:p>
        </w:tc>
        <w:tc>
          <w:tcPr>
            <w:tcW w:w="1356" w:type="dxa"/>
            <w:noWrap w:val="0"/>
            <w:vAlign w:val="center"/>
          </w:tcPr>
          <w:p w14:paraId="7935034F">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noWrap w:val="0"/>
            <w:vAlign w:val="center"/>
          </w:tcPr>
          <w:p w14:paraId="4F39440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技术职称</w:t>
            </w:r>
          </w:p>
        </w:tc>
        <w:tc>
          <w:tcPr>
            <w:tcW w:w="1501" w:type="dxa"/>
            <w:gridSpan w:val="2"/>
            <w:noWrap w:val="0"/>
            <w:vAlign w:val="center"/>
          </w:tcPr>
          <w:p w14:paraId="2032F805">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07" w:type="dxa"/>
            <w:gridSpan w:val="2"/>
            <w:noWrap w:val="0"/>
            <w:vAlign w:val="center"/>
          </w:tcPr>
          <w:p w14:paraId="40904F4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电话</w:t>
            </w:r>
          </w:p>
        </w:tc>
        <w:tc>
          <w:tcPr>
            <w:tcW w:w="1324" w:type="dxa"/>
            <w:noWrap w:val="0"/>
            <w:vAlign w:val="center"/>
          </w:tcPr>
          <w:p w14:paraId="7BDD58C5">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659A33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2326668">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技术负责人</w:t>
            </w:r>
          </w:p>
        </w:tc>
        <w:tc>
          <w:tcPr>
            <w:tcW w:w="1054" w:type="dxa"/>
            <w:noWrap w:val="0"/>
            <w:vAlign w:val="center"/>
          </w:tcPr>
          <w:p w14:paraId="63F859F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姓名</w:t>
            </w:r>
          </w:p>
        </w:tc>
        <w:tc>
          <w:tcPr>
            <w:tcW w:w="1356" w:type="dxa"/>
            <w:noWrap w:val="0"/>
            <w:vAlign w:val="center"/>
          </w:tcPr>
          <w:p w14:paraId="7ABB7B80">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noWrap w:val="0"/>
            <w:vAlign w:val="center"/>
          </w:tcPr>
          <w:p w14:paraId="1C7CF1D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技术职称</w:t>
            </w:r>
          </w:p>
        </w:tc>
        <w:tc>
          <w:tcPr>
            <w:tcW w:w="1501" w:type="dxa"/>
            <w:gridSpan w:val="2"/>
            <w:noWrap w:val="0"/>
            <w:vAlign w:val="center"/>
          </w:tcPr>
          <w:p w14:paraId="75DAC820">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07" w:type="dxa"/>
            <w:gridSpan w:val="2"/>
            <w:noWrap w:val="0"/>
            <w:vAlign w:val="center"/>
          </w:tcPr>
          <w:p w14:paraId="3DEC11A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电话</w:t>
            </w:r>
          </w:p>
        </w:tc>
        <w:tc>
          <w:tcPr>
            <w:tcW w:w="1324" w:type="dxa"/>
            <w:noWrap w:val="0"/>
            <w:vAlign w:val="center"/>
          </w:tcPr>
          <w:p w14:paraId="14CBA79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0A7A34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BF497C4">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统一社会信用代码(注册号码)</w:t>
            </w:r>
          </w:p>
        </w:tc>
        <w:tc>
          <w:tcPr>
            <w:tcW w:w="2410" w:type="dxa"/>
            <w:gridSpan w:val="2"/>
            <w:noWrap w:val="0"/>
            <w:vAlign w:val="center"/>
          </w:tcPr>
          <w:p w14:paraId="0A0A7864">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4852" w:type="dxa"/>
            <w:gridSpan w:val="6"/>
            <w:noWrap w:val="0"/>
            <w:vAlign w:val="center"/>
          </w:tcPr>
          <w:p w14:paraId="70A4AC5D">
            <w:pPr>
              <w:pageBreakBefore w:val="0"/>
              <w:wordWrap/>
              <w:overflowPunct/>
              <w:autoSpaceDE w:val="0"/>
              <w:autoSpaceDN w:val="0"/>
              <w:bidi w:val="0"/>
              <w:adjustRightInd w:val="0"/>
              <w:spacing w:line="360" w:lineRule="auto"/>
              <w:ind w:left="105" w:leftChars="50"/>
              <w:jc w:val="center"/>
              <w:rPr>
                <w:rFonts w:hint="eastAsia" w:ascii="仿宋" w:hAnsi="仿宋" w:eastAsia="仿宋" w:cs="仿宋"/>
                <w:kern w:val="0"/>
                <w:sz w:val="21"/>
                <w:szCs w:val="21"/>
                <w:u w:val="single"/>
              </w:rPr>
            </w:pPr>
            <w:r>
              <w:rPr>
                <w:rFonts w:hint="eastAsia" w:ascii="仿宋" w:hAnsi="仿宋" w:eastAsia="仿宋" w:cs="仿宋"/>
                <w:kern w:val="0"/>
                <w:sz w:val="21"/>
                <w:szCs w:val="21"/>
              </w:rPr>
              <w:t>员工总人数：</w:t>
            </w:r>
          </w:p>
        </w:tc>
      </w:tr>
      <w:tr w14:paraId="6466A7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589F88C">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企业资质等级</w:t>
            </w:r>
          </w:p>
        </w:tc>
        <w:tc>
          <w:tcPr>
            <w:tcW w:w="2410" w:type="dxa"/>
            <w:gridSpan w:val="2"/>
            <w:noWrap w:val="0"/>
            <w:vAlign w:val="center"/>
          </w:tcPr>
          <w:p w14:paraId="146231C7">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vMerge w:val="restart"/>
            <w:noWrap w:val="0"/>
            <w:vAlign w:val="center"/>
          </w:tcPr>
          <w:p w14:paraId="72BAEAA1">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其中</w:t>
            </w:r>
          </w:p>
        </w:tc>
        <w:tc>
          <w:tcPr>
            <w:tcW w:w="1501" w:type="dxa"/>
            <w:gridSpan w:val="2"/>
            <w:noWrap w:val="0"/>
            <w:vAlign w:val="center"/>
          </w:tcPr>
          <w:p w14:paraId="0BFC6F5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sz w:val="21"/>
                <w:szCs w:val="21"/>
              </w:rPr>
              <w:t>资质证书编号</w:t>
            </w:r>
          </w:p>
        </w:tc>
        <w:tc>
          <w:tcPr>
            <w:tcW w:w="2331" w:type="dxa"/>
            <w:gridSpan w:val="3"/>
            <w:noWrap w:val="0"/>
            <w:vAlign w:val="center"/>
          </w:tcPr>
          <w:p w14:paraId="2816D6C9">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4DFDED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7F0B73B">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注册资本</w:t>
            </w:r>
          </w:p>
        </w:tc>
        <w:tc>
          <w:tcPr>
            <w:tcW w:w="2410" w:type="dxa"/>
            <w:gridSpan w:val="2"/>
            <w:noWrap w:val="0"/>
            <w:vAlign w:val="center"/>
          </w:tcPr>
          <w:p w14:paraId="1DE4B4E1">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vMerge w:val="continue"/>
            <w:noWrap w:val="0"/>
            <w:vAlign w:val="center"/>
          </w:tcPr>
          <w:p w14:paraId="726D3E81">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501" w:type="dxa"/>
            <w:gridSpan w:val="2"/>
            <w:noWrap w:val="0"/>
            <w:vAlign w:val="center"/>
          </w:tcPr>
          <w:p w14:paraId="5016A7A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高级职称人员</w:t>
            </w:r>
          </w:p>
        </w:tc>
        <w:tc>
          <w:tcPr>
            <w:tcW w:w="2331" w:type="dxa"/>
            <w:gridSpan w:val="3"/>
            <w:noWrap w:val="0"/>
            <w:vAlign w:val="center"/>
          </w:tcPr>
          <w:p w14:paraId="50BD1290">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58831B7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37108C9E">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成立日期</w:t>
            </w:r>
          </w:p>
        </w:tc>
        <w:tc>
          <w:tcPr>
            <w:tcW w:w="2410" w:type="dxa"/>
            <w:gridSpan w:val="2"/>
            <w:noWrap w:val="0"/>
            <w:vAlign w:val="center"/>
          </w:tcPr>
          <w:p w14:paraId="14EA2420">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vMerge w:val="continue"/>
            <w:noWrap w:val="0"/>
            <w:vAlign w:val="center"/>
          </w:tcPr>
          <w:p w14:paraId="6A6F34A3">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501" w:type="dxa"/>
            <w:gridSpan w:val="2"/>
            <w:noWrap w:val="0"/>
            <w:vAlign w:val="center"/>
          </w:tcPr>
          <w:p w14:paraId="6DB91E18">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中级职称人员</w:t>
            </w:r>
          </w:p>
        </w:tc>
        <w:tc>
          <w:tcPr>
            <w:tcW w:w="2331" w:type="dxa"/>
            <w:gridSpan w:val="3"/>
            <w:noWrap w:val="0"/>
            <w:vAlign w:val="center"/>
          </w:tcPr>
          <w:p w14:paraId="085CB27F">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60AB6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828128B">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基本账户开户银行</w:t>
            </w:r>
          </w:p>
        </w:tc>
        <w:tc>
          <w:tcPr>
            <w:tcW w:w="2410" w:type="dxa"/>
            <w:gridSpan w:val="2"/>
            <w:noWrap w:val="0"/>
            <w:vAlign w:val="center"/>
          </w:tcPr>
          <w:p w14:paraId="4600F131">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vMerge w:val="continue"/>
            <w:noWrap w:val="0"/>
            <w:vAlign w:val="center"/>
          </w:tcPr>
          <w:p w14:paraId="006B6772">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501" w:type="dxa"/>
            <w:gridSpan w:val="2"/>
            <w:noWrap w:val="0"/>
            <w:vAlign w:val="center"/>
          </w:tcPr>
          <w:p w14:paraId="2B8FDE8F">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初级职称人员</w:t>
            </w:r>
          </w:p>
        </w:tc>
        <w:tc>
          <w:tcPr>
            <w:tcW w:w="2331" w:type="dxa"/>
            <w:gridSpan w:val="3"/>
            <w:noWrap w:val="0"/>
            <w:vAlign w:val="center"/>
          </w:tcPr>
          <w:p w14:paraId="4681CEA8">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222F68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A98439">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基本账户账号</w:t>
            </w:r>
          </w:p>
        </w:tc>
        <w:tc>
          <w:tcPr>
            <w:tcW w:w="2410" w:type="dxa"/>
            <w:gridSpan w:val="2"/>
            <w:noWrap w:val="0"/>
            <w:vAlign w:val="center"/>
          </w:tcPr>
          <w:p w14:paraId="0C225507">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020" w:type="dxa"/>
            <w:vMerge w:val="continue"/>
            <w:noWrap w:val="0"/>
            <w:vAlign w:val="center"/>
          </w:tcPr>
          <w:p w14:paraId="31C2631E">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c>
          <w:tcPr>
            <w:tcW w:w="1501" w:type="dxa"/>
            <w:gridSpan w:val="2"/>
            <w:noWrap w:val="0"/>
            <w:vAlign w:val="center"/>
          </w:tcPr>
          <w:p w14:paraId="49A6644E">
            <w:pPr>
              <w:pageBreakBefore w:val="0"/>
              <w:tabs>
                <w:tab w:val="left" w:pos="1240"/>
              </w:tabs>
              <w:wordWrap/>
              <w:overflowPunct/>
              <w:autoSpaceDE w:val="0"/>
              <w:autoSpaceDN w:val="0"/>
              <w:bidi w:val="0"/>
              <w:adjustRightInd w:val="0"/>
              <w:spacing w:before="98"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技工</w:t>
            </w:r>
          </w:p>
        </w:tc>
        <w:tc>
          <w:tcPr>
            <w:tcW w:w="2331" w:type="dxa"/>
            <w:gridSpan w:val="3"/>
            <w:noWrap w:val="0"/>
            <w:vAlign w:val="center"/>
          </w:tcPr>
          <w:p w14:paraId="7835F7AB">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tc>
      </w:tr>
      <w:tr w14:paraId="00F9A2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51" w:hRule="exact"/>
          <w:jc w:val="center"/>
        </w:trPr>
        <w:tc>
          <w:tcPr>
            <w:tcW w:w="1937" w:type="dxa"/>
            <w:noWrap w:val="0"/>
            <w:vAlign w:val="center"/>
          </w:tcPr>
          <w:p w14:paraId="08E2DB0E">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经营范围</w:t>
            </w:r>
          </w:p>
        </w:tc>
        <w:tc>
          <w:tcPr>
            <w:tcW w:w="7262" w:type="dxa"/>
            <w:gridSpan w:val="8"/>
            <w:noWrap w:val="0"/>
            <w:vAlign w:val="center"/>
          </w:tcPr>
          <w:p w14:paraId="36BB9E81">
            <w:pPr>
              <w:pageBreakBefore w:val="0"/>
              <w:wordWrap/>
              <w:overflowPunct/>
              <w:autoSpaceDE w:val="0"/>
              <w:autoSpaceDN w:val="0"/>
              <w:bidi w:val="0"/>
              <w:adjustRightInd w:val="0"/>
              <w:spacing w:line="360" w:lineRule="auto"/>
              <w:jc w:val="center"/>
              <w:rPr>
                <w:rFonts w:hint="eastAsia" w:ascii="仿宋" w:hAnsi="仿宋" w:eastAsia="仿宋" w:cs="仿宋"/>
                <w:kern w:val="0"/>
                <w:sz w:val="21"/>
                <w:szCs w:val="21"/>
              </w:rPr>
            </w:pPr>
          </w:p>
          <w:p w14:paraId="781AD870">
            <w:pPr>
              <w:pStyle w:val="2"/>
              <w:pageBreakBefore w:val="0"/>
              <w:wordWrap/>
              <w:overflowPunct/>
              <w:bidi w:val="0"/>
              <w:spacing w:line="360" w:lineRule="auto"/>
              <w:rPr>
                <w:rFonts w:hint="eastAsia" w:ascii="仿宋" w:hAnsi="仿宋" w:eastAsia="仿宋" w:cs="仿宋"/>
                <w:kern w:val="0"/>
                <w:sz w:val="21"/>
                <w:szCs w:val="21"/>
              </w:rPr>
            </w:pPr>
          </w:p>
          <w:p w14:paraId="65046017">
            <w:pPr>
              <w:pageBreakBefore w:val="0"/>
              <w:wordWrap/>
              <w:overflowPunct/>
              <w:bidi w:val="0"/>
              <w:spacing w:line="360" w:lineRule="auto"/>
              <w:rPr>
                <w:rFonts w:hint="eastAsia" w:ascii="仿宋" w:hAnsi="仿宋" w:eastAsia="仿宋" w:cs="仿宋"/>
                <w:kern w:val="0"/>
                <w:sz w:val="21"/>
                <w:szCs w:val="21"/>
              </w:rPr>
            </w:pPr>
          </w:p>
          <w:p w14:paraId="234937F4">
            <w:pPr>
              <w:pStyle w:val="2"/>
              <w:pageBreakBefore w:val="0"/>
              <w:wordWrap/>
              <w:overflowPunct/>
              <w:bidi w:val="0"/>
              <w:spacing w:line="360" w:lineRule="auto"/>
              <w:rPr>
                <w:rFonts w:hint="eastAsia" w:ascii="仿宋" w:hAnsi="仿宋" w:eastAsia="仿宋" w:cs="仿宋"/>
              </w:rPr>
            </w:pPr>
          </w:p>
        </w:tc>
      </w:tr>
      <w:tr w14:paraId="00E6D0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525" w:hRule="exact"/>
          <w:jc w:val="center"/>
        </w:trPr>
        <w:tc>
          <w:tcPr>
            <w:tcW w:w="1937" w:type="dxa"/>
            <w:noWrap w:val="0"/>
            <w:vAlign w:val="center"/>
          </w:tcPr>
          <w:p w14:paraId="6098F69C">
            <w:pPr>
              <w:pageBreakBefore w:val="0"/>
              <w:wordWrap/>
              <w:overflowPunct/>
              <w:autoSpaceDE w:val="0"/>
              <w:autoSpaceDN w:val="0"/>
              <w:bidi w:val="0"/>
              <w:adjustRightInd w:val="0"/>
              <w:spacing w:line="360" w:lineRule="auto"/>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39483CCE">
            <w:pPr>
              <w:pageBreakBefore w:val="0"/>
              <w:wordWrap/>
              <w:overflowPunct/>
              <w:autoSpaceDE w:val="0"/>
              <w:autoSpaceDN w:val="0"/>
              <w:bidi w:val="0"/>
              <w:adjustRightInd w:val="0"/>
              <w:spacing w:line="360" w:lineRule="auto"/>
              <w:jc w:val="center"/>
              <w:rPr>
                <w:rFonts w:hint="eastAsia" w:ascii="宋体" w:hAnsi="宋体"/>
                <w:kern w:val="0"/>
                <w:sz w:val="21"/>
                <w:szCs w:val="21"/>
              </w:rPr>
            </w:pPr>
          </w:p>
        </w:tc>
      </w:tr>
    </w:tbl>
    <w:p w14:paraId="104EF240">
      <w:pPr>
        <w:pageBreakBefore w:val="0"/>
        <w:numPr>
          <w:ilvl w:val="0"/>
          <w:numId w:val="0"/>
        </w:numPr>
        <w:wordWrap/>
        <w:overflowPunct/>
        <w:bidi w:val="0"/>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BE32554">
      <w:pPr>
        <w:pageBreakBefore w:val="0"/>
        <w:numPr>
          <w:ilvl w:val="0"/>
          <w:numId w:val="0"/>
        </w:numPr>
        <w:wordWrap/>
        <w:overflowPunct/>
        <w:bidi w:val="0"/>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67812CC7">
      <w:pPr>
        <w:pStyle w:val="2"/>
        <w:pageBreakBefore w:val="0"/>
        <w:wordWrap/>
        <w:overflowPunct/>
        <w:bidi w:val="0"/>
        <w:spacing w:line="360" w:lineRule="auto"/>
        <w:jc w:val="center"/>
        <w:rPr>
          <w:rFonts w:hint="eastAsia" w:ascii="仿宋" w:hAnsi="仿宋" w:eastAsia="仿宋" w:cs="仿宋"/>
          <w:b w:val="0"/>
          <w:sz w:val="30"/>
          <w:szCs w:val="30"/>
        </w:rPr>
      </w:pPr>
      <w:r>
        <w:rPr>
          <w:rFonts w:hint="eastAsia" w:ascii="仿宋" w:hAnsi="仿宋" w:eastAsia="仿宋" w:cs="仿宋"/>
          <w:sz w:val="28"/>
          <w:szCs w:val="28"/>
        </w:rPr>
        <w:t>法定代表人（单位负责人）身份证明</w:t>
      </w:r>
      <w:bookmarkEnd w:id="0"/>
      <w:bookmarkEnd w:id="1"/>
      <w:bookmarkEnd w:id="2"/>
    </w:p>
    <w:p w14:paraId="21BB110A">
      <w:pPr>
        <w:pageBreakBefore w:val="0"/>
        <w:wordWrap/>
        <w:overflowPunct/>
        <w:bidi w:val="0"/>
        <w:spacing w:line="360" w:lineRule="auto"/>
        <w:rPr>
          <w:rFonts w:hint="eastAsia" w:ascii="仿宋" w:hAnsi="仿宋" w:eastAsia="仿宋" w:cs="仿宋"/>
        </w:rPr>
      </w:pPr>
    </w:p>
    <w:p w14:paraId="7C501915">
      <w:pPr>
        <w:pageBreakBefore w:val="0"/>
        <w:wordWrap/>
        <w:overflowPunct/>
        <w:bidi w:val="0"/>
        <w:spacing w:line="360" w:lineRule="auto"/>
        <w:ind w:firstLine="420" w:firstLineChars="200"/>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性别：</w:t>
      </w:r>
      <w:bookmarkStart w:id="3" w:name="_Toc27897"/>
      <w:bookmarkStart w:id="4" w:name="_Toc369531698"/>
      <w:bookmarkStart w:id="5" w:name="_Toc352691662"/>
      <w:r>
        <w:rPr>
          <w:rFonts w:hint="eastAsia" w:ascii="仿宋" w:hAnsi="仿宋" w:eastAsia="仿宋" w:cs="仿宋"/>
          <w:u w:val="single"/>
        </w:rPr>
        <w:t xml:space="preserve">       </w:t>
      </w:r>
      <w:r>
        <w:rPr>
          <w:rFonts w:hint="eastAsia" w:ascii="仿宋" w:hAnsi="仿宋" w:eastAsia="仿宋" w:cs="仿宋"/>
        </w:rPr>
        <w:t>年</w:t>
      </w:r>
      <w:bookmarkEnd w:id="3"/>
      <w:bookmarkEnd w:id="4"/>
      <w:bookmarkEnd w:id="5"/>
      <w:r>
        <w:rPr>
          <w:rFonts w:hint="eastAsia" w:ascii="仿宋" w:hAnsi="仿宋" w:eastAsia="仿宋" w:cs="仿宋"/>
        </w:rPr>
        <w:t>龄</w:t>
      </w:r>
      <w:bookmarkStart w:id="6" w:name="_Toc384308377"/>
      <w:bookmarkStart w:id="7" w:name="_Toc15573"/>
      <w:bookmarkStart w:id="8" w:name="_Toc247514248"/>
      <w:bookmarkStart w:id="9" w:name="_Toc152045789"/>
      <w:bookmarkStart w:id="10" w:name="_Toc152042578"/>
      <w:bookmarkStart w:id="11" w:name="_Toc247527829"/>
      <w:bookmarkStart w:id="12" w:name="_Toc144974858"/>
      <w:bookmarkStart w:id="13" w:name="_Toc352691663"/>
      <w:bookmarkStart w:id="14" w:name="_Toc361508754"/>
      <w:bookmarkStart w:id="15" w:name="_Toc369531699"/>
      <w:bookmarkStart w:id="16" w:name="_Toc300835211"/>
      <w:r>
        <w:rPr>
          <w:rFonts w:hint="eastAsia" w:ascii="仿宋" w:hAnsi="仿宋" w:eastAsia="仿宋" w:cs="仿宋"/>
        </w:rPr>
        <w:t>：</w:t>
      </w:r>
      <w:bookmarkEnd w:id="6"/>
      <w:bookmarkEnd w:id="7"/>
      <w:bookmarkEnd w:id="8"/>
      <w:bookmarkEnd w:id="9"/>
      <w:bookmarkEnd w:id="10"/>
      <w:bookmarkEnd w:id="11"/>
      <w:bookmarkEnd w:id="12"/>
      <w:bookmarkEnd w:id="13"/>
      <w:bookmarkEnd w:id="14"/>
      <w:bookmarkEnd w:id="15"/>
      <w:bookmarkEnd w:id="16"/>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rPr>
        <w:t>职务：</w:t>
      </w:r>
      <w:r>
        <w:rPr>
          <w:rFonts w:hint="eastAsia" w:ascii="仿宋" w:hAnsi="仿宋" w:eastAsia="仿宋" w:cs="仿宋"/>
          <w:u w:val="single"/>
        </w:rPr>
        <w:t xml:space="preserve">         </w:t>
      </w:r>
      <w:r>
        <w:rPr>
          <w:rFonts w:hint="eastAsia" w:ascii="仿宋" w:hAnsi="仿宋" w:eastAsia="仿宋" w:cs="仿宋"/>
        </w:rPr>
        <w:t>系</w:t>
      </w:r>
      <w:r>
        <w:rPr>
          <w:rFonts w:hint="eastAsia" w:ascii="仿宋" w:hAnsi="仿宋" w:eastAsia="仿宋" w:cs="仿宋"/>
          <w:u w:val="single"/>
        </w:rPr>
        <w:t xml:space="preserve">   （供应商名称）    </w:t>
      </w:r>
      <w:r>
        <w:rPr>
          <w:rFonts w:hint="eastAsia" w:ascii="仿宋" w:hAnsi="仿宋" w:eastAsia="仿宋" w:cs="仿宋"/>
        </w:rPr>
        <w:t xml:space="preserve">的法定代表人（单位负责人）。 </w:t>
      </w:r>
    </w:p>
    <w:p w14:paraId="68D2789A">
      <w:pPr>
        <w:pageBreakBefore w:val="0"/>
        <w:wordWrap/>
        <w:overflowPunct/>
        <w:bidi w:val="0"/>
        <w:spacing w:line="360" w:lineRule="auto"/>
        <w:ind w:firstLine="420" w:firstLineChars="200"/>
        <w:rPr>
          <w:rFonts w:hint="eastAsia" w:ascii="仿宋" w:hAnsi="仿宋" w:eastAsia="仿宋" w:cs="仿宋"/>
        </w:rPr>
      </w:pPr>
      <w:r>
        <w:rPr>
          <w:rFonts w:hint="eastAsia" w:ascii="仿宋" w:hAnsi="仿宋" w:eastAsia="仿宋" w:cs="仿宋"/>
        </w:rPr>
        <w:t>特此证明。</w:t>
      </w:r>
    </w:p>
    <w:p w14:paraId="5BB0A00D">
      <w:pPr>
        <w:pageBreakBefore w:val="0"/>
        <w:wordWrap/>
        <w:overflowPunct/>
        <w:bidi w:val="0"/>
        <w:spacing w:line="360" w:lineRule="auto"/>
        <w:rPr>
          <w:rFonts w:hint="eastAsia" w:ascii="仿宋" w:hAnsi="仿宋" w:eastAsia="仿宋" w:cs="仿宋"/>
        </w:rPr>
      </w:pPr>
    </w:p>
    <w:p w14:paraId="43A46DD2">
      <w:pPr>
        <w:pageBreakBefore w:val="0"/>
        <w:wordWrap/>
        <w:overflowPunct/>
        <w:bidi w:val="0"/>
        <w:spacing w:line="360" w:lineRule="auto"/>
        <w:rPr>
          <w:rFonts w:hint="eastAsia" w:ascii="仿宋" w:hAnsi="仿宋" w:eastAsia="仿宋" w:cs="仿宋"/>
        </w:rPr>
      </w:pPr>
      <w:r>
        <w:rPr>
          <w:rFonts w:hint="eastAsia" w:ascii="仿宋" w:hAnsi="仿宋" w:eastAsia="仿宋" w:cs="仿宋"/>
        </w:rPr>
        <w:t>附：法定代表人（单位负责人）身份证复印件。</w:t>
      </w:r>
    </w:p>
    <w:p w14:paraId="52BAC6CB">
      <w:pPr>
        <w:pageBreakBefore w:val="0"/>
        <w:wordWrap/>
        <w:overflowPunct/>
        <w:bidi w:val="0"/>
        <w:spacing w:line="360" w:lineRule="auto"/>
        <w:rPr>
          <w:rFonts w:hint="eastAsia" w:ascii="仿宋" w:hAnsi="仿宋" w:eastAsia="仿宋" w:cs="仿宋"/>
        </w:rPr>
      </w:pPr>
    </w:p>
    <w:p w14:paraId="0D42BDE5">
      <w:pPr>
        <w:pageBreakBefore w:val="0"/>
        <w:wordWrap/>
        <w:overflowPunct/>
        <w:bidi w:val="0"/>
        <w:spacing w:line="360" w:lineRule="auto"/>
        <w:rPr>
          <w:rFonts w:hint="eastAsia" w:ascii="仿宋" w:hAnsi="仿宋" w:eastAsia="仿宋" w:cs="仿宋"/>
        </w:rPr>
      </w:pPr>
      <w:r>
        <w:rPr>
          <w:rFonts w:hint="eastAsia" w:ascii="仿宋" w:hAnsi="仿宋" w:eastAsia="仿宋" w:cs="仿宋"/>
        </w:rPr>
        <w:t>注：本身份证明需由供应商加盖单位公章。</w:t>
      </w:r>
    </w:p>
    <w:p w14:paraId="6D51F2E2">
      <w:pPr>
        <w:pageBreakBefore w:val="0"/>
        <w:wordWrap/>
        <w:overflowPunct/>
        <w:bidi w:val="0"/>
        <w:spacing w:line="360" w:lineRule="auto"/>
        <w:rPr>
          <w:rFonts w:hint="eastAsia" w:ascii="仿宋" w:hAnsi="仿宋" w:eastAsia="仿宋" w:cs="仿宋"/>
        </w:rPr>
      </w:pPr>
    </w:p>
    <w:p w14:paraId="4954F622">
      <w:pPr>
        <w:pageBreakBefore w:val="0"/>
        <w:wordWrap/>
        <w:overflowPunct/>
        <w:bidi w:val="0"/>
        <w:spacing w:line="360" w:lineRule="auto"/>
        <w:ind w:firstLine="5250" w:firstLineChars="2500"/>
        <w:rPr>
          <w:rFonts w:hint="eastAsia" w:ascii="仿宋" w:hAnsi="仿宋" w:eastAsia="仿宋" w:cs="仿宋"/>
        </w:rPr>
      </w:pPr>
    </w:p>
    <w:p w14:paraId="3B75FBA9">
      <w:pPr>
        <w:pageBreakBefore w:val="0"/>
        <w:wordWrap/>
        <w:overflowPunct/>
        <w:bidi w:val="0"/>
        <w:spacing w:line="360" w:lineRule="auto"/>
        <w:ind w:firstLine="5250" w:firstLineChars="2500"/>
        <w:rPr>
          <w:rFonts w:hint="eastAsia" w:ascii="仿宋" w:hAnsi="仿宋" w:eastAsia="仿宋" w:cs="仿宋"/>
        </w:rPr>
      </w:pPr>
    </w:p>
    <w:p w14:paraId="19465E82">
      <w:pPr>
        <w:pageBreakBefore w:val="0"/>
        <w:wordWrap/>
        <w:overflowPunct/>
        <w:bidi w:val="0"/>
        <w:spacing w:line="360" w:lineRule="auto"/>
        <w:ind w:firstLine="5250" w:firstLineChars="2500"/>
        <w:rPr>
          <w:rFonts w:hint="eastAsia" w:ascii="仿宋" w:hAnsi="仿宋" w:eastAsia="仿宋" w:cs="仿宋"/>
        </w:rPr>
      </w:pPr>
    </w:p>
    <w:p w14:paraId="4C870211">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53D3AE5D">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2F7FF83B">
      <w:pPr>
        <w:pageBreakBefore w:val="0"/>
        <w:wordWrap/>
        <w:overflowPunct/>
        <w:bidi w:val="0"/>
        <w:spacing w:line="360" w:lineRule="auto"/>
        <w:ind w:right="420" w:firstLine="1050" w:firstLineChars="500"/>
        <w:jc w:val="right"/>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42EB2217">
      <w:pPr>
        <w:pageBreakBefore w:val="0"/>
        <w:wordWrap/>
        <w:overflowPunct/>
        <w:bidi w:val="0"/>
        <w:spacing w:line="360" w:lineRule="auto"/>
        <w:rPr>
          <w:rFonts w:hint="eastAsia" w:ascii="仿宋" w:hAnsi="仿宋" w:eastAsia="仿宋" w:cs="仿宋"/>
          <w:sz w:val="20"/>
        </w:rPr>
      </w:pPr>
    </w:p>
    <w:p w14:paraId="748CD406">
      <w:pPr>
        <w:pStyle w:val="2"/>
        <w:pageBreakBefore w:val="0"/>
        <w:wordWrap/>
        <w:overflowPunct/>
        <w:bidi w:val="0"/>
        <w:spacing w:line="360" w:lineRule="auto"/>
        <w:jc w:val="center"/>
        <w:rPr>
          <w:rFonts w:hint="eastAsia" w:ascii="仿宋" w:hAnsi="仿宋" w:eastAsia="仿宋" w:cs="仿宋"/>
          <w:b w:val="0"/>
          <w:sz w:val="30"/>
          <w:szCs w:val="30"/>
        </w:rPr>
      </w:pPr>
      <w:r>
        <w:rPr>
          <w:rFonts w:hint="eastAsia" w:ascii="仿宋" w:hAnsi="仿宋" w:eastAsia="仿宋" w:cs="仿宋"/>
          <w:sz w:val="20"/>
        </w:rPr>
        <w:br w:type="page"/>
      </w:r>
      <w:bookmarkStart w:id="17" w:name="_Toc9744"/>
      <w:bookmarkStart w:id="18" w:name="_Toc529279666"/>
      <w:bookmarkStart w:id="19" w:name="_Toc1550"/>
      <w:r>
        <w:rPr>
          <w:rFonts w:hint="eastAsia" w:ascii="仿宋" w:hAnsi="仿宋" w:eastAsia="仿宋" w:cs="仿宋"/>
          <w:sz w:val="28"/>
          <w:szCs w:val="28"/>
        </w:rPr>
        <w:t>法定代表人授权委托书</w:t>
      </w:r>
      <w:bookmarkEnd w:id="17"/>
      <w:bookmarkEnd w:id="18"/>
      <w:bookmarkEnd w:id="19"/>
    </w:p>
    <w:p w14:paraId="2A739ED8">
      <w:pPr>
        <w:pageBreakBefore w:val="0"/>
        <w:wordWrap/>
        <w:overflowPunct/>
        <w:bidi w:val="0"/>
        <w:spacing w:line="360" w:lineRule="auto"/>
        <w:rPr>
          <w:rFonts w:hint="eastAsia" w:ascii="仿宋" w:hAnsi="仿宋" w:eastAsia="仿宋" w:cs="仿宋"/>
        </w:rPr>
      </w:pPr>
    </w:p>
    <w:p w14:paraId="4F4AC22B">
      <w:pPr>
        <w:pageBreakBefore w:val="0"/>
        <w:wordWrap/>
        <w:overflowPunct/>
        <w:topLinePunct/>
        <w:bidi w:val="0"/>
        <w:spacing w:line="360" w:lineRule="auto"/>
        <w:ind w:firstLine="420" w:firstLineChars="200"/>
        <w:rPr>
          <w:rFonts w:hint="eastAsia" w:ascii="仿宋" w:hAnsi="仿宋" w:eastAsia="仿宋" w:cs="仿宋"/>
        </w:rPr>
      </w:pPr>
      <w:r>
        <w:rPr>
          <w:rFonts w:hint="eastAsia" w:ascii="仿宋" w:hAnsi="仿宋" w:eastAsia="仿宋" w:cs="仿宋"/>
        </w:rPr>
        <w:t>本人</w:t>
      </w:r>
      <w:r>
        <w:rPr>
          <w:rFonts w:hint="eastAsia" w:ascii="仿宋" w:hAnsi="仿宋" w:eastAsia="仿宋" w:cs="仿宋"/>
          <w:u w:val="single"/>
        </w:rPr>
        <w:t>（姓名）</w:t>
      </w:r>
      <w:r>
        <w:rPr>
          <w:rFonts w:hint="eastAsia" w:ascii="仿宋" w:hAnsi="仿宋" w:eastAsia="仿宋" w:cs="仿宋"/>
        </w:rPr>
        <w:t>系</w:t>
      </w:r>
      <w:r>
        <w:rPr>
          <w:rFonts w:hint="eastAsia" w:ascii="仿宋" w:hAnsi="仿宋" w:eastAsia="仿宋" w:cs="仿宋"/>
          <w:u w:val="single"/>
        </w:rPr>
        <w:t>（供应商）</w:t>
      </w:r>
      <w:r>
        <w:rPr>
          <w:rFonts w:hint="eastAsia" w:ascii="仿宋" w:hAnsi="仿宋" w:eastAsia="仿宋" w:cs="仿宋"/>
        </w:rPr>
        <w:t>的法定代表人（单位负责人），现委托</w:t>
      </w:r>
      <w:r>
        <w:rPr>
          <w:rFonts w:hint="eastAsia" w:ascii="仿宋" w:hAnsi="仿宋" w:eastAsia="仿宋" w:cs="仿宋"/>
          <w:u w:val="single"/>
        </w:rPr>
        <w:t>（姓名）</w:t>
      </w:r>
      <w:r>
        <w:rPr>
          <w:rFonts w:hint="eastAsia" w:ascii="仿宋" w:hAnsi="仿宋" w:eastAsia="仿宋" w:cs="仿宋"/>
        </w:rPr>
        <w:t>为我方代理人。代理人根据授权，以我方名义签署、澄清确认、递交、撤回、修改</w:t>
      </w:r>
      <w:r>
        <w:rPr>
          <w:rFonts w:hint="eastAsia" w:ascii="仿宋" w:hAnsi="仿宋" w:eastAsia="仿宋" w:cs="仿宋"/>
          <w:u w:val="single"/>
        </w:rPr>
        <w:t xml:space="preserve">    项目名称 （项目编号：  ）</w:t>
      </w:r>
      <w:r>
        <w:rPr>
          <w:rFonts w:hint="eastAsia" w:ascii="仿宋" w:hAnsi="仿宋" w:eastAsia="仿宋" w:cs="仿宋"/>
        </w:rPr>
        <w:t>竞争性</w:t>
      </w:r>
      <w:r>
        <w:rPr>
          <w:rFonts w:hint="eastAsia" w:ascii="仿宋" w:hAnsi="仿宋" w:eastAsia="仿宋" w:cs="仿宋"/>
          <w:lang w:val="en-US" w:eastAsia="zh-CN"/>
        </w:rPr>
        <w:t>谈判</w:t>
      </w:r>
      <w:r>
        <w:rPr>
          <w:rFonts w:hint="eastAsia" w:ascii="仿宋" w:hAnsi="仿宋" w:eastAsia="仿宋" w:cs="仿宋"/>
        </w:rPr>
        <w:t>响应文件、签订合同和处理有关事宜，其法律后果由我方承担。</w:t>
      </w:r>
    </w:p>
    <w:p w14:paraId="15E8AF22">
      <w:pPr>
        <w:pageBreakBefore w:val="0"/>
        <w:wordWrap/>
        <w:overflowPunct/>
        <w:bidi w:val="0"/>
        <w:spacing w:line="360" w:lineRule="auto"/>
        <w:ind w:firstLine="420" w:firstLineChars="200"/>
        <w:rPr>
          <w:rFonts w:hint="eastAsia" w:ascii="仿宋" w:hAnsi="仿宋" w:eastAsia="仿宋" w:cs="仿宋"/>
        </w:rPr>
      </w:pPr>
      <w:r>
        <w:rPr>
          <w:rFonts w:hint="eastAsia" w:ascii="仿宋" w:hAnsi="仿宋" w:eastAsia="仿宋" w:cs="仿宋"/>
        </w:rPr>
        <w:t>委托期限：</w:t>
      </w:r>
      <w:r>
        <w:rPr>
          <w:rFonts w:hint="eastAsia" w:ascii="仿宋" w:hAnsi="仿宋" w:eastAsia="仿宋" w:cs="仿宋"/>
          <w:u w:val="single"/>
        </w:rPr>
        <w:t xml:space="preserve">自投标截止时间起算90日历天 </w:t>
      </w:r>
      <w:r>
        <w:rPr>
          <w:rFonts w:hint="eastAsia" w:ascii="仿宋" w:hAnsi="仿宋" w:eastAsia="仿宋" w:cs="仿宋"/>
        </w:rPr>
        <w:t>。</w:t>
      </w:r>
    </w:p>
    <w:p w14:paraId="716E7C9C">
      <w:pPr>
        <w:pageBreakBefore w:val="0"/>
        <w:wordWrap/>
        <w:overflowPunct/>
        <w:bidi w:val="0"/>
        <w:spacing w:line="360" w:lineRule="auto"/>
        <w:ind w:firstLine="420" w:firstLineChars="200"/>
        <w:rPr>
          <w:rFonts w:hint="eastAsia" w:ascii="仿宋" w:hAnsi="仿宋" w:eastAsia="仿宋" w:cs="仿宋"/>
        </w:rPr>
      </w:pPr>
      <w:r>
        <w:rPr>
          <w:rFonts w:hint="eastAsia" w:ascii="仿宋" w:hAnsi="仿宋" w:eastAsia="仿宋" w:cs="仿宋"/>
        </w:rPr>
        <w:t>代理人无转委托权。</w:t>
      </w:r>
    </w:p>
    <w:p w14:paraId="1EC429C2">
      <w:pPr>
        <w:pageBreakBefore w:val="0"/>
        <w:wordWrap/>
        <w:overflowPunct/>
        <w:bidi w:val="0"/>
        <w:spacing w:line="360" w:lineRule="auto"/>
        <w:ind w:firstLine="420" w:firstLineChars="200"/>
        <w:rPr>
          <w:rFonts w:hint="eastAsia" w:ascii="仿宋" w:hAnsi="仿宋" w:eastAsia="仿宋" w:cs="仿宋"/>
        </w:rPr>
      </w:pPr>
    </w:p>
    <w:p w14:paraId="718B0D99">
      <w:pPr>
        <w:pageBreakBefore w:val="0"/>
        <w:wordWrap/>
        <w:overflowPunct/>
        <w:bidi w:val="0"/>
        <w:spacing w:line="360" w:lineRule="auto"/>
        <w:rPr>
          <w:rFonts w:hint="eastAsia" w:ascii="仿宋" w:hAnsi="仿宋" w:eastAsia="仿宋" w:cs="仿宋"/>
        </w:rPr>
      </w:pPr>
      <w:r>
        <w:rPr>
          <w:rFonts w:hint="eastAsia" w:ascii="仿宋" w:hAnsi="仿宋" w:eastAsia="仿宋" w:cs="仿宋"/>
        </w:rPr>
        <w:t>附：法定代表人（单位负责人）身份证复印件及委托代理人身份证复印件（正反面）</w:t>
      </w:r>
    </w:p>
    <w:p w14:paraId="153DEEA4">
      <w:pPr>
        <w:pageBreakBefore w:val="0"/>
        <w:wordWrap/>
        <w:overflowPunct/>
        <w:bidi w:val="0"/>
        <w:spacing w:line="360" w:lineRule="auto"/>
        <w:rPr>
          <w:rFonts w:hint="eastAsia" w:ascii="仿宋" w:hAnsi="仿宋" w:eastAsia="仿宋" w:cs="仿宋"/>
        </w:rPr>
      </w:pPr>
    </w:p>
    <w:p w14:paraId="7B600708">
      <w:pPr>
        <w:pageBreakBefore w:val="0"/>
        <w:wordWrap/>
        <w:overflowPunct/>
        <w:bidi w:val="0"/>
        <w:spacing w:line="360" w:lineRule="auto"/>
        <w:rPr>
          <w:rFonts w:hint="eastAsia" w:ascii="仿宋" w:hAnsi="仿宋" w:eastAsia="仿宋" w:cs="仿宋"/>
        </w:rPr>
      </w:pPr>
      <w:r>
        <w:rPr>
          <w:rFonts w:hint="eastAsia" w:ascii="仿宋" w:hAnsi="仿宋" w:eastAsia="仿宋" w:cs="仿宋"/>
        </w:rPr>
        <w:t>注：本授权委托书需由供应商加盖单位公章并由其法定代表人（单位负责人）签字。</w:t>
      </w:r>
    </w:p>
    <w:p w14:paraId="69A18722">
      <w:pPr>
        <w:pageBreakBefore w:val="0"/>
        <w:wordWrap/>
        <w:overflowPunct/>
        <w:bidi w:val="0"/>
        <w:spacing w:line="360" w:lineRule="auto"/>
        <w:rPr>
          <w:rFonts w:hint="eastAsia" w:ascii="仿宋" w:hAnsi="仿宋" w:eastAsia="仿宋" w:cs="仿宋"/>
        </w:rPr>
      </w:pPr>
    </w:p>
    <w:p w14:paraId="5201FA43">
      <w:pPr>
        <w:pageBreakBefore w:val="0"/>
        <w:wordWrap/>
        <w:overflowPunct/>
        <w:bidi w:val="0"/>
        <w:spacing w:line="360" w:lineRule="auto"/>
        <w:rPr>
          <w:rFonts w:hint="eastAsia" w:ascii="仿宋" w:hAnsi="仿宋" w:eastAsia="仿宋" w:cs="仿宋"/>
        </w:rPr>
      </w:pPr>
    </w:p>
    <w:p w14:paraId="1994B490">
      <w:pPr>
        <w:pageBreakBefore w:val="0"/>
        <w:wordWrap/>
        <w:overflowPunct/>
        <w:bidi w:val="0"/>
        <w:spacing w:line="360" w:lineRule="auto"/>
        <w:rPr>
          <w:rFonts w:hint="eastAsia" w:ascii="仿宋" w:hAnsi="仿宋" w:eastAsia="仿宋" w:cs="仿宋"/>
        </w:rPr>
      </w:pPr>
    </w:p>
    <w:p w14:paraId="664E6BB6">
      <w:pPr>
        <w:pageBreakBefore w:val="0"/>
        <w:wordWrap/>
        <w:overflowPunct/>
        <w:bidi w:val="0"/>
        <w:spacing w:line="360" w:lineRule="auto"/>
        <w:ind w:firstLine="2692" w:firstLineChars="1282"/>
        <w:rPr>
          <w:rFonts w:hint="eastAsia" w:ascii="仿宋" w:hAnsi="仿宋" w:eastAsia="仿宋" w:cs="仿宋"/>
        </w:rPr>
      </w:pPr>
      <w:r>
        <w:rPr>
          <w:rFonts w:hint="eastAsia" w:ascii="仿宋" w:hAnsi="仿宋" w:eastAsia="仿宋" w:cs="仿宋"/>
        </w:rPr>
        <w:t>供应商：（单位公章）</w:t>
      </w:r>
    </w:p>
    <w:p w14:paraId="7A635C3E">
      <w:pPr>
        <w:pageBreakBefore w:val="0"/>
        <w:wordWrap/>
        <w:overflowPunct/>
        <w:bidi w:val="0"/>
        <w:spacing w:line="360" w:lineRule="auto"/>
        <w:ind w:firstLine="2692" w:firstLineChars="1282"/>
        <w:rPr>
          <w:rFonts w:hint="eastAsia" w:ascii="仿宋" w:hAnsi="仿宋" w:eastAsia="仿宋" w:cs="仿宋"/>
        </w:rPr>
      </w:pPr>
    </w:p>
    <w:p w14:paraId="154808C6">
      <w:pPr>
        <w:pageBreakBefore w:val="0"/>
        <w:wordWrap/>
        <w:overflowPunct/>
        <w:bidi w:val="0"/>
        <w:spacing w:line="360" w:lineRule="auto"/>
        <w:ind w:firstLine="2690" w:firstLineChars="1281"/>
        <w:jc w:val="left"/>
        <w:rPr>
          <w:rFonts w:hint="eastAsia" w:ascii="仿宋" w:hAnsi="仿宋" w:eastAsia="仿宋" w:cs="仿宋"/>
        </w:rPr>
      </w:pPr>
      <w:r>
        <w:rPr>
          <w:rFonts w:hint="eastAsia" w:ascii="仿宋" w:hAnsi="仿宋" w:eastAsia="仿宋" w:cs="仿宋"/>
        </w:rPr>
        <w:t>法定代表人（单位负责人）：（签字或盖章）</w:t>
      </w:r>
      <w:bookmarkStart w:id="20" w:name="_GoBack"/>
      <w:bookmarkEnd w:id="20"/>
    </w:p>
    <w:p w14:paraId="22A89D0F">
      <w:pPr>
        <w:pageBreakBefore w:val="0"/>
        <w:wordWrap/>
        <w:overflowPunct/>
        <w:bidi w:val="0"/>
        <w:spacing w:line="360" w:lineRule="auto"/>
        <w:ind w:firstLine="2692" w:firstLineChars="1282"/>
        <w:rPr>
          <w:rFonts w:hint="eastAsia" w:ascii="仿宋" w:hAnsi="仿宋" w:eastAsia="仿宋" w:cs="仿宋"/>
        </w:rPr>
      </w:pPr>
    </w:p>
    <w:p w14:paraId="2FCC9BFD">
      <w:pPr>
        <w:pageBreakBefore w:val="0"/>
        <w:wordWrap/>
        <w:overflowPunct/>
        <w:bidi w:val="0"/>
        <w:spacing w:line="360" w:lineRule="auto"/>
        <w:ind w:firstLine="2692" w:firstLineChars="1282"/>
        <w:rPr>
          <w:rFonts w:hint="eastAsia" w:ascii="仿宋" w:hAnsi="仿宋" w:eastAsia="仿宋" w:cs="仿宋"/>
        </w:rPr>
      </w:pPr>
      <w:r>
        <w:rPr>
          <w:rFonts w:hint="eastAsia" w:ascii="仿宋" w:hAnsi="仿宋" w:eastAsia="仿宋" w:cs="仿宋"/>
        </w:rPr>
        <w:t>身份证号码：</w:t>
      </w:r>
    </w:p>
    <w:p w14:paraId="5FED366D">
      <w:pPr>
        <w:pageBreakBefore w:val="0"/>
        <w:wordWrap/>
        <w:overflowPunct/>
        <w:bidi w:val="0"/>
        <w:spacing w:line="360" w:lineRule="auto"/>
        <w:ind w:firstLine="2692" w:firstLineChars="1282"/>
        <w:rPr>
          <w:rFonts w:hint="eastAsia" w:ascii="仿宋" w:hAnsi="仿宋" w:eastAsia="仿宋" w:cs="仿宋"/>
        </w:rPr>
      </w:pPr>
    </w:p>
    <w:p w14:paraId="08722366">
      <w:pPr>
        <w:pageBreakBefore w:val="0"/>
        <w:wordWrap/>
        <w:overflowPunct/>
        <w:bidi w:val="0"/>
        <w:spacing w:line="360" w:lineRule="auto"/>
        <w:ind w:firstLine="2692" w:firstLineChars="1282"/>
        <w:rPr>
          <w:rFonts w:hint="eastAsia" w:ascii="仿宋" w:hAnsi="仿宋" w:eastAsia="仿宋" w:cs="仿宋"/>
        </w:rPr>
      </w:pPr>
      <w:r>
        <w:rPr>
          <w:rFonts w:hint="eastAsia" w:ascii="仿宋" w:hAnsi="仿宋" w:eastAsia="仿宋" w:cs="仿宋"/>
        </w:rPr>
        <w:t>委托代理人：（签字或盖章）</w:t>
      </w:r>
    </w:p>
    <w:p w14:paraId="7E4304B9">
      <w:pPr>
        <w:pageBreakBefore w:val="0"/>
        <w:wordWrap/>
        <w:overflowPunct/>
        <w:bidi w:val="0"/>
        <w:spacing w:line="360" w:lineRule="auto"/>
        <w:ind w:firstLine="2692" w:firstLineChars="1282"/>
        <w:rPr>
          <w:rFonts w:hint="eastAsia" w:ascii="仿宋" w:hAnsi="仿宋" w:eastAsia="仿宋" w:cs="仿宋"/>
        </w:rPr>
      </w:pPr>
    </w:p>
    <w:p w14:paraId="0CE263C3">
      <w:pPr>
        <w:pageBreakBefore w:val="0"/>
        <w:wordWrap/>
        <w:overflowPunct/>
        <w:bidi w:val="0"/>
        <w:spacing w:line="360" w:lineRule="auto"/>
        <w:ind w:firstLine="2692" w:firstLineChars="1282"/>
        <w:rPr>
          <w:rFonts w:hint="eastAsia" w:ascii="仿宋" w:hAnsi="仿宋" w:eastAsia="仿宋" w:cs="仿宋"/>
        </w:rPr>
      </w:pPr>
      <w:r>
        <w:rPr>
          <w:rFonts w:hint="eastAsia" w:ascii="仿宋" w:hAnsi="仿宋" w:eastAsia="仿宋" w:cs="仿宋"/>
        </w:rPr>
        <w:t>身份证号码：</w:t>
      </w:r>
    </w:p>
    <w:p w14:paraId="157B631B">
      <w:pPr>
        <w:pageBreakBefore w:val="0"/>
        <w:wordWrap/>
        <w:overflowPunct/>
        <w:bidi w:val="0"/>
        <w:spacing w:line="360" w:lineRule="auto"/>
        <w:ind w:firstLine="2692" w:firstLineChars="1282"/>
        <w:rPr>
          <w:rFonts w:hint="eastAsia" w:ascii="仿宋" w:hAnsi="仿宋" w:eastAsia="仿宋" w:cs="仿宋"/>
        </w:rPr>
      </w:pPr>
    </w:p>
    <w:p w14:paraId="0CD4A168">
      <w:pPr>
        <w:pageBreakBefore w:val="0"/>
        <w:wordWrap/>
        <w:overflowPunct/>
        <w:bidi w:val="0"/>
        <w:spacing w:line="360" w:lineRule="auto"/>
        <w:ind w:firstLine="4057" w:firstLineChars="1932"/>
        <w:rPr>
          <w:rFonts w:hint="eastAsia" w:ascii="仿宋" w:hAnsi="仿宋" w:eastAsia="仿宋" w:cs="仿宋"/>
        </w:rPr>
      </w:pPr>
      <w:r>
        <w:rPr>
          <w:rFonts w:hint="eastAsia" w:ascii="仿宋" w:hAnsi="仿宋" w:eastAsia="仿宋" w:cs="仿宋"/>
        </w:rPr>
        <w:t>年    月    日</w:t>
      </w:r>
    </w:p>
    <w:p w14:paraId="6C1DB89C">
      <w:pPr>
        <w:pageBreakBefore w:val="0"/>
        <w:wordWrap/>
        <w:overflowPunct/>
        <w:bidi w:val="0"/>
        <w:spacing w:line="360" w:lineRule="auto"/>
        <w:rPr>
          <w:rFonts w:hint="eastAsia" w:ascii="仿宋" w:hAnsi="仿宋" w:eastAsia="仿宋" w:cs="仿宋"/>
        </w:rPr>
      </w:pPr>
      <w:r>
        <w:rPr>
          <w:rFonts w:hint="eastAsia" w:ascii="仿宋" w:hAnsi="仿宋" w:eastAsia="仿宋" w:cs="仿宋"/>
        </w:rPr>
        <w:t xml:space="preserve"> </w:t>
      </w:r>
    </w:p>
    <w:p w14:paraId="339865DB">
      <w:pPr>
        <w:pageBreakBefore w:val="0"/>
        <w:wordWrap/>
        <w:overflowPunct/>
        <w:bidi w:val="0"/>
        <w:spacing w:line="360" w:lineRule="auto"/>
        <w:rPr>
          <w:rFonts w:hint="eastAsia" w:ascii="仿宋" w:hAnsi="仿宋" w:eastAsia="仿宋" w:cs="仿宋"/>
        </w:rPr>
      </w:pPr>
    </w:p>
    <w:p w14:paraId="7DF69F8A">
      <w:pPr>
        <w:pStyle w:val="4"/>
        <w:pageBreakBefore w:val="0"/>
        <w:wordWrap/>
        <w:overflowPunct/>
        <w:bidi w:val="0"/>
        <w:spacing w:line="360" w:lineRule="auto"/>
        <w:rPr>
          <w:rFonts w:hint="eastAsia" w:ascii="仿宋" w:hAnsi="仿宋" w:eastAsia="仿宋" w:cs="仿宋"/>
          <w:highlight w:val="yellow"/>
        </w:rPr>
      </w:pPr>
    </w:p>
    <w:p w14:paraId="0E420CBD">
      <w:pPr>
        <w:pageBreakBefore w:val="0"/>
        <w:wordWrap/>
        <w:overflowPunct/>
        <w:bidi w:val="0"/>
        <w:spacing w:line="360" w:lineRule="auto"/>
        <w:jc w:val="center"/>
        <w:outlineLvl w:val="1"/>
        <w:rPr>
          <w:rFonts w:hint="eastAsia" w:ascii="仿宋" w:hAnsi="仿宋" w:eastAsia="仿宋" w:cs="仿宋"/>
          <w:b/>
          <w:sz w:val="28"/>
          <w:szCs w:val="28"/>
        </w:rPr>
      </w:pPr>
      <w:r>
        <w:rPr>
          <w:rFonts w:hint="eastAsia" w:ascii="仿宋" w:hAnsi="仿宋" w:eastAsia="仿宋" w:cs="仿宋"/>
          <w:b/>
          <w:sz w:val="28"/>
          <w:szCs w:val="28"/>
        </w:rPr>
        <w:t>陕西省政府采购供应商</w:t>
      </w:r>
    </w:p>
    <w:p w14:paraId="41C19B62">
      <w:pPr>
        <w:pageBreakBefore w:val="0"/>
        <w:wordWrap/>
        <w:overflowPunct/>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拒绝政府采购领域商业贿赂承诺书</w:t>
      </w:r>
    </w:p>
    <w:p w14:paraId="22FB88F1">
      <w:pPr>
        <w:pageBreakBefore w:val="0"/>
        <w:widowControl/>
        <w:wordWrap/>
        <w:overflowPunct/>
        <w:bidi w:val="0"/>
        <w:spacing w:line="360" w:lineRule="auto"/>
        <w:ind w:left="239" w:leftChars="114" w:firstLine="470" w:firstLineChars="196"/>
        <w:jc w:val="center"/>
        <w:rPr>
          <w:rFonts w:hint="eastAsia" w:ascii="仿宋" w:hAnsi="仿宋" w:eastAsia="仿宋" w:cs="仿宋"/>
          <w:kern w:val="0"/>
          <w:sz w:val="24"/>
        </w:rPr>
      </w:pPr>
    </w:p>
    <w:p w14:paraId="041B2FEF">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为响应党中央、国务院关于治理政府采购领域商业贿赂行为的号召，我公司在此庄严承诺：</w:t>
      </w:r>
    </w:p>
    <w:p w14:paraId="0F0126A4">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1.在参与政府采购活动中遵纪守法、诚信经营、公平竞标。</w:t>
      </w:r>
    </w:p>
    <w:p w14:paraId="1AAA9255">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2.不向政府采购人、采购代理机构和政府采购评审专家进行任何形式的商业贿赂以谋取交易机会。</w:t>
      </w:r>
    </w:p>
    <w:p w14:paraId="39FCFE73">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3.不向政府采购代理机构和采购人提供虚假资质文件或采用虚假应标方式参与政府采购市场竞争并谋取中标、成交。</w:t>
      </w:r>
    </w:p>
    <w:p w14:paraId="0FE6E084">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4.不采取“围标、陪标”等商业欺诈手段获得政府采购定单。</w:t>
      </w:r>
    </w:p>
    <w:p w14:paraId="3CBE817C">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5.不采取不正当手段诋毁、排挤其他供应商。</w:t>
      </w:r>
    </w:p>
    <w:p w14:paraId="0293F590">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6.不在提供商品和服务时“偷梁换柱、以次充好”损害采购人的合法权益。</w:t>
      </w:r>
    </w:p>
    <w:p w14:paraId="364C1A0F">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7.不与采购人、采购代理机构政府采购评审专家或其它供应商恶意串通，进行质疑和投诉，维护政府采购市场秩序。</w:t>
      </w:r>
    </w:p>
    <w:p w14:paraId="51AC8A4A">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8.尊重和接受政府采购监督管理部门的监督和政府采购代理机构招标采购要求，承担因违约行为给采购人造成的损失。</w:t>
      </w:r>
    </w:p>
    <w:p w14:paraId="20CD74AA">
      <w:pPr>
        <w:pageBreakBefore w:val="0"/>
        <w:widowControl/>
        <w:wordWrap/>
        <w:overflowPunct/>
        <w:bidi w:val="0"/>
        <w:spacing w:line="360" w:lineRule="auto"/>
        <w:ind w:left="239" w:leftChars="114" w:firstLine="411" w:firstLineChars="196"/>
        <w:jc w:val="left"/>
        <w:rPr>
          <w:rFonts w:hint="eastAsia" w:ascii="仿宋" w:hAnsi="仿宋" w:eastAsia="仿宋" w:cs="仿宋"/>
          <w:kern w:val="0"/>
          <w:szCs w:val="21"/>
        </w:rPr>
      </w:pPr>
      <w:r>
        <w:rPr>
          <w:rFonts w:hint="eastAsia" w:ascii="仿宋" w:hAnsi="仿宋" w:eastAsia="仿宋" w:cs="仿宋"/>
          <w:kern w:val="0"/>
          <w:szCs w:val="21"/>
        </w:rPr>
        <w:t>9.不发生其他有悖于政府采购公开、公平、公正和诚信原则的行为。</w:t>
      </w:r>
    </w:p>
    <w:p w14:paraId="0AD968BA">
      <w:pPr>
        <w:pageBreakBefore w:val="0"/>
        <w:wordWrap/>
        <w:overflowPunct/>
        <w:bidi w:val="0"/>
        <w:spacing w:line="360" w:lineRule="auto"/>
        <w:ind w:firstLine="1050" w:firstLineChars="500"/>
        <w:jc w:val="both"/>
        <w:rPr>
          <w:rFonts w:hint="eastAsia" w:ascii="仿宋" w:hAnsi="仿宋" w:eastAsia="仿宋" w:cs="仿宋"/>
          <w:sz w:val="21"/>
          <w:szCs w:val="21"/>
          <w:lang w:val="zh-CN"/>
        </w:rPr>
      </w:pPr>
    </w:p>
    <w:p w14:paraId="2FA5D5B2">
      <w:pPr>
        <w:pageBreakBefore w:val="0"/>
        <w:wordWrap/>
        <w:overflowPunct/>
        <w:bidi w:val="0"/>
        <w:spacing w:line="360" w:lineRule="auto"/>
        <w:ind w:firstLine="1050" w:firstLineChars="500"/>
        <w:jc w:val="both"/>
        <w:rPr>
          <w:rFonts w:hint="eastAsia" w:ascii="仿宋" w:hAnsi="仿宋" w:eastAsia="仿宋" w:cs="仿宋"/>
          <w:sz w:val="21"/>
          <w:szCs w:val="21"/>
          <w:lang w:val="zh-CN"/>
        </w:rPr>
      </w:pPr>
    </w:p>
    <w:p w14:paraId="42B2032B">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25810396">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02519591">
      <w:pPr>
        <w:pageBreakBefore w:val="0"/>
        <w:wordWrap/>
        <w:overflowPunct/>
        <w:bidi w:val="0"/>
        <w:spacing w:line="360" w:lineRule="auto"/>
        <w:ind w:right="420" w:firstLine="1050" w:firstLineChars="500"/>
        <w:jc w:val="right"/>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5E8A9C41">
      <w:pPr>
        <w:pageBreakBefore w:val="0"/>
        <w:wordWrap/>
        <w:overflowPunct/>
        <w:bidi w:val="0"/>
        <w:spacing w:line="360" w:lineRule="auto"/>
        <w:rPr>
          <w:rFonts w:hint="eastAsia" w:ascii="仿宋" w:hAnsi="仿宋" w:eastAsia="仿宋" w:cs="仿宋"/>
          <w:b/>
          <w:sz w:val="24"/>
        </w:rPr>
      </w:pPr>
      <w:r>
        <w:rPr>
          <w:rFonts w:hint="eastAsia" w:ascii="仿宋" w:hAnsi="仿宋" w:eastAsia="仿宋" w:cs="仿宋"/>
          <w:b/>
          <w:sz w:val="24"/>
        </w:rPr>
        <w:br w:type="page"/>
      </w:r>
    </w:p>
    <w:p w14:paraId="262EC05D">
      <w:pPr>
        <w:pageBreakBefore w:val="0"/>
        <w:wordWrap/>
        <w:overflowPunct/>
        <w:bidi w:val="0"/>
        <w:spacing w:before="624" w:beforeLines="200" w:after="312" w:afterLines="10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供应商无重大违法记录的书面声明</w:t>
      </w:r>
    </w:p>
    <w:p w14:paraId="2383B64E">
      <w:pPr>
        <w:pageBreakBefore w:val="0"/>
        <w:wordWrap/>
        <w:overflowPunct/>
        <w:bidi w:val="0"/>
        <w:spacing w:line="360" w:lineRule="auto"/>
        <w:jc w:val="left"/>
        <w:rPr>
          <w:rFonts w:hint="eastAsia" w:ascii="仿宋" w:hAnsi="仿宋" w:eastAsia="仿宋" w:cs="仿宋"/>
          <w:spacing w:val="4"/>
          <w:szCs w:val="21"/>
          <w:u w:val="single"/>
        </w:rPr>
      </w:pPr>
      <w:r>
        <w:rPr>
          <w:rFonts w:hint="eastAsia" w:ascii="仿宋" w:hAnsi="仿宋" w:eastAsia="仿宋" w:cs="仿宋"/>
          <w:spacing w:val="4"/>
          <w:szCs w:val="21"/>
          <w:u w:val="single"/>
        </w:rPr>
        <w:t>致：（采购机构名称）</w:t>
      </w:r>
    </w:p>
    <w:p w14:paraId="3BDA9662">
      <w:pPr>
        <w:pageBreakBefore w:val="0"/>
        <w:wordWrap/>
        <w:overflowPunct/>
        <w:bidi w:val="0"/>
        <w:spacing w:line="360" w:lineRule="auto"/>
        <w:ind w:firstLine="436" w:firstLineChars="200"/>
        <w:jc w:val="left"/>
        <w:rPr>
          <w:rFonts w:hint="eastAsia" w:ascii="仿宋" w:hAnsi="仿宋" w:eastAsia="仿宋" w:cs="仿宋"/>
          <w:spacing w:val="4"/>
          <w:szCs w:val="21"/>
          <w:u w:val="single"/>
        </w:rPr>
      </w:pPr>
      <w:r>
        <w:rPr>
          <w:rFonts w:hint="eastAsia" w:ascii="仿宋" w:hAnsi="仿宋" w:eastAsia="仿宋" w:cs="仿宋"/>
          <w:spacing w:val="4"/>
          <w:szCs w:val="21"/>
          <w:u w:val="single"/>
        </w:rPr>
        <w:t>（供应商名称）</w:t>
      </w:r>
      <w:r>
        <w:rPr>
          <w:rFonts w:hint="eastAsia" w:ascii="仿宋" w:hAnsi="仿宋" w:eastAsia="仿宋" w:cs="仿宋"/>
          <w:spacing w:val="4"/>
          <w:szCs w:val="21"/>
        </w:rPr>
        <w:t>为在中华人民共和国境内合法注册并经营的机构。在此郑重声明，我公司在参与本次政府采购活动前3年内在经营活动中没有重大违法记录。</w:t>
      </w:r>
    </w:p>
    <w:p w14:paraId="61804CF7">
      <w:pPr>
        <w:pageBreakBefore w:val="0"/>
        <w:wordWrap/>
        <w:overflowPunct/>
        <w:bidi w:val="0"/>
        <w:spacing w:before="312" w:beforeLines="100" w:after="156" w:afterLines="50" w:line="360" w:lineRule="auto"/>
        <w:ind w:firstLine="170"/>
        <w:jc w:val="left"/>
        <w:rPr>
          <w:rFonts w:hint="eastAsia" w:ascii="仿宋" w:hAnsi="仿宋" w:eastAsia="仿宋" w:cs="仿宋"/>
          <w:spacing w:val="4"/>
          <w:sz w:val="24"/>
        </w:rPr>
      </w:pPr>
    </w:p>
    <w:p w14:paraId="7D24D1C8">
      <w:pPr>
        <w:pageBreakBefore w:val="0"/>
        <w:wordWrap/>
        <w:overflowPunct/>
        <w:bidi w:val="0"/>
        <w:spacing w:before="312" w:beforeLines="100" w:after="156" w:afterLines="50" w:line="360" w:lineRule="auto"/>
        <w:ind w:firstLine="170"/>
        <w:rPr>
          <w:rFonts w:hint="eastAsia" w:ascii="仿宋" w:hAnsi="仿宋" w:eastAsia="仿宋" w:cs="仿宋"/>
          <w:spacing w:val="4"/>
          <w:sz w:val="24"/>
        </w:rPr>
      </w:pPr>
    </w:p>
    <w:p w14:paraId="79247243">
      <w:pPr>
        <w:pageBreakBefore w:val="0"/>
        <w:wordWrap/>
        <w:overflowPunct/>
        <w:bidi w:val="0"/>
        <w:spacing w:before="312" w:beforeLines="100" w:after="156" w:afterLines="50" w:line="360" w:lineRule="auto"/>
        <w:ind w:firstLine="170"/>
        <w:rPr>
          <w:rFonts w:hint="eastAsia" w:ascii="仿宋" w:hAnsi="仿宋" w:eastAsia="仿宋" w:cs="仿宋"/>
          <w:spacing w:val="4"/>
          <w:sz w:val="24"/>
        </w:rPr>
      </w:pPr>
    </w:p>
    <w:p w14:paraId="734D76FF">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654E7B6A">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22795767">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1D96ADCC">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31CF8226">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2DCF23EF">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0B1AE629">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23B7317E">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77F975C6">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1255FECB">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47348ABB">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0069AD34">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43B91576">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334ABF50">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6D1B46E2">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1145F274">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590578B5">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3435DEEC">
      <w:pPr>
        <w:pageBreakBefore w:val="0"/>
        <w:wordWrap/>
        <w:overflowPunct/>
        <w:bidi w:val="0"/>
        <w:spacing w:line="360" w:lineRule="auto"/>
        <w:ind w:right="420" w:firstLine="1050" w:firstLineChars="500"/>
        <w:jc w:val="right"/>
        <w:rPr>
          <w:rFonts w:hint="eastAsia" w:ascii="仿宋" w:hAnsi="仿宋" w:eastAsia="仿宋" w:cs="仿宋"/>
          <w:b w:val="0"/>
          <w:sz w:val="21"/>
          <w:szCs w:val="21"/>
          <w:lang w:val="zh-CN"/>
        </w:rPr>
      </w:pPr>
    </w:p>
    <w:p w14:paraId="00926939">
      <w:pPr>
        <w:pageBreakBefore w:val="0"/>
        <w:wordWrap/>
        <w:overflowPunct/>
        <w:bidi w:val="0"/>
        <w:spacing w:before="624" w:beforeLines="20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供应商具有履行本合同所必需的设备和专业技术</w:t>
      </w:r>
    </w:p>
    <w:p w14:paraId="266F4AA8">
      <w:pPr>
        <w:pageBreakBefore w:val="0"/>
        <w:wordWrap/>
        <w:overflowPunct/>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能力的承诺函</w:t>
      </w:r>
    </w:p>
    <w:p w14:paraId="249407C2">
      <w:pPr>
        <w:pageBreakBefore w:val="0"/>
        <w:wordWrap/>
        <w:overflowPunct/>
        <w:bidi w:val="0"/>
        <w:spacing w:before="468" w:beforeLines="150" w:line="360" w:lineRule="auto"/>
        <w:jc w:val="left"/>
        <w:rPr>
          <w:rFonts w:hint="eastAsia" w:ascii="仿宋" w:hAnsi="仿宋" w:eastAsia="仿宋" w:cs="仿宋"/>
          <w:spacing w:val="4"/>
          <w:szCs w:val="21"/>
          <w:u w:val="single"/>
        </w:rPr>
      </w:pPr>
      <w:r>
        <w:rPr>
          <w:rFonts w:hint="eastAsia" w:ascii="仿宋" w:hAnsi="仿宋" w:eastAsia="仿宋" w:cs="仿宋"/>
          <w:spacing w:val="4"/>
          <w:szCs w:val="21"/>
        </w:rPr>
        <w:t>致：</w:t>
      </w:r>
      <w:r>
        <w:rPr>
          <w:rFonts w:hint="eastAsia" w:ascii="仿宋" w:hAnsi="仿宋" w:eastAsia="仿宋" w:cs="仿宋"/>
          <w:spacing w:val="4"/>
          <w:szCs w:val="21"/>
          <w:u w:val="single"/>
        </w:rPr>
        <w:t>（采购人名称）</w:t>
      </w:r>
    </w:p>
    <w:p w14:paraId="4BFB9886">
      <w:pPr>
        <w:pageBreakBefore w:val="0"/>
        <w:wordWrap/>
        <w:overflowPunct/>
        <w:bidi w:val="0"/>
        <w:spacing w:before="312" w:beforeLines="100" w:line="360" w:lineRule="auto"/>
        <w:ind w:firstLine="436" w:firstLineChars="200"/>
        <w:jc w:val="left"/>
        <w:rPr>
          <w:rFonts w:hint="eastAsia" w:ascii="仿宋" w:hAnsi="仿宋" w:eastAsia="仿宋" w:cs="仿宋"/>
          <w:spacing w:val="4"/>
          <w:szCs w:val="21"/>
        </w:rPr>
      </w:pPr>
      <w:r>
        <w:rPr>
          <w:rFonts w:hint="eastAsia" w:ascii="仿宋" w:hAnsi="仿宋" w:eastAsia="仿宋" w:cs="仿宋"/>
          <w:spacing w:val="4"/>
          <w:szCs w:val="21"/>
        </w:rPr>
        <w:t>（</w:t>
      </w:r>
      <w:r>
        <w:rPr>
          <w:rFonts w:hint="eastAsia" w:ascii="仿宋" w:hAnsi="仿宋" w:eastAsia="仿宋" w:cs="仿宋"/>
          <w:spacing w:val="4"/>
          <w:szCs w:val="21"/>
          <w:u w:val="single"/>
        </w:rPr>
        <w:t xml:space="preserve"> 公司名称 </w:t>
      </w:r>
      <w:r>
        <w:rPr>
          <w:rFonts w:hint="eastAsia" w:ascii="仿宋" w:hAnsi="仿宋" w:eastAsia="仿宋" w:cs="仿宋"/>
          <w:spacing w:val="4"/>
          <w:szCs w:val="21"/>
        </w:rPr>
        <w:t>）于</w:t>
      </w:r>
      <w:r>
        <w:rPr>
          <w:rFonts w:hint="eastAsia" w:ascii="仿宋" w:hAnsi="仿宋" w:eastAsia="仿宋" w:cs="仿宋"/>
          <w:spacing w:val="4"/>
          <w:szCs w:val="21"/>
          <w:u w:val="single"/>
        </w:rPr>
        <w:t xml:space="preserve">    </w:t>
      </w:r>
      <w:r>
        <w:rPr>
          <w:rFonts w:hint="eastAsia" w:ascii="仿宋" w:hAnsi="仿宋" w:eastAsia="仿宋" w:cs="仿宋"/>
          <w:spacing w:val="4"/>
          <w:szCs w:val="21"/>
        </w:rPr>
        <w:t>年</w:t>
      </w:r>
      <w:r>
        <w:rPr>
          <w:rFonts w:hint="eastAsia" w:ascii="仿宋" w:hAnsi="仿宋" w:eastAsia="仿宋" w:cs="仿宋"/>
          <w:spacing w:val="4"/>
          <w:szCs w:val="21"/>
          <w:u w:val="single"/>
        </w:rPr>
        <w:t xml:space="preserve">    </w:t>
      </w:r>
      <w:r>
        <w:rPr>
          <w:rFonts w:hint="eastAsia" w:ascii="仿宋" w:hAnsi="仿宋" w:eastAsia="仿宋" w:cs="仿宋"/>
          <w:spacing w:val="4"/>
          <w:szCs w:val="21"/>
        </w:rPr>
        <w:t>月</w:t>
      </w:r>
      <w:r>
        <w:rPr>
          <w:rFonts w:hint="eastAsia" w:ascii="仿宋" w:hAnsi="仿宋" w:eastAsia="仿宋" w:cs="仿宋"/>
          <w:spacing w:val="4"/>
          <w:szCs w:val="21"/>
          <w:u w:val="single"/>
        </w:rPr>
        <w:t xml:space="preserve">    </w:t>
      </w:r>
      <w:r>
        <w:rPr>
          <w:rFonts w:hint="eastAsia" w:ascii="仿宋" w:hAnsi="仿宋" w:eastAsia="仿宋" w:cs="仿宋"/>
          <w:spacing w:val="4"/>
          <w:szCs w:val="21"/>
        </w:rPr>
        <w:t>日在中华人民共和国境内（</w:t>
      </w:r>
      <w:r>
        <w:rPr>
          <w:rFonts w:hint="eastAsia" w:ascii="仿宋" w:hAnsi="仿宋" w:eastAsia="仿宋" w:cs="仿宋"/>
          <w:spacing w:val="4"/>
          <w:szCs w:val="21"/>
          <w:u w:val="single"/>
        </w:rPr>
        <w:t xml:space="preserve"> 详细注册地址 </w:t>
      </w:r>
      <w:r>
        <w:rPr>
          <w:rFonts w:hint="eastAsia" w:ascii="仿宋" w:hAnsi="仿宋" w:eastAsia="仿宋" w:cs="仿宋"/>
          <w:spacing w:val="4"/>
          <w:szCs w:val="21"/>
        </w:rPr>
        <w:t>）合法注册并经营，公司主营业务为（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），营业（生产经营）面积为（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），现有员工数量为（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），其中与履行本合同相关的专业技术人员有（</w:t>
      </w:r>
      <w:r>
        <w:rPr>
          <w:rFonts w:hint="eastAsia" w:ascii="仿宋" w:hAnsi="仿宋" w:eastAsia="仿宋" w:cs="仿宋"/>
          <w:spacing w:val="4"/>
          <w:szCs w:val="21"/>
          <w:u w:val="single"/>
        </w:rPr>
        <w:t>专业能力、数量</w:t>
      </w:r>
      <w:r>
        <w:rPr>
          <w:rFonts w:hint="eastAsia" w:ascii="仿宋" w:hAnsi="仿宋" w:eastAsia="仿宋" w:cs="仿宋"/>
          <w:spacing w:val="4"/>
          <w:szCs w:val="21"/>
        </w:rPr>
        <w:t>），本公司郑重承诺，具有履行本合同所必需的设备和专业技术能力。</w:t>
      </w:r>
    </w:p>
    <w:p w14:paraId="4062F22B">
      <w:pPr>
        <w:pageBreakBefore w:val="0"/>
        <w:wordWrap/>
        <w:overflowPunct/>
        <w:bidi w:val="0"/>
        <w:spacing w:line="360" w:lineRule="auto"/>
        <w:jc w:val="left"/>
        <w:rPr>
          <w:rFonts w:hint="eastAsia" w:ascii="仿宋" w:hAnsi="仿宋" w:eastAsia="仿宋" w:cs="仿宋"/>
          <w:spacing w:val="4"/>
          <w:szCs w:val="21"/>
        </w:rPr>
      </w:pPr>
    </w:p>
    <w:p w14:paraId="71FDB13B">
      <w:pPr>
        <w:pageBreakBefore w:val="0"/>
        <w:wordWrap/>
        <w:overflowPunct/>
        <w:bidi w:val="0"/>
        <w:spacing w:line="360" w:lineRule="auto"/>
        <w:jc w:val="left"/>
        <w:rPr>
          <w:rFonts w:hint="eastAsia" w:ascii="仿宋" w:hAnsi="仿宋" w:eastAsia="仿宋" w:cs="仿宋"/>
          <w:spacing w:val="4"/>
          <w:sz w:val="24"/>
          <w:u w:val="single"/>
        </w:rPr>
      </w:pPr>
    </w:p>
    <w:p w14:paraId="29CA8445">
      <w:pPr>
        <w:pageBreakBefore w:val="0"/>
        <w:wordWrap/>
        <w:overflowPunct/>
        <w:bidi w:val="0"/>
        <w:spacing w:line="360" w:lineRule="auto"/>
        <w:jc w:val="left"/>
        <w:rPr>
          <w:rFonts w:hint="eastAsia" w:ascii="仿宋" w:hAnsi="仿宋" w:eastAsia="仿宋" w:cs="仿宋"/>
          <w:spacing w:val="4"/>
          <w:sz w:val="24"/>
          <w:u w:val="single"/>
        </w:rPr>
      </w:pPr>
    </w:p>
    <w:p w14:paraId="1CDABBBD">
      <w:pPr>
        <w:pageBreakBefore w:val="0"/>
        <w:wordWrap/>
        <w:overflowPunct/>
        <w:bidi w:val="0"/>
        <w:spacing w:line="360" w:lineRule="auto"/>
        <w:jc w:val="left"/>
        <w:rPr>
          <w:rFonts w:hint="eastAsia" w:ascii="仿宋" w:hAnsi="仿宋" w:eastAsia="仿宋" w:cs="仿宋"/>
          <w:spacing w:val="4"/>
          <w:sz w:val="24"/>
          <w:u w:val="single"/>
        </w:rPr>
      </w:pPr>
    </w:p>
    <w:p w14:paraId="3D10CADE">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61647BD8">
      <w:pPr>
        <w:pageBreakBefore w:val="0"/>
        <w:wordWrap/>
        <w:overflowPunct/>
        <w:bidi w:val="0"/>
        <w:spacing w:line="360" w:lineRule="auto"/>
        <w:ind w:firstLine="1050" w:firstLineChars="500"/>
        <w:jc w:val="right"/>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3A3CC79D">
      <w:pPr>
        <w:pageBreakBefore w:val="0"/>
        <w:wordWrap/>
        <w:overflowPunct/>
        <w:bidi w:val="0"/>
        <w:spacing w:line="360" w:lineRule="auto"/>
        <w:ind w:right="420" w:firstLine="1050" w:firstLineChars="500"/>
        <w:jc w:val="right"/>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23ABEC5D">
      <w:pPr>
        <w:pageBreakBefore w:val="0"/>
        <w:wordWrap/>
        <w:overflowPunct/>
        <w:bidi w:val="0"/>
        <w:spacing w:before="156" w:beforeLines="50" w:after="156" w:afterLines="50" w:line="360" w:lineRule="auto"/>
        <w:jc w:val="center"/>
        <w:rPr>
          <w:rFonts w:hint="eastAsia" w:ascii="仿宋" w:hAnsi="仿宋" w:eastAsia="仿宋" w:cs="仿宋"/>
          <w:spacing w:val="4"/>
          <w:sz w:val="24"/>
        </w:rPr>
      </w:pPr>
    </w:p>
    <w:p w14:paraId="722E26BE">
      <w:pPr>
        <w:pStyle w:val="4"/>
        <w:pageBreakBefore w:val="0"/>
        <w:wordWrap/>
        <w:overflowPunct/>
        <w:bidi w:val="0"/>
        <w:spacing w:line="360" w:lineRule="auto"/>
        <w:ind w:firstLine="240"/>
        <w:rPr>
          <w:rFonts w:hint="eastAsia" w:ascii="仿宋" w:hAnsi="仿宋" w:eastAsia="仿宋" w:cs="仿宋"/>
          <w:sz w:val="24"/>
        </w:rPr>
      </w:pPr>
    </w:p>
    <w:p w14:paraId="6773916C">
      <w:pPr>
        <w:pStyle w:val="4"/>
        <w:pageBreakBefore w:val="0"/>
        <w:wordWrap/>
        <w:overflowPunct/>
        <w:bidi w:val="0"/>
        <w:spacing w:line="360" w:lineRule="auto"/>
        <w:rPr>
          <w:rFonts w:hint="eastAsia" w:ascii="仿宋" w:hAnsi="仿宋" w:eastAsia="仿宋" w:cs="仿宋"/>
          <w:highlight w:val="yellow"/>
        </w:rPr>
      </w:pPr>
    </w:p>
    <w:p w14:paraId="5E57C967">
      <w:pPr>
        <w:pStyle w:val="4"/>
        <w:pageBreakBefore w:val="0"/>
        <w:wordWrap/>
        <w:overflowPunct/>
        <w:bidi w:val="0"/>
        <w:spacing w:line="360" w:lineRule="auto"/>
        <w:rPr>
          <w:rFonts w:hint="eastAsia" w:ascii="仿宋" w:hAnsi="仿宋" w:eastAsia="仿宋" w:cs="仿宋"/>
          <w:highlight w:val="yellow"/>
        </w:rPr>
      </w:pPr>
    </w:p>
    <w:p w14:paraId="4154C434">
      <w:pPr>
        <w:pStyle w:val="4"/>
        <w:pageBreakBefore w:val="0"/>
        <w:wordWrap/>
        <w:overflowPunct/>
        <w:bidi w:val="0"/>
        <w:spacing w:line="360" w:lineRule="auto"/>
        <w:rPr>
          <w:rFonts w:hint="eastAsia" w:ascii="仿宋" w:hAnsi="仿宋" w:eastAsia="仿宋" w:cs="仿宋"/>
          <w:highlight w:val="yellow"/>
        </w:rPr>
      </w:pPr>
    </w:p>
    <w:p w14:paraId="58F2A678">
      <w:pPr>
        <w:pStyle w:val="4"/>
        <w:pageBreakBefore w:val="0"/>
        <w:wordWrap/>
        <w:overflowPunct/>
        <w:bidi w:val="0"/>
        <w:spacing w:line="360" w:lineRule="auto"/>
        <w:rPr>
          <w:rFonts w:hint="eastAsia" w:ascii="仿宋" w:hAnsi="仿宋" w:eastAsia="仿宋" w:cs="仿宋"/>
          <w:highlight w:val="yellow"/>
        </w:rPr>
      </w:pPr>
    </w:p>
    <w:p w14:paraId="101C5F21">
      <w:pPr>
        <w:pageBreakBefore w:val="0"/>
        <w:wordWrap/>
        <w:overflowPunct/>
        <w:bidi w:val="0"/>
        <w:spacing w:line="360" w:lineRule="auto"/>
        <w:rPr>
          <w:rFonts w:hint="eastAsia" w:ascii="仿宋" w:hAnsi="仿宋" w:eastAsia="仿宋" w:cs="仿宋"/>
          <w:highlight w:val="yellow"/>
        </w:rPr>
      </w:pPr>
    </w:p>
    <w:p w14:paraId="4A50E8B2">
      <w:pPr>
        <w:pStyle w:val="4"/>
        <w:pageBreakBefore w:val="0"/>
        <w:wordWrap/>
        <w:overflowPunct/>
        <w:bidi w:val="0"/>
        <w:spacing w:line="360" w:lineRule="auto"/>
        <w:rPr>
          <w:rFonts w:hint="eastAsia" w:ascii="仿宋" w:hAnsi="仿宋" w:eastAsia="仿宋" w:cs="仿宋"/>
          <w:highlight w:val="yellow"/>
        </w:rPr>
      </w:pPr>
    </w:p>
    <w:p w14:paraId="46949AF5">
      <w:pPr>
        <w:pageBreakBefore w:val="0"/>
        <w:wordWrap/>
        <w:overflowPunct/>
        <w:bidi w:val="0"/>
        <w:spacing w:line="360" w:lineRule="auto"/>
        <w:rPr>
          <w:rFonts w:hint="eastAsia" w:ascii="仿宋" w:hAnsi="仿宋" w:eastAsia="仿宋" w:cs="仿宋"/>
          <w:highlight w:val="yellow"/>
        </w:rPr>
      </w:pPr>
    </w:p>
    <w:p w14:paraId="06A4DF44">
      <w:pPr>
        <w:pStyle w:val="4"/>
        <w:pageBreakBefore w:val="0"/>
        <w:wordWrap/>
        <w:overflowPunct/>
        <w:bidi w:val="0"/>
        <w:spacing w:line="360" w:lineRule="auto"/>
        <w:rPr>
          <w:rFonts w:hint="eastAsia" w:ascii="仿宋" w:hAnsi="仿宋" w:eastAsia="仿宋" w:cs="仿宋"/>
          <w:highlight w:val="yellow"/>
        </w:rPr>
      </w:pPr>
    </w:p>
    <w:p w14:paraId="4D347369">
      <w:pPr>
        <w:pageBreakBefore w:val="0"/>
        <w:numPr>
          <w:ilvl w:val="0"/>
          <w:numId w:val="0"/>
        </w:numPr>
        <w:wordWrap/>
        <w:overflowPunct/>
        <w:bidi w:val="0"/>
        <w:spacing w:line="360" w:lineRule="auto"/>
        <w:jc w:val="center"/>
        <w:rPr>
          <w:rFonts w:hint="eastAsia" w:ascii="仿宋" w:hAnsi="仿宋" w:eastAsia="仿宋" w:cs="仿宋"/>
          <w:b w:val="0"/>
          <w:bCs w:val="0"/>
          <w:sz w:val="21"/>
          <w:szCs w:val="21"/>
          <w:lang w:val="en-US"/>
        </w:rPr>
      </w:pPr>
      <w:r>
        <w:rPr>
          <w:rFonts w:hint="eastAsia" w:ascii="仿宋" w:hAnsi="仿宋" w:eastAsia="仿宋" w:cs="仿宋"/>
          <w:b/>
          <w:bCs/>
          <w:sz w:val="28"/>
          <w:szCs w:val="28"/>
          <w:highlight w:val="none"/>
          <w:lang w:val="en-US" w:eastAsia="zh-CN"/>
        </w:rPr>
        <w:t>非联合体谈判承诺书</w:t>
      </w:r>
    </w:p>
    <w:p w14:paraId="2C09CA13">
      <w:pPr>
        <w:pStyle w:val="5"/>
        <w:pageBreakBefore w:val="0"/>
        <w:widowControl/>
        <w:wordWrap/>
        <w:overflowPunct/>
        <w:bidi w:val="0"/>
        <w:spacing w:after="288" w:line="360" w:lineRule="auto"/>
        <w:textAlignment w:val="baseline"/>
        <w:rPr>
          <w:rFonts w:hint="eastAsia" w:ascii="仿宋" w:hAnsi="仿宋" w:eastAsia="仿宋" w:cs="仿宋"/>
          <w:b w:val="0"/>
          <w:bCs w:val="0"/>
          <w:sz w:val="21"/>
          <w:szCs w:val="21"/>
        </w:rPr>
      </w:pPr>
      <w:r>
        <w:rPr>
          <w:rFonts w:hint="eastAsia" w:ascii="仿宋" w:hAnsi="仿宋" w:eastAsia="仿宋" w:cs="仿宋"/>
          <w:b w:val="0"/>
          <w:bCs w:val="0"/>
          <w:sz w:val="21"/>
          <w:szCs w:val="21"/>
        </w:rPr>
        <w:t>致</w:t>
      </w:r>
      <w:r>
        <w:rPr>
          <w:rFonts w:hint="eastAsia" w:ascii="仿宋" w:hAnsi="仿宋" w:eastAsia="仿宋" w:cs="仿宋"/>
          <w:b w:val="0"/>
          <w:bCs w:val="0"/>
          <w:sz w:val="21"/>
          <w:szCs w:val="21"/>
          <w:u w:val="single"/>
        </w:rPr>
        <w:t xml:space="preserve">    </w:t>
      </w:r>
      <w:r>
        <w:rPr>
          <w:rFonts w:hint="eastAsia" w:ascii="仿宋" w:hAnsi="仿宋" w:eastAsia="仿宋" w:cs="仿宋"/>
          <w:b w:val="0"/>
          <w:bCs w:val="0"/>
          <w:color w:val="000000"/>
          <w:sz w:val="21"/>
          <w:szCs w:val="21"/>
          <w:u w:val="single"/>
        </w:rPr>
        <w:t>（采购</w:t>
      </w:r>
      <w:r>
        <w:rPr>
          <w:rFonts w:hint="eastAsia" w:ascii="仿宋" w:hAnsi="仿宋" w:eastAsia="仿宋" w:cs="仿宋"/>
          <w:b w:val="0"/>
          <w:bCs w:val="0"/>
          <w:color w:val="000000"/>
          <w:sz w:val="21"/>
          <w:szCs w:val="21"/>
          <w:u w:val="single"/>
          <w:lang w:val="en-US" w:eastAsia="zh-CN"/>
        </w:rPr>
        <w:t>人</w:t>
      </w:r>
      <w:r>
        <w:rPr>
          <w:rFonts w:hint="eastAsia" w:ascii="仿宋" w:hAnsi="仿宋" w:eastAsia="仿宋" w:cs="仿宋"/>
          <w:b w:val="0"/>
          <w:bCs w:val="0"/>
          <w:color w:val="000000"/>
          <w:sz w:val="21"/>
          <w:szCs w:val="21"/>
          <w:u w:val="single"/>
        </w:rPr>
        <w:t>）</w:t>
      </w:r>
      <w:r>
        <w:rPr>
          <w:rFonts w:hint="eastAsia" w:ascii="仿宋" w:hAnsi="仿宋" w:eastAsia="仿宋" w:cs="仿宋"/>
          <w:b w:val="0"/>
          <w:bCs w:val="0"/>
          <w:sz w:val="21"/>
          <w:szCs w:val="21"/>
        </w:rPr>
        <w:t>：</w:t>
      </w:r>
    </w:p>
    <w:p w14:paraId="45765155">
      <w:pPr>
        <w:pStyle w:val="5"/>
        <w:pageBreakBefore w:val="0"/>
        <w:widowControl/>
        <w:wordWrap/>
        <w:overflowPunct/>
        <w:bidi w:val="0"/>
        <w:spacing w:after="288" w:line="360" w:lineRule="auto"/>
        <w:ind w:firstLine="432"/>
        <w:textAlignment w:val="baseline"/>
        <w:rPr>
          <w:rFonts w:hint="eastAsia" w:ascii="仿宋" w:hAnsi="仿宋" w:eastAsia="仿宋" w:cs="仿宋"/>
          <w:sz w:val="21"/>
          <w:szCs w:val="21"/>
        </w:rPr>
      </w:pPr>
      <w:r>
        <w:rPr>
          <w:rFonts w:hint="eastAsia" w:ascii="仿宋" w:hAnsi="仿宋" w:eastAsia="仿宋" w:cs="仿宋"/>
          <w:sz w:val="21"/>
          <w:szCs w:val="21"/>
        </w:rPr>
        <w:t>我公司作为本次</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rPr>
        <w:t>项目</w:t>
      </w:r>
      <w:r>
        <w:rPr>
          <w:rFonts w:hint="eastAsia" w:ascii="仿宋" w:hAnsi="仿宋" w:eastAsia="仿宋" w:cs="仿宋"/>
          <w:sz w:val="21"/>
          <w:szCs w:val="21"/>
          <w:u w:val="single"/>
          <w:lang w:val="en-US" w:eastAsia="zh-CN"/>
        </w:rPr>
        <w:t>名称）</w:t>
      </w:r>
      <w:r>
        <w:rPr>
          <w:rFonts w:hint="eastAsia" w:ascii="仿宋" w:hAnsi="仿宋" w:eastAsia="仿宋" w:cs="仿宋"/>
          <w:sz w:val="21"/>
          <w:szCs w:val="21"/>
        </w:rPr>
        <w:t>的供应商，根据</w:t>
      </w:r>
      <w:r>
        <w:rPr>
          <w:rFonts w:hint="eastAsia" w:ascii="仿宋" w:hAnsi="仿宋" w:eastAsia="仿宋" w:cs="仿宋"/>
          <w:sz w:val="21"/>
          <w:szCs w:val="21"/>
          <w:lang w:val="en-US" w:eastAsia="zh-CN"/>
        </w:rPr>
        <w:t>谈判</w:t>
      </w:r>
      <w:r>
        <w:rPr>
          <w:rFonts w:hint="eastAsia" w:ascii="仿宋" w:hAnsi="仿宋" w:eastAsia="仿宋" w:cs="仿宋"/>
          <w:sz w:val="21"/>
          <w:szCs w:val="21"/>
        </w:rPr>
        <w:t>文件要求,现郑重声明如下:</w:t>
      </w:r>
    </w:p>
    <w:p w14:paraId="21099773">
      <w:pPr>
        <w:pStyle w:val="5"/>
        <w:pageBreakBefore w:val="0"/>
        <w:widowControl/>
        <w:wordWrap/>
        <w:overflowPunct/>
        <w:bidi w:val="0"/>
        <w:spacing w:after="288" w:line="360" w:lineRule="auto"/>
        <w:ind w:firstLine="432"/>
        <w:textAlignment w:val="baseline"/>
        <w:rPr>
          <w:rFonts w:hint="eastAsia" w:ascii="仿宋" w:hAnsi="仿宋" w:eastAsia="仿宋" w:cs="仿宋"/>
          <w:sz w:val="21"/>
          <w:szCs w:val="21"/>
        </w:rPr>
      </w:pPr>
      <w:r>
        <w:rPr>
          <w:rFonts w:hint="eastAsia" w:ascii="仿宋" w:hAnsi="仿宋" w:eastAsia="仿宋" w:cs="仿宋"/>
          <w:sz w:val="21"/>
          <w:szCs w:val="21"/>
        </w:rPr>
        <w:t>我公司参加本次</w:t>
      </w:r>
      <w:r>
        <w:rPr>
          <w:rFonts w:hint="eastAsia" w:ascii="仿宋" w:hAnsi="仿宋" w:eastAsia="仿宋" w:cs="仿宋"/>
          <w:sz w:val="21"/>
          <w:szCs w:val="21"/>
          <w:u w:val="single"/>
        </w:rPr>
        <w:t xml:space="preserve">       </w:t>
      </w:r>
      <w:r>
        <w:rPr>
          <w:rFonts w:hint="eastAsia" w:ascii="仿宋" w:hAnsi="仿宋" w:eastAsia="仿宋" w:cs="仿宋"/>
          <w:sz w:val="21"/>
          <w:szCs w:val="21"/>
        </w:rPr>
        <w:t>项目为非联合体。</w:t>
      </w:r>
    </w:p>
    <w:p w14:paraId="6A096BF4">
      <w:pPr>
        <w:pStyle w:val="5"/>
        <w:pageBreakBefore w:val="0"/>
        <w:widowControl/>
        <w:wordWrap/>
        <w:overflowPunct/>
        <w:bidi w:val="0"/>
        <w:spacing w:after="288" w:line="360" w:lineRule="auto"/>
        <w:ind w:firstLine="432"/>
        <w:textAlignment w:val="baseline"/>
        <w:rPr>
          <w:rFonts w:hint="eastAsia" w:ascii="仿宋" w:hAnsi="仿宋" w:eastAsia="仿宋" w:cs="仿宋"/>
          <w:sz w:val="21"/>
          <w:szCs w:val="21"/>
        </w:rPr>
      </w:pPr>
      <w:r>
        <w:rPr>
          <w:rFonts w:hint="eastAsia" w:ascii="仿宋" w:hAnsi="仿宋" w:eastAsia="仿宋" w:cs="仿宋"/>
          <w:sz w:val="21"/>
          <w:szCs w:val="21"/>
        </w:rPr>
        <w:t>本公司对上述承诺的内容事项真实性负责。如经查实上述承诺的内容事项存在虚假，我公司愿意接受以提供虚假材料谋取成交的法律责任。</w:t>
      </w:r>
    </w:p>
    <w:p w14:paraId="32520B41">
      <w:pPr>
        <w:pageBreakBefore w:val="0"/>
        <w:wordWrap/>
        <w:overflowPunct/>
        <w:bidi w:val="0"/>
        <w:spacing w:line="360" w:lineRule="auto"/>
        <w:jc w:val="right"/>
        <w:rPr>
          <w:rFonts w:hint="eastAsia" w:ascii="仿宋" w:hAnsi="仿宋" w:eastAsia="仿宋" w:cs="仿宋"/>
          <w:sz w:val="21"/>
          <w:szCs w:val="21"/>
          <w:lang w:val="zh-CN"/>
        </w:rPr>
      </w:pPr>
    </w:p>
    <w:p w14:paraId="0E11A5D1">
      <w:pPr>
        <w:pageBreakBefore w:val="0"/>
        <w:wordWrap/>
        <w:overflowPunct/>
        <w:bidi w:val="0"/>
        <w:spacing w:line="360" w:lineRule="auto"/>
        <w:jc w:val="right"/>
        <w:rPr>
          <w:rFonts w:hint="eastAsia" w:ascii="仿宋" w:hAnsi="仿宋" w:eastAsia="仿宋" w:cs="仿宋"/>
          <w:sz w:val="21"/>
          <w:szCs w:val="21"/>
          <w:lang w:val="zh-CN"/>
        </w:rPr>
      </w:pPr>
    </w:p>
    <w:p w14:paraId="2D6D59C2">
      <w:pPr>
        <w:pageBreakBefore w:val="0"/>
        <w:wordWrap/>
        <w:overflowPunct/>
        <w:bidi w:val="0"/>
        <w:spacing w:line="360" w:lineRule="auto"/>
        <w:ind w:firstLine="1050" w:firstLineChars="500"/>
        <w:jc w:val="both"/>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2BC2BE6B">
      <w:pPr>
        <w:pageBreakBefore w:val="0"/>
        <w:wordWrap/>
        <w:overflowPunct/>
        <w:bidi w:val="0"/>
        <w:spacing w:line="360" w:lineRule="auto"/>
        <w:ind w:firstLine="1050" w:firstLineChars="500"/>
        <w:jc w:val="both"/>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00245FF9">
      <w:pPr>
        <w:pageBreakBefore w:val="0"/>
        <w:wordWrap/>
        <w:overflowPunct/>
        <w:bidi w:val="0"/>
        <w:spacing w:line="360" w:lineRule="auto"/>
        <w:ind w:right="420" w:firstLine="1050" w:firstLineChars="500"/>
        <w:jc w:val="both"/>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031B1E9E">
      <w:pPr>
        <w:pageBreakBefore w:val="0"/>
        <w:wordWrap/>
        <w:overflowPunct/>
        <w:bidi w:val="0"/>
        <w:spacing w:line="360" w:lineRule="auto"/>
        <w:rPr>
          <w:rFonts w:hint="eastAsia" w:ascii="仿宋" w:hAnsi="仿宋" w:eastAsia="仿宋" w:cs="仿宋"/>
          <w:sz w:val="21"/>
          <w:szCs w:val="21"/>
          <w:highlight w:val="yellow"/>
        </w:rPr>
      </w:pPr>
    </w:p>
    <w:p w14:paraId="4C3D2C79">
      <w:pPr>
        <w:pStyle w:val="4"/>
        <w:pageBreakBefore w:val="0"/>
        <w:wordWrap/>
        <w:overflowPunct/>
        <w:bidi w:val="0"/>
        <w:spacing w:line="360" w:lineRule="auto"/>
        <w:rPr>
          <w:rFonts w:hint="eastAsia" w:ascii="仿宋" w:hAnsi="仿宋" w:eastAsia="仿宋" w:cs="仿宋"/>
        </w:rPr>
      </w:pPr>
    </w:p>
    <w:p w14:paraId="6EC9D9BD">
      <w:pPr>
        <w:pStyle w:val="4"/>
        <w:pageBreakBefore w:val="0"/>
        <w:wordWrap/>
        <w:overflowPunct/>
        <w:bidi w:val="0"/>
        <w:spacing w:line="360" w:lineRule="auto"/>
        <w:rPr>
          <w:rFonts w:hint="eastAsia" w:ascii="仿宋" w:hAnsi="仿宋" w:eastAsia="仿宋" w:cs="仿宋"/>
          <w:highlight w:val="yellow"/>
        </w:rPr>
      </w:pPr>
    </w:p>
    <w:p w14:paraId="51EB847C">
      <w:pPr>
        <w:pStyle w:val="4"/>
        <w:pageBreakBefore w:val="0"/>
        <w:wordWrap/>
        <w:overflowPunct/>
        <w:bidi w:val="0"/>
        <w:spacing w:line="360" w:lineRule="auto"/>
        <w:rPr>
          <w:rFonts w:hint="eastAsia" w:ascii="仿宋" w:hAnsi="仿宋" w:eastAsia="仿宋" w:cs="仿宋"/>
          <w:highlight w:val="yellow"/>
        </w:rPr>
      </w:pPr>
    </w:p>
    <w:p w14:paraId="2F40DC8A">
      <w:pPr>
        <w:pageBreakBefore w:val="0"/>
        <w:wordWrap/>
        <w:overflowPunct/>
        <w:bidi w:val="0"/>
        <w:spacing w:line="360" w:lineRule="auto"/>
        <w:rPr>
          <w:rFonts w:hint="eastAsia" w:ascii="仿宋" w:hAnsi="仿宋" w:eastAsia="仿宋" w:cs="仿宋"/>
        </w:rPr>
      </w:pPr>
    </w:p>
    <w:p w14:paraId="291855E4">
      <w:pPr>
        <w:pStyle w:val="4"/>
        <w:pageBreakBefore w:val="0"/>
        <w:wordWrap/>
        <w:overflowPunct/>
        <w:bidi w:val="0"/>
        <w:spacing w:line="360" w:lineRule="auto"/>
        <w:rPr>
          <w:rFonts w:hint="eastAsia" w:ascii="仿宋" w:hAnsi="仿宋" w:eastAsia="仿宋" w:cs="仿宋"/>
        </w:rPr>
      </w:pPr>
    </w:p>
    <w:p w14:paraId="19421772">
      <w:pPr>
        <w:rPr>
          <w:rFonts w:hint="eastAsia" w:ascii="仿宋" w:hAnsi="仿宋" w:eastAsia="仿宋" w:cs="仿宋"/>
        </w:rPr>
      </w:pPr>
    </w:p>
    <w:p w14:paraId="555570A9">
      <w:pPr>
        <w:rPr>
          <w:rFonts w:hint="eastAsia" w:ascii="仿宋" w:hAnsi="仿宋" w:eastAsia="仿宋" w:cs="仿宋"/>
        </w:rPr>
      </w:pPr>
    </w:p>
    <w:p w14:paraId="2E3D663F">
      <w:pPr>
        <w:rPr>
          <w:rFonts w:hint="eastAsia" w:ascii="仿宋" w:hAnsi="仿宋" w:eastAsia="仿宋" w:cs="仿宋"/>
        </w:rPr>
      </w:pPr>
    </w:p>
    <w:p w14:paraId="0CC2103D">
      <w:pPr>
        <w:rPr>
          <w:rFonts w:hint="eastAsia" w:ascii="仿宋" w:hAnsi="仿宋" w:eastAsia="仿宋" w:cs="仿宋"/>
        </w:rPr>
      </w:pPr>
    </w:p>
    <w:p w14:paraId="5731C0E4">
      <w:pPr>
        <w:rPr>
          <w:rFonts w:hint="eastAsia" w:ascii="仿宋" w:hAnsi="仿宋" w:eastAsia="仿宋" w:cs="仿宋"/>
        </w:rPr>
      </w:pPr>
    </w:p>
    <w:p w14:paraId="39AD0954">
      <w:pPr>
        <w:rPr>
          <w:rFonts w:hint="eastAsia" w:ascii="仿宋" w:hAnsi="仿宋" w:eastAsia="仿宋" w:cs="仿宋"/>
        </w:rPr>
      </w:pPr>
    </w:p>
    <w:p w14:paraId="51DB97EF">
      <w:pPr>
        <w:rPr>
          <w:rFonts w:hint="eastAsia" w:ascii="仿宋" w:hAnsi="仿宋" w:eastAsia="仿宋" w:cs="仿宋"/>
        </w:rPr>
      </w:pPr>
    </w:p>
    <w:p w14:paraId="3FA5A01B">
      <w:pPr>
        <w:rPr>
          <w:rFonts w:hint="eastAsia" w:ascii="仿宋" w:hAnsi="仿宋" w:eastAsia="仿宋" w:cs="仿宋"/>
        </w:rPr>
      </w:pPr>
    </w:p>
    <w:p w14:paraId="2D332112">
      <w:pPr>
        <w:pageBreakBefore w:val="0"/>
        <w:wordWrap/>
        <w:overflowPunct/>
        <w:bidi w:val="0"/>
        <w:spacing w:line="360" w:lineRule="auto"/>
        <w:rPr>
          <w:rFonts w:hint="eastAsia" w:ascii="仿宋" w:hAnsi="仿宋" w:eastAsia="仿宋" w:cs="仿宋"/>
        </w:rPr>
      </w:pPr>
    </w:p>
    <w:p w14:paraId="6AAC8D11">
      <w:pPr>
        <w:pStyle w:val="4"/>
        <w:pageBreakBefore w:val="0"/>
        <w:wordWrap/>
        <w:overflowPunct/>
        <w:bidi w:val="0"/>
        <w:spacing w:line="360" w:lineRule="auto"/>
        <w:rPr>
          <w:rFonts w:hint="eastAsia" w:ascii="仿宋" w:hAnsi="仿宋" w:eastAsia="仿宋" w:cs="仿宋"/>
        </w:rPr>
      </w:pPr>
    </w:p>
    <w:p w14:paraId="09BF439F">
      <w:pPr>
        <w:pageBreakBefore w:val="0"/>
        <w:numPr>
          <w:ilvl w:val="0"/>
          <w:numId w:val="0"/>
        </w:numPr>
        <w:wordWrap/>
        <w:overflowPunct/>
        <w:bidi w:val="0"/>
        <w:spacing w:line="360" w:lineRule="auto"/>
        <w:jc w:val="center"/>
        <w:rPr>
          <w:rFonts w:hint="eastAsia" w:ascii="仿宋" w:hAnsi="仿宋" w:eastAsia="仿宋" w:cs="仿宋"/>
          <w:b/>
          <w:bCs/>
          <w:sz w:val="28"/>
          <w:szCs w:val="28"/>
          <w:highlight w:val="none"/>
          <w:lang w:val="zh-CN" w:eastAsia="zh-CN"/>
        </w:rPr>
      </w:pPr>
      <w:r>
        <w:rPr>
          <w:rFonts w:hint="eastAsia" w:ascii="仿宋" w:hAnsi="仿宋" w:eastAsia="仿宋" w:cs="仿宋"/>
          <w:b/>
          <w:bCs/>
          <w:sz w:val="28"/>
          <w:szCs w:val="28"/>
          <w:highlight w:val="none"/>
          <w:lang w:val="zh-CN" w:eastAsia="zh-CN"/>
        </w:rPr>
        <w:t>供应商企业关系关联承诺书</w:t>
      </w:r>
    </w:p>
    <w:p w14:paraId="1CA29F52">
      <w:pPr>
        <w:pageBreakBefore w:val="0"/>
        <w:numPr>
          <w:ilvl w:val="0"/>
          <w:numId w:val="0"/>
        </w:numPr>
        <w:wordWrap/>
        <w:overflowPunct/>
        <w:bidi w:val="0"/>
        <w:spacing w:line="360" w:lineRule="auto"/>
        <w:jc w:val="both"/>
        <w:rPr>
          <w:rFonts w:hint="eastAsia" w:ascii="仿宋" w:hAnsi="仿宋" w:eastAsia="仿宋" w:cs="仿宋"/>
          <w:sz w:val="21"/>
          <w:szCs w:val="21"/>
        </w:rPr>
      </w:pPr>
    </w:p>
    <w:p w14:paraId="6C38AB45">
      <w:pPr>
        <w:keepNext w:val="0"/>
        <w:keepLines w:val="0"/>
        <w:pageBreakBefore w:val="0"/>
        <w:numPr>
          <w:ilvl w:val="0"/>
          <w:numId w:val="0"/>
        </w:numPr>
        <w:kinsoku/>
        <w:wordWrap/>
        <w:overflowPunct/>
        <w:topLinePunct w:val="0"/>
        <w:autoSpaceDE/>
        <w:autoSpaceDN/>
        <w:bidi w:val="0"/>
        <w:adjustRightInd/>
        <w:snapToGrid/>
        <w:spacing w:line="360" w:lineRule="auto"/>
        <w:jc w:val="both"/>
        <w:rPr>
          <w:rFonts w:hint="eastAsia" w:ascii="仿宋" w:hAnsi="仿宋" w:eastAsia="仿宋" w:cs="仿宋"/>
          <w:sz w:val="21"/>
          <w:szCs w:val="21"/>
        </w:rPr>
      </w:pPr>
      <w:r>
        <w:rPr>
          <w:rFonts w:hint="eastAsia" w:ascii="仿宋" w:hAnsi="仿宋" w:eastAsia="仿宋" w:cs="仿宋"/>
          <w:sz w:val="21"/>
          <w:szCs w:val="21"/>
        </w:rPr>
        <w:t>致:</w:t>
      </w:r>
      <w:r>
        <w:rPr>
          <w:rFonts w:hint="eastAsia" w:ascii="仿宋" w:hAnsi="仿宋" w:eastAsia="仿宋" w:cs="仿宋"/>
          <w:sz w:val="21"/>
          <w:szCs w:val="21"/>
          <w:u w:val="single"/>
        </w:rPr>
        <w:t>(采购人名称)</w:t>
      </w:r>
    </w:p>
    <w:p w14:paraId="47A7EB0F">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我方承诺，不存在相关法律法规规定的禁止情形。我单位的股权关系、与其他单位的管理关系和其他与本项目有关的利害关系等，作如下说明和承诺：</w:t>
      </w:r>
    </w:p>
    <w:p w14:paraId="1B91953B">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1.我方在本项目</w:t>
      </w:r>
      <w:r>
        <w:rPr>
          <w:rFonts w:hint="eastAsia" w:ascii="仿宋" w:hAnsi="仿宋" w:eastAsia="仿宋" w:cs="仿宋"/>
          <w:color w:val="auto"/>
          <w:sz w:val="21"/>
          <w:szCs w:val="21"/>
          <w:highlight w:val="none"/>
          <w:lang w:val="en-US" w:eastAsia="zh-CN"/>
        </w:rPr>
        <w:t>投标</w:t>
      </w:r>
      <w:r>
        <w:rPr>
          <w:rFonts w:hint="eastAsia" w:ascii="仿宋" w:hAnsi="仿宋" w:eastAsia="仿宋" w:cs="仿宋"/>
          <w:color w:val="auto"/>
          <w:sz w:val="21"/>
          <w:szCs w:val="21"/>
          <w:highlight w:val="none"/>
          <w:lang w:val="zh-CN"/>
        </w:rPr>
        <w:t>中，不存在与其他供应商单位负责人为同一人或者存在直接控股、管理关系。</w:t>
      </w:r>
    </w:p>
    <w:p w14:paraId="72249F10">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1.1 股权关系说明</w:t>
      </w:r>
    </w:p>
    <w:p w14:paraId="75DF61CD">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1.1.1 我单位法定代表人（单位负责人）姓名：</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zh-CN"/>
        </w:rPr>
        <w:t>。</w:t>
      </w:r>
    </w:p>
    <w:p w14:paraId="3FC8947C">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u w:val="single"/>
          <w:lang w:val="zh-CN"/>
        </w:rPr>
      </w:pPr>
      <w:r>
        <w:rPr>
          <w:rFonts w:hint="eastAsia" w:ascii="仿宋" w:hAnsi="仿宋" w:eastAsia="仿宋" w:cs="仿宋"/>
          <w:color w:val="auto"/>
          <w:sz w:val="21"/>
          <w:szCs w:val="21"/>
          <w:highlight w:val="none"/>
          <w:lang w:val="zh-CN"/>
        </w:rPr>
        <w:t>1.1.2 我单位控股的单位有</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w:t>
      </w:r>
    </w:p>
    <w:p w14:paraId="5F1CD830">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1.1.3 我单位被</w:t>
      </w:r>
      <w:r>
        <w:rPr>
          <w:rFonts w:hint="eastAsia" w:ascii="仿宋" w:hAnsi="仿宋" w:eastAsia="仿宋" w:cs="仿宋"/>
          <w:color w:val="auto"/>
          <w:sz w:val="21"/>
          <w:szCs w:val="21"/>
          <w:highlight w:val="none"/>
          <w:u w:val="single"/>
          <w:lang w:val="zh-CN"/>
        </w:rPr>
        <w:t xml:space="preserve">      （单位）                </w:t>
      </w:r>
      <w:r>
        <w:rPr>
          <w:rFonts w:hint="eastAsia" w:ascii="仿宋" w:hAnsi="仿宋" w:eastAsia="仿宋" w:cs="仿宋"/>
          <w:color w:val="auto"/>
          <w:sz w:val="21"/>
          <w:szCs w:val="21"/>
          <w:highlight w:val="none"/>
          <w:lang w:val="zh-CN"/>
        </w:rPr>
        <w:t>控股。</w:t>
      </w:r>
    </w:p>
    <w:p w14:paraId="38D9AB57">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1.2 管理关系说明</w:t>
      </w:r>
    </w:p>
    <w:p w14:paraId="57D8B28A">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1.2.1 我单位管理的下属单位有</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zh-CN"/>
        </w:rPr>
        <w:t>。</w:t>
      </w:r>
    </w:p>
    <w:p w14:paraId="431F2A7F">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1.2.2 我单位的上级管理单位有</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w:t>
      </w:r>
    </w:p>
    <w:p w14:paraId="1E1D2654">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zh-CN"/>
        </w:rPr>
        <w:t>.其他与本项目有关的利害关系说明：</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w:t>
      </w:r>
    </w:p>
    <w:p w14:paraId="7AB5DB9C">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lang w:val="zh-CN"/>
        </w:rPr>
      </w:pPr>
    </w:p>
    <w:p w14:paraId="74D4A4F7">
      <w:pPr>
        <w:autoSpaceDE w:val="0"/>
        <w:autoSpaceDN w:val="0"/>
        <w:adjustRightIn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我方承诺以上说明真实有效，无虚假内容或隐瞒。</w:t>
      </w:r>
    </w:p>
    <w:p w14:paraId="6D14D63B">
      <w:pPr>
        <w:spacing w:line="360" w:lineRule="auto"/>
        <w:jc w:val="both"/>
        <w:rPr>
          <w:rFonts w:hint="eastAsia" w:ascii="仿宋" w:hAnsi="仿宋" w:eastAsia="仿宋" w:cs="仿宋"/>
          <w:sz w:val="21"/>
          <w:szCs w:val="21"/>
          <w:lang w:val="zh-CN"/>
        </w:rPr>
      </w:pPr>
    </w:p>
    <w:p w14:paraId="33907D49">
      <w:pPr>
        <w:pStyle w:val="4"/>
        <w:tabs>
          <w:tab w:val="left" w:pos="567"/>
        </w:tabs>
        <w:rPr>
          <w:rFonts w:hint="eastAsia" w:ascii="仿宋" w:hAnsi="仿宋" w:eastAsia="仿宋" w:cs="仿宋"/>
          <w:sz w:val="21"/>
          <w:szCs w:val="21"/>
          <w:lang w:val="zh-CN"/>
        </w:rPr>
      </w:pPr>
    </w:p>
    <w:p w14:paraId="1C3C296C">
      <w:pPr>
        <w:spacing w:line="480" w:lineRule="auto"/>
        <w:ind w:firstLine="2520" w:firstLineChars="1200"/>
        <w:jc w:val="both"/>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72FE69CD">
      <w:pPr>
        <w:spacing w:line="480" w:lineRule="auto"/>
        <w:ind w:firstLine="2520" w:firstLineChars="1200"/>
        <w:jc w:val="both"/>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56AA1E63">
      <w:pPr>
        <w:spacing w:line="480" w:lineRule="auto"/>
        <w:ind w:right="420" w:firstLine="2520" w:firstLineChars="1200"/>
        <w:jc w:val="both"/>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16CAFC66">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5955D022">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10C6754D">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1C73E1DD">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56C14005">
      <w:pPr>
        <w:pageBreakBefore w:val="0"/>
        <w:numPr>
          <w:ilvl w:val="0"/>
          <w:numId w:val="0"/>
        </w:numPr>
        <w:wordWrap/>
        <w:overflowPunct/>
        <w:bidi w:val="0"/>
        <w:spacing w:line="360" w:lineRule="auto"/>
        <w:jc w:val="center"/>
        <w:rPr>
          <w:rFonts w:hint="eastAsia" w:ascii="仿宋" w:hAnsi="仿宋" w:eastAsia="仿宋" w:cs="仿宋"/>
          <w:b/>
          <w:bCs/>
          <w:sz w:val="28"/>
          <w:szCs w:val="28"/>
          <w:highlight w:val="none"/>
          <w:lang w:val="zh-CN" w:eastAsia="zh-CN"/>
        </w:rPr>
      </w:pPr>
      <w:r>
        <w:rPr>
          <w:rFonts w:hint="eastAsia" w:ascii="仿宋" w:hAnsi="仿宋" w:eastAsia="仿宋" w:cs="仿宋"/>
          <w:b/>
          <w:bCs/>
          <w:sz w:val="28"/>
          <w:szCs w:val="28"/>
          <w:highlight w:val="none"/>
          <w:lang w:val="zh-CN" w:eastAsia="zh-CN"/>
        </w:rPr>
        <w:t>供应商是否属于为本项目提供整体设计、规范编制或者项目管理、监理、检测等服务的供应商声明</w:t>
      </w:r>
    </w:p>
    <w:p w14:paraId="6F08062F">
      <w:pPr>
        <w:pStyle w:val="4"/>
        <w:spacing w:line="292" w:lineRule="auto"/>
        <w:rPr>
          <w:rFonts w:hint="eastAsia" w:ascii="仿宋" w:hAnsi="仿宋" w:eastAsia="仿宋" w:cs="仿宋"/>
          <w:lang w:eastAsia="zh-CN"/>
        </w:rPr>
      </w:pPr>
    </w:p>
    <w:p w14:paraId="0A6F64DD">
      <w:pPr>
        <w:pStyle w:val="4"/>
        <w:spacing w:line="293" w:lineRule="auto"/>
        <w:rPr>
          <w:rFonts w:hint="eastAsia" w:ascii="仿宋" w:hAnsi="仿宋" w:eastAsia="仿宋" w:cs="仿宋"/>
          <w:sz w:val="21"/>
          <w:szCs w:val="21"/>
          <w:lang w:eastAsia="zh-CN"/>
        </w:rPr>
      </w:pPr>
    </w:p>
    <w:p w14:paraId="45D5D6B4">
      <w:pPr>
        <w:keepNext w:val="0"/>
        <w:keepLines w:val="0"/>
        <w:pageBreakBefore w:val="0"/>
        <w:numPr>
          <w:ilvl w:val="0"/>
          <w:numId w:val="0"/>
        </w:numPr>
        <w:kinsoku/>
        <w:wordWrap/>
        <w:overflowPunct/>
        <w:topLinePunct w:val="0"/>
        <w:autoSpaceDE/>
        <w:autoSpaceDN/>
        <w:bidi w:val="0"/>
        <w:adjustRightInd/>
        <w:snapToGrid/>
        <w:spacing w:line="360" w:lineRule="auto"/>
        <w:jc w:val="both"/>
        <w:rPr>
          <w:rFonts w:hint="eastAsia" w:ascii="仿宋" w:hAnsi="仿宋" w:eastAsia="仿宋" w:cs="仿宋"/>
          <w:spacing w:val="-2"/>
          <w:sz w:val="21"/>
          <w:szCs w:val="21"/>
          <w:lang w:eastAsia="zh-CN"/>
        </w:rPr>
      </w:pPr>
      <w:r>
        <w:rPr>
          <w:rFonts w:hint="eastAsia" w:ascii="仿宋" w:hAnsi="仿宋" w:eastAsia="仿宋" w:cs="仿宋"/>
          <w:sz w:val="21"/>
          <w:szCs w:val="21"/>
        </w:rPr>
        <w:t>致:</w:t>
      </w:r>
      <w:r>
        <w:rPr>
          <w:rFonts w:hint="eastAsia" w:ascii="仿宋" w:hAnsi="仿宋" w:eastAsia="仿宋" w:cs="仿宋"/>
          <w:sz w:val="21"/>
          <w:szCs w:val="21"/>
          <w:u w:val="single"/>
        </w:rPr>
        <w:t>(采购人名称)</w:t>
      </w:r>
    </w:p>
    <w:p w14:paraId="5DF8A35E">
      <w:pPr>
        <w:pStyle w:val="5"/>
        <w:keepNext w:val="0"/>
        <w:keepLines w:val="0"/>
        <w:pageBreakBefore w:val="0"/>
        <w:widowControl/>
        <w:kinsoku/>
        <w:wordWrap/>
        <w:overflowPunct/>
        <w:topLinePunct w:val="0"/>
        <w:autoSpaceDE/>
        <w:autoSpaceDN/>
        <w:bidi w:val="0"/>
        <w:adjustRightInd/>
        <w:snapToGrid/>
        <w:spacing w:after="288" w:line="360" w:lineRule="auto"/>
        <w:ind w:firstLine="412" w:firstLineChars="200"/>
        <w:textAlignment w:val="baseline"/>
        <w:rPr>
          <w:rFonts w:hint="eastAsia" w:ascii="仿宋" w:hAnsi="仿宋" w:eastAsia="仿宋" w:cs="仿宋"/>
          <w:sz w:val="21"/>
          <w:szCs w:val="21"/>
        </w:rPr>
      </w:pPr>
      <w:r>
        <w:rPr>
          <w:rFonts w:hint="eastAsia" w:ascii="仿宋" w:hAnsi="仿宋" w:eastAsia="仿宋" w:cs="仿宋"/>
          <w:spacing w:val="-2"/>
          <w:sz w:val="21"/>
          <w:szCs w:val="21"/>
          <w:lang w:eastAsia="zh-CN"/>
        </w:rPr>
        <w:t>我方</w:t>
      </w:r>
      <w:r>
        <w:rPr>
          <w:rFonts w:hint="eastAsia" w:ascii="仿宋" w:hAnsi="仿宋" w:eastAsia="仿宋" w:cs="仿宋"/>
          <w:spacing w:val="-2"/>
          <w:sz w:val="21"/>
          <w:szCs w:val="21"/>
          <w:u w:val="single"/>
          <w:lang w:eastAsia="zh-CN"/>
        </w:rPr>
        <w:t xml:space="preserve"> 不属于 </w:t>
      </w:r>
      <w:r>
        <w:rPr>
          <w:rFonts w:hint="eastAsia" w:ascii="仿宋" w:hAnsi="仿宋" w:eastAsia="仿宋" w:cs="仿宋"/>
          <w:spacing w:val="-2"/>
          <w:sz w:val="21"/>
          <w:szCs w:val="21"/>
          <w:lang w:eastAsia="zh-CN"/>
        </w:rPr>
        <w:t>为本项目提供整体设计、规范编制或者项目管理、监理、检测等服务</w:t>
      </w:r>
      <w:r>
        <w:rPr>
          <w:rFonts w:hint="eastAsia" w:ascii="仿宋" w:hAnsi="仿宋" w:eastAsia="仿宋" w:cs="仿宋"/>
          <w:spacing w:val="-11"/>
          <w:sz w:val="21"/>
          <w:szCs w:val="21"/>
          <w:lang w:eastAsia="zh-CN"/>
        </w:rPr>
        <w:t>的供应商。</w:t>
      </w:r>
    </w:p>
    <w:p w14:paraId="0BEF6DA3">
      <w:pPr>
        <w:spacing w:before="182" w:line="345" w:lineRule="auto"/>
        <w:ind w:left="19" w:firstLine="462"/>
        <w:rPr>
          <w:rFonts w:hint="eastAsia" w:ascii="仿宋" w:hAnsi="仿宋" w:eastAsia="仿宋" w:cs="仿宋"/>
          <w:sz w:val="21"/>
          <w:szCs w:val="21"/>
          <w:lang w:eastAsia="zh-CN"/>
        </w:rPr>
      </w:pPr>
    </w:p>
    <w:p w14:paraId="3804B1EA">
      <w:pPr>
        <w:pStyle w:val="5"/>
        <w:pageBreakBefore w:val="0"/>
        <w:widowControl/>
        <w:wordWrap/>
        <w:overflowPunct/>
        <w:bidi w:val="0"/>
        <w:spacing w:after="288" w:line="360" w:lineRule="auto"/>
        <w:ind w:firstLine="432"/>
        <w:textAlignment w:val="baseline"/>
        <w:rPr>
          <w:rFonts w:hint="eastAsia" w:ascii="仿宋" w:hAnsi="仿宋" w:eastAsia="仿宋" w:cs="仿宋"/>
          <w:sz w:val="21"/>
          <w:szCs w:val="21"/>
        </w:rPr>
      </w:pPr>
      <w:r>
        <w:rPr>
          <w:rFonts w:hint="eastAsia" w:ascii="仿宋" w:hAnsi="仿宋" w:eastAsia="仿宋" w:cs="仿宋"/>
          <w:sz w:val="21"/>
          <w:szCs w:val="21"/>
        </w:rPr>
        <w:t>特此声明。</w:t>
      </w:r>
    </w:p>
    <w:p w14:paraId="709185A4">
      <w:pPr>
        <w:pStyle w:val="4"/>
        <w:spacing w:line="311" w:lineRule="auto"/>
        <w:rPr>
          <w:rFonts w:hint="eastAsia" w:ascii="仿宋" w:hAnsi="仿宋" w:eastAsia="仿宋" w:cs="仿宋"/>
          <w:sz w:val="24"/>
          <w:szCs w:val="24"/>
          <w:lang w:eastAsia="zh-CN"/>
        </w:rPr>
      </w:pPr>
    </w:p>
    <w:p w14:paraId="3B11BED9">
      <w:pPr>
        <w:pStyle w:val="4"/>
        <w:spacing w:line="311" w:lineRule="auto"/>
        <w:rPr>
          <w:rFonts w:hint="eastAsia" w:ascii="仿宋" w:hAnsi="仿宋" w:eastAsia="仿宋" w:cs="仿宋"/>
          <w:sz w:val="24"/>
          <w:szCs w:val="24"/>
          <w:lang w:eastAsia="zh-CN"/>
        </w:rPr>
      </w:pPr>
    </w:p>
    <w:p w14:paraId="15EB4381">
      <w:pPr>
        <w:spacing w:line="480" w:lineRule="auto"/>
        <w:ind w:firstLine="2520" w:firstLineChars="1200"/>
        <w:jc w:val="both"/>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0FA0F25E">
      <w:pPr>
        <w:spacing w:line="480" w:lineRule="auto"/>
        <w:ind w:firstLine="2520" w:firstLineChars="1200"/>
        <w:jc w:val="both"/>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0E4DAD3D">
      <w:pPr>
        <w:spacing w:line="480" w:lineRule="auto"/>
        <w:ind w:right="420" w:firstLine="2520" w:firstLineChars="1200"/>
        <w:jc w:val="both"/>
        <w:rPr>
          <w:rFonts w:hint="eastAsia" w:ascii="仿宋" w:hAnsi="仿宋" w:eastAsia="仿宋" w:cs="仿宋"/>
          <w:sz w:val="21"/>
          <w:szCs w:val="21"/>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6885F7BB">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1C5544CC">
      <w:pPr>
        <w:pStyle w:val="5"/>
        <w:keepNext w:val="0"/>
        <w:keepLines w:val="0"/>
        <w:pageBreakBefore w:val="0"/>
        <w:widowControl/>
        <w:kinsoku/>
        <w:wordWrap/>
        <w:overflowPunct/>
        <w:topLinePunct w:val="0"/>
        <w:autoSpaceDE/>
        <w:autoSpaceDN/>
        <w:bidi w:val="0"/>
        <w:adjustRightInd/>
        <w:snapToGrid/>
        <w:spacing w:after="288" w:line="360" w:lineRule="auto"/>
        <w:ind w:firstLine="420" w:firstLineChars="200"/>
        <w:textAlignment w:val="baseline"/>
        <w:rPr>
          <w:rFonts w:hint="eastAsia" w:ascii="仿宋" w:hAnsi="仿宋" w:eastAsia="仿宋" w:cs="仿宋"/>
          <w:sz w:val="21"/>
          <w:szCs w:val="21"/>
        </w:rPr>
      </w:pPr>
    </w:p>
    <w:p w14:paraId="0722B893">
      <w:pPr>
        <w:pageBreakBefore w:val="0"/>
        <w:wordWrap/>
        <w:overflowPunct/>
        <w:bidi w:val="0"/>
        <w:spacing w:line="360" w:lineRule="auto"/>
        <w:jc w:val="right"/>
        <w:rPr>
          <w:rFonts w:hint="eastAsia" w:ascii="仿宋" w:hAnsi="仿宋" w:eastAsia="仿宋" w:cs="仿宋"/>
          <w:highlight w:val="yellow"/>
        </w:rPr>
      </w:pPr>
    </w:p>
    <w:p w14:paraId="5E7D8401">
      <w:pPr>
        <w:pageBreakBefore w:val="0"/>
        <w:wordWrap/>
        <w:overflowPunct/>
        <w:bidi w:val="0"/>
        <w:spacing w:line="360" w:lineRule="auto"/>
        <w:rPr>
          <w:rFonts w:hint="eastAsia" w:ascii="仿宋" w:hAnsi="仿宋" w:eastAsia="仿宋" w:cs="仿宋"/>
          <w:highlight w:val="yellow"/>
        </w:rPr>
      </w:pPr>
    </w:p>
    <w:p w14:paraId="282498BE">
      <w:pPr>
        <w:pageBreakBefore w:val="0"/>
        <w:wordWrap/>
        <w:overflowPunct/>
        <w:bidi w:val="0"/>
        <w:spacing w:line="360" w:lineRule="auto"/>
        <w:rPr>
          <w:rFonts w:hint="eastAsia" w:ascii="仿宋" w:hAnsi="仿宋" w:eastAsia="仿宋" w:cs="仿宋"/>
          <w:highlight w:val="yellow"/>
        </w:rPr>
      </w:pPr>
    </w:p>
    <w:p w14:paraId="45BD6D85">
      <w:pPr>
        <w:pageBreakBefore w:val="0"/>
        <w:wordWrap/>
        <w:overflowPunct/>
        <w:bidi w:val="0"/>
        <w:spacing w:line="360" w:lineRule="auto"/>
        <w:rPr>
          <w:rFonts w:hint="eastAsia" w:ascii="仿宋" w:hAnsi="仿宋" w:eastAsia="仿宋" w:cs="仿宋"/>
          <w:highlight w:val="yellow"/>
        </w:rPr>
      </w:pPr>
    </w:p>
    <w:p w14:paraId="7AC36601">
      <w:pPr>
        <w:pageBreakBefore w:val="0"/>
        <w:wordWrap/>
        <w:overflowPunct/>
        <w:bidi w:val="0"/>
        <w:spacing w:line="360" w:lineRule="auto"/>
        <w:rPr>
          <w:rFonts w:hint="eastAsia" w:ascii="仿宋" w:hAnsi="仿宋" w:eastAsia="仿宋" w:cs="仿宋"/>
          <w:highlight w:val="yellow"/>
        </w:rPr>
      </w:pPr>
    </w:p>
    <w:p w14:paraId="53A45DE3">
      <w:pPr>
        <w:pageBreakBefore w:val="0"/>
        <w:wordWrap/>
        <w:overflowPunct/>
        <w:bidi w:val="0"/>
        <w:spacing w:line="360" w:lineRule="auto"/>
        <w:rPr>
          <w:rFonts w:hint="eastAsia" w:ascii="仿宋" w:hAnsi="仿宋" w:eastAsia="仿宋" w:cs="仿宋"/>
          <w:highlight w:val="yellow"/>
        </w:rPr>
      </w:pPr>
    </w:p>
    <w:p w14:paraId="3AF1DC15">
      <w:pPr>
        <w:pageBreakBefore w:val="0"/>
        <w:wordWrap/>
        <w:overflowPunct/>
        <w:bidi w:val="0"/>
        <w:spacing w:line="360" w:lineRule="auto"/>
        <w:rPr>
          <w:rFonts w:hint="eastAsia" w:ascii="仿宋" w:hAnsi="仿宋" w:eastAsia="仿宋" w:cs="仿宋"/>
          <w:highlight w:val="yellow"/>
        </w:rPr>
      </w:pPr>
    </w:p>
    <w:p w14:paraId="692D97DD">
      <w:pPr>
        <w:pStyle w:val="4"/>
        <w:rPr>
          <w:rFonts w:hint="eastAsia" w:ascii="仿宋" w:hAnsi="仿宋" w:eastAsia="仿宋" w:cs="仿宋"/>
          <w:highlight w:val="yellow"/>
        </w:rPr>
      </w:pPr>
    </w:p>
    <w:p w14:paraId="3293805A">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highlight w:val="yellow"/>
        </w:rPr>
      </w:pPr>
    </w:p>
    <w:p w14:paraId="4DE78706">
      <w:pPr>
        <w:pStyle w:val="9"/>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《利益关系承诺函》</w:t>
      </w:r>
    </w:p>
    <w:p w14:paraId="324249DD">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u w:val="single"/>
          <w:lang w:val="en-US" w:eastAsia="zh-CN"/>
        </w:rPr>
      </w:pPr>
      <w:r>
        <w:rPr>
          <w:rFonts w:hint="eastAsia" w:ascii="仿宋" w:hAnsi="仿宋" w:eastAsia="仿宋" w:cs="仿宋"/>
          <w:sz w:val="21"/>
          <w:szCs w:val="21"/>
          <w:u w:val="single"/>
          <w:lang w:val="en-US" w:eastAsia="zh-CN"/>
        </w:rPr>
        <w:t xml:space="preserve">致： （采购人名称） </w:t>
      </w:r>
    </w:p>
    <w:p w14:paraId="3266D184">
      <w:pPr>
        <w:pStyle w:val="9"/>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我公司</w:t>
      </w:r>
      <w:r>
        <w:rPr>
          <w:rFonts w:hint="eastAsia" w:ascii="仿宋" w:hAnsi="仿宋" w:eastAsia="仿宋" w:cs="仿宋"/>
          <w:sz w:val="21"/>
          <w:szCs w:val="21"/>
          <w:u w:val="single"/>
          <w:lang w:val="en-US" w:eastAsia="zh-CN"/>
        </w:rPr>
        <w:t xml:space="preserve">     （公司名称）     </w:t>
      </w:r>
      <w:r>
        <w:rPr>
          <w:rFonts w:hint="eastAsia" w:ascii="仿宋" w:hAnsi="仿宋" w:eastAsia="仿宋" w:cs="仿宋"/>
          <w:sz w:val="21"/>
          <w:szCs w:val="21"/>
          <w:lang w:val="en-US" w:eastAsia="zh-CN"/>
        </w:rPr>
        <w:t>为在中华人民共和国境内合法注册并经营的机构。在此郑重声明：</w:t>
      </w:r>
    </w:p>
    <w:p w14:paraId="437E04F6">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r>
        <w:rPr>
          <w:rFonts w:hint="eastAsia" w:ascii="仿宋" w:hAnsi="仿宋" w:eastAsia="仿宋" w:cs="仿宋"/>
          <w:sz w:val="21"/>
          <w:szCs w:val="21"/>
          <w:u w:val="single"/>
          <w:lang w:val="en-US" w:eastAsia="zh-CN"/>
        </w:rPr>
        <w:t>（公司名称）</w:t>
      </w:r>
      <w:r>
        <w:rPr>
          <w:rFonts w:hint="eastAsia" w:ascii="仿宋" w:hAnsi="仿宋" w:eastAsia="仿宋" w:cs="仿宋"/>
          <w:sz w:val="21"/>
          <w:szCs w:val="21"/>
          <w:lang w:val="en-US" w:eastAsia="zh-CN"/>
        </w:rPr>
        <w:t xml:space="preserve">不是西安市第五医院的职工投资开办或控股企业； </w:t>
      </w:r>
    </w:p>
    <w:p w14:paraId="14702D4A">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（2）西安市第五医院的职工本人或其亲属未在</w:t>
      </w:r>
      <w:r>
        <w:rPr>
          <w:rFonts w:hint="eastAsia" w:ascii="仿宋" w:hAnsi="仿宋" w:eastAsia="仿宋" w:cs="仿宋"/>
          <w:sz w:val="21"/>
          <w:szCs w:val="21"/>
          <w:u w:val="single"/>
          <w:lang w:val="en-US" w:eastAsia="zh-CN"/>
        </w:rPr>
        <w:t>（公司名称）</w:t>
      </w:r>
      <w:r>
        <w:rPr>
          <w:rFonts w:hint="eastAsia" w:ascii="仿宋" w:hAnsi="仿宋" w:eastAsia="仿宋" w:cs="仿宋"/>
          <w:sz w:val="21"/>
          <w:szCs w:val="21"/>
          <w:lang w:val="en-US" w:eastAsia="zh-CN"/>
        </w:rPr>
        <w:t>担任高管、独立董事等具有重大利益关系职务。</w:t>
      </w:r>
    </w:p>
    <w:p w14:paraId="4E74D6A0">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18E5FABE">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338619CD">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24F3AFC4">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5BB8E401">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280FE33C">
      <w:pPr>
        <w:keepNext w:val="0"/>
        <w:keepLines w:val="0"/>
        <w:pageBreakBefore w:val="0"/>
        <w:kinsoku/>
        <w:wordWrap/>
        <w:overflowPunct/>
        <w:topLinePunct w:val="0"/>
        <w:autoSpaceDE/>
        <w:autoSpaceDN/>
        <w:bidi w:val="0"/>
        <w:adjustRightInd/>
        <w:snapToGrid/>
        <w:spacing w:line="360" w:lineRule="auto"/>
        <w:ind w:firstLine="1050" w:firstLineChars="500"/>
        <w:jc w:val="right"/>
        <w:textAlignment w:val="auto"/>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0971FBF0">
      <w:pPr>
        <w:keepNext w:val="0"/>
        <w:keepLines w:val="0"/>
        <w:pageBreakBefore w:val="0"/>
        <w:kinsoku/>
        <w:wordWrap/>
        <w:overflowPunct/>
        <w:topLinePunct w:val="0"/>
        <w:autoSpaceDE/>
        <w:autoSpaceDN/>
        <w:bidi w:val="0"/>
        <w:adjustRightInd/>
        <w:snapToGrid/>
        <w:spacing w:line="360" w:lineRule="auto"/>
        <w:ind w:firstLine="1050" w:firstLineChars="500"/>
        <w:jc w:val="right"/>
        <w:textAlignment w:val="auto"/>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429206DA">
      <w:pPr>
        <w:pStyle w:val="6"/>
        <w:keepNext w:val="0"/>
        <w:keepLines w:val="0"/>
        <w:pageBreakBefore w:val="0"/>
        <w:kinsoku/>
        <w:wordWrap/>
        <w:overflowPunct/>
        <w:topLinePunct w:val="0"/>
        <w:autoSpaceDE/>
        <w:autoSpaceDN/>
        <w:bidi w:val="0"/>
        <w:adjustRightInd/>
        <w:snapToGrid/>
        <w:spacing w:line="360" w:lineRule="auto"/>
        <w:ind w:firstLine="3360" w:firstLineChars="1600"/>
        <w:textAlignment w:val="auto"/>
        <w:rPr>
          <w:rFonts w:hint="eastAsia" w:ascii="仿宋" w:hAnsi="仿宋" w:eastAsia="仿宋" w:cs="仿宋"/>
          <w:sz w:val="21"/>
          <w:szCs w:val="21"/>
          <w:highlight w:val="yellow"/>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75D2DF1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49B70A1A">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51B1BFA4">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4FF2506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292BDC89">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7C10BD89">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687176A0">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386F1130">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29E13E69">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3D30666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70F5A9B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6412EED4">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5FD3A5C3">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5DF4A329">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681A5935">
      <w:pPr>
        <w:pStyle w:val="9"/>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《控股关系关联承诺书》</w:t>
      </w:r>
    </w:p>
    <w:p w14:paraId="032C28B5">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00B5E6F8">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u w:val="single"/>
          <w:lang w:val="en-US" w:eastAsia="zh-CN"/>
        </w:rPr>
      </w:pPr>
      <w:r>
        <w:rPr>
          <w:rFonts w:hint="eastAsia" w:ascii="仿宋" w:hAnsi="仿宋" w:eastAsia="仿宋" w:cs="仿宋"/>
          <w:sz w:val="21"/>
          <w:szCs w:val="21"/>
          <w:u w:val="single"/>
          <w:lang w:val="en-US" w:eastAsia="zh-CN"/>
        </w:rPr>
        <w:t>致：（采购人名称）</w:t>
      </w:r>
    </w:p>
    <w:p w14:paraId="6786C23B">
      <w:pPr>
        <w:pStyle w:val="9"/>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400F8427">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039469CF">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p w14:paraId="3EE3CEC1">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特此承诺！</w:t>
      </w:r>
    </w:p>
    <w:p w14:paraId="3BED0510">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460F9D54">
      <w:pPr>
        <w:pStyle w:val="9"/>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21"/>
          <w:szCs w:val="21"/>
          <w:lang w:val="en-US" w:eastAsia="zh-CN"/>
        </w:rPr>
      </w:pPr>
    </w:p>
    <w:p w14:paraId="168179BA">
      <w:pPr>
        <w:keepNext w:val="0"/>
        <w:keepLines w:val="0"/>
        <w:pageBreakBefore w:val="0"/>
        <w:kinsoku/>
        <w:wordWrap/>
        <w:overflowPunct/>
        <w:topLinePunct w:val="0"/>
        <w:autoSpaceDE/>
        <w:autoSpaceDN/>
        <w:bidi w:val="0"/>
        <w:adjustRightInd/>
        <w:snapToGrid/>
        <w:spacing w:line="360" w:lineRule="auto"/>
        <w:ind w:firstLine="1050" w:firstLineChars="500"/>
        <w:jc w:val="right"/>
        <w:textAlignment w:val="auto"/>
        <w:rPr>
          <w:rFonts w:hint="eastAsia" w:ascii="仿宋" w:hAnsi="仿宋" w:eastAsia="仿宋" w:cs="仿宋"/>
          <w:sz w:val="21"/>
          <w:szCs w:val="21"/>
          <w:lang w:val="zh-CN"/>
        </w:rPr>
      </w:pPr>
      <w:r>
        <w:rPr>
          <w:rFonts w:hint="eastAsia" w:ascii="仿宋" w:hAnsi="仿宋" w:eastAsia="仿宋" w:cs="仿宋"/>
          <w:sz w:val="21"/>
          <w:szCs w:val="21"/>
          <w:lang w:val="zh-CN"/>
        </w:rPr>
        <w:t>供</w:t>
      </w:r>
      <w:r>
        <w:rPr>
          <w:rFonts w:hint="eastAsia" w:ascii="仿宋" w:hAnsi="仿宋" w:eastAsia="仿宋" w:cs="仿宋"/>
          <w:sz w:val="21"/>
          <w:szCs w:val="21"/>
        </w:rPr>
        <w:t xml:space="preserve">  </w:t>
      </w:r>
      <w:r>
        <w:rPr>
          <w:rFonts w:hint="eastAsia" w:ascii="仿宋" w:hAnsi="仿宋" w:eastAsia="仿宋" w:cs="仿宋"/>
          <w:sz w:val="21"/>
          <w:szCs w:val="21"/>
          <w:lang w:val="zh-CN"/>
        </w:rPr>
        <w:t>应</w:t>
      </w:r>
      <w:r>
        <w:rPr>
          <w:rFonts w:hint="eastAsia" w:ascii="仿宋" w:hAnsi="仿宋" w:eastAsia="仿宋" w:cs="仿宋"/>
          <w:sz w:val="21"/>
          <w:szCs w:val="21"/>
        </w:rPr>
        <w:t xml:space="preserve">  </w:t>
      </w:r>
      <w:r>
        <w:rPr>
          <w:rFonts w:hint="eastAsia" w:ascii="仿宋" w:hAnsi="仿宋" w:eastAsia="仿宋" w:cs="仿宋"/>
          <w:sz w:val="21"/>
          <w:szCs w:val="21"/>
          <w:lang w:val="zh-CN"/>
        </w:rPr>
        <w:t>商：</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lang w:val="zh-CN"/>
        </w:rPr>
        <w:t>（公</w:t>
      </w:r>
      <w:r>
        <w:rPr>
          <w:rFonts w:hint="eastAsia" w:ascii="仿宋" w:hAnsi="仿宋" w:eastAsia="仿宋" w:cs="仿宋"/>
          <w:sz w:val="21"/>
          <w:szCs w:val="21"/>
        </w:rPr>
        <w:t xml:space="preserve">      </w:t>
      </w:r>
      <w:r>
        <w:rPr>
          <w:rFonts w:hint="eastAsia" w:ascii="仿宋" w:hAnsi="仿宋" w:eastAsia="仿宋" w:cs="仿宋"/>
          <w:sz w:val="21"/>
          <w:szCs w:val="21"/>
          <w:lang w:val="zh-CN"/>
        </w:rPr>
        <w:t>章）</w:t>
      </w:r>
    </w:p>
    <w:p w14:paraId="140D48EE">
      <w:pPr>
        <w:keepNext w:val="0"/>
        <w:keepLines w:val="0"/>
        <w:pageBreakBefore w:val="0"/>
        <w:kinsoku/>
        <w:wordWrap/>
        <w:overflowPunct/>
        <w:topLinePunct w:val="0"/>
        <w:autoSpaceDE/>
        <w:autoSpaceDN/>
        <w:bidi w:val="0"/>
        <w:adjustRightInd/>
        <w:snapToGrid/>
        <w:spacing w:line="360" w:lineRule="auto"/>
        <w:ind w:firstLine="1050" w:firstLineChars="500"/>
        <w:jc w:val="right"/>
        <w:textAlignment w:val="auto"/>
        <w:rPr>
          <w:rFonts w:hint="eastAsia" w:ascii="仿宋" w:hAnsi="仿宋" w:eastAsia="仿宋" w:cs="仿宋"/>
          <w:sz w:val="21"/>
          <w:szCs w:val="21"/>
          <w:lang w:val="zh-CN"/>
        </w:rPr>
      </w:pPr>
      <w:r>
        <w:rPr>
          <w:rFonts w:hint="eastAsia" w:ascii="仿宋" w:hAnsi="仿宋" w:eastAsia="仿宋" w:cs="仿宋"/>
          <w:sz w:val="21"/>
          <w:szCs w:val="21"/>
          <w:lang w:val="zh-CN"/>
        </w:rPr>
        <w:t>法定代表人或被授权委托人：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（签字或盖章）</w:t>
      </w:r>
    </w:p>
    <w:p w14:paraId="590691E6">
      <w:pPr>
        <w:pStyle w:val="6"/>
        <w:keepNext w:val="0"/>
        <w:keepLines w:val="0"/>
        <w:pageBreakBefore w:val="0"/>
        <w:kinsoku/>
        <w:wordWrap/>
        <w:overflowPunct/>
        <w:topLinePunct w:val="0"/>
        <w:autoSpaceDE/>
        <w:autoSpaceDN/>
        <w:bidi w:val="0"/>
        <w:adjustRightInd/>
        <w:snapToGrid/>
        <w:spacing w:line="360" w:lineRule="auto"/>
        <w:ind w:firstLine="3360" w:firstLineChars="1600"/>
        <w:textAlignment w:val="auto"/>
        <w:rPr>
          <w:rFonts w:hint="eastAsia" w:ascii="仿宋" w:hAnsi="仿宋" w:eastAsia="仿宋" w:cs="仿宋"/>
          <w:sz w:val="21"/>
          <w:szCs w:val="21"/>
          <w:highlight w:val="yellow"/>
        </w:rPr>
      </w:pPr>
      <w:r>
        <w:rPr>
          <w:rFonts w:hint="eastAsia" w:ascii="仿宋" w:hAnsi="仿宋" w:eastAsia="仿宋" w:cs="仿宋"/>
          <w:b w:val="0"/>
          <w:kern w:val="2"/>
          <w:sz w:val="21"/>
          <w:szCs w:val="21"/>
          <w:lang w:val="zh-CN"/>
        </w:rPr>
        <w:t>日      期：</w:t>
      </w:r>
      <w:r>
        <w:rPr>
          <w:rFonts w:hint="eastAsia" w:ascii="仿宋" w:hAnsi="仿宋" w:eastAsia="仿宋" w:cs="仿宋"/>
          <w:bCs/>
          <w:sz w:val="21"/>
          <w:szCs w:val="21"/>
          <w:u w:val="single"/>
          <w:lang w:val="zh-CN"/>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年</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lang w:val="zh-CN"/>
        </w:rPr>
        <w:t>月</w:t>
      </w:r>
      <w:r>
        <w:rPr>
          <w:rFonts w:hint="eastAsia" w:ascii="仿宋" w:hAnsi="仿宋" w:eastAsia="仿宋" w:cs="仿宋"/>
          <w:b w:val="0"/>
          <w:sz w:val="21"/>
          <w:szCs w:val="21"/>
          <w:u w:val="single"/>
          <w:lang w:val="zh-CN"/>
        </w:rPr>
        <w:t xml:space="preserve">   </w:t>
      </w:r>
      <w:r>
        <w:rPr>
          <w:rFonts w:hint="eastAsia" w:ascii="仿宋" w:hAnsi="仿宋" w:eastAsia="仿宋" w:cs="仿宋"/>
          <w:b w:val="0"/>
          <w:sz w:val="21"/>
          <w:szCs w:val="21"/>
          <w:u w:val="single"/>
        </w:rPr>
        <w:t xml:space="preserve"> </w:t>
      </w:r>
      <w:r>
        <w:rPr>
          <w:rFonts w:hint="eastAsia" w:ascii="仿宋" w:hAnsi="仿宋" w:eastAsia="仿宋" w:cs="仿宋"/>
          <w:b w:val="0"/>
          <w:sz w:val="21"/>
          <w:szCs w:val="21"/>
          <w:lang w:val="zh-CN"/>
        </w:rPr>
        <w:t>日</w:t>
      </w:r>
    </w:p>
    <w:p w14:paraId="4D977735">
      <w:pPr>
        <w:pStyle w:val="9"/>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21"/>
          <w:szCs w:val="21"/>
          <w:lang w:val="en-US" w:eastAsia="zh-CN"/>
        </w:rPr>
      </w:pPr>
    </w:p>
    <w:p w14:paraId="4A1056AB">
      <w:pPr>
        <w:pStyle w:val="9"/>
        <w:keepNext w:val="0"/>
        <w:keepLines w:val="0"/>
        <w:pageBreakBefore w:val="0"/>
        <w:kinsoku/>
        <w:wordWrap/>
        <w:overflowPunct/>
        <w:topLinePunct w:val="0"/>
        <w:autoSpaceDE/>
        <w:autoSpaceDN/>
        <w:bidi w:val="0"/>
        <w:adjustRightInd/>
        <w:snapToGrid/>
        <w:spacing w:after="120" w:line="360" w:lineRule="auto"/>
        <w:jc w:val="righ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p w14:paraId="19371FF3">
      <w:pPr>
        <w:pStyle w:val="9"/>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kern w:val="2"/>
          <w:sz w:val="28"/>
          <w:szCs w:val="28"/>
          <w:highlight w:val="none"/>
          <w:lang w:val="en-US" w:eastAsia="zh-CN" w:bidi="ar-SA"/>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14:paraId="26FC93FB">
      <w:pPr>
        <w:pStyle w:val="9"/>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《质量承诺书》</w:t>
      </w:r>
    </w:p>
    <w:p w14:paraId="250AEBCB">
      <w:pPr>
        <w:pStyle w:val="9"/>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仿宋" w:hAnsi="仿宋" w:eastAsia="仿宋" w:cs="仿宋"/>
          <w:sz w:val="21"/>
          <w:szCs w:val="21"/>
          <w:u w:val="single"/>
          <w:lang w:val="en-US" w:eastAsia="zh-CN"/>
        </w:rPr>
      </w:pPr>
      <w:r>
        <w:rPr>
          <w:rFonts w:hint="eastAsia" w:ascii="仿宋" w:hAnsi="仿宋" w:eastAsia="仿宋" w:cs="仿宋"/>
          <w:sz w:val="21"/>
          <w:szCs w:val="21"/>
          <w:u w:val="single"/>
          <w:lang w:val="en-US" w:eastAsia="zh-CN"/>
        </w:rPr>
        <w:t>致：（采购人名称）</w:t>
      </w:r>
    </w:p>
    <w:p w14:paraId="0A682C7B">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本单位[承诺单位全称]，统一社会信用代码：[统一社会信用代码编号]，住所地：[单位注册地址/经营地址]，法定代表人：[法定代表人姓名]，就向贵院供应的办公用品及清洁用品，郑重作出如下承诺：</w:t>
      </w:r>
    </w:p>
    <w:p w14:paraId="2442D527">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一、本单位承诺，本次供应的所有办公用品（包括但不限于文件档案用品、桌面用品、办公设备耗材、办公家具等）及清洁用品（包括但不限于清洁剂、清洁工具、消杀用品等），均严格按照《中华人民共和国产品质量法》《中华人民共和国标准化法》等相关法律法规要求组织采购、检测与供应，产品各项技术指标、安全性能、环保要求等全部参数均符合对应产品的国家标准要求（包含强制性国家标准GB、推荐性国家标准GB/T，具体对应标准编号为：办公用品类如GB/T 28001-2011《职业健康安全管理体系 要求》等，清洁用品类如GB/T 26396-2011《洗涤用品安全技术规范》等，若产品品类较多可另附《产品执行国家标准清单》作为附件），不存在不符合国家标准要求的不合格产品。</w:t>
      </w:r>
    </w:p>
    <w:p w14:paraId="0B27C72F">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二、本单位建立了完整的产品质量管控体系，从供应商筛选、原材料采购、入库检验到成品出货全流程均严格落实质量管控要求，所有供应的办公用品及清洁用品均经过内部质量检测，可提供对应批次产品的质量检测报告，保证产品质量持续符合国家标准要求，绝不供应不符合国家标准的伪劣不合格产品。</w:t>
      </w:r>
    </w:p>
    <w:p w14:paraId="5920A820">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三、若经官方质量监督抽检、委托第三方检测机构检测，发现我单位供应/销售的任意产品不符合对应国家标准要求，本单位自愿承担如下责任：</w:t>
      </w:r>
    </w:p>
    <w:p w14:paraId="6BA9D409">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立即无条件召回不合格产品，退还采购方/消费者已支付的全部款项，并承担由此产生的全部运输、检测等相关费用；</w:t>
      </w:r>
    </w:p>
    <w:p w14:paraId="2296363B">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按照相关法律法规要求，接受市场监管部门的行政处罚，同时赔偿采购方、消费者或相关方因产品质量问题产生的全部经济损失；</w:t>
      </w:r>
    </w:p>
    <w:p w14:paraId="24975831">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若因产品不符合国家标准造成人身损害或重大财产损失，本单位自愿承担全部法律责任，绝不推诿。</w:t>
      </w:r>
    </w:p>
    <w:p w14:paraId="556B7C39">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四、本承诺书自签署之日起生效，有效期至西安市第五医院办公用品、清洁用品等采购项目合作结束。</w:t>
      </w:r>
    </w:p>
    <w:p w14:paraId="797733CF">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jc w:val="righ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承诺单位（盖章）：____________________</w:t>
      </w:r>
    </w:p>
    <w:p w14:paraId="0B9B6297">
      <w:pPr>
        <w:pStyle w:val="9"/>
        <w:keepNext w:val="0"/>
        <w:keepLines w:val="0"/>
        <w:pageBreakBefore w:val="0"/>
        <w:widowControl/>
        <w:kinsoku/>
        <w:wordWrap/>
        <w:overflowPunct/>
        <w:topLinePunct w:val="0"/>
        <w:autoSpaceDE/>
        <w:autoSpaceDN/>
        <w:bidi w:val="0"/>
        <w:adjustRightInd w:val="0"/>
        <w:snapToGrid/>
        <w:spacing w:line="360" w:lineRule="auto"/>
        <w:ind w:firstLine="420" w:firstLineChars="200"/>
        <w:jc w:val="righ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日期：______年______月______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4A41B6"/>
    <w:rsid w:val="681A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cs="Times New Roman"/>
      <w:b/>
      <w:sz w:val="32"/>
      <w:szCs w:val="20"/>
    </w:rPr>
  </w:style>
  <w:style w:type="paragraph" w:styleId="3">
    <w:name w:val="heading 4"/>
    <w:basedOn w:val="1"/>
    <w:next w:val="1"/>
    <w:semiHidden/>
    <w:unhideWhenUsed/>
    <w:qFormat/>
    <w:uiPriority w:val="0"/>
    <w:pPr>
      <w:keepNext/>
      <w:keepLines/>
      <w:spacing w:beforeLines="0" w:beforeAutospacing="0" w:afterLines="0" w:afterAutospacing="0" w:line="360" w:lineRule="auto"/>
      <w:jc w:val="left"/>
      <w:outlineLvl w:val="3"/>
    </w:pPr>
    <w:rPr>
      <w:rFonts w:ascii="Arial" w:hAnsi="Arial" w:eastAsia="宋体" w:cs="Times New Roman"/>
      <w:b/>
      <w:sz w:val="28"/>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pPr>
      <w:spacing w:after="120"/>
    </w:pPr>
  </w:style>
  <w:style w:type="paragraph" w:styleId="5">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6">
    <w:name w:val="Body Text First Indent"/>
    <w:basedOn w:val="1"/>
    <w:next w:val="1"/>
    <w:unhideWhenUsed/>
    <w:qFormat/>
    <w:uiPriority w:val="99"/>
    <w:pPr>
      <w:ind w:firstLine="420" w:firstLineChars="100"/>
    </w:pPr>
    <w:rPr>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877</Words>
  <Characters>919</Characters>
  <Lines>0</Lines>
  <Paragraphs>0</Paragraphs>
  <TotalTime>2</TotalTime>
  <ScaleCrop>false</ScaleCrop>
  <LinksUpToDate>false</LinksUpToDate>
  <CharactersWithSpaces>923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2026-08-07T09:07:00Z</dcterms:created>
  <dc:creator>0</dc:creator>
  <cp:lastModifiedBy>刘广文</cp:lastModifiedBy>
  <dcterms:modified xsi:type="dcterms:W3CDTF">2026-08-10T15:09:42Z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eyJoZGlkIjoiYWIxM2FiNWQzZmZiYTVjYzY3Y2ZhY2FjOWVjNTNkN2UiLCJ1c2VySWQiOiI0OTExODU2MzkifQ==</vt:lpwstr>
  </property>
  <property fmtid="{D5CDD505-2E9C-101B-9397-08002B2CF9AE}" pid="4" name="ICV">
    <vt:lpwstr>BB2301FEC8064FD69E0424CA24ACD5C0_12</vt:lpwstr>
  </property>
</Properties>
</file>