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首次分项报价表</w:t>
      </w:r>
    </w:p>
    <w:p/>
    <w:p>
      <w:pPr>
        <w:autoSpaceDE w:val="0"/>
        <w:autoSpaceDN w:val="0"/>
        <w:adjustRightInd w:val="0"/>
        <w:snapToGrid w:val="0"/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  <w:t>项目名称：</w:t>
      </w:r>
    </w:p>
    <w:p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zh-CN"/>
        </w:rPr>
        <w:t>项目编号：</w:t>
      </w:r>
    </w:p>
    <w:p>
      <w:pPr>
        <w:bidi w:val="0"/>
        <w:rPr>
          <w:rFonts w:ascii="宋体" w:hAnsi="Times New Roman" w:eastAsia="宋体" w:cs="Times New Roman"/>
          <w:sz w:val="34"/>
          <w:lang w:val="en-US" w:eastAsia="zh-CN" w:bidi="ar-SA"/>
        </w:rPr>
      </w:pPr>
    </w:p>
    <w:tbl>
      <w:tblPr>
        <w:tblStyle w:val="6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2372"/>
        <w:gridCol w:w="581"/>
        <w:gridCol w:w="1366"/>
        <w:gridCol w:w="1311"/>
        <w:gridCol w:w="1136"/>
        <w:gridCol w:w="11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7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2372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项目</w:t>
            </w:r>
          </w:p>
        </w:tc>
        <w:tc>
          <w:tcPr>
            <w:tcW w:w="581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计量单位</w:t>
            </w:r>
          </w:p>
        </w:tc>
        <w:tc>
          <w:tcPr>
            <w:tcW w:w="1366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both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数量（预估）</w:t>
            </w:r>
          </w:p>
        </w:tc>
        <w:tc>
          <w:tcPr>
            <w:tcW w:w="1311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 xml:space="preserve">单价限价 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(元)</w:t>
            </w: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 xml:space="preserve">单价报价 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(元)</w:t>
            </w: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小计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（元）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617" w:type="dxa"/>
          </w:tcPr>
          <w:p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2372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即时档案扫描</w:t>
            </w:r>
          </w:p>
        </w:tc>
        <w:tc>
          <w:tcPr>
            <w:tcW w:w="581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页</w:t>
            </w:r>
          </w:p>
        </w:tc>
        <w:tc>
          <w:tcPr>
            <w:tcW w:w="1366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1900000</w:t>
            </w:r>
          </w:p>
        </w:tc>
        <w:tc>
          <w:tcPr>
            <w:tcW w:w="1311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≦0.45</w:t>
            </w: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617" w:type="dxa"/>
          </w:tcPr>
          <w:p>
            <w:pPr>
              <w:tabs>
                <w:tab w:val="left" w:pos="5661"/>
              </w:tabs>
              <w:bidi w:val="0"/>
              <w:spacing w:line="72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2372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电子卷宗随案同步生成</w:t>
            </w:r>
          </w:p>
        </w:tc>
        <w:tc>
          <w:tcPr>
            <w:tcW w:w="581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案</w:t>
            </w:r>
          </w:p>
        </w:tc>
        <w:tc>
          <w:tcPr>
            <w:tcW w:w="1366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default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  <w:t>890</w:t>
            </w:r>
          </w:p>
        </w:tc>
        <w:tc>
          <w:tcPr>
            <w:tcW w:w="1311" w:type="dxa"/>
          </w:tcPr>
          <w:p>
            <w:pPr>
              <w:tabs>
                <w:tab w:val="left" w:pos="5661"/>
              </w:tabs>
              <w:bidi w:val="0"/>
              <w:spacing w:line="60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≦65.00</w:t>
            </w: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6" w:type="dxa"/>
          </w:tcPr>
          <w:p>
            <w:pPr>
              <w:tabs>
                <w:tab w:val="left" w:pos="5661"/>
              </w:tabs>
              <w:bidi w:val="0"/>
              <w:spacing w:line="240" w:lineRule="auto"/>
              <w:jc w:val="center"/>
              <w:rPr>
                <w:rFonts w:hint="eastAsia" w:hAnsi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519" w:type="dxa"/>
            <w:gridSpan w:val="7"/>
          </w:tcPr>
          <w:p>
            <w:pPr>
              <w:tabs>
                <w:tab w:val="left" w:pos="5661"/>
              </w:tabs>
              <w:bidi w:val="0"/>
              <w:spacing w:line="240" w:lineRule="auto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报价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合计（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小写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  <w:u w:val="single"/>
                <w:lang w:val="en-US" w:eastAsia="zh-CN"/>
              </w:rPr>
              <w:t xml:space="preserve">              元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ind w:firstLine="1356" w:firstLineChars="6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8519" w:type="dxa"/>
            <w:gridSpan w:val="7"/>
          </w:tcPr>
          <w:p>
            <w:pPr>
              <w:tabs>
                <w:tab w:val="left" w:pos="5661"/>
              </w:tabs>
              <w:bidi w:val="0"/>
              <w:spacing w:line="240" w:lineRule="auto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</w:p>
          <w:p>
            <w:pPr>
              <w:tabs>
                <w:tab w:val="left" w:pos="5661"/>
              </w:tabs>
              <w:bidi w:val="0"/>
              <w:spacing w:line="240" w:lineRule="auto"/>
              <w:jc w:val="left"/>
              <w:rPr>
                <w:rFonts w:hint="default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>报价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  <w:t>合计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</w:rPr>
              <w:t xml:space="preserve"> (大写) 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</w:rPr>
              <w:t>：</w:t>
            </w:r>
            <w:r>
              <w:rPr>
                <w:rFonts w:hint="eastAsia" w:ascii="宋体" w:hAnsi="宋体" w:eastAsia="宋体" w:cs="宋体"/>
                <w:snapToGrid w:val="0"/>
                <w:color w:val="000000"/>
                <w:spacing w:val="-1"/>
                <w:kern w:val="0"/>
                <w:sz w:val="23"/>
                <w:szCs w:val="23"/>
                <w:u w:val="single"/>
                <w:lang w:val="en-US" w:eastAsia="zh-CN"/>
              </w:rPr>
              <w:t xml:space="preserve">              元</w:t>
            </w:r>
          </w:p>
          <w:p>
            <w:pPr>
              <w:tabs>
                <w:tab w:val="left" w:pos="5661"/>
              </w:tabs>
              <w:bidi w:val="0"/>
              <w:spacing w:line="240" w:lineRule="auto"/>
              <w:ind w:firstLine="1356" w:firstLineChars="600"/>
              <w:jc w:val="left"/>
              <w:rPr>
                <w:rFonts w:hint="eastAsia" w:ascii="宋体" w:hAnsi="宋体" w:eastAsia="宋体" w:cs="宋体"/>
                <w:snapToGrid w:val="0"/>
                <w:color w:val="000000"/>
                <w:spacing w:val="-2"/>
                <w:kern w:val="0"/>
                <w:sz w:val="23"/>
                <w:szCs w:val="23"/>
                <w:lang w:eastAsia="zh-CN"/>
              </w:rPr>
            </w:pPr>
          </w:p>
        </w:tc>
      </w:tr>
    </w:tbl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eastAsia="zh-CN"/>
        </w:rPr>
      </w:pP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jc w:val="left"/>
        <w:textAlignment w:val="baseline"/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eastAsia="zh-CN"/>
        </w:rPr>
        <w:t>填写说明：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kern w:val="2"/>
          <w:sz w:val="24"/>
          <w:szCs w:val="24"/>
        </w:rPr>
        <w:t>本项目预算上限为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人民币913000.00元</w:t>
      </w:r>
      <w:r>
        <w:rPr>
          <w:rFonts w:hint="eastAsia" w:ascii="宋体" w:hAnsi="宋体" w:eastAsia="宋体" w:cs="宋体"/>
          <w:kern w:val="2"/>
          <w:sz w:val="24"/>
          <w:szCs w:val="24"/>
        </w:rPr>
        <w:t>，各分项报价汇总后的总价不得超过此预算。</w:t>
      </w:r>
    </w:p>
    <w:p>
      <w:pPr>
        <w:widowControl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49" w:line="275" w:lineRule="auto"/>
        <w:ind w:firstLine="240" w:firstLineChars="100"/>
        <w:jc w:val="left"/>
        <w:textAlignment w:val="baseline"/>
        <w:rPr>
          <w:rFonts w:hint="eastAsia" w:hAnsi="宋体" w:cs="宋体"/>
          <w:kern w:val="2"/>
          <w:sz w:val="24"/>
          <w:szCs w:val="24"/>
          <w:lang w:eastAsia="zh-CN"/>
        </w:rPr>
      </w:pPr>
      <w:r>
        <w:rPr>
          <w:rFonts w:hint="eastAsia" w:hAnsi="宋体" w:cs="宋体"/>
          <w:kern w:val="2"/>
          <w:sz w:val="24"/>
          <w:szCs w:val="24"/>
          <w:lang w:val="en-US" w:eastAsia="zh-CN"/>
        </w:rPr>
        <w:t>2.合计报价包含完成该服务项目</w:t>
      </w:r>
      <w:bookmarkStart w:id="0" w:name="_GoBack"/>
      <w:bookmarkEnd w:id="0"/>
      <w:r>
        <w:rPr>
          <w:rFonts w:hint="eastAsia" w:hAnsi="宋体" w:cs="宋体"/>
          <w:kern w:val="2"/>
          <w:sz w:val="24"/>
          <w:szCs w:val="24"/>
          <w:lang w:val="en-US" w:eastAsia="zh-CN"/>
        </w:rPr>
        <w:t>所需的人工费、设备费、软件使用费、差旅费、税费及其他一切不可预见费用。</w:t>
      </w:r>
    </w:p>
    <w:p>
      <w:pPr>
        <w:widowControl/>
        <w:kinsoku w:val="0"/>
        <w:autoSpaceDE w:val="0"/>
        <w:autoSpaceDN w:val="0"/>
        <w:adjustRightInd w:val="0"/>
        <w:snapToGrid w:val="0"/>
        <w:spacing w:before="49" w:line="275" w:lineRule="auto"/>
        <w:ind w:left="8" w:firstLine="13"/>
        <w:jc w:val="left"/>
        <w:textAlignment w:val="baseline"/>
        <w:rPr>
          <w:rFonts w:hint="default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宋体" w:hAnsi="宋体" w:eastAsia="宋体" w:cs="宋体"/>
          <w:snapToGrid w:val="0"/>
          <w:color w:val="000000"/>
          <w:spacing w:val="16"/>
          <w:kern w:val="0"/>
          <w:sz w:val="23"/>
          <w:szCs w:val="23"/>
          <w:lang w:val="en-US" w:eastAsia="zh-CN"/>
          <w14:textOutline w14:w="4356" w14:cap="sq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</w:p>
    <w:p>
      <w:pPr>
        <w:widowControl/>
        <w:spacing w:line="360" w:lineRule="auto"/>
        <w:ind w:firstLine="3360" w:firstLineChars="1600"/>
        <w:jc w:val="both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投标供应商：</w:t>
      </w:r>
      <w:r>
        <w:rPr>
          <w:rFonts w:hint="eastAsia" w:hAnsi="宋体" w:cs="宋体"/>
          <w:sz w:val="21"/>
          <w:szCs w:val="21"/>
          <w:u w:val="single"/>
        </w:rPr>
        <w:t xml:space="preserve">                    </w:t>
      </w:r>
      <w:r>
        <w:rPr>
          <w:rFonts w:hint="eastAsia" w:hAnsi="宋体" w:cs="宋体"/>
          <w:sz w:val="21"/>
          <w:szCs w:val="21"/>
        </w:rPr>
        <w:t>（全称并加盖公章）</w:t>
      </w:r>
    </w:p>
    <w:p>
      <w:pPr>
        <w:pStyle w:val="2"/>
        <w:rPr>
          <w:rFonts w:hint="eastAsia" w:hAnsi="宋体" w:cs="宋体"/>
          <w:sz w:val="21"/>
          <w:szCs w:val="21"/>
        </w:rPr>
      </w:pPr>
    </w:p>
    <w:p>
      <w:pPr>
        <w:pStyle w:val="2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3360" w:firstLineChars="1600"/>
        <w:rPr>
          <w:rFonts w:hint="eastAsia" w:hAnsi="宋体" w:cs="宋体"/>
          <w:sz w:val="21"/>
          <w:szCs w:val="21"/>
        </w:rPr>
      </w:pPr>
      <w:r>
        <w:rPr>
          <w:rFonts w:hint="eastAsia" w:hAnsi="宋体" w:cs="宋体"/>
          <w:sz w:val="21"/>
          <w:szCs w:val="21"/>
        </w:rPr>
        <w:t>法定代表人或授权代表：</w:t>
      </w:r>
      <w:r>
        <w:rPr>
          <w:rFonts w:hint="eastAsia" w:hAnsi="宋体" w:cs="宋体"/>
          <w:sz w:val="21"/>
          <w:szCs w:val="21"/>
          <w:u w:val="single"/>
        </w:rPr>
        <w:t xml:space="preserve">            </w:t>
      </w:r>
      <w:r>
        <w:rPr>
          <w:rFonts w:hint="eastAsia" w:hAnsi="宋体" w:cs="宋体"/>
          <w:sz w:val="21"/>
          <w:szCs w:val="21"/>
        </w:rPr>
        <w:t>（签字或盖章）</w:t>
      </w:r>
    </w:p>
    <w:p>
      <w:pPr>
        <w:pStyle w:val="2"/>
        <w:rPr>
          <w:rFonts w:hint="eastAsia" w:hAnsi="宋体" w:cs="宋体"/>
          <w:sz w:val="21"/>
          <w:szCs w:val="21"/>
        </w:rPr>
      </w:pPr>
    </w:p>
    <w:p>
      <w:pPr>
        <w:pStyle w:val="2"/>
        <w:rPr>
          <w:rFonts w:hint="eastAsia" w:hAnsi="宋体" w:cs="宋体"/>
          <w:sz w:val="21"/>
          <w:szCs w:val="21"/>
        </w:rPr>
      </w:pPr>
    </w:p>
    <w:p>
      <w:pPr>
        <w:widowControl/>
        <w:spacing w:line="360" w:lineRule="auto"/>
        <w:ind w:firstLine="4620" w:firstLineChars="2200"/>
        <w:rPr>
          <w:lang w:val="en-US" w:eastAsia="zh-CN"/>
        </w:rPr>
      </w:pPr>
      <w:r>
        <w:rPr>
          <w:rFonts w:hint="eastAsia" w:hAnsi="宋体" w:cs="宋体"/>
          <w:sz w:val="21"/>
          <w:szCs w:val="21"/>
        </w:rPr>
        <w:t>日  期：         年       月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76114"/>
    <w:rsid w:val="044E1162"/>
    <w:rsid w:val="061A6E48"/>
    <w:rsid w:val="06880C7B"/>
    <w:rsid w:val="0C882D87"/>
    <w:rsid w:val="0D392DA6"/>
    <w:rsid w:val="0E154F92"/>
    <w:rsid w:val="0E592C67"/>
    <w:rsid w:val="128E6E33"/>
    <w:rsid w:val="12EB4DD2"/>
    <w:rsid w:val="13413410"/>
    <w:rsid w:val="14847C05"/>
    <w:rsid w:val="184456B2"/>
    <w:rsid w:val="19D072B5"/>
    <w:rsid w:val="1BCF10C4"/>
    <w:rsid w:val="1CA417C0"/>
    <w:rsid w:val="1EE87007"/>
    <w:rsid w:val="29CE3B1E"/>
    <w:rsid w:val="2A8B5425"/>
    <w:rsid w:val="312566EF"/>
    <w:rsid w:val="3145540B"/>
    <w:rsid w:val="31473C74"/>
    <w:rsid w:val="340418BE"/>
    <w:rsid w:val="34B8423F"/>
    <w:rsid w:val="3510024F"/>
    <w:rsid w:val="399A2ECA"/>
    <w:rsid w:val="39AC3F5F"/>
    <w:rsid w:val="3A8F0B45"/>
    <w:rsid w:val="40876B83"/>
    <w:rsid w:val="441C6540"/>
    <w:rsid w:val="45016411"/>
    <w:rsid w:val="499F0D21"/>
    <w:rsid w:val="4A0D3F7F"/>
    <w:rsid w:val="4A763945"/>
    <w:rsid w:val="4ACD0872"/>
    <w:rsid w:val="4E6A2CDE"/>
    <w:rsid w:val="52F92FD3"/>
    <w:rsid w:val="53606C04"/>
    <w:rsid w:val="628B7750"/>
    <w:rsid w:val="6804624B"/>
    <w:rsid w:val="681F2116"/>
    <w:rsid w:val="7440037C"/>
    <w:rsid w:val="74730175"/>
    <w:rsid w:val="7B5629B8"/>
    <w:rsid w:val="7C8B165A"/>
    <w:rsid w:val="7F85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autoSpaceDE/>
      <w:autoSpaceDN/>
      <w:adjustRightInd/>
      <w:spacing w:after="120"/>
      <w:jc w:val="both"/>
    </w:pPr>
    <w:rPr>
      <w:kern w:val="2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2026-03-04T03:08:00Z</dcterms:created>
  <dc:creator>Administrator</dc:creator>
  <cp:lastModifiedBy>Administrator</cp:lastModifiedBy>
  <dcterms:modified xsi:type="dcterms:W3CDTF">2026-05-22T08:46:53Z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