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A31E47">
      <w:pPr>
        <w:shd w:val="clear" w:color="auto" w:fill="auto"/>
        <w:spacing w:line="560" w:lineRule="exact"/>
        <w:jc w:val="center"/>
        <w:rPr>
          <w:rFonts w:hint="eastAsia" w:ascii="仿宋" w:hAnsi="仿宋" w:eastAsia="仿宋" w:cs="仿宋"/>
          <w:sz w:val="24"/>
          <w:highlight w:val="yellow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业绩证明材料</w:t>
      </w:r>
    </w:p>
    <w:tbl>
      <w:tblPr>
        <w:tblStyle w:val="2"/>
        <w:tblW w:w="9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1668"/>
        <w:gridCol w:w="1695"/>
        <w:gridCol w:w="1285"/>
        <w:gridCol w:w="1081"/>
        <w:gridCol w:w="1537"/>
        <w:gridCol w:w="1550"/>
      </w:tblGrid>
      <w:tr w14:paraId="1F007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8" w:type="dxa"/>
            <w:vAlign w:val="center"/>
          </w:tcPr>
          <w:p w14:paraId="775E745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1668" w:type="dxa"/>
            <w:vAlign w:val="center"/>
          </w:tcPr>
          <w:p w14:paraId="352CED6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合同名称</w:t>
            </w:r>
          </w:p>
        </w:tc>
        <w:tc>
          <w:tcPr>
            <w:tcW w:w="1695" w:type="dxa"/>
            <w:vAlign w:val="center"/>
          </w:tcPr>
          <w:p w14:paraId="6DC657C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采购内容</w:t>
            </w:r>
          </w:p>
        </w:tc>
        <w:tc>
          <w:tcPr>
            <w:tcW w:w="1285" w:type="dxa"/>
            <w:vAlign w:val="center"/>
          </w:tcPr>
          <w:p w14:paraId="693498C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时间</w:t>
            </w:r>
          </w:p>
        </w:tc>
        <w:tc>
          <w:tcPr>
            <w:tcW w:w="1081" w:type="dxa"/>
            <w:vAlign w:val="center"/>
          </w:tcPr>
          <w:p w14:paraId="2138239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采购人</w:t>
            </w:r>
          </w:p>
        </w:tc>
        <w:tc>
          <w:tcPr>
            <w:tcW w:w="1537" w:type="dxa"/>
            <w:vAlign w:val="center"/>
          </w:tcPr>
          <w:p w14:paraId="50AA9BD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合同金额</w:t>
            </w:r>
          </w:p>
        </w:tc>
        <w:tc>
          <w:tcPr>
            <w:tcW w:w="1550" w:type="dxa"/>
            <w:vAlign w:val="center"/>
          </w:tcPr>
          <w:p w14:paraId="70A71D8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备注</w:t>
            </w:r>
          </w:p>
        </w:tc>
      </w:tr>
      <w:tr w14:paraId="233D5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073C615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35489E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3177DAA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72AFF6D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4978068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065449C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7ADB934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16E30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1A14B9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F8C060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0794123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4FDF46D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B8582F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5516774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0DEDA0D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7E4BA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5D38715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8723B1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1DEFF67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579A8F7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620699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54A780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09CF4F5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034D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764562A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305E7B7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628B736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23ED829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25CDA3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1AA55AF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7AA3D5C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6E77C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267B395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5890C3E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47CF13F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05D0388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5182E9E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15725F4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6EE663B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5E367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7630AF5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0F220CF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173005A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654F207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B9FB80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03CF90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07D09B7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5FC00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89EF9C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2C2C8F0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5DEA5F1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1413984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4FE74B7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333CEBC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2EF4B07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9BC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28E6A25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1C206E2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05A14F6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288FA32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31865C5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307374F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23D1DAE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</w:tbl>
    <w:p w14:paraId="7C525D38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说明：</w:t>
      </w:r>
    </w:p>
    <w:p w14:paraId="1D6D8F06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zh-CN"/>
        </w:rPr>
        <w:t>1.本表后附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相关证明材料，要求详见6.4.2评分标准。</w:t>
      </w:r>
    </w:p>
    <w:p w14:paraId="6F4A794F">
      <w:pPr>
        <w:tabs>
          <w:tab w:val="left" w:pos="7839"/>
        </w:tabs>
        <w:spacing w:line="360" w:lineRule="auto"/>
        <w:ind w:firstLine="480" w:firstLineChars="200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.未按要求提供、填写的，评审时不予以考虑。</w:t>
      </w:r>
    </w:p>
    <w:p w14:paraId="62A9E0E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B804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2026-06-01T10:19:16Z</dcterms:created>
  <dc:creator>123</dc:creator>
  <cp:lastModifiedBy>doit</cp:lastModifiedBy>
  <dcterms:modified xsi:type="dcterms:W3CDTF">2026-06-01T10:19:18Z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eyJoZGlkIjoiNjU3ZGIwMTYyN2VhMzEyODI5YTFjODYzYmY0ZTZjNzciLCJ1c2VySWQiOiI1NDQyNTk1OTUifQ==</vt:lpwstr>
  </property>
  <property fmtid="{D5CDD505-2E9C-101B-9397-08002B2CF9AE}" pid="4" name="ICV">
    <vt:lpwstr>33CC50CAE463436A82455A012CAF42DC_12</vt:lpwstr>
  </property>
</Properties>
</file>