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C6924">
      <w:pPr>
        <w:pStyle w:val="12"/>
        <w:outlineLvl w:val="1"/>
      </w:pPr>
      <w:r>
        <w:t>3.商务和服务响应偏离表</w:t>
      </w:r>
    </w:p>
    <w:p w14:paraId="40938296">
      <w:pPr>
        <w:bidi w:val="0"/>
        <w:jc w:val="center"/>
        <w:outlineLvl w:val="9"/>
        <w:rPr>
          <w:color w:val="000000"/>
        </w:rPr>
      </w:pPr>
      <w:bookmarkStart w:id="0" w:name="_Toc24237"/>
      <w:r>
        <w:rPr>
          <w:rFonts w:hint="eastAsia" w:ascii="Arial" w:hAnsi="Arial" w:eastAsia="宋体" w:cs="Times New Roman"/>
          <w:b/>
          <w:color w:val="000000"/>
          <w:kern w:val="2"/>
          <w:sz w:val="28"/>
          <w:szCs w:val="22"/>
          <w:lang w:val="en-US" w:eastAsia="zh-CN" w:bidi="ar-SA"/>
        </w:rPr>
        <w:t>商务和技术响应偏离表</w:t>
      </w:r>
      <w:bookmarkEnd w:id="0"/>
    </w:p>
    <w:p w14:paraId="5153EBAF">
      <w:pPr>
        <w:kinsoku w:val="0"/>
        <w:spacing w:line="480" w:lineRule="auto"/>
        <w:ind w:left="1269" w:hanging="1280" w:hangingChars="440"/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表1、商务响应偏差表</w:t>
      </w:r>
    </w:p>
    <w:tbl>
      <w:tblPr>
        <w:tblStyle w:val="10"/>
        <w:tblW w:w="94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1614"/>
        <w:gridCol w:w="3026"/>
        <w:gridCol w:w="2812"/>
        <w:gridCol w:w="1150"/>
      </w:tblGrid>
      <w:tr w14:paraId="6B657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96" w:type="dxa"/>
            <w:noWrap w:val="0"/>
            <w:vAlign w:val="center"/>
          </w:tcPr>
          <w:p w14:paraId="678B5969">
            <w:pPr>
              <w:pStyle w:val="7"/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  <w:t xml:space="preserve"> 序号</w:t>
            </w:r>
          </w:p>
        </w:tc>
        <w:tc>
          <w:tcPr>
            <w:tcW w:w="1614" w:type="dxa"/>
            <w:noWrap w:val="0"/>
            <w:vAlign w:val="center"/>
          </w:tcPr>
          <w:p w14:paraId="4B0540AA">
            <w:pPr>
              <w:pStyle w:val="7"/>
              <w:spacing w:line="48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  <w:t xml:space="preserve"> 商务条款</w:t>
            </w:r>
          </w:p>
        </w:tc>
        <w:tc>
          <w:tcPr>
            <w:tcW w:w="3026" w:type="dxa"/>
            <w:noWrap w:val="0"/>
            <w:vAlign w:val="center"/>
          </w:tcPr>
          <w:p w14:paraId="47536902">
            <w:pPr>
              <w:pStyle w:val="7"/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  <w:t>商务要求内容</w:t>
            </w:r>
          </w:p>
        </w:tc>
        <w:tc>
          <w:tcPr>
            <w:tcW w:w="2812" w:type="dxa"/>
            <w:noWrap w:val="0"/>
            <w:vAlign w:val="center"/>
          </w:tcPr>
          <w:p w14:paraId="33839C49">
            <w:pPr>
              <w:pStyle w:val="7"/>
              <w:spacing w:line="480" w:lineRule="auto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  <w:t>文件响应商务内容</w:t>
            </w:r>
          </w:p>
        </w:tc>
        <w:tc>
          <w:tcPr>
            <w:tcW w:w="1150" w:type="dxa"/>
            <w:noWrap w:val="0"/>
            <w:vAlign w:val="center"/>
          </w:tcPr>
          <w:p w14:paraId="1490E59C">
            <w:pPr>
              <w:pStyle w:val="7"/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  <w:t>偏离说明</w:t>
            </w:r>
          </w:p>
        </w:tc>
      </w:tr>
      <w:tr w14:paraId="08773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124D9393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614" w:type="dxa"/>
            <w:noWrap w:val="0"/>
            <w:vAlign w:val="top"/>
          </w:tcPr>
          <w:p w14:paraId="5B4ECAA4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026" w:type="dxa"/>
            <w:noWrap w:val="0"/>
            <w:vAlign w:val="center"/>
          </w:tcPr>
          <w:p w14:paraId="38B8723E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812" w:type="dxa"/>
            <w:noWrap w:val="0"/>
            <w:vAlign w:val="center"/>
          </w:tcPr>
          <w:p w14:paraId="2487FE3F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2CFB0A27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</w:tr>
      <w:tr w14:paraId="0CC6D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543EA82E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614" w:type="dxa"/>
            <w:noWrap w:val="0"/>
            <w:vAlign w:val="top"/>
          </w:tcPr>
          <w:p w14:paraId="12B49F91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3026" w:type="dxa"/>
            <w:noWrap w:val="0"/>
            <w:vAlign w:val="top"/>
          </w:tcPr>
          <w:p w14:paraId="5E21E8DA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812" w:type="dxa"/>
            <w:noWrap w:val="0"/>
            <w:vAlign w:val="top"/>
          </w:tcPr>
          <w:p w14:paraId="6AC6D0C1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50" w:type="dxa"/>
            <w:noWrap w:val="0"/>
            <w:vAlign w:val="top"/>
          </w:tcPr>
          <w:p w14:paraId="4B8B074C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</w:tr>
      <w:tr w14:paraId="673B5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4A046123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614" w:type="dxa"/>
            <w:noWrap w:val="0"/>
            <w:vAlign w:val="top"/>
          </w:tcPr>
          <w:p w14:paraId="1D4F4129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3026" w:type="dxa"/>
            <w:noWrap w:val="0"/>
            <w:vAlign w:val="top"/>
          </w:tcPr>
          <w:p w14:paraId="2FF5829E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812" w:type="dxa"/>
            <w:noWrap w:val="0"/>
            <w:vAlign w:val="top"/>
          </w:tcPr>
          <w:p w14:paraId="019737E7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50" w:type="dxa"/>
            <w:noWrap w:val="0"/>
            <w:vAlign w:val="top"/>
          </w:tcPr>
          <w:p w14:paraId="2667139D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</w:tr>
      <w:tr w14:paraId="2309C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62AC0B0D">
            <w:pPr>
              <w:bidi w:val="0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....</w:t>
            </w:r>
          </w:p>
        </w:tc>
        <w:tc>
          <w:tcPr>
            <w:tcW w:w="1614" w:type="dxa"/>
            <w:noWrap w:val="0"/>
            <w:vAlign w:val="top"/>
          </w:tcPr>
          <w:p w14:paraId="51DB9D16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3026" w:type="dxa"/>
            <w:noWrap w:val="0"/>
            <w:vAlign w:val="top"/>
          </w:tcPr>
          <w:p w14:paraId="52F6E33C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812" w:type="dxa"/>
            <w:noWrap w:val="0"/>
            <w:vAlign w:val="top"/>
          </w:tcPr>
          <w:p w14:paraId="30B82AF0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50" w:type="dxa"/>
            <w:noWrap w:val="0"/>
            <w:vAlign w:val="top"/>
          </w:tcPr>
          <w:p w14:paraId="4A433506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</w:tr>
    </w:tbl>
    <w:p w14:paraId="0B30878F">
      <w:pPr>
        <w:adjustRightInd w:val="0"/>
        <w:snapToGrid w:val="0"/>
        <w:spacing w:line="48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填写说明：商务条款不允许负偏离；除明确列明的负偏离外，视为全部响应商务要求。</w:t>
      </w:r>
    </w:p>
    <w:p w14:paraId="10DB9C7A">
      <w:pPr>
        <w:adjustRightInd w:val="0"/>
        <w:snapToGrid w:val="0"/>
        <w:spacing w:line="480" w:lineRule="auto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此处留空白表，按照要求签字盖章即视为响应全部商务要求。</w:t>
      </w:r>
    </w:p>
    <w:p w14:paraId="7A619C3C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>供应商（单位名称及公章）：</w:t>
      </w:r>
    </w:p>
    <w:p w14:paraId="52E1AD6A"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 w14:paraId="20BBA5C9">
      <w:pPr>
        <w:adjustRightInd w:val="0"/>
        <w:snapToGrid w:val="0"/>
        <w:spacing w:line="480" w:lineRule="auto"/>
        <w:rPr>
          <w:rFonts w:ascii="宋体" w:hAnsi="宋体"/>
          <w:color w:val="000000"/>
          <w:sz w:val="24"/>
          <w:szCs w:val="24"/>
        </w:rPr>
        <w:sectPr>
          <w:footerReference r:id="rId4" w:type="first"/>
          <w:footerReference r:id="rId3" w:type="default"/>
          <w:pgSz w:w="11906" w:h="16838"/>
          <w:pgMar w:top="1440" w:right="1519" w:bottom="1440" w:left="1519" w:header="850" w:footer="992" w:gutter="0"/>
          <w:pgNumType w:fmt="decimal"/>
          <w:cols w:space="720" w:num="1"/>
          <w:titlePg/>
          <w:rtlGutter w:val="0"/>
          <w:docGrid w:type="linesAndChars" w:linePitch="385" w:charSpace="2396"/>
        </w:sectPr>
      </w:pPr>
      <w:r>
        <w:rPr>
          <w:rFonts w:hint="eastAsia" w:ascii="宋体" w:hAnsi="宋体" w:cs="宋体"/>
          <w:color w:val="000000"/>
          <w:sz w:val="24"/>
          <w:szCs w:val="24"/>
        </w:rPr>
        <w:t>日    期：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sz w:val="24"/>
          <w:szCs w:val="24"/>
        </w:rPr>
        <w:t>日</w:t>
      </w:r>
    </w:p>
    <w:p w14:paraId="5C134DD1">
      <w:pPr>
        <w:pStyle w:val="9"/>
        <w:ind w:firstLine="280"/>
        <w:rPr>
          <w:rFonts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/>
          <w:sz w:val="28"/>
          <w:szCs w:val="28"/>
        </w:rPr>
        <w:t>表2、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技术响应偏差表</w:t>
      </w:r>
    </w:p>
    <w:tbl>
      <w:tblPr>
        <w:tblStyle w:val="10"/>
        <w:tblW w:w="86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2479"/>
        <w:gridCol w:w="2700"/>
        <w:gridCol w:w="1263"/>
        <w:gridCol w:w="1244"/>
      </w:tblGrid>
      <w:tr w14:paraId="25E48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938" w:type="dxa"/>
            <w:vAlign w:val="center"/>
          </w:tcPr>
          <w:p w14:paraId="441CD193">
            <w:pPr>
              <w:pStyle w:val="7"/>
              <w:spacing w:line="480" w:lineRule="auto"/>
              <w:jc w:val="center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479" w:type="dxa"/>
            <w:vAlign w:val="center"/>
          </w:tcPr>
          <w:p w14:paraId="22DF4A9B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招标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文件</w:t>
            </w:r>
          </w:p>
          <w:p w14:paraId="055E62EE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技术要求</w:t>
            </w:r>
          </w:p>
        </w:tc>
        <w:tc>
          <w:tcPr>
            <w:tcW w:w="2700" w:type="dxa"/>
            <w:vAlign w:val="center"/>
          </w:tcPr>
          <w:p w14:paraId="0A424F38">
            <w:pPr>
              <w:pStyle w:val="7"/>
              <w:spacing w:line="48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</w:p>
          <w:p w14:paraId="1F443BC5">
            <w:pPr>
              <w:pStyle w:val="7"/>
              <w:spacing w:line="48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技术内容</w:t>
            </w:r>
          </w:p>
        </w:tc>
        <w:tc>
          <w:tcPr>
            <w:tcW w:w="1263" w:type="dxa"/>
            <w:vAlign w:val="center"/>
          </w:tcPr>
          <w:p w14:paraId="2F3007F0">
            <w:pPr>
              <w:pStyle w:val="7"/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偏差说明</w:t>
            </w:r>
          </w:p>
        </w:tc>
        <w:tc>
          <w:tcPr>
            <w:tcW w:w="1244" w:type="dxa"/>
            <w:vAlign w:val="center"/>
          </w:tcPr>
          <w:p w14:paraId="73B46CB8">
            <w:pPr>
              <w:pStyle w:val="7"/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C05F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79EC191D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vAlign w:val="center"/>
          </w:tcPr>
          <w:p w14:paraId="3D7F566E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0" w:type="dxa"/>
            <w:vAlign w:val="center"/>
          </w:tcPr>
          <w:p w14:paraId="416236E3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3" w:type="dxa"/>
            <w:vAlign w:val="center"/>
          </w:tcPr>
          <w:p w14:paraId="2D83A186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4" w:type="dxa"/>
            <w:vAlign w:val="center"/>
          </w:tcPr>
          <w:p w14:paraId="5287BF73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3AB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305E681A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</w:tcPr>
          <w:p w14:paraId="61C6A66C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0" w:type="dxa"/>
          </w:tcPr>
          <w:p w14:paraId="200BE637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3" w:type="dxa"/>
          </w:tcPr>
          <w:p w14:paraId="2D71049D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4" w:type="dxa"/>
          </w:tcPr>
          <w:p w14:paraId="42229716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DB9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49F96BFC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</w:tcPr>
          <w:p w14:paraId="3E9868B0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1" w:name="_GoBack"/>
            <w:bookmarkEnd w:id="1"/>
          </w:p>
        </w:tc>
        <w:tc>
          <w:tcPr>
            <w:tcW w:w="2700" w:type="dxa"/>
          </w:tcPr>
          <w:p w14:paraId="0A314FE4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3" w:type="dxa"/>
          </w:tcPr>
          <w:p w14:paraId="5C23C5E3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4" w:type="dxa"/>
          </w:tcPr>
          <w:p w14:paraId="3629955B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D2B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0E9A20B7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</w:tcPr>
          <w:p w14:paraId="236EEE7F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0" w:type="dxa"/>
          </w:tcPr>
          <w:p w14:paraId="16EBFFFA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3" w:type="dxa"/>
          </w:tcPr>
          <w:p w14:paraId="40EE92AB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4" w:type="dxa"/>
          </w:tcPr>
          <w:p w14:paraId="32CB399F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D64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08FFBA6D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</w:tcPr>
          <w:p w14:paraId="16DF3544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0" w:type="dxa"/>
          </w:tcPr>
          <w:p w14:paraId="51DF389C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3" w:type="dxa"/>
          </w:tcPr>
          <w:p w14:paraId="7EEE0E6E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4" w:type="dxa"/>
          </w:tcPr>
          <w:p w14:paraId="24A133E9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900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13264A06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</w:tcPr>
          <w:p w14:paraId="1A3E575C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0" w:type="dxa"/>
          </w:tcPr>
          <w:p w14:paraId="0C046C21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3" w:type="dxa"/>
          </w:tcPr>
          <w:p w14:paraId="14C1F89B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4" w:type="dxa"/>
          </w:tcPr>
          <w:p w14:paraId="3C211C51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17C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707A897A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</w:tcPr>
          <w:p w14:paraId="63B27C87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0" w:type="dxa"/>
          </w:tcPr>
          <w:p w14:paraId="4014DA91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3" w:type="dxa"/>
          </w:tcPr>
          <w:p w14:paraId="3F5A773B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4" w:type="dxa"/>
          </w:tcPr>
          <w:p w14:paraId="09DF2F3C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045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38" w:type="dxa"/>
          </w:tcPr>
          <w:p w14:paraId="304E0475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</w:tcPr>
          <w:p w14:paraId="115BC4DB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0" w:type="dxa"/>
          </w:tcPr>
          <w:p w14:paraId="72FCF4F2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3" w:type="dxa"/>
          </w:tcPr>
          <w:p w14:paraId="28FD9843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4" w:type="dxa"/>
          </w:tcPr>
          <w:p w14:paraId="7C4D1378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34B3F1F">
      <w:pPr>
        <w:pStyle w:val="7"/>
        <w:ind w:firstLine="562" w:firstLineChars="200"/>
        <w:jc w:val="left"/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填写说明：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请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按照招标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文件</w:t>
      </w:r>
      <w:r>
        <w:rPr>
          <w:rFonts w:hint="eastAsia" w:asciiTheme="minorEastAsia" w:hAnsiTheme="minorEastAsia" w:cstheme="minorEastAsia"/>
          <w:sz w:val="28"/>
          <w:szCs w:val="28"/>
        </w:rPr>
        <w:t>技术要求的内容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及投标文件实际响应的技术内容，一一对应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逐条响应</w:t>
      </w:r>
      <w:r>
        <w:rPr>
          <w:rFonts w:hint="eastAsia" w:asciiTheme="minorEastAsia" w:hAnsiTheme="minorEastAsia" w:cstheme="minorEastAsia"/>
          <w:sz w:val="28"/>
          <w:szCs w:val="28"/>
        </w:rPr>
        <w:t>技术要求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cstheme="minorEastAsia"/>
          <w:sz w:val="28"/>
          <w:szCs w:val="28"/>
        </w:rPr>
        <w:t>认真填写本表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。偏差说明填写：正偏离（标明正偏离内容及正偏离的证明材料的页码）、符合（标明主要技术参数证明材料页码）或负偏离。</w:t>
      </w:r>
    </w:p>
    <w:p w14:paraId="69298602">
      <w:pPr>
        <w:pStyle w:val="7"/>
        <w:ind w:firstLine="560" w:firstLineChars="200"/>
        <w:jc w:val="left"/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8BCA10E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>供应商（单位名称及公章）：</w:t>
      </w:r>
    </w:p>
    <w:p w14:paraId="718A0612"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 w14:paraId="35637572">
      <w:pPr>
        <w:adjustRightInd w:val="0"/>
        <w:snapToGrid w:val="0"/>
        <w:spacing w:line="480" w:lineRule="auto"/>
      </w:pPr>
      <w:r>
        <w:rPr>
          <w:rFonts w:hint="eastAsia" w:ascii="宋体" w:hAnsi="宋体" w:cs="宋体"/>
          <w:color w:val="000000"/>
          <w:sz w:val="24"/>
          <w:szCs w:val="24"/>
        </w:rPr>
        <w:t>日    期：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日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631C33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74F725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81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74F725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81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F889A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FBD7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81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FBD7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81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99DEBF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BBF732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81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BBF732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81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01EE6"/>
    <w:rsid w:val="00520A74"/>
    <w:rsid w:val="06E11AE9"/>
    <w:rsid w:val="0CD13927"/>
    <w:rsid w:val="25B54415"/>
    <w:rsid w:val="2A4C2E6E"/>
    <w:rsid w:val="2C8763E0"/>
    <w:rsid w:val="31A67308"/>
    <w:rsid w:val="35BE2E72"/>
    <w:rsid w:val="36F11025"/>
    <w:rsid w:val="3FC92B3F"/>
    <w:rsid w:val="46733805"/>
    <w:rsid w:val="483D40CA"/>
    <w:rsid w:val="4E3F66A0"/>
    <w:rsid w:val="525641C8"/>
    <w:rsid w:val="56810440"/>
    <w:rsid w:val="57B7551B"/>
    <w:rsid w:val="5B241D4B"/>
    <w:rsid w:val="61073070"/>
    <w:rsid w:val="62005B18"/>
    <w:rsid w:val="62E33669"/>
    <w:rsid w:val="6C6153A1"/>
    <w:rsid w:val="79E47F9A"/>
    <w:rsid w:val="7C1F52BA"/>
    <w:rsid w:val="7D0609D6"/>
    <w:rsid w:val="7E6D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</w:rPr>
  </w:style>
  <w:style w:type="paragraph" w:styleId="3">
    <w:name w:val="Normal Indent"/>
    <w:basedOn w:val="1"/>
    <w:next w:val="4"/>
    <w:qFormat/>
    <w:uiPriority w:val="99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6"/>
    <w:qFormat/>
    <w:uiPriority w:val="99"/>
    <w:rPr>
      <w:kern w:val="0"/>
      <w:sz w:val="20"/>
      <w:szCs w:val="20"/>
    </w:rPr>
  </w:style>
  <w:style w:type="paragraph" w:customStyle="1" w:styleId="6">
    <w:name w:val="标题 2 Char1"/>
    <w:basedOn w:val="1"/>
    <w:qFormat/>
    <w:uiPriority w:val="99"/>
    <w:rPr>
      <w:rFonts w:cs="Calibri"/>
    </w:rPr>
  </w:style>
  <w:style w:type="paragraph" w:styleId="7">
    <w:name w:val="Plain Text"/>
    <w:basedOn w:val="1"/>
    <w:qFormat/>
    <w:uiPriority w:val="0"/>
    <w:rPr>
      <w:rFonts w:hAnsi="Courier New"/>
      <w:kern w:val="2"/>
      <w:sz w:val="21"/>
    </w:rPr>
  </w:style>
  <w:style w:type="paragraph" w:styleId="8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Body Text First Indent"/>
    <w:basedOn w:val="5"/>
    <w:next w:val="1"/>
    <w:unhideWhenUsed/>
    <w:qFormat/>
    <w:uiPriority w:val="99"/>
    <w:pPr>
      <w:ind w:firstLine="420" w:firstLineChars="100"/>
    </w:pPr>
    <w:rPr>
      <w:rFonts w:ascii="Times New Roman" w:hAnsi="Times New Roman"/>
      <w:sz w:val="18"/>
      <w:szCs w:val="18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649</Words>
  <Characters>657</Characters>
  <Lines>0</Lines>
  <Paragraphs>0</Paragraphs>
  <TotalTime>6</TotalTime>
  <ScaleCrop>false</ScaleCrop>
  <LinksUpToDate>false</LinksUpToDate>
  <CharactersWithSpaces>686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2025-03-18T02:46:00Z</dcterms:created>
  <dc:creator>Administrator</dc:creator>
  <cp:lastModifiedBy>Arian</cp:lastModifiedBy>
  <dcterms:modified xsi:type="dcterms:W3CDTF">2026-07-07T05:29:09Z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eyJoZGlkIjoiY2RlODhmMTk2NGUyOWI3OWViZmQ0ODkzZTYyOGI1ZDgiLCJ1c2VySWQiOiIxMTUzMzk1MzI1In0=</vt:lpwstr>
  </property>
  <property fmtid="{D5CDD505-2E9C-101B-9397-08002B2CF9AE}" pid="4" name="ICV">
    <vt:lpwstr>90C2DF9298A14982BD3496C5AE8B1FE3_12</vt:lpwstr>
  </property>
</Properties>
</file>