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00F3A9">
      <w:pPr>
        <w:pStyle w:val="6"/>
        <w:jc w:val="center"/>
      </w:pPr>
    </w:p>
    <w:p w14:paraId="13B48474">
      <w:pPr>
        <w:jc w:val="center"/>
        <w:rPr>
          <w:rFonts w:ascii="宋体" w:hAnsi="宋体" w:cs="宋体"/>
          <w:b/>
          <w:bCs/>
          <w:sz w:val="28"/>
          <w:szCs w:val="30"/>
        </w:rPr>
      </w:pPr>
      <w:r>
        <w:rPr>
          <w:rFonts w:hint="eastAsia" w:ascii="宋体" w:hAnsi="宋体" w:cs="宋体"/>
          <w:b/>
          <w:bCs/>
          <w:sz w:val="28"/>
          <w:szCs w:val="30"/>
        </w:rPr>
        <w:t>1000元以</w:t>
      </w: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30"/>
        </w:rPr>
        <w:t>内部分零配件报价明细表</w:t>
      </w:r>
    </w:p>
    <w:tbl>
      <w:tblPr>
        <w:tblStyle w:val="8"/>
        <w:tblW w:w="0" w:type="auto"/>
        <w:tblInd w:w="-2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590"/>
        <w:gridCol w:w="915"/>
        <w:gridCol w:w="1050"/>
        <w:gridCol w:w="4365"/>
      </w:tblGrid>
      <w:tr w14:paraId="09F29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 w14:paraId="051F2049">
            <w:pPr>
              <w:spacing w:before="25" w:line="239" w:lineRule="auto"/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2"/>
                <w:szCs w:val="20"/>
              </w:rPr>
              <w:t>序号</w:t>
            </w:r>
          </w:p>
        </w:tc>
        <w:tc>
          <w:tcPr>
            <w:tcW w:w="1590" w:type="dxa"/>
          </w:tcPr>
          <w:p w14:paraId="099C7A66">
            <w:pPr>
              <w:spacing w:before="25" w:line="239" w:lineRule="auto"/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2"/>
                <w:szCs w:val="20"/>
              </w:rPr>
              <w:t>零件名称</w:t>
            </w:r>
          </w:p>
        </w:tc>
        <w:tc>
          <w:tcPr>
            <w:tcW w:w="915" w:type="dxa"/>
          </w:tcPr>
          <w:p w14:paraId="33FF77F1">
            <w:pPr>
              <w:spacing w:before="25" w:line="239" w:lineRule="auto"/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2"/>
                <w:szCs w:val="20"/>
              </w:rPr>
              <w:t>单位</w:t>
            </w:r>
          </w:p>
        </w:tc>
        <w:tc>
          <w:tcPr>
            <w:tcW w:w="1050" w:type="dxa"/>
          </w:tcPr>
          <w:p w14:paraId="42C66277">
            <w:pPr>
              <w:spacing w:before="25" w:line="239" w:lineRule="auto"/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2"/>
                <w:szCs w:val="20"/>
              </w:rPr>
              <w:t>数量</w:t>
            </w:r>
          </w:p>
        </w:tc>
        <w:tc>
          <w:tcPr>
            <w:tcW w:w="4365" w:type="dxa"/>
          </w:tcPr>
          <w:p w14:paraId="173D9C5B">
            <w:pPr>
              <w:spacing w:before="25" w:line="239" w:lineRule="auto"/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2"/>
                <w:szCs w:val="20"/>
              </w:rPr>
              <w:t>备注（品牌、质保期）</w:t>
            </w:r>
          </w:p>
        </w:tc>
      </w:tr>
      <w:tr w14:paraId="7F533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327A85AE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325DB9FC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拨断片</w:t>
            </w:r>
          </w:p>
        </w:tc>
        <w:tc>
          <w:tcPr>
            <w:tcW w:w="915" w:type="dxa"/>
            <w:vAlign w:val="center"/>
          </w:tcPr>
          <w:p w14:paraId="5AF5870F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54622B1B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2B7AFF37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17881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481700B3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42625501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插座</w:t>
            </w:r>
          </w:p>
        </w:tc>
        <w:tc>
          <w:tcPr>
            <w:tcW w:w="915" w:type="dxa"/>
            <w:vAlign w:val="center"/>
          </w:tcPr>
          <w:p w14:paraId="081EC42F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2E361D8A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0C18A227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4E03D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738C68E8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74386283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二硫化</w:t>
            </w:r>
          </w:p>
        </w:tc>
        <w:tc>
          <w:tcPr>
            <w:tcW w:w="915" w:type="dxa"/>
            <w:vAlign w:val="center"/>
          </w:tcPr>
          <w:p w14:paraId="31E66344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瓶</w:t>
            </w:r>
          </w:p>
        </w:tc>
        <w:tc>
          <w:tcPr>
            <w:tcW w:w="1050" w:type="dxa"/>
            <w:vAlign w:val="center"/>
          </w:tcPr>
          <w:p w14:paraId="650892E4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683B0402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134AA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6915A587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63344826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油杯</w:t>
            </w:r>
          </w:p>
        </w:tc>
        <w:tc>
          <w:tcPr>
            <w:tcW w:w="915" w:type="dxa"/>
            <w:vAlign w:val="center"/>
          </w:tcPr>
          <w:p w14:paraId="3B7A4BB4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71DBE88B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64294CD4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72310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34ED5E8C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35893257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油毛毡</w:t>
            </w:r>
          </w:p>
        </w:tc>
        <w:tc>
          <w:tcPr>
            <w:tcW w:w="915" w:type="dxa"/>
            <w:vAlign w:val="center"/>
          </w:tcPr>
          <w:p w14:paraId="0027E868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块</w:t>
            </w:r>
          </w:p>
        </w:tc>
        <w:tc>
          <w:tcPr>
            <w:tcW w:w="1050" w:type="dxa"/>
            <w:vAlign w:val="center"/>
          </w:tcPr>
          <w:p w14:paraId="3842FF07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7FD73912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58BA3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05246A1C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36B753AE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发光二极管</w:t>
            </w:r>
          </w:p>
        </w:tc>
        <w:tc>
          <w:tcPr>
            <w:tcW w:w="915" w:type="dxa"/>
            <w:vAlign w:val="center"/>
          </w:tcPr>
          <w:p w14:paraId="305619F5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39757F0F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5002CC9E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04E1E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7CEE01A8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741C47BA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压敏电阻</w:t>
            </w:r>
          </w:p>
        </w:tc>
        <w:tc>
          <w:tcPr>
            <w:tcW w:w="915" w:type="dxa"/>
            <w:vAlign w:val="center"/>
          </w:tcPr>
          <w:p w14:paraId="6BFF0782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2CA20437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1A5FD57B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61908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59F7B6C0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59F26735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扎线带</w:t>
            </w:r>
          </w:p>
        </w:tc>
        <w:tc>
          <w:tcPr>
            <w:tcW w:w="915" w:type="dxa"/>
            <w:vAlign w:val="center"/>
          </w:tcPr>
          <w:p w14:paraId="2D7DD717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包</w:t>
            </w:r>
          </w:p>
        </w:tc>
        <w:tc>
          <w:tcPr>
            <w:tcW w:w="1050" w:type="dxa"/>
            <w:vAlign w:val="center"/>
          </w:tcPr>
          <w:p w14:paraId="21C52621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223E5B00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00D4E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4C451FA6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25341A46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安全插销</w:t>
            </w:r>
          </w:p>
        </w:tc>
        <w:tc>
          <w:tcPr>
            <w:tcW w:w="915" w:type="dxa"/>
            <w:vAlign w:val="center"/>
          </w:tcPr>
          <w:p w14:paraId="3BCD2093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020BA0FC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54CFE524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1CE91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6983B7CF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7B047249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门垫片</w:t>
            </w:r>
          </w:p>
        </w:tc>
        <w:tc>
          <w:tcPr>
            <w:tcW w:w="915" w:type="dxa"/>
            <w:vAlign w:val="center"/>
          </w:tcPr>
          <w:p w14:paraId="4613C440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2C8E0C93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5458F2C9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5A17B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0A5D0943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14D8E155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导轨垫片</w:t>
            </w:r>
          </w:p>
        </w:tc>
        <w:tc>
          <w:tcPr>
            <w:tcW w:w="915" w:type="dxa"/>
            <w:vAlign w:val="center"/>
          </w:tcPr>
          <w:p w14:paraId="01DAB0D5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21834B4D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797086D3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5C426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3D95D050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40503229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保险管</w:t>
            </w:r>
          </w:p>
        </w:tc>
        <w:tc>
          <w:tcPr>
            <w:tcW w:w="915" w:type="dxa"/>
            <w:vAlign w:val="center"/>
          </w:tcPr>
          <w:p w14:paraId="6074F582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0BFA5F09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1AA57000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06577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50C51888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53335ED7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打磨砂纸</w:t>
            </w:r>
          </w:p>
        </w:tc>
        <w:tc>
          <w:tcPr>
            <w:tcW w:w="915" w:type="dxa"/>
            <w:vAlign w:val="center"/>
          </w:tcPr>
          <w:p w14:paraId="51A5B6F6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张</w:t>
            </w:r>
          </w:p>
        </w:tc>
        <w:tc>
          <w:tcPr>
            <w:tcW w:w="1050" w:type="dxa"/>
            <w:vAlign w:val="center"/>
          </w:tcPr>
          <w:p w14:paraId="177C8740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1F3241A0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2AB24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7930752E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3492D86E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线鼻</w:t>
            </w:r>
          </w:p>
        </w:tc>
        <w:tc>
          <w:tcPr>
            <w:tcW w:w="915" w:type="dxa"/>
            <w:vAlign w:val="center"/>
          </w:tcPr>
          <w:p w14:paraId="7324F5A2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1C968FBD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45CA6571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212E3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2017FA21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27032602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缓冲器皮垫</w:t>
            </w:r>
          </w:p>
        </w:tc>
        <w:tc>
          <w:tcPr>
            <w:tcW w:w="915" w:type="dxa"/>
            <w:vAlign w:val="center"/>
          </w:tcPr>
          <w:p w14:paraId="3F230EB9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4167A802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1480192C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7A884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6F1E69A8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7EFA1FCA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棉纱团</w:t>
            </w:r>
          </w:p>
        </w:tc>
        <w:tc>
          <w:tcPr>
            <w:tcW w:w="915" w:type="dxa"/>
            <w:vAlign w:val="center"/>
          </w:tcPr>
          <w:p w14:paraId="614F53FC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57392EB6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3BD6819B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7390E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410EF62D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27462025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机械锁</w:t>
            </w:r>
          </w:p>
        </w:tc>
        <w:tc>
          <w:tcPr>
            <w:tcW w:w="915" w:type="dxa"/>
            <w:vAlign w:val="center"/>
          </w:tcPr>
          <w:p w14:paraId="3F088CDA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0163E2EB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263ED905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4F5F1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6B7E9EA3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2BB10199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轿顶照明开关</w:t>
            </w:r>
          </w:p>
        </w:tc>
        <w:tc>
          <w:tcPr>
            <w:tcW w:w="915" w:type="dxa"/>
            <w:vAlign w:val="center"/>
          </w:tcPr>
          <w:p w14:paraId="1675B821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1BD77987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064B498E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03F3D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076A4BE8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1488032E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井道检查灯</w:t>
            </w:r>
          </w:p>
        </w:tc>
        <w:tc>
          <w:tcPr>
            <w:tcW w:w="915" w:type="dxa"/>
            <w:vAlign w:val="center"/>
          </w:tcPr>
          <w:p w14:paraId="28BE2AE0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06D7903C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73F6D420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46C42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5628AE80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3DCCDC94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轿门滑块</w:t>
            </w:r>
          </w:p>
        </w:tc>
        <w:tc>
          <w:tcPr>
            <w:tcW w:w="915" w:type="dxa"/>
            <w:vAlign w:val="center"/>
          </w:tcPr>
          <w:p w14:paraId="13A51827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310F5315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6449747F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37DE3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11878589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6191802F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轿顶检修盒上/下行开关</w:t>
            </w:r>
          </w:p>
        </w:tc>
        <w:tc>
          <w:tcPr>
            <w:tcW w:w="915" w:type="dxa"/>
            <w:vAlign w:val="center"/>
          </w:tcPr>
          <w:p w14:paraId="016B26D2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068F382B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76E1FBB1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7E716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5576D118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6C543CA4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轿顶检修盒息停开关</w:t>
            </w:r>
          </w:p>
        </w:tc>
        <w:tc>
          <w:tcPr>
            <w:tcW w:w="915" w:type="dxa"/>
            <w:vAlign w:val="center"/>
          </w:tcPr>
          <w:p w14:paraId="5057B75F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0B678B8C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4BAEA077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57EBA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649DCC3B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5392C301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操纵箱锁</w:t>
            </w:r>
          </w:p>
        </w:tc>
        <w:tc>
          <w:tcPr>
            <w:tcW w:w="915" w:type="dxa"/>
            <w:vAlign w:val="center"/>
          </w:tcPr>
          <w:p w14:paraId="75785CDA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6FC7D586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43DF4A9E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4ED0B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257AF3E1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142F093F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绝缘胶布</w:t>
            </w:r>
          </w:p>
        </w:tc>
        <w:tc>
          <w:tcPr>
            <w:tcW w:w="915" w:type="dxa"/>
            <w:vAlign w:val="center"/>
          </w:tcPr>
          <w:p w14:paraId="1C6C23C2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卷</w:t>
            </w:r>
          </w:p>
        </w:tc>
        <w:tc>
          <w:tcPr>
            <w:tcW w:w="1050" w:type="dxa"/>
            <w:vAlign w:val="center"/>
          </w:tcPr>
          <w:p w14:paraId="7E651528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4AD4E72E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599BF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2C144B70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2C4E6203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启辉器</w:t>
            </w:r>
          </w:p>
        </w:tc>
        <w:tc>
          <w:tcPr>
            <w:tcW w:w="915" w:type="dxa"/>
            <w:vAlign w:val="center"/>
          </w:tcPr>
          <w:p w14:paraId="26A78431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48D3A6D2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0140B9D3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502D4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793EEE61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4E5196DA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UKS开关</w:t>
            </w:r>
          </w:p>
        </w:tc>
        <w:tc>
          <w:tcPr>
            <w:tcW w:w="915" w:type="dxa"/>
            <w:vAlign w:val="center"/>
          </w:tcPr>
          <w:p w14:paraId="53D879F8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3ECE6F6B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071CF52A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0A200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32B601C2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4CC5A0A0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主轨靴衬</w:t>
            </w:r>
          </w:p>
        </w:tc>
        <w:tc>
          <w:tcPr>
            <w:tcW w:w="915" w:type="dxa"/>
            <w:vAlign w:val="center"/>
          </w:tcPr>
          <w:p w14:paraId="5A0FDA12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1B39DF91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2163AD85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33B88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68215ED1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7902C8AB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防撞胶块</w:t>
            </w:r>
          </w:p>
        </w:tc>
        <w:tc>
          <w:tcPr>
            <w:tcW w:w="915" w:type="dxa"/>
            <w:vAlign w:val="center"/>
          </w:tcPr>
          <w:p w14:paraId="3F2AABAB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11E50E75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0B23B728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716AF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0E4A4451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7FCEB583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轿顶警铃</w:t>
            </w:r>
          </w:p>
        </w:tc>
        <w:tc>
          <w:tcPr>
            <w:tcW w:w="915" w:type="dxa"/>
            <w:vAlign w:val="center"/>
          </w:tcPr>
          <w:p w14:paraId="521CB7CF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2634657E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7670A03F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653B5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317876C1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7BA0D49D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涨紧轮开关</w:t>
            </w:r>
          </w:p>
        </w:tc>
        <w:tc>
          <w:tcPr>
            <w:tcW w:w="915" w:type="dxa"/>
            <w:vAlign w:val="center"/>
          </w:tcPr>
          <w:p w14:paraId="0B945C76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4602ABE0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13A6C879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207F1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6EE4FA68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579910EE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安全门窗调整垫片</w:t>
            </w:r>
          </w:p>
        </w:tc>
        <w:tc>
          <w:tcPr>
            <w:tcW w:w="915" w:type="dxa"/>
            <w:vAlign w:val="center"/>
          </w:tcPr>
          <w:p w14:paraId="5957031E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52380994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464BF060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3ABEE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7B2253F1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309788B7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桥堆</w:t>
            </w:r>
          </w:p>
        </w:tc>
        <w:tc>
          <w:tcPr>
            <w:tcW w:w="915" w:type="dxa"/>
            <w:vAlign w:val="center"/>
          </w:tcPr>
          <w:p w14:paraId="13145D9D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503DEBF8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03F230DE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39FEF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062D290C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11FDC28D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轨道润滑油</w:t>
            </w:r>
          </w:p>
        </w:tc>
        <w:tc>
          <w:tcPr>
            <w:tcW w:w="915" w:type="dxa"/>
            <w:vAlign w:val="center"/>
          </w:tcPr>
          <w:p w14:paraId="1A422435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瓶</w:t>
            </w:r>
          </w:p>
        </w:tc>
        <w:tc>
          <w:tcPr>
            <w:tcW w:w="1050" w:type="dxa"/>
            <w:vAlign w:val="center"/>
          </w:tcPr>
          <w:p w14:paraId="3648F9FA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3ADBAA79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1D91D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5D1405BC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3AB8ED2D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指示灯</w:t>
            </w:r>
          </w:p>
        </w:tc>
        <w:tc>
          <w:tcPr>
            <w:tcW w:w="915" w:type="dxa"/>
            <w:vAlign w:val="center"/>
          </w:tcPr>
          <w:p w14:paraId="17AEA277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7455197C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4C14F78D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529CE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6E031B1D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592FD305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断路器</w:t>
            </w:r>
          </w:p>
        </w:tc>
        <w:tc>
          <w:tcPr>
            <w:tcW w:w="915" w:type="dxa"/>
            <w:vAlign w:val="center"/>
          </w:tcPr>
          <w:p w14:paraId="2A132583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5F27616F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00FC43F3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0C3B7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37E2D9E2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56FE7ABB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报警蜂鸣器</w:t>
            </w:r>
          </w:p>
        </w:tc>
        <w:tc>
          <w:tcPr>
            <w:tcW w:w="915" w:type="dxa"/>
            <w:vAlign w:val="center"/>
          </w:tcPr>
          <w:p w14:paraId="37B7A329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36D1D7A4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130D8271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5FE1D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2CF5F584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53DC675A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保养用注油器</w:t>
            </w:r>
          </w:p>
        </w:tc>
        <w:tc>
          <w:tcPr>
            <w:tcW w:w="915" w:type="dxa"/>
            <w:vAlign w:val="center"/>
          </w:tcPr>
          <w:p w14:paraId="057B7F58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50666FCF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26632419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3AB72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47793829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215D7075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活动保护铁丝</w:t>
            </w:r>
          </w:p>
        </w:tc>
        <w:tc>
          <w:tcPr>
            <w:tcW w:w="915" w:type="dxa"/>
            <w:vAlign w:val="center"/>
          </w:tcPr>
          <w:p w14:paraId="3055CE42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根</w:t>
            </w:r>
          </w:p>
        </w:tc>
        <w:tc>
          <w:tcPr>
            <w:tcW w:w="1050" w:type="dxa"/>
            <w:vAlign w:val="center"/>
          </w:tcPr>
          <w:p w14:paraId="4A846EE9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1A67ED34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4810E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5016C58B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49945789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主附导轨通用靴衬</w:t>
            </w:r>
          </w:p>
        </w:tc>
        <w:tc>
          <w:tcPr>
            <w:tcW w:w="915" w:type="dxa"/>
            <w:vAlign w:val="center"/>
          </w:tcPr>
          <w:p w14:paraId="4806A8F6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677F2322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722BCF83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05E0E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18FB2BD9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01C9F00B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轿厢照明灯管</w:t>
            </w:r>
          </w:p>
        </w:tc>
        <w:tc>
          <w:tcPr>
            <w:tcW w:w="915" w:type="dxa"/>
            <w:vAlign w:val="center"/>
          </w:tcPr>
          <w:p w14:paraId="4994B472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根</w:t>
            </w:r>
          </w:p>
        </w:tc>
        <w:tc>
          <w:tcPr>
            <w:tcW w:w="1050" w:type="dxa"/>
            <w:vAlign w:val="center"/>
          </w:tcPr>
          <w:p w14:paraId="235EB829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6496AEDE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39893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37ED2F9C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7CEA3011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GS常开/关门锁</w:t>
            </w:r>
          </w:p>
        </w:tc>
        <w:tc>
          <w:tcPr>
            <w:tcW w:w="915" w:type="dxa"/>
            <w:vAlign w:val="center"/>
          </w:tcPr>
          <w:p w14:paraId="4DFBD3D4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498EEEEC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27B64618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43580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56F56CA0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1EA09581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急停开关</w:t>
            </w:r>
          </w:p>
        </w:tc>
        <w:tc>
          <w:tcPr>
            <w:tcW w:w="915" w:type="dxa"/>
            <w:vAlign w:val="center"/>
          </w:tcPr>
          <w:p w14:paraId="012591C9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349DD27E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7AB3E4A2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3225C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22323B7F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1D2490FD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行程开关</w:t>
            </w:r>
          </w:p>
        </w:tc>
        <w:tc>
          <w:tcPr>
            <w:tcW w:w="915" w:type="dxa"/>
            <w:vAlign w:val="center"/>
          </w:tcPr>
          <w:p w14:paraId="3056C55C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71D5FF52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0CD56C5C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0AAE6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3ADF4B8A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7C014F86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限位开关</w:t>
            </w:r>
          </w:p>
        </w:tc>
        <w:tc>
          <w:tcPr>
            <w:tcW w:w="915" w:type="dxa"/>
            <w:vAlign w:val="center"/>
          </w:tcPr>
          <w:p w14:paraId="03A97F35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16971AC6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79E17D5D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50743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076D18EA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05B9AF3F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检修开关</w:t>
            </w:r>
          </w:p>
        </w:tc>
        <w:tc>
          <w:tcPr>
            <w:tcW w:w="915" w:type="dxa"/>
            <w:vAlign w:val="center"/>
          </w:tcPr>
          <w:p w14:paraId="4E84C777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61A3A6B3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1D252B7B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3085B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246527D7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2E32716F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限速器开关</w:t>
            </w:r>
          </w:p>
        </w:tc>
        <w:tc>
          <w:tcPr>
            <w:tcW w:w="915" w:type="dxa"/>
            <w:vAlign w:val="center"/>
          </w:tcPr>
          <w:p w14:paraId="03DAA021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680F44F5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0E1CE823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33767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09EA1A09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60B45C6F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门扇减震垫</w:t>
            </w:r>
          </w:p>
        </w:tc>
        <w:tc>
          <w:tcPr>
            <w:tcW w:w="915" w:type="dxa"/>
            <w:vAlign w:val="center"/>
          </w:tcPr>
          <w:p w14:paraId="2259256F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34DF77B2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11D5E146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03CCE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0B86DDD4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330456EE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轿门联动钢丝绳</w:t>
            </w:r>
          </w:p>
        </w:tc>
        <w:tc>
          <w:tcPr>
            <w:tcW w:w="915" w:type="dxa"/>
            <w:vAlign w:val="center"/>
          </w:tcPr>
          <w:p w14:paraId="0DAE41A2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根</w:t>
            </w:r>
          </w:p>
        </w:tc>
        <w:tc>
          <w:tcPr>
            <w:tcW w:w="1050" w:type="dxa"/>
            <w:vAlign w:val="center"/>
          </w:tcPr>
          <w:p w14:paraId="0C8CB19E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1DE31E6D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088D4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2A4663B5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457540BD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厅门联动钢丝绳</w:t>
            </w:r>
          </w:p>
        </w:tc>
        <w:tc>
          <w:tcPr>
            <w:tcW w:w="915" w:type="dxa"/>
            <w:vAlign w:val="center"/>
          </w:tcPr>
          <w:p w14:paraId="17B45AFA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根</w:t>
            </w:r>
          </w:p>
        </w:tc>
        <w:tc>
          <w:tcPr>
            <w:tcW w:w="1050" w:type="dxa"/>
            <w:vAlign w:val="center"/>
          </w:tcPr>
          <w:p w14:paraId="5D845C21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7232E019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0E5FD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776E0467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095DF6FF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重锤钢丝绳</w:t>
            </w:r>
          </w:p>
        </w:tc>
        <w:tc>
          <w:tcPr>
            <w:tcW w:w="915" w:type="dxa"/>
            <w:vAlign w:val="center"/>
          </w:tcPr>
          <w:p w14:paraId="710357A4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根</w:t>
            </w:r>
          </w:p>
        </w:tc>
        <w:tc>
          <w:tcPr>
            <w:tcW w:w="1050" w:type="dxa"/>
            <w:vAlign w:val="center"/>
          </w:tcPr>
          <w:p w14:paraId="57189539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56317760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1BA4B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55C3ED25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6F6798AC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涨紧轮轴承</w:t>
            </w:r>
          </w:p>
        </w:tc>
        <w:tc>
          <w:tcPr>
            <w:tcW w:w="915" w:type="dxa"/>
            <w:vAlign w:val="center"/>
          </w:tcPr>
          <w:p w14:paraId="55F58B22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742AAF42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5408BED9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010DE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2B6AA135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0A6E8256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厅门自闭弹簧</w:t>
            </w:r>
          </w:p>
        </w:tc>
        <w:tc>
          <w:tcPr>
            <w:tcW w:w="915" w:type="dxa"/>
            <w:vAlign w:val="center"/>
          </w:tcPr>
          <w:p w14:paraId="15A4F89C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07F41840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124DAC4D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7B642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394EB904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52B31C91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厅门滑块</w:t>
            </w:r>
          </w:p>
        </w:tc>
        <w:tc>
          <w:tcPr>
            <w:tcW w:w="915" w:type="dxa"/>
            <w:vAlign w:val="center"/>
          </w:tcPr>
          <w:p w14:paraId="6A9BD158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0B564FDE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7A45F954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07E62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6EE04653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2FDDD8E1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导轨垫片</w:t>
            </w:r>
          </w:p>
        </w:tc>
        <w:tc>
          <w:tcPr>
            <w:tcW w:w="915" w:type="dxa"/>
            <w:vAlign w:val="center"/>
          </w:tcPr>
          <w:p w14:paraId="3203B80D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698A492D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0C889244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39C5D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250AC920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7C602E17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厅门副锁</w:t>
            </w:r>
          </w:p>
        </w:tc>
        <w:tc>
          <w:tcPr>
            <w:tcW w:w="915" w:type="dxa"/>
            <w:vAlign w:val="center"/>
          </w:tcPr>
          <w:p w14:paraId="7FBA853D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3A8D4029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5A159C89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3DF56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5A845414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1D47F3FC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黄油</w:t>
            </w:r>
          </w:p>
        </w:tc>
        <w:tc>
          <w:tcPr>
            <w:tcW w:w="915" w:type="dxa"/>
            <w:vAlign w:val="center"/>
          </w:tcPr>
          <w:p w14:paraId="39F6976C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桶</w:t>
            </w:r>
          </w:p>
        </w:tc>
        <w:tc>
          <w:tcPr>
            <w:tcW w:w="1050" w:type="dxa"/>
            <w:vAlign w:val="center"/>
          </w:tcPr>
          <w:p w14:paraId="29AD76BF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554B2233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63ACD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46C7D3FE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1897FD6A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行程灯</w:t>
            </w:r>
          </w:p>
        </w:tc>
        <w:tc>
          <w:tcPr>
            <w:tcW w:w="915" w:type="dxa"/>
            <w:vAlign w:val="center"/>
          </w:tcPr>
          <w:p w14:paraId="579D174A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72908797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57B1CB2E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7B973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16F3988E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784CD93A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防偏轮</w:t>
            </w:r>
          </w:p>
        </w:tc>
        <w:tc>
          <w:tcPr>
            <w:tcW w:w="915" w:type="dxa"/>
            <w:vAlign w:val="center"/>
          </w:tcPr>
          <w:p w14:paraId="41039881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72E96BDD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6F6F8778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2B9F4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61C17B38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012D1337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缓速开关</w:t>
            </w:r>
          </w:p>
        </w:tc>
        <w:tc>
          <w:tcPr>
            <w:tcW w:w="915" w:type="dxa"/>
            <w:vAlign w:val="center"/>
          </w:tcPr>
          <w:p w14:paraId="498EDC11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71F47BB5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1B0DB64E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5E496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65894BBC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33D91E90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接油盒</w:t>
            </w:r>
          </w:p>
        </w:tc>
        <w:tc>
          <w:tcPr>
            <w:tcW w:w="915" w:type="dxa"/>
            <w:vAlign w:val="center"/>
          </w:tcPr>
          <w:p w14:paraId="404FE728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2458EA9B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3811ED51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0A551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7FA47DC2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2ACB0041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门弹簧</w:t>
            </w:r>
          </w:p>
        </w:tc>
        <w:tc>
          <w:tcPr>
            <w:tcW w:w="915" w:type="dxa"/>
            <w:vAlign w:val="center"/>
          </w:tcPr>
          <w:p w14:paraId="58F323C7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745722CC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0AFD2E3B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62E34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10334CDF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20E354CD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卡簧</w:t>
            </w:r>
          </w:p>
        </w:tc>
        <w:tc>
          <w:tcPr>
            <w:tcW w:w="915" w:type="dxa"/>
            <w:vAlign w:val="center"/>
          </w:tcPr>
          <w:p w14:paraId="74DC8763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3C3D1853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355C6088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59AE7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6DABABF5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46AA45E5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滚轮</w:t>
            </w:r>
          </w:p>
        </w:tc>
        <w:tc>
          <w:tcPr>
            <w:tcW w:w="915" w:type="dxa"/>
            <w:vAlign w:val="center"/>
          </w:tcPr>
          <w:p w14:paraId="6F743A4D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49336A88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7950A679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065F0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504A0C71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0D258328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消防镜片</w:t>
            </w:r>
          </w:p>
        </w:tc>
        <w:tc>
          <w:tcPr>
            <w:tcW w:w="915" w:type="dxa"/>
            <w:vAlign w:val="center"/>
          </w:tcPr>
          <w:p w14:paraId="3993FDA7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片</w:t>
            </w:r>
          </w:p>
        </w:tc>
        <w:tc>
          <w:tcPr>
            <w:tcW w:w="1050" w:type="dxa"/>
            <w:vAlign w:val="center"/>
          </w:tcPr>
          <w:p w14:paraId="1D6B5502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5DA805E2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556CB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2F85D511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6A035D84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字片</w:t>
            </w:r>
          </w:p>
        </w:tc>
        <w:tc>
          <w:tcPr>
            <w:tcW w:w="915" w:type="dxa"/>
            <w:vAlign w:val="center"/>
          </w:tcPr>
          <w:p w14:paraId="5E4C99A8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439372C8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0F70DEC7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646E2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3378EC10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1D6C1C0E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保险丝</w:t>
            </w:r>
          </w:p>
        </w:tc>
        <w:tc>
          <w:tcPr>
            <w:tcW w:w="915" w:type="dxa"/>
            <w:vAlign w:val="center"/>
          </w:tcPr>
          <w:p w14:paraId="372CA7A7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69003CED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32AE5576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6619B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65A37F68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1A25F6E5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微动开关</w:t>
            </w:r>
          </w:p>
        </w:tc>
        <w:tc>
          <w:tcPr>
            <w:tcW w:w="915" w:type="dxa"/>
            <w:vAlign w:val="center"/>
          </w:tcPr>
          <w:p w14:paraId="77F8595C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0B8124A8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1AE68F0F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3707E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070C9E22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16981264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电容</w:t>
            </w:r>
          </w:p>
        </w:tc>
        <w:tc>
          <w:tcPr>
            <w:tcW w:w="915" w:type="dxa"/>
            <w:vAlign w:val="center"/>
          </w:tcPr>
          <w:p w14:paraId="6265546E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517BA4A6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6187DF7A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78845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1476BFBE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3469796D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门备轮</w:t>
            </w:r>
          </w:p>
        </w:tc>
        <w:tc>
          <w:tcPr>
            <w:tcW w:w="915" w:type="dxa"/>
            <w:vAlign w:val="center"/>
          </w:tcPr>
          <w:p w14:paraId="45DB2E20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446A9705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294BA490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53606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2262FED9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5C7B002A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门吊轮</w:t>
            </w:r>
          </w:p>
        </w:tc>
        <w:tc>
          <w:tcPr>
            <w:tcW w:w="915" w:type="dxa"/>
            <w:vAlign w:val="center"/>
          </w:tcPr>
          <w:p w14:paraId="20FDB6F9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788110E0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58A71406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497AE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6D2E17A9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44667BE1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接口板</w:t>
            </w:r>
          </w:p>
        </w:tc>
        <w:tc>
          <w:tcPr>
            <w:tcW w:w="915" w:type="dxa"/>
            <w:vAlign w:val="center"/>
          </w:tcPr>
          <w:p w14:paraId="10626D3C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块</w:t>
            </w:r>
          </w:p>
        </w:tc>
        <w:tc>
          <w:tcPr>
            <w:tcW w:w="1050" w:type="dxa"/>
            <w:vAlign w:val="center"/>
          </w:tcPr>
          <w:p w14:paraId="0B51A489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251CECDF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6441A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30B738C0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350A615E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外呼显示器</w:t>
            </w:r>
          </w:p>
        </w:tc>
        <w:tc>
          <w:tcPr>
            <w:tcW w:w="915" w:type="dxa"/>
            <w:vAlign w:val="center"/>
          </w:tcPr>
          <w:p w14:paraId="21858104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1DE5FEA4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69F259C3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5EE63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3A9C2B3A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3C9C4795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涡流传感器</w:t>
            </w:r>
          </w:p>
        </w:tc>
        <w:tc>
          <w:tcPr>
            <w:tcW w:w="915" w:type="dxa"/>
            <w:vAlign w:val="center"/>
          </w:tcPr>
          <w:p w14:paraId="5B7F44AC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57CC7950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489CF2FE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1EE76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420D3B6B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3F2F572B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涨紧轮</w:t>
            </w:r>
          </w:p>
        </w:tc>
        <w:tc>
          <w:tcPr>
            <w:tcW w:w="915" w:type="dxa"/>
            <w:vAlign w:val="center"/>
          </w:tcPr>
          <w:p w14:paraId="186848B2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298CF686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71ED837A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3805D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6C304269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382B0F40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平层光电开关</w:t>
            </w:r>
          </w:p>
        </w:tc>
        <w:tc>
          <w:tcPr>
            <w:tcW w:w="915" w:type="dxa"/>
            <w:vAlign w:val="center"/>
          </w:tcPr>
          <w:p w14:paraId="31EDA62F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68971A1B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2E94224D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62F44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44E40D17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5F358053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轿顶通讯板</w:t>
            </w:r>
          </w:p>
        </w:tc>
        <w:tc>
          <w:tcPr>
            <w:tcW w:w="915" w:type="dxa"/>
            <w:vAlign w:val="center"/>
          </w:tcPr>
          <w:p w14:paraId="433CB8EC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块</w:t>
            </w:r>
          </w:p>
        </w:tc>
        <w:tc>
          <w:tcPr>
            <w:tcW w:w="1050" w:type="dxa"/>
            <w:vAlign w:val="center"/>
          </w:tcPr>
          <w:p w14:paraId="49FD7057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187AC670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55917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7F94C000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2847446E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轿厢显示器</w:t>
            </w:r>
          </w:p>
        </w:tc>
        <w:tc>
          <w:tcPr>
            <w:tcW w:w="915" w:type="dxa"/>
            <w:vAlign w:val="center"/>
          </w:tcPr>
          <w:p w14:paraId="7A90CC57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34E3FB71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0FB4ADBE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08F47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2DAF20BC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7DF9A854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门刀</w:t>
            </w:r>
          </w:p>
        </w:tc>
        <w:tc>
          <w:tcPr>
            <w:tcW w:w="915" w:type="dxa"/>
            <w:vAlign w:val="center"/>
          </w:tcPr>
          <w:p w14:paraId="3D91B651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21C5311A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372E5A39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736B8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456C27E7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6C1BC89B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地坎</w:t>
            </w:r>
          </w:p>
        </w:tc>
        <w:tc>
          <w:tcPr>
            <w:tcW w:w="915" w:type="dxa"/>
            <w:vAlign w:val="center"/>
          </w:tcPr>
          <w:p w14:paraId="14BDE060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7AAD47D0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1EA6038F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1A473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07E81A09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3CA723E3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门机B板</w:t>
            </w:r>
          </w:p>
        </w:tc>
        <w:tc>
          <w:tcPr>
            <w:tcW w:w="915" w:type="dxa"/>
            <w:vAlign w:val="center"/>
          </w:tcPr>
          <w:p w14:paraId="3D006ADD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块</w:t>
            </w:r>
          </w:p>
        </w:tc>
        <w:tc>
          <w:tcPr>
            <w:tcW w:w="1050" w:type="dxa"/>
            <w:vAlign w:val="center"/>
          </w:tcPr>
          <w:p w14:paraId="72113269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0A83AE7C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7D293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5F7B3979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576BB9A0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应急电源</w:t>
            </w:r>
          </w:p>
        </w:tc>
        <w:tc>
          <w:tcPr>
            <w:tcW w:w="915" w:type="dxa"/>
            <w:vAlign w:val="center"/>
          </w:tcPr>
          <w:p w14:paraId="4643A2EA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2B07461A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08D31EAD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70486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5FAFE97E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1AFACE2C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外呼面板</w:t>
            </w:r>
          </w:p>
        </w:tc>
        <w:tc>
          <w:tcPr>
            <w:tcW w:w="915" w:type="dxa"/>
            <w:vAlign w:val="center"/>
          </w:tcPr>
          <w:p w14:paraId="4D6A39C6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19DBDA3B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144B1959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33FCF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6C4207DE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044F76D1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主接触器</w:t>
            </w:r>
          </w:p>
        </w:tc>
        <w:tc>
          <w:tcPr>
            <w:tcW w:w="915" w:type="dxa"/>
            <w:vAlign w:val="center"/>
          </w:tcPr>
          <w:p w14:paraId="51EDEC27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09A0C1C5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40ADBBA1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5EAE9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36B5966A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565AA19E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停电灯电源</w:t>
            </w:r>
          </w:p>
        </w:tc>
        <w:tc>
          <w:tcPr>
            <w:tcW w:w="915" w:type="dxa"/>
            <w:vAlign w:val="center"/>
          </w:tcPr>
          <w:p w14:paraId="494BBCE8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20C4CA8D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6AA681B9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732BC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57137EF4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0AC361C6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五方对讲</w:t>
            </w:r>
          </w:p>
        </w:tc>
        <w:tc>
          <w:tcPr>
            <w:tcW w:w="915" w:type="dxa"/>
            <w:vAlign w:val="center"/>
          </w:tcPr>
          <w:p w14:paraId="4762C026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套</w:t>
            </w:r>
          </w:p>
        </w:tc>
        <w:tc>
          <w:tcPr>
            <w:tcW w:w="1050" w:type="dxa"/>
            <w:vAlign w:val="center"/>
          </w:tcPr>
          <w:p w14:paraId="5EEFE3FB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119FFAB2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4066A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19363FCA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2A179AC1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厅外显示器</w:t>
            </w:r>
          </w:p>
        </w:tc>
        <w:tc>
          <w:tcPr>
            <w:tcW w:w="915" w:type="dxa"/>
            <w:vAlign w:val="center"/>
          </w:tcPr>
          <w:p w14:paraId="57C9D94D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25D98B5D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06E62870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7AFA6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4FEA6C45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24B3A159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制动器铁芯</w:t>
            </w:r>
          </w:p>
        </w:tc>
        <w:tc>
          <w:tcPr>
            <w:tcW w:w="915" w:type="dxa"/>
            <w:vAlign w:val="center"/>
          </w:tcPr>
          <w:p w14:paraId="53255009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个</w:t>
            </w:r>
          </w:p>
        </w:tc>
        <w:tc>
          <w:tcPr>
            <w:tcW w:w="1050" w:type="dxa"/>
            <w:vAlign w:val="center"/>
          </w:tcPr>
          <w:p w14:paraId="6D58586E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4365" w:type="dxa"/>
          </w:tcPr>
          <w:p w14:paraId="612F30E8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  <w:tr w14:paraId="2ECFF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 w14:paraId="359BE44A">
            <w:pPr>
              <w:numPr>
                <w:ilvl w:val="0"/>
                <w:numId w:val="1"/>
              </w:numPr>
              <w:bidi/>
              <w:ind w:left="0"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90" w:type="dxa"/>
            <w:vAlign w:val="center"/>
          </w:tcPr>
          <w:p w14:paraId="0985BE0C">
            <w:pPr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..........</w:t>
            </w:r>
          </w:p>
        </w:tc>
        <w:tc>
          <w:tcPr>
            <w:tcW w:w="915" w:type="dxa"/>
          </w:tcPr>
          <w:p w14:paraId="596D1C9E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  <w:tc>
          <w:tcPr>
            <w:tcW w:w="1050" w:type="dxa"/>
            <w:vAlign w:val="center"/>
          </w:tcPr>
          <w:p w14:paraId="332F457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  <w:tc>
          <w:tcPr>
            <w:tcW w:w="4365" w:type="dxa"/>
          </w:tcPr>
          <w:p w14:paraId="5C7A092B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</w:tbl>
    <w:p w14:paraId="2C73E610"/>
    <w:p w14:paraId="1C999F2D">
      <w:pPr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注：1、此明细供应商可以在此表后自行添加（包括但不限于以上各项）。</w:t>
      </w:r>
    </w:p>
    <w:p w14:paraId="7BC59EA1">
      <w:pPr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2、对于单个零部件单价在1000元及以下的，乙方可自行增加常用零部件；单个零部件单价超过1000元的，乙方必须提供详细的报价清单。</w:t>
      </w:r>
    </w:p>
    <w:p w14:paraId="0B344DB9">
      <w:pPr>
        <w:jc w:val="center"/>
        <w:rPr>
          <w:rFonts w:ascii="宋体" w:hAnsi="宋体" w:cs="宋体"/>
          <w:b/>
          <w:bCs/>
          <w:sz w:val="28"/>
          <w:szCs w:val="30"/>
        </w:rPr>
      </w:pPr>
      <w:r>
        <w:rPr>
          <w:rFonts w:hint="eastAsia" w:ascii="宋体" w:hAnsi="宋体" w:cs="宋体"/>
          <w:b/>
          <w:bCs/>
          <w:sz w:val="28"/>
          <w:szCs w:val="30"/>
        </w:rPr>
        <w:t>1000元以上部分零配件报价明细表</w:t>
      </w:r>
    </w:p>
    <w:tbl>
      <w:tblPr>
        <w:tblStyle w:val="8"/>
        <w:tblpPr w:leftFromText="180" w:rightFromText="180" w:vertAnchor="text" w:tblpY="1"/>
        <w:tblOverlap w:val="never"/>
        <w:tblW w:w="0" w:type="auto"/>
        <w:tblInd w:w="-2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47"/>
        <w:gridCol w:w="856"/>
        <w:gridCol w:w="974"/>
        <w:gridCol w:w="2370"/>
        <w:gridCol w:w="2424"/>
      </w:tblGrid>
      <w:tr w14:paraId="3D496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 w14:paraId="2BDDC737">
            <w:pPr>
              <w:spacing w:before="25" w:line="239" w:lineRule="auto"/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2"/>
                <w:szCs w:val="20"/>
              </w:rPr>
              <w:t>序号</w:t>
            </w:r>
          </w:p>
        </w:tc>
        <w:tc>
          <w:tcPr>
            <w:tcW w:w="1447" w:type="dxa"/>
          </w:tcPr>
          <w:p w14:paraId="0ACE1EF1">
            <w:pPr>
              <w:spacing w:before="25" w:line="239" w:lineRule="auto"/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2"/>
                <w:szCs w:val="20"/>
              </w:rPr>
              <w:t>零件名称</w:t>
            </w:r>
          </w:p>
        </w:tc>
        <w:tc>
          <w:tcPr>
            <w:tcW w:w="856" w:type="dxa"/>
          </w:tcPr>
          <w:p w14:paraId="2C8D6083">
            <w:pPr>
              <w:spacing w:before="25" w:line="239" w:lineRule="auto"/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2"/>
                <w:szCs w:val="20"/>
              </w:rPr>
              <w:t>单位</w:t>
            </w:r>
          </w:p>
        </w:tc>
        <w:tc>
          <w:tcPr>
            <w:tcW w:w="974" w:type="dxa"/>
          </w:tcPr>
          <w:p w14:paraId="2997AF84">
            <w:pPr>
              <w:spacing w:before="25" w:line="239" w:lineRule="auto"/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2"/>
                <w:szCs w:val="20"/>
              </w:rPr>
              <w:t>数量</w:t>
            </w:r>
          </w:p>
        </w:tc>
        <w:tc>
          <w:tcPr>
            <w:tcW w:w="2370" w:type="dxa"/>
          </w:tcPr>
          <w:p w14:paraId="084783B8">
            <w:pPr>
              <w:spacing w:before="25" w:line="239" w:lineRule="auto"/>
              <w:jc w:val="center"/>
              <w:rPr>
                <w:rFonts w:hint="eastAsia" w:ascii="宋体" w:hAnsi="宋体"/>
                <w:b/>
                <w:bCs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2"/>
                <w:szCs w:val="20"/>
              </w:rPr>
              <w:t>单价（元）</w:t>
            </w:r>
          </w:p>
        </w:tc>
        <w:tc>
          <w:tcPr>
            <w:tcW w:w="2424" w:type="dxa"/>
          </w:tcPr>
          <w:p w14:paraId="7D6705E1">
            <w:pPr>
              <w:spacing w:before="25" w:line="239" w:lineRule="auto"/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2"/>
                <w:szCs w:val="20"/>
              </w:rPr>
              <w:t>备注（品牌、质保期）</w:t>
            </w:r>
          </w:p>
        </w:tc>
      </w:tr>
      <w:tr w14:paraId="7AA8D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  <w:vAlign w:val="center"/>
          </w:tcPr>
          <w:p w14:paraId="0BBD23FE">
            <w:pPr>
              <w:numPr>
                <w:ilvl w:val="0"/>
                <w:numId w:val="2"/>
              </w:numPr>
              <w:bidi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7" w:type="dxa"/>
            <w:vAlign w:val="center"/>
          </w:tcPr>
          <w:p w14:paraId="00AA751B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ascii="宋体" w:hAnsi="宋体"/>
                <w:color w:val="000000"/>
                <w:sz w:val="22"/>
                <w:szCs w:val="20"/>
              </w:rPr>
              <w:t>…</w:t>
            </w:r>
          </w:p>
        </w:tc>
        <w:tc>
          <w:tcPr>
            <w:tcW w:w="856" w:type="dxa"/>
            <w:vAlign w:val="center"/>
          </w:tcPr>
          <w:p w14:paraId="331FB947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  <w:r>
              <w:rPr>
                <w:rFonts w:ascii="宋体" w:hAnsi="宋体"/>
                <w:color w:val="000000"/>
                <w:sz w:val="22"/>
                <w:szCs w:val="20"/>
              </w:rPr>
              <w:t>…</w:t>
            </w:r>
          </w:p>
        </w:tc>
        <w:tc>
          <w:tcPr>
            <w:tcW w:w="974" w:type="dxa"/>
            <w:vAlign w:val="center"/>
          </w:tcPr>
          <w:p w14:paraId="1D6432ED">
            <w:pPr>
              <w:spacing w:before="147" w:line="239" w:lineRule="auto"/>
              <w:jc w:val="center"/>
              <w:rPr>
                <w:rFonts w:ascii="宋体" w:hAnsi="宋体"/>
                <w:color w:val="000000"/>
                <w:sz w:val="22"/>
                <w:szCs w:val="20"/>
              </w:rPr>
            </w:pPr>
            <w:r>
              <w:rPr>
                <w:rFonts w:hint="eastAsia" w:ascii="宋体" w:hAnsi="宋体"/>
                <w:color w:val="000000"/>
                <w:sz w:val="22"/>
                <w:szCs w:val="20"/>
              </w:rPr>
              <w:t>1</w:t>
            </w:r>
          </w:p>
        </w:tc>
        <w:tc>
          <w:tcPr>
            <w:tcW w:w="2370" w:type="dxa"/>
          </w:tcPr>
          <w:p w14:paraId="4FDE83D8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  <w:tc>
          <w:tcPr>
            <w:tcW w:w="2424" w:type="dxa"/>
          </w:tcPr>
          <w:p w14:paraId="4D54E1BB">
            <w:pPr>
              <w:jc w:val="center"/>
              <w:rPr>
                <w:rFonts w:ascii="宋体" w:hAnsi="宋体" w:cs="宋体"/>
                <w:b/>
                <w:bCs/>
                <w:sz w:val="28"/>
                <w:szCs w:val="30"/>
              </w:rPr>
            </w:pPr>
          </w:p>
        </w:tc>
      </w:tr>
    </w:tbl>
    <w:p w14:paraId="57DD34CC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textWrapping" w:clear="all"/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32A9E8">
    <w:pPr>
      <w:pStyle w:val="4"/>
    </w:pPr>
    <w:r>
      <w:pict>
        <v:shape id="_x0000_s1026" o:spid="_x0000_s1026" o:spt="202" type="#_x0000_t202" style="position:absolute;left:0pt;margin-left:224.65pt;margin-top:0pt;height:11.6pt;width:40.25pt;mso-position-horizontal-relative:margin;z-index:251659264;mso-width-relative:page;mso-height-relative:page;" filled="f" stroked="f" coordsize="21600,21600" o:gfxdata="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gX5PnNYAAAAHAQAADwAAAAAAAAABACAAAAAiAAAAZHJz&#10;L2Rvd25yZXYueG1sUEsBAhQAFAAAAAgAh07iQEbcN14/AgAAbwQAAA4AAAAAAAAAAQAgAAAAJQEA&#10;AGRycy9lMm9Eb2MueG1sUEsFBgAAAAAGAAYAWQEAANYFAAAAAA==&#10;">
          <v:path/>
          <v:fill on="f" focussize="0,0"/>
          <v:stroke on="f" weight="0.5pt" joinstyle="miter"/>
          <v:imagedata o:title=""/>
          <o:lock v:ext="edit"/>
          <v:textbox inset="0mm,0mm,0mm,0mm">
            <w:txbxContent>
              <w:p w14:paraId="63561B53">
                <w:pPr>
                  <w:pStyle w:val="4"/>
                </w:pPr>
                <w:r>
                  <w:rPr>
                    <w:rFonts w:hint="eastAsia"/>
                  </w:rPr>
                  <w:t>第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314A2C">
    <w:pPr>
      <w:spacing w:line="177" w:lineRule="auto"/>
      <w:ind w:firstLine="2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D365A9"/>
    <w:multiLevelType w:val="singleLevel"/>
    <w:tmpl w:val="D0D365A9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1">
    <w:nsid w:val="7AD92E42"/>
    <w:multiLevelType w:val="singleLevel"/>
    <w:tmpl w:val="7AD92E4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trackRevisions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9FBF98AD"/>
    <w:rsid w:val="000763DF"/>
    <w:rsid w:val="00767B86"/>
    <w:rsid w:val="007F457F"/>
    <w:rsid w:val="008578EA"/>
    <w:rsid w:val="00F14987"/>
    <w:rsid w:val="0A402FCB"/>
    <w:rsid w:val="0AB77F3B"/>
    <w:rsid w:val="0C122745"/>
    <w:rsid w:val="1017657C"/>
    <w:rsid w:val="32342B66"/>
    <w:rsid w:val="3A0A554B"/>
    <w:rsid w:val="43CD4BC8"/>
    <w:rsid w:val="4A9734EC"/>
    <w:rsid w:val="4AEC1DD8"/>
    <w:rsid w:val="4AF33166"/>
    <w:rsid w:val="4BAB3A41"/>
    <w:rsid w:val="5D096819"/>
    <w:rsid w:val="64882719"/>
    <w:rsid w:val="7ADFAB5F"/>
    <w:rsid w:val="7BAC4AE8"/>
    <w:rsid w:val="7D2708CA"/>
    <w:rsid w:val="9FBF9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9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707</Words>
  <Characters>731</Characters>
  <Lines>9</Lines>
  <Paragraphs>2</Paragraphs>
  <TotalTime>10</TotalTime>
  <ScaleCrop>false</ScaleCrop>
  <LinksUpToDate>false</LinksUpToDate>
  <CharactersWithSpaces>731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2022-03-16T19:09:00Z</dcterms:created>
  <dc:creator>linyan</dc:creator>
  <cp:lastModifiedBy>WPS_1705369883</cp:lastModifiedBy>
  <dcterms:modified xsi:type="dcterms:W3CDTF">2026-06-05T02:35:28Z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eyJoZGlkIjoiYjNhZGUzYTMyOWZjYTgzNWYyNzBlNzU4NDRmNmU1MWYiLCJ1c2VySWQiOiIxNTc2MjkwOTUyIn0=</vt:lpwstr>
  </property>
  <property fmtid="{D5CDD505-2E9C-101B-9397-08002B2CF9AE}" pid="4" name="ICV">
    <vt:lpwstr>2E0BC695ABBB4DE296D964088BA71969_12</vt:lpwstr>
  </property>
</Properties>
</file>