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B2136">
      <w:pPr>
        <w:keepNext w:val="0"/>
        <w:keepLines w:val="0"/>
        <w:kinsoku/>
        <w:overflowPunct/>
        <w:bidi w:val="0"/>
        <w:adjustRightInd w:val="0"/>
        <w:snapToGrid w:val="0"/>
        <w:spacing w:line="360" w:lineRule="auto"/>
        <w:ind w:left="0" w:leftChars="0" w:right="0"/>
        <w:jc w:val="center"/>
        <w:rPr>
          <w:rFonts w:eastAsia="黑体"/>
          <w:sz w:val="36"/>
          <w:szCs w:val="36"/>
        </w:rPr>
      </w:pPr>
      <w:r>
        <w:rPr>
          <w:rFonts w:eastAsia="黑体"/>
          <w:sz w:val="36"/>
          <w:szCs w:val="36"/>
        </w:rPr>
        <w:t>一</w:t>
      </w:r>
      <w:r>
        <w:rPr>
          <w:rFonts w:hint="eastAsia" w:eastAsia="黑体"/>
          <w:sz w:val="36"/>
          <w:szCs w:val="36"/>
        </w:rPr>
        <w:t>、</w:t>
      </w:r>
      <w:r>
        <w:rPr>
          <w:rFonts w:eastAsia="黑体"/>
          <w:sz w:val="36"/>
          <w:szCs w:val="36"/>
        </w:rPr>
        <w:t>供应商基本资格条件证明材料</w:t>
      </w:r>
    </w:p>
    <w:p w14:paraId="2C977642">
      <w:pPr>
        <w:keepNext w:val="0"/>
        <w:keepLines w:val="0"/>
        <w:kinsoku/>
        <w:overflowPunct/>
        <w:bidi w:val="0"/>
        <w:adjustRightInd w:val="0"/>
        <w:spacing w:line="360" w:lineRule="auto"/>
        <w:ind w:left="0" w:leftChars="0" w:right="0" w:firstLine="630" w:firstLineChars="175"/>
        <w:jc w:val="left"/>
        <w:rPr>
          <w:rFonts w:eastAsia="黑体"/>
          <w:sz w:val="36"/>
          <w:szCs w:val="36"/>
        </w:rPr>
      </w:pPr>
      <w:r>
        <w:rPr>
          <w:rFonts w:eastAsia="黑体"/>
          <w:sz w:val="36"/>
          <w:szCs w:val="36"/>
        </w:rPr>
        <w:t>1.</w:t>
      </w:r>
      <w:r>
        <w:rPr>
          <w:rFonts w:eastAsia="黑体"/>
          <w:kern w:val="0"/>
          <w:sz w:val="36"/>
          <w:szCs w:val="36"/>
          <w:lang w:val="zh-CN"/>
        </w:rPr>
        <w:t>供应商的营业执照等证明文件，自然人的身份证明</w:t>
      </w:r>
    </w:p>
    <w:p w14:paraId="43B13FB1">
      <w:pPr>
        <w:pStyle w:val="3"/>
        <w:keepNext w:val="0"/>
        <w:keepLines w:val="0"/>
        <w:kinsoku/>
        <w:overflowPunct/>
        <w:bidi w:val="0"/>
        <w:adjustRightInd w:val="0"/>
        <w:snapToGrid w:val="0"/>
        <w:spacing w:line="360" w:lineRule="auto"/>
        <w:ind w:left="0" w:leftChars="0" w:right="0"/>
        <w:jc w:val="left"/>
        <w:rPr>
          <w:rFonts w:ascii="Times New Roman" w:hAnsi="Times New Roman" w:cs="Times New Roman"/>
          <w:sz w:val="24"/>
          <w:szCs w:val="24"/>
        </w:rPr>
      </w:pPr>
    </w:p>
    <w:p w14:paraId="3BFD9452">
      <w:pPr>
        <w:pStyle w:val="3"/>
        <w:keepNext w:val="0"/>
        <w:keepLines w:val="0"/>
        <w:kinsoku/>
        <w:overflowPunct/>
        <w:bidi w:val="0"/>
        <w:adjustRightInd w:val="0"/>
        <w:snapToGrid w:val="0"/>
        <w:spacing w:line="360" w:lineRule="auto"/>
        <w:ind w:left="0" w:leftChars="0" w:right="0"/>
        <w:rPr>
          <w:rFonts w:ascii="Times New Roman" w:hAnsi="Times New Roman" w:eastAsia="楷体" w:cs="Times New Roman"/>
        </w:rPr>
      </w:pPr>
      <w:r>
        <w:rPr>
          <w:rFonts w:ascii="Times New Roman" w:hAnsi="Times New Roman" w:eastAsia="楷体" w:cs="Times New Roman"/>
        </w:rPr>
        <w:t xml:space="preserve"> 说明：</w:t>
      </w:r>
    </w:p>
    <w:p w14:paraId="1407B127">
      <w:pPr>
        <w:pStyle w:val="3"/>
        <w:keepNext w:val="0"/>
        <w:keepLines w:val="0"/>
        <w:kinsoku/>
        <w:overflowPunct/>
        <w:bidi w:val="0"/>
        <w:adjustRightInd w:val="0"/>
        <w:snapToGrid w:val="0"/>
        <w:spacing w:line="360" w:lineRule="auto"/>
        <w:ind w:left="0" w:leftChars="0" w:right="0" w:firstLine="420" w:firstLineChars="200"/>
        <w:rPr>
          <w:rFonts w:ascii="Times New Roman" w:hAnsi="Times New Roman" w:eastAsia="楷体" w:cs="Times New Roman"/>
        </w:rPr>
      </w:pPr>
      <w:r>
        <w:rPr>
          <w:rFonts w:ascii="Times New Roman" w:hAnsi="Times New Roman" w:eastAsia="楷体" w:cs="Times New Roman"/>
        </w:rPr>
        <w:t>（1）企业单位磋商的提供有效的营业执照（3证合1或多证合1）；</w:t>
      </w:r>
    </w:p>
    <w:p w14:paraId="65F562C7">
      <w:pPr>
        <w:pStyle w:val="3"/>
        <w:keepNext w:val="0"/>
        <w:keepLines w:val="0"/>
        <w:kinsoku/>
        <w:overflowPunct/>
        <w:bidi w:val="0"/>
        <w:adjustRightInd w:val="0"/>
        <w:snapToGrid w:val="0"/>
        <w:spacing w:line="360" w:lineRule="auto"/>
        <w:ind w:left="0" w:leftChars="0" w:right="0" w:firstLine="420" w:firstLineChars="200"/>
        <w:rPr>
          <w:rFonts w:ascii="Times New Roman" w:hAnsi="Times New Roman" w:eastAsia="楷体" w:cs="Times New Roman"/>
        </w:rPr>
      </w:pPr>
      <w:r>
        <w:rPr>
          <w:rFonts w:ascii="Times New Roman" w:hAnsi="Times New Roman" w:eastAsia="楷体" w:cs="Times New Roman"/>
        </w:rPr>
        <w:t>（2）事业单位磋商的提供有效的法人证书（带有社会统一信用代码）；</w:t>
      </w:r>
    </w:p>
    <w:p w14:paraId="09735850">
      <w:pPr>
        <w:pStyle w:val="3"/>
        <w:keepNext w:val="0"/>
        <w:keepLines w:val="0"/>
        <w:kinsoku/>
        <w:overflowPunct/>
        <w:bidi w:val="0"/>
        <w:adjustRightInd w:val="0"/>
        <w:snapToGrid w:val="0"/>
        <w:spacing w:line="360" w:lineRule="auto"/>
        <w:ind w:left="0" w:leftChars="0" w:right="0" w:firstLine="420" w:firstLineChars="200"/>
        <w:rPr>
          <w:rFonts w:ascii="Times New Roman" w:hAnsi="Times New Roman" w:eastAsia="楷体" w:cs="Times New Roman"/>
        </w:rPr>
      </w:pPr>
      <w:r>
        <w:rPr>
          <w:rFonts w:ascii="Times New Roman" w:hAnsi="Times New Roman" w:eastAsia="楷体" w:cs="Times New Roman"/>
        </w:rPr>
        <w:t>（3）其他组织磋商的提供有效的登记证书（带有社会统一信用代码）；</w:t>
      </w:r>
    </w:p>
    <w:p w14:paraId="17BC3E76">
      <w:pPr>
        <w:pStyle w:val="3"/>
        <w:keepNext w:val="0"/>
        <w:keepLines w:val="0"/>
        <w:kinsoku/>
        <w:overflowPunct/>
        <w:bidi w:val="0"/>
        <w:adjustRightInd w:val="0"/>
        <w:snapToGrid w:val="0"/>
        <w:spacing w:line="360" w:lineRule="auto"/>
        <w:ind w:left="0" w:leftChars="0" w:right="0" w:firstLine="420" w:firstLineChars="200"/>
        <w:rPr>
          <w:rFonts w:ascii="Times New Roman" w:hAnsi="Times New Roman" w:eastAsia="楷体" w:cs="Times New Roman"/>
        </w:rPr>
      </w:pPr>
      <w:r>
        <w:rPr>
          <w:rFonts w:ascii="Times New Roman" w:hAnsi="Times New Roman" w:eastAsia="楷体" w:cs="Times New Roman"/>
        </w:rPr>
        <w:t>（4）自然人磋商的提供有效的身份证复印件；</w:t>
      </w:r>
    </w:p>
    <w:p w14:paraId="56977B6C">
      <w:pPr>
        <w:pStyle w:val="3"/>
        <w:keepNext w:val="0"/>
        <w:keepLines w:val="0"/>
        <w:kinsoku/>
        <w:overflowPunct/>
        <w:bidi w:val="0"/>
        <w:adjustRightInd w:val="0"/>
        <w:snapToGrid w:val="0"/>
        <w:spacing w:line="360" w:lineRule="auto"/>
        <w:ind w:left="0" w:leftChars="0" w:right="0" w:firstLine="420" w:firstLineChars="200"/>
        <w:rPr>
          <w:rFonts w:ascii="Times New Roman" w:hAnsi="Times New Roman" w:eastAsia="楷体" w:cs="Times New Roman"/>
        </w:rPr>
      </w:pPr>
      <w:r>
        <w:rPr>
          <w:rFonts w:ascii="Times New Roman" w:hAnsi="Times New Roman" w:eastAsia="楷体" w:cs="Times New Roman"/>
        </w:rPr>
        <w:t>（5）以上（1）-（3）项为正本或者副本复印件，并加盖供应商单位章。</w:t>
      </w:r>
    </w:p>
    <w:p w14:paraId="7C0A2557">
      <w:pPr>
        <w:pStyle w:val="2"/>
        <w:keepNext w:val="0"/>
        <w:keepLines w:val="0"/>
        <w:kinsoku/>
        <w:overflowPunct/>
        <w:bidi w:val="0"/>
        <w:ind w:left="0" w:leftChars="0" w:right="0" w:firstLine="0"/>
        <w:rPr>
          <w:b/>
          <w:sz w:val="36"/>
          <w:szCs w:val="36"/>
        </w:rPr>
      </w:pPr>
    </w:p>
    <w:p w14:paraId="77BF713D">
      <w:pPr>
        <w:pStyle w:val="2"/>
        <w:keepNext w:val="0"/>
        <w:keepLines w:val="0"/>
        <w:kinsoku/>
        <w:overflowPunct/>
        <w:bidi w:val="0"/>
        <w:ind w:left="0" w:leftChars="0" w:right="0" w:firstLine="0"/>
        <w:rPr>
          <w:b/>
          <w:sz w:val="36"/>
          <w:szCs w:val="36"/>
        </w:rPr>
      </w:pPr>
    </w:p>
    <w:p w14:paraId="05C1DCBE">
      <w:pPr>
        <w:pStyle w:val="2"/>
        <w:keepNext w:val="0"/>
        <w:keepLines w:val="0"/>
        <w:kinsoku/>
        <w:overflowPunct/>
        <w:bidi w:val="0"/>
        <w:ind w:left="0" w:leftChars="0" w:right="0" w:firstLine="0"/>
        <w:rPr>
          <w:b/>
          <w:sz w:val="36"/>
          <w:szCs w:val="36"/>
        </w:rPr>
      </w:pPr>
    </w:p>
    <w:p w14:paraId="2C807A1A">
      <w:pPr>
        <w:pStyle w:val="2"/>
        <w:keepNext w:val="0"/>
        <w:keepLines w:val="0"/>
        <w:kinsoku/>
        <w:overflowPunct/>
        <w:bidi w:val="0"/>
        <w:ind w:left="0" w:leftChars="0" w:right="0" w:firstLine="0"/>
        <w:rPr>
          <w:b/>
          <w:sz w:val="36"/>
          <w:szCs w:val="36"/>
        </w:rPr>
      </w:pPr>
    </w:p>
    <w:p w14:paraId="6EFD93B9">
      <w:pPr>
        <w:pStyle w:val="2"/>
        <w:keepNext w:val="0"/>
        <w:keepLines w:val="0"/>
        <w:kinsoku/>
        <w:overflowPunct/>
        <w:bidi w:val="0"/>
        <w:ind w:left="0" w:leftChars="0" w:right="0" w:firstLine="0"/>
        <w:rPr>
          <w:b/>
          <w:sz w:val="36"/>
          <w:szCs w:val="36"/>
        </w:rPr>
      </w:pPr>
    </w:p>
    <w:p w14:paraId="0B119131">
      <w:pPr>
        <w:pStyle w:val="2"/>
        <w:keepNext w:val="0"/>
        <w:keepLines w:val="0"/>
        <w:kinsoku/>
        <w:overflowPunct/>
        <w:bidi w:val="0"/>
        <w:ind w:left="0" w:leftChars="0" w:right="0" w:firstLine="0"/>
        <w:rPr>
          <w:b/>
          <w:sz w:val="36"/>
          <w:szCs w:val="36"/>
        </w:rPr>
      </w:pPr>
    </w:p>
    <w:p w14:paraId="7249B2E1">
      <w:pPr>
        <w:pStyle w:val="2"/>
        <w:keepNext w:val="0"/>
        <w:keepLines w:val="0"/>
        <w:kinsoku/>
        <w:overflowPunct/>
        <w:bidi w:val="0"/>
        <w:ind w:left="0" w:leftChars="0" w:right="0" w:firstLine="0"/>
        <w:rPr>
          <w:b/>
          <w:sz w:val="36"/>
          <w:szCs w:val="36"/>
        </w:rPr>
      </w:pPr>
    </w:p>
    <w:p w14:paraId="4FB7906C">
      <w:pPr>
        <w:pStyle w:val="2"/>
        <w:keepNext w:val="0"/>
        <w:keepLines w:val="0"/>
        <w:kinsoku/>
        <w:overflowPunct/>
        <w:bidi w:val="0"/>
        <w:ind w:left="0" w:leftChars="0" w:right="0" w:firstLine="0"/>
        <w:rPr>
          <w:b/>
          <w:sz w:val="36"/>
          <w:szCs w:val="36"/>
        </w:rPr>
      </w:pPr>
    </w:p>
    <w:p w14:paraId="4CE879A6">
      <w:pPr>
        <w:pStyle w:val="2"/>
        <w:keepNext w:val="0"/>
        <w:keepLines w:val="0"/>
        <w:kinsoku/>
        <w:overflowPunct/>
        <w:bidi w:val="0"/>
        <w:ind w:left="0" w:leftChars="0" w:right="0" w:firstLine="0"/>
        <w:rPr>
          <w:b/>
          <w:sz w:val="36"/>
          <w:szCs w:val="36"/>
        </w:rPr>
      </w:pPr>
    </w:p>
    <w:p w14:paraId="1764AE52">
      <w:pPr>
        <w:pStyle w:val="2"/>
        <w:keepNext w:val="0"/>
        <w:keepLines w:val="0"/>
        <w:kinsoku/>
        <w:overflowPunct/>
        <w:bidi w:val="0"/>
        <w:ind w:left="0" w:leftChars="0" w:right="0" w:firstLine="0"/>
        <w:rPr>
          <w:b/>
          <w:sz w:val="36"/>
          <w:szCs w:val="36"/>
        </w:rPr>
      </w:pPr>
    </w:p>
    <w:p w14:paraId="0F15E3E7">
      <w:pPr>
        <w:keepNext w:val="0"/>
        <w:keepLines w:val="0"/>
        <w:kinsoku/>
        <w:overflowPunct/>
        <w:bidi w:val="0"/>
        <w:ind w:left="0" w:leftChars="0" w:right="0"/>
        <w:rPr>
          <w:b/>
          <w:sz w:val="36"/>
          <w:szCs w:val="36"/>
        </w:rPr>
      </w:pPr>
      <w:r>
        <w:rPr>
          <w:b/>
          <w:sz w:val="36"/>
          <w:szCs w:val="36"/>
        </w:rPr>
        <w:br w:type="page"/>
      </w:r>
    </w:p>
    <w:p w14:paraId="6D6DB9CD">
      <w:pPr>
        <w:pStyle w:val="3"/>
        <w:keepNext w:val="0"/>
        <w:keepLines w:val="0"/>
        <w:kinsoku/>
        <w:overflowPunct/>
        <w:bidi w:val="0"/>
        <w:adjustRightInd w:val="0"/>
        <w:snapToGrid w:val="0"/>
        <w:spacing w:line="360" w:lineRule="auto"/>
        <w:ind w:left="0" w:leftChars="0" w:right="0" w:firstLine="181" w:firstLineChars="50"/>
        <w:jc w:val="center"/>
        <w:rPr>
          <w:rFonts w:hint="eastAsia" w:eastAsia="黑体"/>
          <w:b/>
          <w:bCs/>
          <w:color w:val="000000"/>
          <w:kern w:val="0"/>
          <w:sz w:val="36"/>
          <w:szCs w:val="36"/>
          <w:highlight w:val="none"/>
        </w:rPr>
        <w:sectPr>
          <w:pgSz w:w="11906" w:h="16838"/>
          <w:pgMar w:top="1440" w:right="1800" w:bottom="1440" w:left="1800" w:header="851" w:footer="992" w:gutter="0"/>
          <w:cols w:space="720" w:num="1"/>
          <w:docGrid w:type="lines" w:linePitch="312" w:charSpace="0"/>
        </w:sectPr>
      </w:pPr>
    </w:p>
    <w:p w14:paraId="03687CC3">
      <w:pPr>
        <w:pStyle w:val="3"/>
        <w:keepNext w:val="0"/>
        <w:keepLines w:val="0"/>
        <w:kinsoku/>
        <w:overflowPunct/>
        <w:bidi w:val="0"/>
        <w:adjustRightInd w:val="0"/>
        <w:snapToGrid w:val="0"/>
        <w:spacing w:line="360" w:lineRule="auto"/>
        <w:ind w:left="0" w:leftChars="0" w:right="0" w:firstLine="180" w:firstLineChars="50"/>
        <w:jc w:val="center"/>
        <w:rPr>
          <w:rFonts w:hint="eastAsia" w:ascii="Calibri" w:hAnsi="Calibri" w:eastAsia="黑体" w:cs="Times New Roman"/>
          <w:kern w:val="2"/>
          <w:sz w:val="36"/>
          <w:szCs w:val="36"/>
          <w:lang w:val="en-US" w:eastAsia="zh-CN" w:bidi="ar-SA"/>
        </w:rPr>
      </w:pPr>
      <w:r>
        <w:rPr>
          <w:rFonts w:hint="eastAsia" w:ascii="Calibri" w:hAnsi="Calibri" w:eastAsia="黑体" w:cs="Times New Roman"/>
          <w:kern w:val="2"/>
          <w:sz w:val="36"/>
          <w:szCs w:val="36"/>
          <w:lang w:val="en-US" w:eastAsia="zh-CN" w:bidi="ar-SA"/>
        </w:rPr>
        <w:t>2.基本资格条件承诺函</w:t>
      </w:r>
    </w:p>
    <w:p w14:paraId="38C83822">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105" w:firstLineChars="50"/>
        <w:jc w:val="left"/>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致</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rPr>
        <w:t>(采购代理机构名称)</w:t>
      </w:r>
      <w:r>
        <w:rPr>
          <w:rFonts w:hint="eastAsia" w:ascii="宋体" w:hAnsi="宋体" w:eastAsia="宋体" w:cs="宋体"/>
          <w:b w:val="0"/>
          <w:bCs w:val="0"/>
          <w:color w:val="auto"/>
          <w:kern w:val="0"/>
          <w:sz w:val="21"/>
          <w:szCs w:val="21"/>
          <w:highlight w:val="none"/>
          <w:lang w:eastAsia="zh-CN"/>
        </w:rPr>
        <w:t>：</w:t>
      </w:r>
    </w:p>
    <w:p w14:paraId="1623692E">
      <w:pPr>
        <w:pStyle w:val="3"/>
        <w:keepNext w:val="0"/>
        <w:keepLines w:val="0"/>
        <w:pageBreakBefore w:val="0"/>
        <w:widowControl w:val="0"/>
        <w:kinsoku/>
        <w:overflowPunct/>
        <w:topLinePunct w:val="0"/>
        <w:autoSpaceDE/>
        <w:autoSpaceDN/>
        <w:bidi w:val="0"/>
        <w:adjustRightInd w:val="0"/>
        <w:snapToGrid w:val="0"/>
        <w:spacing w:line="360" w:lineRule="auto"/>
        <w:ind w:right="0" w:firstLine="210" w:firstLineChars="100"/>
        <w:jc w:val="left"/>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rPr>
        <w:t>(投标人名称)郑重承诺</w:t>
      </w:r>
      <w:r>
        <w:rPr>
          <w:rFonts w:hint="eastAsia" w:ascii="宋体" w:hAnsi="宋体" w:eastAsia="宋体" w:cs="宋体"/>
          <w:b w:val="0"/>
          <w:bCs w:val="0"/>
          <w:color w:val="auto"/>
          <w:kern w:val="0"/>
          <w:sz w:val="21"/>
          <w:szCs w:val="21"/>
          <w:highlight w:val="none"/>
          <w:lang w:eastAsia="zh-CN"/>
        </w:rPr>
        <w:t>：</w:t>
      </w:r>
    </w:p>
    <w:p w14:paraId="3B166DF9">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525" w:firstLineChars="25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91CBA54">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525" w:firstLineChars="25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2.我方未列入在信用中国网站(www.creditchina.gov.cn)“失信被执行人”、“重大税收违法案件当事人名单”中，也未列入中国政府采购网(www.ccgp.gov.cn)“政府采购严重违法失信行为记录名单”中。</w:t>
      </w:r>
    </w:p>
    <w:p w14:paraId="5E19896C">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525" w:firstLineChars="25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487A1DFA">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315" w:firstLineChars="150"/>
        <w:jc w:val="left"/>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我方对以上承诺负全部法律责任</w:t>
      </w:r>
      <w:r>
        <w:rPr>
          <w:rFonts w:hint="eastAsia" w:ascii="宋体" w:hAnsi="宋体" w:eastAsia="宋体" w:cs="宋体"/>
          <w:b w:val="0"/>
          <w:bCs w:val="0"/>
          <w:color w:val="auto"/>
          <w:kern w:val="0"/>
          <w:sz w:val="21"/>
          <w:szCs w:val="21"/>
          <w:highlight w:val="none"/>
          <w:lang w:eastAsia="zh-CN"/>
        </w:rPr>
        <w:t>。</w:t>
      </w:r>
    </w:p>
    <w:p w14:paraId="5A49E559">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315" w:firstLineChars="150"/>
        <w:jc w:val="lef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特此承诺。</w:t>
      </w:r>
    </w:p>
    <w:p w14:paraId="75C1AF8F">
      <w:pPr>
        <w:pStyle w:val="3"/>
        <w:keepNext w:val="0"/>
        <w:keepLines w:val="0"/>
        <w:pageBreakBefore w:val="0"/>
        <w:widowControl w:val="0"/>
        <w:kinsoku/>
        <w:overflowPunct/>
        <w:topLinePunct w:val="0"/>
        <w:autoSpaceDE/>
        <w:autoSpaceDN/>
        <w:bidi w:val="0"/>
        <w:adjustRightInd w:val="0"/>
        <w:snapToGrid w:val="0"/>
        <w:spacing w:line="360" w:lineRule="auto"/>
        <w:ind w:left="0" w:leftChars="0" w:right="0" w:firstLine="105" w:firstLineChars="50"/>
        <w:jc w:val="right"/>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w:t>
      </w:r>
      <w:r>
        <w:rPr>
          <w:rFonts w:hint="eastAsia" w:ascii="宋体" w:hAnsi="宋体" w:eastAsia="宋体" w:cs="宋体"/>
          <w:b w:val="0"/>
          <w:bCs w:val="0"/>
          <w:color w:val="auto"/>
          <w:kern w:val="0"/>
          <w:sz w:val="21"/>
          <w:szCs w:val="21"/>
          <w:highlight w:val="none"/>
          <w:lang w:val="en-US" w:eastAsia="zh-CN"/>
        </w:rPr>
        <w:t>供应商</w:t>
      </w:r>
      <w:r>
        <w:rPr>
          <w:rFonts w:hint="eastAsia" w:ascii="宋体" w:hAnsi="宋体" w:eastAsia="宋体" w:cs="宋体"/>
          <w:b w:val="0"/>
          <w:bCs w:val="0"/>
          <w:color w:val="auto"/>
          <w:kern w:val="0"/>
          <w:sz w:val="21"/>
          <w:szCs w:val="21"/>
          <w:highlight w:val="none"/>
        </w:rPr>
        <w:t>公章)</w:t>
      </w:r>
    </w:p>
    <w:p w14:paraId="4DF05CE8">
      <w:pPr>
        <w:pStyle w:val="3"/>
        <w:keepNext w:val="0"/>
        <w:keepLines w:val="0"/>
        <w:pageBreakBefore w:val="0"/>
        <w:widowControl w:val="0"/>
        <w:kinsoku/>
        <w:wordWrap w:val="0"/>
        <w:overflowPunct/>
        <w:topLinePunct w:val="0"/>
        <w:autoSpaceDE/>
        <w:autoSpaceDN/>
        <w:bidi w:val="0"/>
        <w:adjustRightInd w:val="0"/>
        <w:snapToGrid w:val="0"/>
        <w:spacing w:line="360" w:lineRule="auto"/>
        <w:ind w:left="0" w:leftChars="0" w:right="0" w:firstLine="105" w:firstLineChars="50"/>
        <w:jc w:val="righ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年   月   日</w:t>
      </w:r>
    </w:p>
    <w:p w14:paraId="24E47D7F">
      <w:pPr>
        <w:rPr>
          <w:rFonts w:hint="eastAsia" w:eastAsia="黑体"/>
          <w:b/>
          <w:bCs/>
          <w:color w:val="000000"/>
          <w:kern w:val="0"/>
          <w:sz w:val="36"/>
          <w:szCs w:val="36"/>
          <w:highlight w:val="none"/>
        </w:rPr>
      </w:pPr>
      <w:r>
        <w:rPr>
          <w:rFonts w:hint="eastAsia" w:eastAsia="黑体"/>
          <w:b/>
          <w:bCs/>
          <w:color w:val="000000"/>
          <w:kern w:val="0"/>
          <w:sz w:val="36"/>
          <w:szCs w:val="36"/>
          <w:highlight w:val="none"/>
        </w:rPr>
        <w:br w:type="page"/>
      </w:r>
    </w:p>
    <w:p w14:paraId="378FAA52">
      <w:pPr>
        <w:pStyle w:val="3"/>
        <w:keepNext w:val="0"/>
        <w:keepLines w:val="0"/>
        <w:kinsoku/>
        <w:overflowPunct/>
        <w:bidi w:val="0"/>
        <w:adjustRightInd w:val="0"/>
        <w:snapToGrid w:val="0"/>
        <w:spacing w:line="360" w:lineRule="auto"/>
        <w:ind w:left="0" w:leftChars="0" w:right="0" w:firstLine="181" w:firstLineChars="50"/>
        <w:jc w:val="center"/>
        <w:rPr>
          <w:rFonts w:eastAsia="黑体"/>
          <w:color w:val="000000"/>
          <w:sz w:val="36"/>
          <w:szCs w:val="36"/>
          <w:highlight w:val="none"/>
        </w:rPr>
      </w:pPr>
      <w:r>
        <w:rPr>
          <w:rFonts w:hint="eastAsia" w:eastAsia="黑体"/>
          <w:b/>
          <w:bCs/>
          <w:color w:val="000000"/>
          <w:kern w:val="0"/>
          <w:sz w:val="36"/>
          <w:szCs w:val="36"/>
          <w:highlight w:val="none"/>
        </w:rPr>
        <w:t>二、</w:t>
      </w:r>
      <w:r>
        <w:rPr>
          <w:rFonts w:hint="eastAsia" w:eastAsia="黑体"/>
          <w:b/>
          <w:bCs/>
          <w:color w:val="000000"/>
          <w:sz w:val="36"/>
          <w:szCs w:val="36"/>
          <w:highlight w:val="none"/>
        </w:rPr>
        <w:t>供应商特定资格条件</w:t>
      </w:r>
      <w:r>
        <w:rPr>
          <w:rFonts w:eastAsia="黑体"/>
          <w:b/>
          <w:bCs/>
          <w:color w:val="000000"/>
          <w:sz w:val="36"/>
          <w:szCs w:val="36"/>
          <w:highlight w:val="none"/>
        </w:rPr>
        <w:t>的证明材料</w:t>
      </w:r>
    </w:p>
    <w:p w14:paraId="13C54FF3">
      <w:pPr>
        <w:keepNext w:val="0"/>
        <w:keepLines w:val="0"/>
        <w:kinsoku/>
        <w:overflowPunct/>
        <w:bidi w:val="0"/>
        <w:spacing w:line="400" w:lineRule="exact"/>
        <w:ind w:left="0" w:leftChars="0" w:right="0"/>
        <w:jc w:val="center"/>
        <w:rPr>
          <w:rFonts w:hint="eastAsia" w:eastAsia="黑体"/>
          <w:color w:val="000000"/>
          <w:sz w:val="36"/>
          <w:szCs w:val="36"/>
          <w:highlight w:val="none"/>
        </w:rPr>
      </w:pPr>
      <w:r>
        <w:rPr>
          <w:rFonts w:hint="eastAsia" w:eastAsia="黑体"/>
          <w:color w:val="000000"/>
          <w:sz w:val="36"/>
          <w:szCs w:val="36"/>
          <w:highlight w:val="none"/>
          <w:lang w:val="en-US" w:eastAsia="zh-CN"/>
        </w:rPr>
        <w:t>3</w:t>
      </w:r>
      <w:r>
        <w:rPr>
          <w:rFonts w:hint="eastAsia" w:eastAsia="黑体"/>
          <w:color w:val="000000"/>
          <w:sz w:val="36"/>
          <w:szCs w:val="36"/>
          <w:highlight w:val="none"/>
        </w:rPr>
        <w:t>.行政许可</w:t>
      </w:r>
    </w:p>
    <w:p w14:paraId="1C2E0D57">
      <w:pPr>
        <w:keepNext w:val="0"/>
        <w:keepLines w:val="0"/>
        <w:kinsoku/>
        <w:overflowPunct/>
        <w:bidi w:val="0"/>
        <w:adjustRightInd w:val="0"/>
        <w:snapToGrid w:val="0"/>
        <w:spacing w:line="360" w:lineRule="auto"/>
        <w:ind w:left="0" w:leftChars="0" w:right="0" w:firstLine="315" w:firstLineChars="150"/>
        <w:rPr>
          <w:rFonts w:hint="eastAsia" w:ascii="宋体" w:hAnsi="宋体" w:cs="宋体"/>
          <w:color w:val="000000"/>
          <w:kern w:val="0"/>
          <w:szCs w:val="21"/>
          <w:highlight w:val="none"/>
        </w:rPr>
      </w:pPr>
      <w:r>
        <w:rPr>
          <w:rFonts w:hint="eastAsia" w:ascii="宋体" w:hAnsi="宋体" w:cs="宋体"/>
          <w:color w:val="000000"/>
          <w:kern w:val="0"/>
          <w:szCs w:val="21"/>
          <w:highlight w:val="none"/>
        </w:rPr>
        <w:t>说明:</w:t>
      </w:r>
    </w:p>
    <w:p w14:paraId="37A708EB">
      <w:pPr>
        <w:keepNext w:val="0"/>
        <w:keepLines w:val="0"/>
        <w:numPr>
          <w:ilvl w:val="0"/>
          <w:numId w:val="1"/>
        </w:numPr>
        <w:kinsoku/>
        <w:overflowPunct/>
        <w:bidi w:val="0"/>
        <w:adjustRightInd w:val="0"/>
        <w:snapToGrid w:val="0"/>
        <w:spacing w:line="360" w:lineRule="auto"/>
        <w:ind w:left="0" w:leftChars="0" w:right="0" w:firstLine="735" w:firstLineChars="350"/>
        <w:rPr>
          <w:rFonts w:hint="eastAsia"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供应商须具备建筑工程施工总承包叁级及以上资质，具有合格有效的安全生产许可证，在陕西省“建筑市场监管与诚信信息一体化平台”可查询。供应商需在项目电子化交易系统中按要求上传相应证明文件并进行电子签章。</w:t>
      </w:r>
    </w:p>
    <w:p w14:paraId="1FDDE9D5">
      <w:pPr>
        <w:keepNext w:val="0"/>
        <w:keepLines w:val="0"/>
        <w:numPr>
          <w:ilvl w:val="0"/>
          <w:numId w:val="1"/>
        </w:numPr>
        <w:kinsoku/>
        <w:overflowPunct/>
        <w:bidi w:val="0"/>
        <w:adjustRightInd w:val="0"/>
        <w:snapToGrid w:val="0"/>
        <w:spacing w:line="360" w:lineRule="auto"/>
        <w:ind w:left="0" w:leftChars="0" w:right="0" w:firstLine="735" w:firstLineChars="350"/>
        <w:rPr>
          <w:rFonts w:hint="eastAsia"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拟派本工程项目经理具有建筑工程专业贰级及以上注册建造师资格，具有合格有效的安全生产考核合格证（B证），在本单位注册，且无在建工程（提供承诺书）</w:t>
      </w:r>
      <w:r>
        <w:rPr>
          <w:rFonts w:hint="eastAsia" w:ascii="宋体" w:hAnsi="宋体" w:cs="Times New Roman"/>
          <w:b w:val="0"/>
          <w:color w:val="auto"/>
          <w:kern w:val="2"/>
          <w:sz w:val="21"/>
          <w:szCs w:val="21"/>
          <w:highlight w:val="none"/>
          <w:lang w:val="en-US" w:eastAsia="zh-CN" w:bidi="ar-SA"/>
        </w:rPr>
        <w:t>，在陕西省“建筑市场监管与诚信信息一体化平台”可查询。</w:t>
      </w:r>
      <w:r>
        <w:rPr>
          <w:rFonts w:hint="eastAsia" w:ascii="宋体" w:hAnsi="宋体" w:eastAsia="宋体" w:cs="Times New Roman"/>
          <w:b w:val="0"/>
          <w:color w:val="auto"/>
          <w:kern w:val="2"/>
          <w:sz w:val="21"/>
          <w:szCs w:val="21"/>
          <w:highlight w:val="none"/>
          <w:lang w:val="en-US" w:eastAsia="zh-CN" w:bidi="ar-SA"/>
        </w:rPr>
        <w:t>供应商需在项目电子化交易系统中按要求上传相应证明文件并进行电子签章。</w:t>
      </w:r>
    </w:p>
    <w:p w14:paraId="749FF5B4">
      <w:pPr>
        <w:keepNext w:val="0"/>
        <w:keepLines w:val="0"/>
        <w:numPr>
          <w:ilvl w:val="0"/>
          <w:numId w:val="1"/>
        </w:numPr>
        <w:kinsoku/>
        <w:overflowPunct/>
        <w:bidi w:val="0"/>
        <w:adjustRightInd w:val="0"/>
        <w:snapToGrid w:val="0"/>
        <w:spacing w:line="360" w:lineRule="auto"/>
        <w:ind w:left="0" w:leftChars="0" w:right="0" w:firstLine="735" w:firstLineChars="350"/>
        <w:rPr>
          <w:rFonts w:hint="eastAsia"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以上证书提供复印件或电子证照打印件。</w:t>
      </w:r>
    </w:p>
    <w:p w14:paraId="1A692F33">
      <w:pPr>
        <w:rPr>
          <w:rFonts w:hint="eastAsia" w:ascii="宋体" w:hAnsi="宋体"/>
          <w:color w:val="auto"/>
          <w:sz w:val="21"/>
          <w:szCs w:val="21"/>
          <w:highlight w:val="none"/>
        </w:rPr>
      </w:pPr>
      <w:r>
        <w:rPr>
          <w:rFonts w:hint="eastAsia" w:ascii="宋体" w:hAnsi="宋体"/>
          <w:color w:val="auto"/>
          <w:sz w:val="21"/>
          <w:szCs w:val="21"/>
          <w:highlight w:val="none"/>
        </w:rPr>
        <w:br w:type="page"/>
      </w:r>
    </w:p>
    <w:p w14:paraId="2AE01B85">
      <w:pPr>
        <w:spacing w:before="240" w:beforeLines="100" w:after="240" w:afterLines="100"/>
        <w:jc w:val="center"/>
        <w:rPr>
          <w:rFonts w:ascii="宋体"/>
          <w:color w:val="auto"/>
          <w:sz w:val="21"/>
          <w:szCs w:val="21"/>
          <w:highlight w:val="none"/>
        </w:rPr>
      </w:pPr>
      <w:r>
        <w:rPr>
          <w:rFonts w:hint="eastAsia" w:ascii="宋体" w:hAnsi="宋体"/>
          <w:color w:val="auto"/>
          <w:sz w:val="21"/>
          <w:szCs w:val="21"/>
          <w:highlight w:val="none"/>
        </w:rPr>
        <w:t>承诺书</w:t>
      </w:r>
    </w:p>
    <w:p w14:paraId="68FCF0C7">
      <w:pPr>
        <w:spacing w:after="240" w:afterLines="100" w:line="440" w:lineRule="exact"/>
        <w:rPr>
          <w:rFonts w:ascii="宋体"/>
          <w:color w:val="auto"/>
          <w:sz w:val="21"/>
          <w:szCs w:val="21"/>
          <w:highlight w:val="none"/>
        </w:rPr>
      </w:pP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采购人</w:t>
      </w:r>
      <w:r>
        <w:rPr>
          <w:rFonts w:hint="eastAsia" w:ascii="宋体" w:hAnsi="宋体"/>
          <w:color w:val="auto"/>
          <w:sz w:val="21"/>
          <w:szCs w:val="21"/>
          <w:highlight w:val="none"/>
        </w:rPr>
        <w:t>名称）：</w:t>
      </w:r>
    </w:p>
    <w:p w14:paraId="64097F77">
      <w:pPr>
        <w:spacing w:line="440" w:lineRule="exact"/>
        <w:ind w:firstLine="420" w:firstLineChars="200"/>
        <w:rPr>
          <w:rFonts w:ascii="宋体"/>
          <w:color w:val="auto"/>
          <w:sz w:val="21"/>
          <w:szCs w:val="21"/>
          <w:highlight w:val="none"/>
        </w:rPr>
      </w:pPr>
      <w:r>
        <w:rPr>
          <w:rFonts w:hint="eastAsia" w:ascii="宋体" w:hAnsi="宋体"/>
          <w:color w:val="auto"/>
          <w:sz w:val="21"/>
          <w:szCs w:val="21"/>
          <w:highlight w:val="none"/>
        </w:rPr>
        <w:t>1、我方在此声明，我方拟派往</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项目</w:t>
      </w:r>
      <w:r>
        <w:rPr>
          <w:rFonts w:hint="eastAsia" w:ascii="宋体" w:hAnsi="宋体"/>
          <w:color w:val="auto"/>
          <w:sz w:val="21"/>
          <w:szCs w:val="21"/>
          <w:highlight w:val="none"/>
        </w:rPr>
        <w:t>（以下简称“本工程”）的项目经理（项目经理姓名）现阶段没有担任任何在施建设工程项目的项目经理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无不良信用记录</w:t>
      </w:r>
      <w:r>
        <w:rPr>
          <w:rFonts w:hint="eastAsia" w:ascii="宋体" w:hAnsi="宋体"/>
          <w:color w:val="auto"/>
          <w:sz w:val="21"/>
          <w:szCs w:val="21"/>
          <w:highlight w:val="none"/>
        </w:rPr>
        <w:t>。</w:t>
      </w:r>
    </w:p>
    <w:p w14:paraId="74D92174">
      <w:pPr>
        <w:spacing w:line="440" w:lineRule="exact"/>
        <w:ind w:firstLine="420" w:firstLineChars="200"/>
        <w:rPr>
          <w:rFonts w:ascii="宋体"/>
          <w:color w:val="auto"/>
          <w:sz w:val="21"/>
          <w:szCs w:val="21"/>
          <w:highlight w:val="none"/>
        </w:rPr>
      </w:pPr>
      <w:r>
        <w:rPr>
          <w:rFonts w:hint="eastAsia" w:ascii="宋体" w:hAnsi="宋体"/>
          <w:color w:val="auto"/>
          <w:sz w:val="21"/>
          <w:szCs w:val="21"/>
          <w:highlight w:val="none"/>
        </w:rPr>
        <w:t>2、如我方未按时发放农民工工资，招标人除有权在应支付的进度款中扣除应发农民工工资外，我方还愿承担相应的违约责任。</w:t>
      </w:r>
    </w:p>
    <w:p w14:paraId="5E410A90">
      <w:pPr>
        <w:spacing w:line="440" w:lineRule="exact"/>
        <w:ind w:firstLine="420" w:firstLineChars="200"/>
        <w:rPr>
          <w:rFonts w:ascii="宋体"/>
          <w:color w:val="auto"/>
          <w:sz w:val="21"/>
          <w:szCs w:val="21"/>
          <w:highlight w:val="none"/>
        </w:rPr>
      </w:pPr>
      <w:r>
        <w:rPr>
          <w:rFonts w:hint="eastAsia" w:ascii="宋体" w:hAnsi="宋体"/>
          <w:color w:val="auto"/>
          <w:sz w:val="21"/>
          <w:szCs w:val="21"/>
          <w:highlight w:val="none"/>
        </w:rPr>
        <w:t>我方保证上述信息的真实和准确，并愿意承担因我方就此弄虚作假所引</w:t>
      </w:r>
      <w:bookmarkStart w:id="0" w:name="_GoBack"/>
      <w:bookmarkEnd w:id="0"/>
      <w:r>
        <w:rPr>
          <w:rFonts w:hint="eastAsia" w:ascii="宋体" w:hAnsi="宋体"/>
          <w:color w:val="auto"/>
          <w:sz w:val="21"/>
          <w:szCs w:val="21"/>
          <w:highlight w:val="none"/>
        </w:rPr>
        <w:t>起的一切法律后果。</w:t>
      </w:r>
    </w:p>
    <w:p w14:paraId="78B101A6">
      <w:pPr>
        <w:spacing w:line="440" w:lineRule="exact"/>
        <w:ind w:firstLine="420" w:firstLineChars="200"/>
        <w:rPr>
          <w:rFonts w:ascii="宋体"/>
          <w:color w:val="auto"/>
          <w:sz w:val="21"/>
          <w:szCs w:val="21"/>
          <w:highlight w:val="none"/>
        </w:rPr>
      </w:pPr>
    </w:p>
    <w:p w14:paraId="76EB7F13">
      <w:pPr>
        <w:spacing w:line="440" w:lineRule="exact"/>
        <w:ind w:firstLine="420" w:firstLineChars="200"/>
        <w:rPr>
          <w:rFonts w:ascii="宋体"/>
          <w:color w:val="auto"/>
          <w:sz w:val="21"/>
          <w:szCs w:val="21"/>
          <w:highlight w:val="none"/>
        </w:rPr>
      </w:pPr>
    </w:p>
    <w:p w14:paraId="684D5784">
      <w:pPr>
        <w:spacing w:line="440" w:lineRule="exact"/>
        <w:ind w:firstLine="420" w:firstLineChars="200"/>
        <w:rPr>
          <w:rFonts w:ascii="宋体"/>
          <w:color w:val="auto"/>
          <w:sz w:val="21"/>
          <w:szCs w:val="21"/>
          <w:highlight w:val="none"/>
        </w:rPr>
      </w:pPr>
      <w:r>
        <w:rPr>
          <w:rFonts w:hint="eastAsia" w:ascii="宋体" w:hAnsi="宋体"/>
          <w:color w:val="auto"/>
          <w:sz w:val="21"/>
          <w:szCs w:val="21"/>
          <w:highlight w:val="none"/>
        </w:rPr>
        <w:t>特此承诺</w:t>
      </w:r>
    </w:p>
    <w:p w14:paraId="6429BED2">
      <w:pPr>
        <w:spacing w:line="440" w:lineRule="exact"/>
        <w:ind w:firstLine="420" w:firstLineChars="200"/>
        <w:rPr>
          <w:rFonts w:ascii="宋体"/>
          <w:color w:val="auto"/>
          <w:sz w:val="21"/>
          <w:szCs w:val="21"/>
          <w:highlight w:val="none"/>
        </w:rPr>
      </w:pPr>
    </w:p>
    <w:p w14:paraId="3868950E">
      <w:pPr>
        <w:spacing w:line="440" w:lineRule="exact"/>
        <w:ind w:firstLine="420" w:firstLineChars="200"/>
        <w:rPr>
          <w:rFonts w:ascii="宋体"/>
          <w:color w:val="auto"/>
          <w:sz w:val="21"/>
          <w:szCs w:val="21"/>
          <w:highlight w:val="none"/>
        </w:rPr>
      </w:pPr>
    </w:p>
    <w:p w14:paraId="2EE47EA4">
      <w:pPr>
        <w:spacing w:line="440" w:lineRule="exact"/>
        <w:ind w:firstLine="420" w:firstLineChars="200"/>
        <w:rPr>
          <w:rFonts w:ascii="宋体"/>
          <w:color w:val="auto"/>
          <w:sz w:val="21"/>
          <w:szCs w:val="21"/>
          <w:highlight w:val="none"/>
        </w:rPr>
      </w:pPr>
    </w:p>
    <w:p w14:paraId="167285DC">
      <w:pPr>
        <w:spacing w:line="440" w:lineRule="exact"/>
        <w:ind w:firstLine="420" w:firstLineChars="200"/>
        <w:rPr>
          <w:rFonts w:ascii="宋体"/>
          <w:color w:val="auto"/>
          <w:sz w:val="21"/>
          <w:szCs w:val="21"/>
          <w:highlight w:val="none"/>
        </w:rPr>
      </w:pPr>
    </w:p>
    <w:p w14:paraId="14917670">
      <w:pPr>
        <w:spacing w:line="440" w:lineRule="exact"/>
        <w:ind w:firstLine="420" w:firstLineChars="200"/>
        <w:rPr>
          <w:rFonts w:ascii="宋体"/>
          <w:color w:val="auto"/>
          <w:sz w:val="21"/>
          <w:szCs w:val="21"/>
          <w:highlight w:val="none"/>
        </w:rPr>
      </w:pPr>
    </w:p>
    <w:p w14:paraId="7A48EF5B">
      <w:pPr>
        <w:spacing w:line="440" w:lineRule="exact"/>
        <w:ind w:firstLine="420" w:firstLineChars="200"/>
        <w:rPr>
          <w:rFonts w:ascii="宋体"/>
          <w:color w:val="auto"/>
          <w:sz w:val="21"/>
          <w:szCs w:val="21"/>
          <w:highlight w:val="none"/>
        </w:rPr>
      </w:pPr>
    </w:p>
    <w:p w14:paraId="18755192">
      <w:pPr>
        <w:spacing w:line="440" w:lineRule="exact"/>
        <w:jc w:val="right"/>
        <w:rPr>
          <w:rFonts w:asci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14:paraId="686F50B2">
      <w:pPr>
        <w:spacing w:line="440" w:lineRule="exact"/>
        <w:jc w:val="right"/>
        <w:rPr>
          <w:rFonts w:ascii="宋体"/>
          <w:color w:val="auto"/>
          <w:sz w:val="21"/>
          <w:szCs w:val="21"/>
          <w:highlight w:val="none"/>
        </w:rPr>
      </w:pPr>
      <w:r>
        <w:rPr>
          <w:rFonts w:hint="eastAsia" w:ascii="宋体" w:hAnsi="宋体"/>
          <w:color w:val="auto"/>
          <w:sz w:val="21"/>
          <w:szCs w:val="21"/>
          <w:highlight w:val="none"/>
        </w:rPr>
        <w:t>法定代表人或其委托代理人：</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（签字</w:t>
      </w:r>
      <w:r>
        <w:rPr>
          <w:rFonts w:hint="eastAsia" w:ascii="宋体" w:hAnsi="宋体"/>
          <w:color w:val="auto"/>
          <w:sz w:val="21"/>
          <w:szCs w:val="21"/>
          <w:highlight w:val="none"/>
          <w:lang w:val="en-US" w:eastAsia="zh-CN"/>
        </w:rPr>
        <w:t>或盖章</w:t>
      </w:r>
      <w:r>
        <w:rPr>
          <w:rFonts w:hint="eastAsia" w:ascii="宋体" w:hAnsi="宋体"/>
          <w:color w:val="auto"/>
          <w:sz w:val="21"/>
          <w:szCs w:val="21"/>
          <w:highlight w:val="none"/>
        </w:rPr>
        <w:t>）</w:t>
      </w:r>
    </w:p>
    <w:p w14:paraId="0311E691">
      <w:pPr>
        <w:spacing w:line="440" w:lineRule="exact"/>
        <w:jc w:val="right"/>
        <w:rPr>
          <w:rFonts w:ascii="宋体"/>
          <w:color w:val="auto"/>
          <w:sz w:val="21"/>
          <w:szCs w:val="21"/>
          <w:highlight w:val="none"/>
        </w:rPr>
      </w:pPr>
    </w:p>
    <w:p w14:paraId="0D4E0629">
      <w:pPr>
        <w:spacing w:line="440" w:lineRule="exact"/>
        <w:jc w:val="right"/>
        <w:rPr>
          <w:b/>
          <w:sz w:val="36"/>
          <w:szCs w:val="36"/>
        </w:rPr>
      </w:pPr>
      <w:r>
        <w:rPr>
          <w:rFonts w:hint="eastAsia" w:ascii="宋体" w:hAnsi="宋体"/>
          <w:color w:val="auto"/>
          <w:sz w:val="21"/>
          <w:szCs w:val="21"/>
          <w:highlight w:val="none"/>
          <w:lang w:eastAsia="zh-CN"/>
        </w:rPr>
        <w:t xml:space="preserve">   年   月   日</w:t>
      </w:r>
    </w:p>
    <w:p w14:paraId="01726770">
      <w:pPr>
        <w:keepNext w:val="0"/>
        <w:keepLines w:val="0"/>
        <w:kinsoku/>
        <w:overflowPunct/>
        <w:bidi w:val="0"/>
        <w:adjustRightInd w:val="0"/>
        <w:spacing w:line="400" w:lineRule="exact"/>
        <w:ind w:left="0" w:leftChars="0" w:right="0"/>
        <w:jc w:val="left"/>
        <w:rPr>
          <w:b/>
          <w:sz w:val="36"/>
          <w:szCs w:val="36"/>
        </w:rPr>
      </w:pPr>
    </w:p>
    <w:p w14:paraId="22F5D75A">
      <w:pPr>
        <w:keepNext w:val="0"/>
        <w:keepLines w:val="0"/>
        <w:kinsoku/>
        <w:overflowPunct/>
        <w:bidi w:val="0"/>
        <w:adjustRightInd w:val="0"/>
        <w:spacing w:line="400" w:lineRule="exact"/>
        <w:ind w:left="0" w:leftChars="0" w:right="0"/>
        <w:jc w:val="left"/>
        <w:rPr>
          <w:kern w:val="0"/>
        </w:rPr>
      </w:pPr>
    </w:p>
    <w:p w14:paraId="5981FF8B">
      <w:pPr>
        <w:keepNext w:val="0"/>
        <w:keepLines w:val="0"/>
        <w:kinsoku/>
        <w:overflowPunct/>
        <w:bidi w:val="0"/>
        <w:adjustRightInd w:val="0"/>
        <w:spacing w:line="400" w:lineRule="exact"/>
        <w:ind w:left="0" w:leftChars="0" w:right="0"/>
        <w:jc w:val="left"/>
        <w:rPr>
          <w:kern w:val="0"/>
        </w:rPr>
      </w:pPr>
    </w:p>
    <w:p w14:paraId="7112E936">
      <w:pPr>
        <w:keepNext w:val="0"/>
        <w:keepLines w:val="0"/>
        <w:kinsoku/>
        <w:overflowPunct/>
        <w:bidi w:val="0"/>
        <w:adjustRightInd w:val="0"/>
        <w:spacing w:line="400" w:lineRule="exact"/>
        <w:ind w:left="0" w:leftChars="0" w:right="0"/>
        <w:jc w:val="left"/>
        <w:rPr>
          <w:kern w:val="0"/>
        </w:rPr>
      </w:pPr>
    </w:p>
    <w:p w14:paraId="4780BC10">
      <w:pPr>
        <w:keepNext w:val="0"/>
        <w:keepLines w:val="0"/>
        <w:kinsoku/>
        <w:overflowPunct/>
        <w:bidi w:val="0"/>
        <w:adjustRightInd w:val="0"/>
        <w:spacing w:line="400" w:lineRule="exact"/>
        <w:ind w:left="0" w:leftChars="0" w:right="0"/>
        <w:jc w:val="left"/>
        <w:rPr>
          <w:kern w:val="0"/>
        </w:rPr>
      </w:pPr>
    </w:p>
    <w:p w14:paraId="7C0DC1BD">
      <w:pPr>
        <w:keepNext w:val="0"/>
        <w:keepLines w:val="0"/>
        <w:kinsoku/>
        <w:overflowPunct/>
        <w:bidi w:val="0"/>
        <w:adjustRightInd w:val="0"/>
        <w:spacing w:line="400" w:lineRule="exact"/>
        <w:ind w:left="0" w:leftChars="0" w:right="0"/>
        <w:jc w:val="left"/>
        <w:rPr>
          <w:kern w:val="0"/>
        </w:rPr>
      </w:pPr>
    </w:p>
    <w:p w14:paraId="13C03869">
      <w:pPr>
        <w:keepNext w:val="0"/>
        <w:keepLines w:val="0"/>
        <w:kinsoku/>
        <w:overflowPunct/>
        <w:bidi w:val="0"/>
        <w:adjustRightInd w:val="0"/>
        <w:spacing w:line="400" w:lineRule="exact"/>
        <w:ind w:left="0" w:leftChars="0" w:right="0"/>
        <w:jc w:val="left"/>
        <w:rPr>
          <w:kern w:val="0"/>
        </w:rPr>
      </w:pPr>
    </w:p>
    <w:p w14:paraId="2BF3F8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6C270"/>
    <w:multiLevelType w:val="singleLevel"/>
    <w:tmpl w:val="5896C2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2EA352EC"/>
    <w:rsid w:val="370A3A5E"/>
    <w:rsid w:val="47B55C06"/>
    <w:rsid w:val="5C8F6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948</Words>
  <Characters>993</Characters>
  <Lines>0</Lines>
  <Paragraphs>0</Paragraphs>
  <TotalTime>7</TotalTime>
  <ScaleCrop>false</ScaleCrop>
  <LinksUpToDate>false</LinksUpToDate>
  <CharactersWithSpaces>1061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2024-09-27T07:29:00Z</dcterms:created>
  <dc:creator>ZM</dc:creator>
  <cp:lastModifiedBy>나무</cp:lastModifiedBy>
  <dcterms:modified xsi:type="dcterms:W3CDTF">2026-05-09T10:15:09Z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4393CA9FDA6D4829BFFD0CD4C645DEC6_12</vt:lpwstr>
  </property>
  <property fmtid="{D5CDD505-2E9C-101B-9397-08002B2CF9AE}" pid="4" name="KSOTemplateDocerSaveRecord">
    <vt:lpwstr>eyJoZGlkIjoiZDM2MjBhMjExNDFiMmIwZDk1YmZmZjg2MjNlNzJlNmYiLCJ1c2VySWQiOiIyMTEwOTY5ODUifQ==</vt:lpwstr>
  </property>
</Properties>
</file>