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B1D2BF">
      <w:pPr>
        <w:jc w:val="center"/>
        <w:rPr>
          <w:rFonts w:hint="eastAsia"/>
          <w:sz w:val="32"/>
          <w:szCs w:val="40"/>
          <w:lang w:val="en-US" w:eastAsia="zh-CN"/>
        </w:rPr>
      </w:pPr>
      <w:r>
        <w:rPr>
          <w:rFonts w:hint="eastAsia"/>
          <w:sz w:val="32"/>
          <w:szCs w:val="40"/>
          <w:lang w:val="en-US" w:eastAsia="zh-CN"/>
        </w:rPr>
        <w:t>采购需求</w:t>
      </w:r>
      <w:bookmarkStart w:id="0" w:name="_GoBack"/>
      <w:bookmarkEnd w:id="0"/>
    </w:p>
    <w:p w14:paraId="0E662770">
      <w:pPr>
        <w:pStyle w:val="4"/>
      </w:pPr>
      <w:r>
        <w:rPr>
          <w:rFonts w:ascii="仿宋_GB2312" w:hAnsi="仿宋_GB2312" w:eastAsia="仿宋_GB2312" w:cs="仿宋_GB2312"/>
          <w:b/>
        </w:rPr>
        <w:t>一、设备清单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02"/>
        <w:gridCol w:w="1725"/>
        <w:gridCol w:w="2406"/>
        <w:gridCol w:w="1640"/>
        <w:gridCol w:w="1640"/>
      </w:tblGrid>
      <w:tr w14:paraId="6D43BD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D99B027">
            <w:pPr>
              <w:pStyle w:val="4"/>
              <w:jc w:val="center"/>
            </w:pPr>
            <w:r>
              <w:rPr>
                <w:rFonts w:ascii="仿宋_GB2312" w:hAnsi="仿宋_GB2312" w:eastAsia="仿宋_GB2312" w:cs="仿宋_GB2312"/>
                <w:b/>
                <w:sz w:val="20"/>
              </w:rPr>
              <w:t>序号</w:t>
            </w:r>
          </w:p>
        </w:tc>
        <w:tc>
          <w:tcPr>
            <w:tcW w:w="2426" w:type="pct"/>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BEBD21">
            <w:pPr>
              <w:pStyle w:val="4"/>
              <w:jc w:val="center"/>
            </w:pPr>
            <w:r>
              <w:rPr>
                <w:rFonts w:ascii="仿宋_GB2312" w:hAnsi="仿宋_GB2312" w:eastAsia="仿宋_GB2312" w:cs="仿宋_GB2312"/>
                <w:b/>
                <w:sz w:val="20"/>
              </w:rPr>
              <w:t>产品名称</w:t>
            </w:r>
          </w:p>
        </w:tc>
        <w:tc>
          <w:tcPr>
            <w:tcW w:w="96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EF885D">
            <w:pPr>
              <w:pStyle w:val="4"/>
              <w:jc w:val="center"/>
            </w:pPr>
            <w:r>
              <w:rPr>
                <w:rFonts w:ascii="仿宋_GB2312" w:hAnsi="仿宋_GB2312" w:eastAsia="仿宋_GB2312" w:cs="仿宋_GB2312"/>
                <w:b/>
                <w:sz w:val="20"/>
              </w:rPr>
              <w:t>数量（个/块/项/张/台）</w:t>
            </w:r>
          </w:p>
        </w:tc>
        <w:tc>
          <w:tcPr>
            <w:tcW w:w="96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0FF8C06">
            <w:pPr>
              <w:pStyle w:val="4"/>
              <w:jc w:val="center"/>
            </w:pPr>
            <w:r>
              <w:rPr>
                <w:rFonts w:ascii="仿宋_GB2312" w:hAnsi="仿宋_GB2312" w:eastAsia="仿宋_GB2312" w:cs="仿宋_GB2312"/>
                <w:b/>
                <w:sz w:val="20"/>
              </w:rPr>
              <w:t>备注</w:t>
            </w:r>
          </w:p>
        </w:tc>
      </w:tr>
      <w:tr w14:paraId="2D6FF7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0CD0F3">
            <w:pPr>
              <w:pStyle w:val="4"/>
              <w:jc w:val="center"/>
            </w:pPr>
            <w:r>
              <w:rPr>
                <w:rFonts w:ascii="仿宋_GB2312" w:hAnsi="仿宋_GB2312" w:eastAsia="仿宋_GB2312" w:cs="仿宋_GB2312"/>
                <w:sz w:val="20"/>
              </w:rPr>
              <w:t>1</w:t>
            </w:r>
          </w:p>
        </w:tc>
        <w:tc>
          <w:tcPr>
            <w:tcW w:w="101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E55594">
            <w:pPr>
              <w:pStyle w:val="4"/>
              <w:jc w:val="center"/>
            </w:pPr>
            <w:r>
              <w:rPr>
                <w:rFonts w:ascii="仿宋_GB2312" w:hAnsi="仿宋_GB2312" w:eastAsia="仿宋_GB2312" w:cs="仿宋_GB2312"/>
                <w:sz w:val="20"/>
              </w:rPr>
              <w:t>电子产品制作实训子系统</w:t>
            </w:r>
          </w:p>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F12D20">
            <w:pPr>
              <w:pStyle w:val="4"/>
              <w:jc w:val="center"/>
            </w:pPr>
            <w:r>
              <w:rPr>
                <w:rFonts w:ascii="仿宋_GB2312" w:hAnsi="仿宋_GB2312" w:eastAsia="仿宋_GB2312" w:cs="仿宋_GB2312"/>
                <w:sz w:val="20"/>
              </w:rPr>
              <w:t>模拟/数字电子技术实验单元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9212E9A">
            <w:pPr>
              <w:pStyle w:val="4"/>
              <w:jc w:val="center"/>
            </w:pPr>
            <w:r>
              <w:rPr>
                <w:rFonts w:ascii="仿宋_GB2312" w:hAnsi="仿宋_GB2312" w:eastAsia="仿宋_GB2312" w:cs="仿宋_GB2312"/>
                <w:sz w:val="20"/>
              </w:rPr>
              <w:t>16</w:t>
            </w:r>
          </w:p>
        </w:tc>
        <w:tc>
          <w:tcPr>
            <w:tcW w:w="96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D5CB5D">
            <w:pPr>
              <w:pStyle w:val="4"/>
              <w:jc w:val="both"/>
            </w:pPr>
          </w:p>
        </w:tc>
      </w:tr>
      <w:tr w14:paraId="1D5238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5B2E039C"/>
        </w:tc>
        <w:tc>
          <w:tcPr>
            <w:tcW w:w="1013" w:type="pct"/>
            <w:vMerge w:val="continue"/>
            <w:tcBorders>
              <w:top w:val="nil"/>
              <w:left w:val="single" w:color="000000" w:sz="4" w:space="0"/>
              <w:bottom w:val="single" w:color="000000" w:sz="4" w:space="0"/>
              <w:right w:val="single" w:color="000000" w:sz="4" w:space="0"/>
            </w:tcBorders>
          </w:tcPr>
          <w:p w14:paraId="7D9056A5"/>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6C02A1">
            <w:pPr>
              <w:pStyle w:val="4"/>
              <w:jc w:val="center"/>
            </w:pPr>
            <w:r>
              <w:rPr>
                <w:rFonts w:ascii="仿宋_GB2312" w:hAnsi="仿宋_GB2312" w:eastAsia="仿宋_GB2312" w:cs="仿宋_GB2312"/>
                <w:sz w:val="20"/>
              </w:rPr>
              <w:t>仪器仪表</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21FCAF">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ECFA4">
            <w:pPr>
              <w:pStyle w:val="4"/>
              <w:jc w:val="both"/>
            </w:pPr>
          </w:p>
        </w:tc>
      </w:tr>
      <w:tr w14:paraId="039B860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6460C0">
            <w:pPr>
              <w:pStyle w:val="4"/>
              <w:jc w:val="center"/>
            </w:pPr>
            <w:r>
              <w:rPr>
                <w:rFonts w:ascii="仿宋_GB2312" w:hAnsi="仿宋_GB2312" w:eastAsia="仿宋_GB2312" w:cs="仿宋_GB2312"/>
                <w:sz w:val="20"/>
              </w:rPr>
              <w:t>2</w:t>
            </w:r>
          </w:p>
        </w:tc>
        <w:tc>
          <w:tcPr>
            <w:tcW w:w="101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0D61BA">
            <w:pPr>
              <w:pStyle w:val="4"/>
              <w:jc w:val="center"/>
            </w:pPr>
            <w:r>
              <w:rPr>
                <w:rFonts w:ascii="仿宋_GB2312" w:hAnsi="仿宋_GB2312" w:eastAsia="仿宋_GB2312" w:cs="仿宋_GB2312"/>
                <w:sz w:val="20"/>
              </w:rPr>
              <w:t>智能传感技术综合实训子系统</w:t>
            </w:r>
          </w:p>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F288E3">
            <w:pPr>
              <w:pStyle w:val="4"/>
              <w:jc w:val="center"/>
            </w:pPr>
            <w:r>
              <w:rPr>
                <w:rFonts w:ascii="仿宋_GB2312" w:hAnsi="仿宋_GB2312" w:eastAsia="仿宋_GB2312" w:cs="仿宋_GB2312"/>
                <w:sz w:val="20"/>
              </w:rPr>
              <w:t>核心控制单元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FAE31C">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BE7322">
            <w:pPr>
              <w:pStyle w:val="4"/>
              <w:jc w:val="both"/>
            </w:pPr>
          </w:p>
        </w:tc>
      </w:tr>
      <w:tr w14:paraId="099B96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2917E6E3"/>
        </w:tc>
        <w:tc>
          <w:tcPr>
            <w:tcW w:w="1013" w:type="pct"/>
            <w:vMerge w:val="continue"/>
            <w:tcBorders>
              <w:top w:val="nil"/>
              <w:left w:val="single" w:color="000000" w:sz="4" w:space="0"/>
              <w:bottom w:val="single" w:color="000000" w:sz="4" w:space="0"/>
              <w:right w:val="single" w:color="000000" w:sz="4" w:space="0"/>
            </w:tcBorders>
          </w:tcPr>
          <w:p w14:paraId="77BD399C"/>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D68CAD">
            <w:pPr>
              <w:pStyle w:val="4"/>
              <w:jc w:val="center"/>
            </w:pPr>
            <w:r>
              <w:rPr>
                <w:rFonts w:ascii="仿宋_GB2312" w:hAnsi="仿宋_GB2312" w:eastAsia="仿宋_GB2312" w:cs="仿宋_GB2312"/>
                <w:sz w:val="20"/>
              </w:rPr>
              <w:t>显示单元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35E52">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410A63">
            <w:pPr>
              <w:pStyle w:val="4"/>
              <w:jc w:val="both"/>
            </w:pPr>
          </w:p>
        </w:tc>
      </w:tr>
      <w:tr w14:paraId="18D304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5CA7A4F5"/>
        </w:tc>
        <w:tc>
          <w:tcPr>
            <w:tcW w:w="1013" w:type="pct"/>
            <w:vMerge w:val="continue"/>
            <w:tcBorders>
              <w:top w:val="nil"/>
              <w:left w:val="single" w:color="000000" w:sz="4" w:space="0"/>
              <w:bottom w:val="single" w:color="000000" w:sz="4" w:space="0"/>
              <w:right w:val="single" w:color="000000" w:sz="4" w:space="0"/>
            </w:tcBorders>
          </w:tcPr>
          <w:p w14:paraId="7162B753"/>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9393F5">
            <w:pPr>
              <w:pStyle w:val="4"/>
              <w:jc w:val="center"/>
            </w:pPr>
            <w:r>
              <w:rPr>
                <w:rFonts w:ascii="仿宋_GB2312" w:hAnsi="仿宋_GB2312" w:eastAsia="仿宋_GB2312" w:cs="仿宋_GB2312"/>
                <w:sz w:val="20"/>
              </w:rPr>
              <w:t>智能感知单元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8A547E">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83D5DA">
            <w:pPr>
              <w:pStyle w:val="4"/>
              <w:jc w:val="both"/>
            </w:pPr>
          </w:p>
        </w:tc>
      </w:tr>
      <w:tr w14:paraId="3FE98E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2DB62022"/>
        </w:tc>
        <w:tc>
          <w:tcPr>
            <w:tcW w:w="1013" w:type="pct"/>
            <w:vMerge w:val="continue"/>
            <w:tcBorders>
              <w:top w:val="nil"/>
              <w:left w:val="single" w:color="000000" w:sz="4" w:space="0"/>
              <w:bottom w:val="single" w:color="000000" w:sz="4" w:space="0"/>
              <w:right w:val="single" w:color="000000" w:sz="4" w:space="0"/>
            </w:tcBorders>
          </w:tcPr>
          <w:p w14:paraId="60AC743F"/>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85517A">
            <w:pPr>
              <w:pStyle w:val="4"/>
              <w:jc w:val="center"/>
            </w:pPr>
            <w:r>
              <w:rPr>
                <w:rFonts w:ascii="仿宋_GB2312" w:hAnsi="仿宋_GB2312" w:eastAsia="仿宋_GB2312" w:cs="仿宋_GB2312"/>
                <w:sz w:val="20"/>
              </w:rPr>
              <w:t>执行控制单元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0B8F23">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8ACF6D">
            <w:pPr>
              <w:pStyle w:val="4"/>
              <w:jc w:val="both"/>
            </w:pPr>
          </w:p>
        </w:tc>
      </w:tr>
      <w:tr w14:paraId="29F2C8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3240AFE6"/>
        </w:tc>
        <w:tc>
          <w:tcPr>
            <w:tcW w:w="1013" w:type="pct"/>
            <w:vMerge w:val="continue"/>
            <w:tcBorders>
              <w:top w:val="nil"/>
              <w:left w:val="single" w:color="000000" w:sz="4" w:space="0"/>
              <w:bottom w:val="single" w:color="000000" w:sz="4" w:space="0"/>
              <w:right w:val="single" w:color="000000" w:sz="4" w:space="0"/>
            </w:tcBorders>
          </w:tcPr>
          <w:p w14:paraId="56CBF621"/>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B07D4">
            <w:pPr>
              <w:pStyle w:val="4"/>
              <w:jc w:val="center"/>
            </w:pPr>
            <w:r>
              <w:rPr>
                <w:rFonts w:ascii="仿宋_GB2312" w:hAnsi="仿宋_GB2312" w:eastAsia="仿宋_GB2312" w:cs="仿宋_GB2312"/>
                <w:sz w:val="20"/>
              </w:rPr>
              <w:t>自动识别单元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BA414">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B24859">
            <w:pPr>
              <w:pStyle w:val="4"/>
              <w:jc w:val="both"/>
            </w:pPr>
          </w:p>
        </w:tc>
      </w:tr>
      <w:tr w14:paraId="0BD4FA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5675C2C1"/>
        </w:tc>
        <w:tc>
          <w:tcPr>
            <w:tcW w:w="1013" w:type="pct"/>
            <w:vMerge w:val="continue"/>
            <w:tcBorders>
              <w:top w:val="nil"/>
              <w:left w:val="single" w:color="000000" w:sz="4" w:space="0"/>
              <w:bottom w:val="single" w:color="000000" w:sz="4" w:space="0"/>
              <w:right w:val="single" w:color="000000" w:sz="4" w:space="0"/>
            </w:tcBorders>
          </w:tcPr>
          <w:p w14:paraId="44304116"/>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3A1471">
            <w:pPr>
              <w:pStyle w:val="4"/>
              <w:jc w:val="center"/>
            </w:pPr>
            <w:r>
              <w:rPr>
                <w:rFonts w:ascii="仿宋_GB2312" w:hAnsi="仿宋_GB2312" w:eastAsia="仿宋_GB2312" w:cs="仿宋_GB2312"/>
                <w:sz w:val="20"/>
              </w:rPr>
              <w:t>人机交互单元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FD2EDA">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5FF7AB">
            <w:pPr>
              <w:pStyle w:val="4"/>
              <w:jc w:val="both"/>
            </w:pPr>
          </w:p>
        </w:tc>
      </w:tr>
      <w:tr w14:paraId="4812DB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3FA0C913"/>
        </w:tc>
        <w:tc>
          <w:tcPr>
            <w:tcW w:w="1013" w:type="pct"/>
            <w:vMerge w:val="continue"/>
            <w:tcBorders>
              <w:top w:val="nil"/>
              <w:left w:val="single" w:color="000000" w:sz="4" w:space="0"/>
              <w:bottom w:val="single" w:color="000000" w:sz="4" w:space="0"/>
              <w:right w:val="single" w:color="000000" w:sz="4" w:space="0"/>
            </w:tcBorders>
          </w:tcPr>
          <w:p w14:paraId="42E9A17F"/>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EAD472">
            <w:pPr>
              <w:pStyle w:val="4"/>
              <w:jc w:val="center"/>
            </w:pPr>
            <w:r>
              <w:rPr>
                <w:rFonts w:ascii="仿宋_GB2312" w:hAnsi="仿宋_GB2312" w:eastAsia="仿宋_GB2312" w:cs="仿宋_GB2312"/>
                <w:sz w:val="20"/>
              </w:rPr>
              <w:t>通信应用单元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DABF3D">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EA5D5">
            <w:pPr>
              <w:pStyle w:val="4"/>
              <w:jc w:val="both"/>
            </w:pPr>
          </w:p>
        </w:tc>
      </w:tr>
      <w:tr w14:paraId="5C5206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512B560A"/>
        </w:tc>
        <w:tc>
          <w:tcPr>
            <w:tcW w:w="1013" w:type="pct"/>
            <w:vMerge w:val="continue"/>
            <w:tcBorders>
              <w:top w:val="nil"/>
              <w:left w:val="single" w:color="000000" w:sz="4" w:space="0"/>
              <w:bottom w:val="single" w:color="000000" w:sz="4" w:space="0"/>
              <w:right w:val="single" w:color="000000" w:sz="4" w:space="0"/>
            </w:tcBorders>
          </w:tcPr>
          <w:p w14:paraId="4AFD6889"/>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19B960">
            <w:pPr>
              <w:pStyle w:val="4"/>
              <w:jc w:val="center"/>
            </w:pPr>
            <w:r>
              <w:rPr>
                <w:rFonts w:ascii="仿宋_GB2312" w:hAnsi="仿宋_GB2312" w:eastAsia="仿宋_GB2312" w:cs="仿宋_GB2312"/>
                <w:sz w:val="20"/>
              </w:rPr>
              <w:t>功能接口扩展单元</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1A40F2">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EC6B32">
            <w:pPr>
              <w:pStyle w:val="4"/>
              <w:jc w:val="both"/>
            </w:pPr>
          </w:p>
        </w:tc>
      </w:tr>
      <w:tr w14:paraId="557954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21862810"/>
        </w:tc>
        <w:tc>
          <w:tcPr>
            <w:tcW w:w="1013" w:type="pct"/>
            <w:vMerge w:val="continue"/>
            <w:tcBorders>
              <w:top w:val="nil"/>
              <w:left w:val="single" w:color="000000" w:sz="4" w:space="0"/>
              <w:bottom w:val="single" w:color="000000" w:sz="4" w:space="0"/>
              <w:right w:val="single" w:color="000000" w:sz="4" w:space="0"/>
            </w:tcBorders>
          </w:tcPr>
          <w:p w14:paraId="70F863D4"/>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960623">
            <w:pPr>
              <w:pStyle w:val="4"/>
              <w:jc w:val="center"/>
            </w:pPr>
            <w:r>
              <w:rPr>
                <w:rFonts w:ascii="仿宋_GB2312" w:hAnsi="仿宋_GB2312" w:eastAsia="仿宋_GB2312" w:cs="仿宋_GB2312"/>
                <w:sz w:val="20"/>
              </w:rPr>
              <w:t>配备附件</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944474">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7EC548">
            <w:pPr>
              <w:pStyle w:val="4"/>
              <w:jc w:val="both"/>
            </w:pPr>
            <w:r>
              <w:rPr>
                <w:rFonts w:ascii="仿宋_GB2312" w:hAnsi="仿宋_GB2312" w:eastAsia="仿宋_GB2312" w:cs="仿宋_GB2312"/>
                <w:sz w:val="20"/>
              </w:rPr>
              <w:t>其中温度源本项目共配4台，其他设备及产品各16台/套</w:t>
            </w:r>
          </w:p>
        </w:tc>
      </w:tr>
      <w:tr w14:paraId="376285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0D086E">
            <w:pPr>
              <w:pStyle w:val="4"/>
              <w:jc w:val="center"/>
            </w:pPr>
            <w:r>
              <w:rPr>
                <w:rFonts w:ascii="仿宋_GB2312" w:hAnsi="仿宋_GB2312" w:eastAsia="仿宋_GB2312" w:cs="仿宋_GB2312"/>
                <w:sz w:val="20"/>
              </w:rPr>
              <w:t>3</w:t>
            </w:r>
          </w:p>
        </w:tc>
        <w:tc>
          <w:tcPr>
            <w:tcW w:w="101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C6B0AA">
            <w:pPr>
              <w:pStyle w:val="4"/>
              <w:jc w:val="center"/>
            </w:pPr>
            <w:r>
              <w:rPr>
                <w:rFonts w:ascii="仿宋_GB2312" w:hAnsi="仿宋_GB2312" w:eastAsia="仿宋_GB2312" w:cs="仿宋_GB2312"/>
                <w:sz w:val="20"/>
              </w:rPr>
              <w:t>电气控制及PLC实训子系统</w:t>
            </w:r>
          </w:p>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8B93B6">
            <w:pPr>
              <w:pStyle w:val="4"/>
              <w:jc w:val="center"/>
            </w:pPr>
            <w:r>
              <w:rPr>
                <w:rFonts w:ascii="仿宋_GB2312" w:hAnsi="仿宋_GB2312" w:eastAsia="仿宋_GB2312" w:cs="仿宋_GB2312"/>
                <w:sz w:val="20"/>
              </w:rPr>
              <w:t>维修电工子系统</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B0E7C3">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675BA4">
            <w:pPr>
              <w:pStyle w:val="4"/>
              <w:jc w:val="both"/>
            </w:pPr>
          </w:p>
        </w:tc>
      </w:tr>
      <w:tr w14:paraId="1F968E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4E4F534F"/>
        </w:tc>
        <w:tc>
          <w:tcPr>
            <w:tcW w:w="1013" w:type="pct"/>
            <w:vMerge w:val="continue"/>
            <w:tcBorders>
              <w:top w:val="nil"/>
              <w:left w:val="single" w:color="000000" w:sz="4" w:space="0"/>
              <w:bottom w:val="single" w:color="000000" w:sz="4" w:space="0"/>
              <w:right w:val="single" w:color="000000" w:sz="4" w:space="0"/>
            </w:tcBorders>
          </w:tcPr>
          <w:p w14:paraId="2FFF16E0"/>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1B5139">
            <w:pPr>
              <w:pStyle w:val="4"/>
              <w:jc w:val="center"/>
            </w:pPr>
            <w:r>
              <w:rPr>
                <w:rFonts w:ascii="仿宋_GB2312" w:hAnsi="仿宋_GB2312" w:eastAsia="仿宋_GB2312" w:cs="仿宋_GB2312"/>
                <w:sz w:val="20"/>
              </w:rPr>
              <w:t>交流电路子系统</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A2B152">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A817D0">
            <w:pPr>
              <w:pStyle w:val="4"/>
              <w:jc w:val="both"/>
            </w:pPr>
          </w:p>
        </w:tc>
      </w:tr>
      <w:tr w14:paraId="2FC0D2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447FA51B"/>
        </w:tc>
        <w:tc>
          <w:tcPr>
            <w:tcW w:w="1013" w:type="pct"/>
            <w:vMerge w:val="continue"/>
            <w:tcBorders>
              <w:top w:val="nil"/>
              <w:left w:val="single" w:color="000000" w:sz="4" w:space="0"/>
              <w:bottom w:val="single" w:color="000000" w:sz="4" w:space="0"/>
              <w:right w:val="single" w:color="000000" w:sz="4" w:space="0"/>
            </w:tcBorders>
          </w:tcPr>
          <w:p w14:paraId="53FCA11A"/>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7F8521">
            <w:pPr>
              <w:pStyle w:val="4"/>
              <w:jc w:val="center"/>
            </w:pPr>
            <w:r>
              <w:rPr>
                <w:rFonts w:ascii="仿宋_GB2312" w:hAnsi="仿宋_GB2312" w:eastAsia="仿宋_GB2312" w:cs="仿宋_GB2312"/>
                <w:sz w:val="20"/>
              </w:rPr>
              <w:t>PLC实训子系统</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6726700">
            <w:pPr>
              <w:pStyle w:val="4"/>
              <w:jc w:val="center"/>
            </w:pPr>
            <w:r>
              <w:rPr>
                <w:rFonts w:ascii="仿宋_GB2312" w:hAnsi="仿宋_GB2312" w:eastAsia="仿宋_GB2312" w:cs="仿宋_GB2312"/>
                <w:sz w:val="20"/>
              </w:rPr>
              <w:t>16</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76D9A1">
            <w:pPr>
              <w:pStyle w:val="4"/>
              <w:jc w:val="both"/>
            </w:pPr>
            <w:r>
              <w:rPr>
                <w:rFonts w:ascii="仿宋_GB2312" w:hAnsi="仿宋_GB2312" w:eastAsia="仿宋_GB2312" w:cs="仿宋_GB2312"/>
                <w:b/>
                <w:sz w:val="20"/>
              </w:rPr>
              <w:t>核心产品：</w:t>
            </w:r>
            <w:r>
              <w:rPr>
                <w:rFonts w:ascii="仿宋_GB2312" w:hAnsi="仿宋_GB2312" w:eastAsia="仿宋_GB2312" w:cs="仿宋_GB2312"/>
                <w:sz w:val="20"/>
              </w:rPr>
              <w:t>PLC主控制器；</w:t>
            </w:r>
          </w:p>
          <w:p w14:paraId="28FC86E0">
            <w:pPr>
              <w:pStyle w:val="4"/>
              <w:jc w:val="both"/>
            </w:pPr>
            <w:r>
              <w:rPr>
                <w:rFonts w:ascii="仿宋_GB2312" w:hAnsi="仿宋_GB2312" w:eastAsia="仿宋_GB2312" w:cs="仿宋_GB2312"/>
                <w:sz w:val="20"/>
              </w:rPr>
              <w:t>其中PLC智能仿真实训系统、  电气自动化线上实验室、创新型电工电子移动展示平台数量为各1台/套；其他为各16台/套</w:t>
            </w:r>
          </w:p>
        </w:tc>
      </w:tr>
      <w:tr w14:paraId="3FB388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893D00">
            <w:pPr>
              <w:pStyle w:val="4"/>
              <w:jc w:val="center"/>
            </w:pPr>
            <w:r>
              <w:rPr>
                <w:rFonts w:ascii="仿宋_GB2312" w:hAnsi="仿宋_GB2312" w:eastAsia="仿宋_GB2312" w:cs="仿宋_GB2312"/>
                <w:sz w:val="20"/>
              </w:rPr>
              <w:t>4</w:t>
            </w:r>
          </w:p>
        </w:tc>
        <w:tc>
          <w:tcPr>
            <w:tcW w:w="1013"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20B16F">
            <w:pPr>
              <w:pStyle w:val="4"/>
              <w:jc w:val="center"/>
            </w:pPr>
            <w:r>
              <w:rPr>
                <w:rFonts w:ascii="仿宋_GB2312" w:hAnsi="仿宋_GB2312" w:eastAsia="仿宋_GB2312" w:cs="仿宋_GB2312"/>
                <w:sz w:val="20"/>
              </w:rPr>
              <w:t>综合装调实训子系统</w:t>
            </w:r>
          </w:p>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A7E735">
            <w:pPr>
              <w:pStyle w:val="4"/>
              <w:jc w:val="center"/>
            </w:pPr>
            <w:r>
              <w:rPr>
                <w:rFonts w:ascii="仿宋_GB2312" w:hAnsi="仿宋_GB2312" w:eastAsia="仿宋_GB2312" w:cs="仿宋_GB2312"/>
                <w:sz w:val="20"/>
              </w:rPr>
              <w:t>简易飞行器设计与调试开发平台</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2781E3">
            <w:pPr>
              <w:pStyle w:val="4"/>
              <w:jc w:val="center"/>
            </w:pPr>
            <w:r>
              <w:rPr>
                <w:rFonts w:ascii="仿宋_GB2312" w:hAnsi="仿宋_GB2312" w:eastAsia="仿宋_GB2312" w:cs="仿宋_GB2312"/>
                <w:sz w:val="20"/>
              </w:rPr>
              <w:t>8</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0F8878">
            <w:pPr>
              <w:pStyle w:val="4"/>
              <w:jc w:val="both"/>
            </w:pPr>
          </w:p>
        </w:tc>
      </w:tr>
      <w:tr w14:paraId="4C4495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47" w:type="pct"/>
            <w:vMerge w:val="continue"/>
            <w:tcBorders>
              <w:top w:val="nil"/>
              <w:left w:val="single" w:color="000000" w:sz="4" w:space="0"/>
              <w:bottom w:val="single" w:color="000000" w:sz="4" w:space="0"/>
              <w:right w:val="single" w:color="000000" w:sz="4" w:space="0"/>
            </w:tcBorders>
          </w:tcPr>
          <w:p w14:paraId="22F32921"/>
        </w:tc>
        <w:tc>
          <w:tcPr>
            <w:tcW w:w="1013" w:type="pct"/>
            <w:vMerge w:val="continue"/>
            <w:tcBorders>
              <w:top w:val="nil"/>
              <w:left w:val="single" w:color="000000" w:sz="4" w:space="0"/>
              <w:bottom w:val="single" w:color="000000" w:sz="4" w:space="0"/>
              <w:right w:val="single" w:color="000000" w:sz="4" w:space="0"/>
            </w:tcBorders>
          </w:tcPr>
          <w:p w14:paraId="03E7984C"/>
        </w:tc>
        <w:tc>
          <w:tcPr>
            <w:tcW w:w="1412"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731AF3">
            <w:pPr>
              <w:pStyle w:val="4"/>
              <w:jc w:val="center"/>
            </w:pPr>
            <w:r>
              <w:rPr>
                <w:rFonts w:ascii="仿宋_GB2312" w:hAnsi="仿宋_GB2312" w:eastAsia="仿宋_GB2312" w:cs="仿宋_GB2312"/>
                <w:sz w:val="20"/>
              </w:rPr>
              <w:t>配套设置及实训室标准化营造</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3E2718">
            <w:pPr>
              <w:pStyle w:val="4"/>
              <w:jc w:val="center"/>
            </w:pPr>
            <w:r>
              <w:rPr>
                <w:rFonts w:ascii="仿宋_GB2312" w:hAnsi="仿宋_GB2312" w:eastAsia="仿宋_GB2312" w:cs="仿宋_GB2312"/>
                <w:sz w:val="20"/>
              </w:rPr>
              <w:t>1</w:t>
            </w:r>
          </w:p>
        </w:tc>
        <w:tc>
          <w:tcPr>
            <w:tcW w:w="96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D6C95F">
            <w:pPr>
              <w:pStyle w:val="4"/>
              <w:jc w:val="both"/>
            </w:pPr>
          </w:p>
        </w:tc>
      </w:tr>
    </w:tbl>
    <w:p w14:paraId="115D0EB8">
      <w:pPr>
        <w:pStyle w:val="4"/>
      </w:pPr>
      <w:r>
        <w:br w:type="textWrapping"/>
      </w:r>
      <w:r>
        <w:rPr>
          <w:rFonts w:ascii="仿宋_GB2312" w:hAnsi="仿宋_GB2312" w:eastAsia="仿宋_GB2312" w:cs="仿宋_GB2312"/>
          <w:b/>
          <w:sz w:val="21"/>
        </w:rPr>
        <w:t>二、技术参数</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20"/>
        <w:gridCol w:w="1073"/>
        <w:gridCol w:w="894"/>
        <w:gridCol w:w="4405"/>
        <w:gridCol w:w="1421"/>
      </w:tblGrid>
      <w:tr w14:paraId="6AF2B4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5DC0AD">
            <w:pPr>
              <w:pStyle w:val="4"/>
              <w:jc w:val="center"/>
            </w:pPr>
            <w:r>
              <w:rPr>
                <w:rFonts w:ascii="仿宋_GB2312" w:hAnsi="仿宋_GB2312" w:eastAsia="仿宋_GB2312" w:cs="仿宋_GB2312"/>
                <w:b/>
                <w:sz w:val="20"/>
              </w:rPr>
              <w:t>序号</w:t>
            </w:r>
          </w:p>
        </w:tc>
        <w:tc>
          <w:tcPr>
            <w:tcW w:w="630"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0E1989">
            <w:pPr>
              <w:pStyle w:val="4"/>
              <w:jc w:val="center"/>
            </w:pPr>
            <w:r>
              <w:rPr>
                <w:rFonts w:ascii="仿宋_GB2312" w:hAnsi="仿宋_GB2312" w:eastAsia="仿宋_GB2312" w:cs="仿宋_GB2312"/>
                <w:b/>
                <w:sz w:val="20"/>
              </w:rPr>
              <w:t>设备（平台）名称</w:t>
            </w:r>
          </w:p>
        </w:tc>
        <w:tc>
          <w:tcPr>
            <w:tcW w:w="3111" w:type="pct"/>
            <w:gridSpan w:val="2"/>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CF1B176">
            <w:pPr>
              <w:pStyle w:val="4"/>
              <w:jc w:val="center"/>
            </w:pPr>
            <w:r>
              <w:rPr>
                <w:rFonts w:ascii="仿宋_GB2312" w:hAnsi="仿宋_GB2312" w:eastAsia="仿宋_GB2312" w:cs="仿宋_GB2312"/>
                <w:b/>
                <w:sz w:val="20"/>
              </w:rPr>
              <w:t>主要参数</w:t>
            </w:r>
          </w:p>
        </w:tc>
        <w:tc>
          <w:tcPr>
            <w:tcW w:w="83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0E8069">
            <w:pPr>
              <w:pStyle w:val="4"/>
              <w:jc w:val="center"/>
            </w:pPr>
            <w:r>
              <w:rPr>
                <w:rFonts w:ascii="仿宋_GB2312" w:hAnsi="仿宋_GB2312" w:eastAsia="仿宋_GB2312" w:cs="仿宋_GB2312"/>
                <w:b/>
                <w:sz w:val="20"/>
              </w:rPr>
              <w:t>用途及建设要求</w:t>
            </w:r>
          </w:p>
        </w:tc>
      </w:tr>
      <w:tr w14:paraId="4D3DA8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35E1D2">
            <w:pPr>
              <w:pStyle w:val="4"/>
              <w:jc w:val="center"/>
            </w:pPr>
            <w:r>
              <w:rPr>
                <w:rFonts w:ascii="仿宋_GB2312" w:hAnsi="仿宋_GB2312" w:eastAsia="仿宋_GB2312" w:cs="仿宋_GB2312"/>
                <w:sz w:val="20"/>
              </w:rPr>
              <w:t>1</w:t>
            </w:r>
          </w:p>
        </w:tc>
        <w:tc>
          <w:tcPr>
            <w:tcW w:w="6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FA8DD3">
            <w:pPr>
              <w:pStyle w:val="4"/>
              <w:jc w:val="center"/>
            </w:pPr>
            <w:r>
              <w:rPr>
                <w:rFonts w:ascii="仿宋_GB2312" w:hAnsi="仿宋_GB2312" w:eastAsia="仿宋_GB2312" w:cs="仿宋_GB2312"/>
                <w:b/>
                <w:sz w:val="20"/>
              </w:rPr>
              <w:t>电工电子及可编程创新实验平台</w:t>
            </w:r>
          </w:p>
        </w:tc>
        <w:tc>
          <w:tcPr>
            <w:tcW w:w="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CFE0E6">
            <w:pPr>
              <w:pStyle w:val="4"/>
              <w:jc w:val="center"/>
            </w:pPr>
            <w:r>
              <w:rPr>
                <w:rFonts w:ascii="仿宋_GB2312" w:hAnsi="仿宋_GB2312" w:eastAsia="仿宋_GB2312" w:cs="仿宋_GB2312"/>
                <w:sz w:val="20"/>
              </w:rPr>
              <w:t>电子产品制作实训子系统</w:t>
            </w:r>
          </w:p>
        </w:tc>
        <w:tc>
          <w:tcPr>
            <w:tcW w:w="2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390066">
            <w:pPr>
              <w:pStyle w:val="4"/>
              <w:jc w:val="both"/>
            </w:pPr>
            <w:r>
              <w:rPr>
                <w:rFonts w:ascii="仿宋_GB2312" w:hAnsi="仿宋_GB2312" w:eastAsia="仿宋_GB2312" w:cs="仿宋_GB2312"/>
                <w:b/>
                <w:sz w:val="20"/>
              </w:rPr>
              <w:t>一、功能要求</w:t>
            </w:r>
          </w:p>
          <w:p w14:paraId="453168A2">
            <w:pPr>
              <w:pStyle w:val="4"/>
              <w:jc w:val="both"/>
            </w:pPr>
            <w:r>
              <w:rPr>
                <w:rFonts w:ascii="仿宋_GB2312" w:hAnsi="仿宋_GB2312" w:eastAsia="仿宋_GB2312" w:cs="仿宋_GB2312"/>
                <w:sz w:val="20"/>
              </w:rPr>
              <w:t>满足智能机器人技术、无人机应用技术等专业的《模拟电子技术》《数字电子技术》《电子产品制作》等相关课程实验实训要求。采用模块化积木式设计架构。</w:t>
            </w:r>
          </w:p>
          <w:p w14:paraId="6B8D9D03">
            <w:pPr>
              <w:pStyle w:val="4"/>
              <w:jc w:val="both"/>
            </w:pPr>
            <w:r>
              <w:rPr>
                <w:rFonts w:ascii="仿宋_GB2312" w:hAnsi="仿宋_GB2312" w:eastAsia="仿宋_GB2312" w:cs="仿宋_GB2312"/>
                <w:b/>
                <w:sz w:val="20"/>
              </w:rPr>
              <w:t>二、整体参数</w:t>
            </w:r>
          </w:p>
          <w:p w14:paraId="05687D91">
            <w:pPr>
              <w:pStyle w:val="4"/>
              <w:jc w:val="both"/>
            </w:pPr>
            <w:r>
              <w:rPr>
                <w:rFonts w:ascii="仿宋_GB2312" w:hAnsi="仿宋_GB2312" w:eastAsia="仿宋_GB2312" w:cs="仿宋_GB2312"/>
                <w:sz w:val="20"/>
              </w:rPr>
              <w:t>1. 系统搭配基础实验模块和综合应用创新模块，包括基本逻辑运算单元、组合逻辑电路单元、时序逻辑电路单元、基本放大电路单元、信号运算－处理单元、直流电源设计单元、恒温控制单元、数字时钟应用装置、抢答器应用装置等模块</w:t>
            </w:r>
          </w:p>
          <w:p w14:paraId="7BE97511">
            <w:pPr>
              <w:pStyle w:val="4"/>
              <w:jc w:val="both"/>
            </w:pPr>
            <w:r>
              <w:rPr>
                <w:rFonts w:ascii="仿宋_GB2312" w:hAnsi="仿宋_GB2312" w:eastAsia="仿宋_GB2312" w:cs="仿宋_GB2312"/>
                <w:sz w:val="20"/>
              </w:rPr>
              <w:t>2. 上述单元功能模块尺寸统一，长×宽≥15cm×8cm</w:t>
            </w:r>
          </w:p>
          <w:p w14:paraId="74F96D08">
            <w:pPr>
              <w:pStyle w:val="4"/>
              <w:jc w:val="both"/>
            </w:pPr>
            <w:r>
              <w:rPr>
                <w:rFonts w:ascii="仿宋_GB2312" w:hAnsi="仿宋_GB2312" w:eastAsia="仿宋_GB2312" w:cs="仿宋_GB2312"/>
                <w:sz w:val="20"/>
              </w:rPr>
              <w:t>▲3. 要求各功能单元模块表面均印刷实验电路原理图，核心元器件引脚通过金属圆孔引出，关键信号测量点增加测试点；须提供官网截图或产品彩页证明。</w:t>
            </w:r>
          </w:p>
          <w:p w14:paraId="53DE4093">
            <w:pPr>
              <w:pStyle w:val="4"/>
              <w:jc w:val="both"/>
            </w:pPr>
            <w:r>
              <w:rPr>
                <w:rFonts w:ascii="仿宋_GB2312" w:hAnsi="仿宋_GB2312" w:eastAsia="仿宋_GB2312" w:cs="仿宋_GB2312"/>
                <w:b/>
                <w:sz w:val="20"/>
              </w:rPr>
              <w:t>（一）模拟/数字电子技术实验单元</w:t>
            </w:r>
          </w:p>
          <w:p w14:paraId="1BE23460">
            <w:pPr>
              <w:pStyle w:val="4"/>
              <w:jc w:val="both"/>
            </w:pPr>
            <w:r>
              <w:rPr>
                <w:rFonts w:ascii="仿宋_GB2312" w:hAnsi="仿宋_GB2312" w:eastAsia="仿宋_GB2312" w:cs="仿宋_GB2312"/>
                <w:b/>
                <w:sz w:val="20"/>
              </w:rPr>
              <w:t>1. 模拟电路基础单元</w:t>
            </w:r>
          </w:p>
          <w:p w14:paraId="38D198C5">
            <w:pPr>
              <w:pStyle w:val="4"/>
              <w:jc w:val="both"/>
            </w:pPr>
            <w:r>
              <w:rPr>
                <w:rFonts w:ascii="仿宋_GB2312" w:hAnsi="仿宋_GB2312" w:eastAsia="仿宋_GB2312" w:cs="仿宋_GB2312"/>
                <w:sz w:val="20"/>
              </w:rPr>
              <w:t>（1）基本元器件认知单元</w:t>
            </w:r>
          </w:p>
          <w:p w14:paraId="0F8827C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多种常用电子元器件的实物认知与参数测量，掌握元器件外观识别、引脚判别及电气特性测试。</w:t>
            </w:r>
          </w:p>
          <w:p w14:paraId="7DC80697">
            <w:pPr>
              <w:pStyle w:val="4"/>
              <w:jc w:val="both"/>
            </w:pPr>
            <w:r>
              <w:rPr>
                <w:rFonts w:ascii="仿宋_GB2312" w:hAnsi="仿宋_GB2312" w:eastAsia="仿宋_GB2312" w:cs="仿宋_GB2312"/>
                <w:b/>
                <w:sz w:val="20"/>
              </w:rPr>
              <w:t>参数：</w:t>
            </w:r>
          </w:p>
          <w:p w14:paraId="6EA21FEA">
            <w:pPr>
              <w:pStyle w:val="4"/>
              <w:jc w:val="both"/>
            </w:pPr>
            <w:r>
              <w:rPr>
                <w:rFonts w:ascii="仿宋_GB2312" w:hAnsi="仿宋_GB2312" w:eastAsia="仿宋_GB2312" w:cs="仿宋_GB2312"/>
                <w:sz w:val="20"/>
              </w:rPr>
              <w:t>1）≥2个顶调电位器（包含但不限于100Ω、100KΩ）；</w:t>
            </w:r>
          </w:p>
          <w:p w14:paraId="5D004EB4">
            <w:pPr>
              <w:pStyle w:val="4"/>
              <w:jc w:val="both"/>
            </w:pPr>
            <w:r>
              <w:rPr>
                <w:rFonts w:ascii="仿宋_GB2312" w:hAnsi="仿宋_GB2312" w:eastAsia="仿宋_GB2312" w:cs="仿宋_GB2312"/>
                <w:sz w:val="20"/>
              </w:rPr>
              <w:t>2）≥10个1/8W贴片电阻（包含但不限于100Ω、510Ω、680Ω、1KΩ、5.1KΩ、10KΩ、100KΩ、200KΩ、510KΩ、1MΩ）；</w:t>
            </w:r>
          </w:p>
          <w:p w14:paraId="19BF05B2">
            <w:pPr>
              <w:pStyle w:val="4"/>
              <w:jc w:val="both"/>
            </w:pPr>
            <w:r>
              <w:rPr>
                <w:rFonts w:ascii="仿宋_GB2312" w:hAnsi="仿宋_GB2312" w:eastAsia="仿宋_GB2312" w:cs="仿宋_GB2312"/>
                <w:sz w:val="20"/>
              </w:rPr>
              <w:t>3）≥2个1W功率电阻（包含但不限于3.6Ω）；</w:t>
            </w:r>
          </w:p>
          <w:p w14:paraId="1447BB22">
            <w:pPr>
              <w:pStyle w:val="4"/>
              <w:jc w:val="both"/>
            </w:pPr>
            <w:r>
              <w:rPr>
                <w:rFonts w:ascii="仿宋_GB2312" w:hAnsi="仿宋_GB2312" w:eastAsia="仿宋_GB2312" w:cs="仿宋_GB2312"/>
                <w:sz w:val="20"/>
              </w:rPr>
              <w:t>4）≥1个热敏电阻（包含但不限于MF58）；</w:t>
            </w:r>
          </w:p>
          <w:p w14:paraId="739B4B0C">
            <w:pPr>
              <w:pStyle w:val="4"/>
              <w:jc w:val="both"/>
            </w:pPr>
            <w:r>
              <w:rPr>
                <w:rFonts w:ascii="仿宋_GB2312" w:hAnsi="仿宋_GB2312" w:eastAsia="仿宋_GB2312" w:cs="仿宋_GB2312"/>
                <w:sz w:val="20"/>
              </w:rPr>
              <w:t>5）≥1个光敏电阻（包含但不限于GL5528）；</w:t>
            </w:r>
          </w:p>
          <w:p w14:paraId="5D95389D">
            <w:pPr>
              <w:pStyle w:val="4"/>
              <w:jc w:val="both"/>
            </w:pPr>
            <w:r>
              <w:rPr>
                <w:rFonts w:ascii="仿宋_GB2312" w:hAnsi="仿宋_GB2312" w:eastAsia="仿宋_GB2312" w:cs="仿宋_GB2312"/>
                <w:sz w:val="20"/>
              </w:rPr>
              <w:t>6）≥2个可调电容（6.5-30pF）；</w:t>
            </w:r>
          </w:p>
          <w:p w14:paraId="712C47F6">
            <w:pPr>
              <w:pStyle w:val="4"/>
              <w:jc w:val="both"/>
            </w:pPr>
            <w:r>
              <w:rPr>
                <w:rFonts w:ascii="仿宋_GB2312" w:hAnsi="仿宋_GB2312" w:eastAsia="仿宋_GB2312" w:cs="仿宋_GB2312"/>
                <w:sz w:val="20"/>
              </w:rPr>
              <w:t>7）≥6个贴片电容（包含但不限于1nF、10nF、33nF、47nF、100nF、1μF）；</w:t>
            </w:r>
          </w:p>
          <w:p w14:paraId="517A29E8">
            <w:pPr>
              <w:pStyle w:val="4"/>
              <w:jc w:val="both"/>
            </w:pPr>
            <w:r>
              <w:rPr>
                <w:rFonts w:ascii="仿宋_GB2312" w:hAnsi="仿宋_GB2312" w:eastAsia="仿宋_GB2312" w:cs="仿宋_GB2312"/>
                <w:sz w:val="20"/>
              </w:rPr>
              <w:t>8）≥3个钽电容（包含但不限于2.2uF/16V、4.7μF/16V、10μF/16V）；</w:t>
            </w:r>
          </w:p>
          <w:p w14:paraId="1F1074BC">
            <w:pPr>
              <w:pStyle w:val="4"/>
              <w:jc w:val="both"/>
            </w:pPr>
            <w:r>
              <w:rPr>
                <w:rFonts w:ascii="仿宋_GB2312" w:hAnsi="仿宋_GB2312" w:eastAsia="仿宋_GB2312" w:cs="仿宋_GB2312"/>
                <w:sz w:val="20"/>
              </w:rPr>
              <w:t>9）≥4个铝电解电容（包含但不限于4.7uF、10uF、47uF、100uF）；</w:t>
            </w:r>
          </w:p>
          <w:p w14:paraId="302C8147">
            <w:pPr>
              <w:pStyle w:val="4"/>
              <w:jc w:val="both"/>
            </w:pPr>
            <w:r>
              <w:rPr>
                <w:rFonts w:ascii="仿宋_GB2312" w:hAnsi="仿宋_GB2312" w:eastAsia="仿宋_GB2312" w:cs="仿宋_GB2312"/>
                <w:sz w:val="20"/>
              </w:rPr>
              <w:t>10）≥1个共阳双色LED灯；</w:t>
            </w:r>
          </w:p>
          <w:p w14:paraId="6F608D52">
            <w:pPr>
              <w:pStyle w:val="4"/>
              <w:jc w:val="both"/>
            </w:pPr>
            <w:r>
              <w:rPr>
                <w:rFonts w:ascii="仿宋_GB2312" w:hAnsi="仿宋_GB2312" w:eastAsia="仿宋_GB2312" w:cs="仿宋_GB2312"/>
                <w:sz w:val="20"/>
              </w:rPr>
              <w:t>11）≥1个普通二极管；</w:t>
            </w:r>
          </w:p>
          <w:p w14:paraId="610260E1">
            <w:pPr>
              <w:pStyle w:val="4"/>
              <w:jc w:val="both"/>
            </w:pPr>
            <w:r>
              <w:rPr>
                <w:rFonts w:ascii="仿宋_GB2312" w:hAnsi="仿宋_GB2312" w:eastAsia="仿宋_GB2312" w:cs="仿宋_GB2312"/>
                <w:sz w:val="20"/>
              </w:rPr>
              <w:t>12）≥1个6V稳压二极管；</w:t>
            </w:r>
          </w:p>
          <w:p w14:paraId="72BF11EA">
            <w:pPr>
              <w:pStyle w:val="4"/>
              <w:jc w:val="both"/>
            </w:pPr>
            <w:r>
              <w:rPr>
                <w:rFonts w:ascii="仿宋_GB2312" w:hAnsi="仿宋_GB2312" w:eastAsia="仿宋_GB2312" w:cs="仿宋_GB2312"/>
                <w:sz w:val="20"/>
              </w:rPr>
              <w:t>13）≥1个光敏二极管；</w:t>
            </w:r>
          </w:p>
          <w:p w14:paraId="44AB5509">
            <w:pPr>
              <w:pStyle w:val="4"/>
              <w:jc w:val="both"/>
            </w:pPr>
            <w:r>
              <w:rPr>
                <w:rFonts w:ascii="仿宋_GB2312" w:hAnsi="仿宋_GB2312" w:eastAsia="仿宋_GB2312" w:cs="仿宋_GB2312"/>
                <w:sz w:val="20"/>
              </w:rPr>
              <w:t>14）≥1个光敏三极管；</w:t>
            </w:r>
          </w:p>
          <w:p w14:paraId="21A23078">
            <w:pPr>
              <w:pStyle w:val="4"/>
              <w:jc w:val="both"/>
            </w:pPr>
            <w:r>
              <w:rPr>
                <w:rFonts w:ascii="仿宋_GB2312" w:hAnsi="仿宋_GB2312" w:eastAsia="仿宋_GB2312" w:cs="仿宋_GB2312"/>
                <w:sz w:val="20"/>
              </w:rPr>
              <w:t>15）≥2个三极管（包含但不限于9013,9012）；</w:t>
            </w:r>
          </w:p>
          <w:p w14:paraId="1F17E0D2">
            <w:pPr>
              <w:pStyle w:val="4"/>
              <w:jc w:val="both"/>
            </w:pPr>
            <w:r>
              <w:rPr>
                <w:rFonts w:ascii="仿宋_GB2312" w:hAnsi="仿宋_GB2312" w:eastAsia="仿宋_GB2312" w:cs="仿宋_GB2312"/>
                <w:sz w:val="20"/>
              </w:rPr>
              <w:t>16）≥1个无源晶振；</w:t>
            </w:r>
          </w:p>
          <w:p w14:paraId="5853C0EE">
            <w:pPr>
              <w:pStyle w:val="4"/>
              <w:jc w:val="both"/>
            </w:pPr>
            <w:r>
              <w:rPr>
                <w:rFonts w:ascii="仿宋_GB2312" w:hAnsi="仿宋_GB2312" w:eastAsia="仿宋_GB2312" w:cs="仿宋_GB2312"/>
                <w:sz w:val="20"/>
              </w:rPr>
              <w:t>17）单元模块表面展示各个元器件框图，元器件引脚全部通过金属圆孔引出；</w:t>
            </w:r>
          </w:p>
          <w:p w14:paraId="50613E78">
            <w:pPr>
              <w:pStyle w:val="4"/>
              <w:jc w:val="both"/>
            </w:pPr>
            <w:r>
              <w:rPr>
                <w:rFonts w:ascii="仿宋_GB2312" w:hAnsi="仿宋_GB2312" w:eastAsia="仿宋_GB2312" w:cs="仿宋_GB2312"/>
                <w:sz w:val="20"/>
              </w:rPr>
              <w:t>18）≥2组30P双排针。</w:t>
            </w:r>
          </w:p>
          <w:p w14:paraId="4B7FABA3">
            <w:pPr>
              <w:pStyle w:val="4"/>
              <w:jc w:val="both"/>
            </w:pPr>
            <w:r>
              <w:rPr>
                <w:rFonts w:ascii="仿宋_GB2312" w:hAnsi="仿宋_GB2312" w:eastAsia="仿宋_GB2312" w:cs="仿宋_GB2312"/>
                <w:sz w:val="20"/>
              </w:rPr>
              <w:t>（2）基本电阻网络电路分析单元</w:t>
            </w:r>
          </w:p>
          <w:p w14:paraId="7203A7DE">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电路基本定律与定理的验证实验，理解基尔霍夫定律、叠加定理等电路基本分析方法。</w:t>
            </w:r>
          </w:p>
          <w:p w14:paraId="001D0A52">
            <w:pPr>
              <w:pStyle w:val="4"/>
              <w:jc w:val="both"/>
            </w:pPr>
            <w:r>
              <w:rPr>
                <w:rFonts w:ascii="仿宋_GB2312" w:hAnsi="仿宋_GB2312" w:eastAsia="仿宋_GB2312" w:cs="仿宋_GB2312"/>
                <w:b/>
                <w:sz w:val="20"/>
              </w:rPr>
              <w:t>参数：</w:t>
            </w:r>
          </w:p>
          <w:p w14:paraId="47E1ACF1">
            <w:pPr>
              <w:pStyle w:val="4"/>
              <w:jc w:val="both"/>
            </w:pPr>
            <w:r>
              <w:rPr>
                <w:rFonts w:ascii="仿宋_GB2312" w:hAnsi="仿宋_GB2312" w:eastAsia="仿宋_GB2312" w:cs="仿宋_GB2312"/>
                <w:sz w:val="20"/>
              </w:rPr>
              <w:t>1）≥1路基尔霍夫电流定律验证电路；</w:t>
            </w:r>
          </w:p>
          <w:p w14:paraId="6F4A504F">
            <w:pPr>
              <w:pStyle w:val="4"/>
              <w:jc w:val="both"/>
            </w:pPr>
            <w:r>
              <w:rPr>
                <w:rFonts w:ascii="仿宋_GB2312" w:hAnsi="仿宋_GB2312" w:eastAsia="仿宋_GB2312" w:cs="仿宋_GB2312"/>
                <w:sz w:val="20"/>
              </w:rPr>
              <w:t>2）≥1路基尔霍夫电压定律验证电路；</w:t>
            </w:r>
          </w:p>
          <w:p w14:paraId="046D4479">
            <w:pPr>
              <w:pStyle w:val="4"/>
              <w:jc w:val="both"/>
            </w:pPr>
            <w:r>
              <w:rPr>
                <w:rFonts w:ascii="仿宋_GB2312" w:hAnsi="仿宋_GB2312" w:eastAsia="仿宋_GB2312" w:cs="仿宋_GB2312"/>
                <w:sz w:val="20"/>
              </w:rPr>
              <w:t>3）≥1路叠加定理验证电路；</w:t>
            </w:r>
          </w:p>
          <w:p w14:paraId="3EF6D5B6">
            <w:pPr>
              <w:pStyle w:val="4"/>
              <w:jc w:val="both"/>
            </w:pPr>
            <w:r>
              <w:rPr>
                <w:rFonts w:ascii="仿宋_GB2312" w:hAnsi="仿宋_GB2312" w:eastAsia="仿宋_GB2312" w:cs="仿宋_GB2312"/>
                <w:sz w:val="20"/>
              </w:rPr>
              <w:t>4）≥1路等效电阻网络变换电路；</w:t>
            </w:r>
          </w:p>
          <w:p w14:paraId="702884B7">
            <w:pPr>
              <w:pStyle w:val="4"/>
              <w:jc w:val="both"/>
            </w:pPr>
            <w:r>
              <w:rPr>
                <w:rFonts w:ascii="仿宋_GB2312" w:hAnsi="仿宋_GB2312" w:eastAsia="仿宋_GB2312" w:cs="仿宋_GB2312"/>
                <w:sz w:val="20"/>
              </w:rPr>
              <w:t>5）≥1路二端口网络电路；</w:t>
            </w:r>
          </w:p>
          <w:p w14:paraId="4933F2E8">
            <w:pPr>
              <w:pStyle w:val="4"/>
              <w:jc w:val="both"/>
            </w:pPr>
            <w:r>
              <w:rPr>
                <w:rFonts w:ascii="仿宋_GB2312" w:hAnsi="仿宋_GB2312" w:eastAsia="仿宋_GB2312" w:cs="仿宋_GB2312"/>
                <w:sz w:val="20"/>
              </w:rPr>
              <w:t>6）关键信号测试点增加测试点；</w:t>
            </w:r>
          </w:p>
          <w:p w14:paraId="038FAB74">
            <w:pPr>
              <w:pStyle w:val="4"/>
              <w:jc w:val="both"/>
            </w:pPr>
            <w:r>
              <w:rPr>
                <w:rFonts w:ascii="仿宋_GB2312" w:hAnsi="仿宋_GB2312" w:eastAsia="仿宋_GB2312" w:cs="仿宋_GB2312"/>
                <w:sz w:val="20"/>
              </w:rPr>
              <w:t>7）≥2组30P双排针。</w:t>
            </w:r>
          </w:p>
          <w:p w14:paraId="6B89AB0C">
            <w:pPr>
              <w:pStyle w:val="4"/>
              <w:jc w:val="both"/>
            </w:pPr>
            <w:r>
              <w:rPr>
                <w:rFonts w:ascii="仿宋_GB2312" w:hAnsi="仿宋_GB2312" w:eastAsia="仿宋_GB2312" w:cs="仿宋_GB2312"/>
                <w:sz w:val="20"/>
              </w:rPr>
              <w:t>（3）线性电阻网络电路分析单元</w:t>
            </w:r>
          </w:p>
          <w:p w14:paraId="22D7C8F1">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线性电路等效变换定理的验证实验，掌握戴维南定理、诺顿定理、特勒根定理的应用方法。</w:t>
            </w:r>
          </w:p>
          <w:p w14:paraId="7425F1FC">
            <w:pPr>
              <w:pStyle w:val="4"/>
              <w:jc w:val="both"/>
            </w:pPr>
            <w:r>
              <w:rPr>
                <w:rFonts w:ascii="仿宋_GB2312" w:hAnsi="仿宋_GB2312" w:eastAsia="仿宋_GB2312" w:cs="仿宋_GB2312"/>
                <w:b/>
                <w:sz w:val="20"/>
              </w:rPr>
              <w:t>参数：</w:t>
            </w:r>
          </w:p>
          <w:p w14:paraId="03676A90">
            <w:pPr>
              <w:pStyle w:val="4"/>
              <w:jc w:val="both"/>
            </w:pPr>
            <w:r>
              <w:rPr>
                <w:rFonts w:ascii="仿宋_GB2312" w:hAnsi="仿宋_GB2312" w:eastAsia="仿宋_GB2312" w:cs="仿宋_GB2312"/>
                <w:sz w:val="20"/>
              </w:rPr>
              <w:t>1）≥1路戴维南定理验证电路；</w:t>
            </w:r>
          </w:p>
          <w:p w14:paraId="25553437">
            <w:pPr>
              <w:pStyle w:val="4"/>
              <w:jc w:val="both"/>
            </w:pPr>
            <w:r>
              <w:rPr>
                <w:rFonts w:ascii="仿宋_GB2312" w:hAnsi="仿宋_GB2312" w:eastAsia="仿宋_GB2312" w:cs="仿宋_GB2312"/>
                <w:sz w:val="20"/>
              </w:rPr>
              <w:t>2）≥1路诺顿定理验证电路；</w:t>
            </w:r>
          </w:p>
          <w:p w14:paraId="020C5AFB">
            <w:pPr>
              <w:pStyle w:val="4"/>
              <w:jc w:val="both"/>
            </w:pPr>
            <w:r>
              <w:rPr>
                <w:rFonts w:ascii="仿宋_GB2312" w:hAnsi="仿宋_GB2312" w:eastAsia="仿宋_GB2312" w:cs="仿宋_GB2312"/>
                <w:sz w:val="20"/>
              </w:rPr>
              <w:t>3）≥1路特勒根定理验证电路；</w:t>
            </w:r>
          </w:p>
          <w:p w14:paraId="50055CFC">
            <w:pPr>
              <w:pStyle w:val="4"/>
              <w:jc w:val="both"/>
            </w:pPr>
            <w:r>
              <w:rPr>
                <w:rFonts w:ascii="仿宋_GB2312" w:hAnsi="仿宋_GB2312" w:eastAsia="仿宋_GB2312" w:cs="仿宋_GB2312"/>
                <w:sz w:val="20"/>
              </w:rPr>
              <w:t>4）单元模块表面展示电路设计原理框图；</w:t>
            </w:r>
          </w:p>
          <w:p w14:paraId="77EEE3C2">
            <w:pPr>
              <w:pStyle w:val="4"/>
              <w:jc w:val="both"/>
            </w:pPr>
            <w:r>
              <w:rPr>
                <w:rFonts w:ascii="仿宋_GB2312" w:hAnsi="仿宋_GB2312" w:eastAsia="仿宋_GB2312" w:cs="仿宋_GB2312"/>
                <w:sz w:val="20"/>
              </w:rPr>
              <w:t>5）关键信号测试点增加测试点；</w:t>
            </w:r>
          </w:p>
          <w:p w14:paraId="64C88B22">
            <w:pPr>
              <w:pStyle w:val="4"/>
              <w:jc w:val="both"/>
            </w:pPr>
            <w:r>
              <w:rPr>
                <w:rFonts w:ascii="仿宋_GB2312" w:hAnsi="仿宋_GB2312" w:eastAsia="仿宋_GB2312" w:cs="仿宋_GB2312"/>
                <w:sz w:val="20"/>
              </w:rPr>
              <w:t>6）≥2组30P双排针。</w:t>
            </w:r>
          </w:p>
          <w:p w14:paraId="5B4B5964">
            <w:pPr>
              <w:pStyle w:val="4"/>
              <w:jc w:val="both"/>
            </w:pPr>
            <w:r>
              <w:rPr>
                <w:rFonts w:ascii="仿宋_GB2312" w:hAnsi="仿宋_GB2312" w:eastAsia="仿宋_GB2312" w:cs="仿宋_GB2312"/>
                <w:sz w:val="20"/>
              </w:rPr>
              <w:t>（4）动态时域分析电路单元</w:t>
            </w:r>
          </w:p>
          <w:p w14:paraId="09404183">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一阶和二阶动态电路的时域响应分析实验，理解RC、RLC电路的暂态响应特性。</w:t>
            </w:r>
          </w:p>
          <w:p w14:paraId="67B13FD5">
            <w:pPr>
              <w:pStyle w:val="4"/>
              <w:jc w:val="both"/>
            </w:pPr>
            <w:r>
              <w:rPr>
                <w:rFonts w:ascii="仿宋_GB2312" w:hAnsi="仿宋_GB2312" w:eastAsia="仿宋_GB2312" w:cs="仿宋_GB2312"/>
                <w:b/>
                <w:sz w:val="20"/>
              </w:rPr>
              <w:t>参数：</w:t>
            </w:r>
          </w:p>
          <w:p w14:paraId="06D633E5">
            <w:pPr>
              <w:pStyle w:val="4"/>
              <w:jc w:val="both"/>
            </w:pPr>
            <w:r>
              <w:rPr>
                <w:rFonts w:ascii="仿宋_GB2312" w:hAnsi="仿宋_GB2312" w:eastAsia="仿宋_GB2312" w:cs="仿宋_GB2312"/>
                <w:sz w:val="20"/>
              </w:rPr>
              <w:t>1）≥1路一阶分析电路；</w:t>
            </w:r>
          </w:p>
          <w:p w14:paraId="417B330B">
            <w:pPr>
              <w:pStyle w:val="4"/>
              <w:jc w:val="both"/>
            </w:pPr>
            <w:r>
              <w:rPr>
                <w:rFonts w:ascii="仿宋_GB2312" w:hAnsi="仿宋_GB2312" w:eastAsia="仿宋_GB2312" w:cs="仿宋_GB2312"/>
                <w:sz w:val="20"/>
              </w:rPr>
              <w:t>2）≥1路二阶分析电路（RLC串联电路）；</w:t>
            </w:r>
          </w:p>
          <w:p w14:paraId="6D607283">
            <w:pPr>
              <w:pStyle w:val="4"/>
              <w:jc w:val="both"/>
            </w:pPr>
            <w:r>
              <w:rPr>
                <w:rFonts w:ascii="仿宋_GB2312" w:hAnsi="仿宋_GB2312" w:eastAsia="仿宋_GB2312" w:cs="仿宋_GB2312"/>
                <w:sz w:val="20"/>
              </w:rPr>
              <w:t>3）≥1路二阶分析电路（RLC并联电路）</w:t>
            </w:r>
          </w:p>
          <w:p w14:paraId="49086676">
            <w:pPr>
              <w:pStyle w:val="4"/>
              <w:jc w:val="both"/>
            </w:pPr>
            <w:r>
              <w:rPr>
                <w:rFonts w:ascii="仿宋_GB2312" w:hAnsi="仿宋_GB2312" w:eastAsia="仿宋_GB2312" w:cs="仿宋_GB2312"/>
                <w:sz w:val="20"/>
              </w:rPr>
              <w:t>4）单元模块表面展示电路设计原理框图；</w:t>
            </w:r>
          </w:p>
          <w:p w14:paraId="4DD59BA3">
            <w:pPr>
              <w:pStyle w:val="4"/>
              <w:jc w:val="both"/>
            </w:pPr>
            <w:r>
              <w:rPr>
                <w:rFonts w:ascii="仿宋_GB2312" w:hAnsi="仿宋_GB2312" w:eastAsia="仿宋_GB2312" w:cs="仿宋_GB2312"/>
                <w:sz w:val="20"/>
              </w:rPr>
              <w:t>5）核心元器件引脚通过金属圆孔引出，关键信号测试点增加测试点；</w:t>
            </w:r>
          </w:p>
          <w:p w14:paraId="502A9220">
            <w:pPr>
              <w:pStyle w:val="4"/>
              <w:jc w:val="both"/>
            </w:pPr>
            <w:r>
              <w:rPr>
                <w:rFonts w:ascii="仿宋_GB2312" w:hAnsi="仿宋_GB2312" w:eastAsia="仿宋_GB2312" w:cs="仿宋_GB2312"/>
                <w:sz w:val="20"/>
              </w:rPr>
              <w:t>6）≥2组≥30P双排针。</w:t>
            </w:r>
          </w:p>
          <w:p w14:paraId="7FF833EC">
            <w:pPr>
              <w:pStyle w:val="4"/>
              <w:jc w:val="both"/>
            </w:pPr>
            <w:r>
              <w:rPr>
                <w:rFonts w:ascii="仿宋_GB2312" w:hAnsi="仿宋_GB2312" w:eastAsia="仿宋_GB2312" w:cs="仿宋_GB2312"/>
                <w:sz w:val="20"/>
              </w:rPr>
              <w:t>（5）基本放大电路单元</w:t>
            </w:r>
          </w:p>
          <w:p w14:paraId="5EA9F8B8">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单管放大与射极跟随两种基础放大电路实验，掌握晶体管放大原理及静态工作点设置方法。</w:t>
            </w:r>
          </w:p>
          <w:p w14:paraId="1698C858">
            <w:pPr>
              <w:pStyle w:val="4"/>
              <w:jc w:val="both"/>
            </w:pPr>
            <w:r>
              <w:rPr>
                <w:rFonts w:ascii="仿宋_GB2312" w:hAnsi="仿宋_GB2312" w:eastAsia="仿宋_GB2312" w:cs="仿宋_GB2312"/>
                <w:b/>
                <w:sz w:val="20"/>
              </w:rPr>
              <w:t>参数：</w:t>
            </w:r>
          </w:p>
          <w:p w14:paraId="37D49A98">
            <w:pPr>
              <w:pStyle w:val="4"/>
              <w:jc w:val="both"/>
            </w:pPr>
            <w:r>
              <w:rPr>
                <w:rFonts w:ascii="仿宋_GB2312" w:hAnsi="仿宋_GB2312" w:eastAsia="仿宋_GB2312" w:cs="仿宋_GB2312"/>
                <w:sz w:val="20"/>
              </w:rPr>
              <w:t>1）≥1路单管放大电路；</w:t>
            </w:r>
          </w:p>
          <w:p w14:paraId="555CE3F1">
            <w:pPr>
              <w:pStyle w:val="4"/>
              <w:jc w:val="both"/>
            </w:pPr>
            <w:r>
              <w:rPr>
                <w:rFonts w:ascii="仿宋_GB2312" w:hAnsi="仿宋_GB2312" w:eastAsia="仿宋_GB2312" w:cs="仿宋_GB2312"/>
                <w:sz w:val="20"/>
              </w:rPr>
              <w:t>2）≥1路射极跟随器电路；</w:t>
            </w:r>
          </w:p>
          <w:p w14:paraId="6F287E4F">
            <w:pPr>
              <w:pStyle w:val="4"/>
              <w:jc w:val="both"/>
            </w:pPr>
            <w:r>
              <w:rPr>
                <w:rFonts w:ascii="仿宋_GB2312" w:hAnsi="仿宋_GB2312" w:eastAsia="仿宋_GB2312" w:cs="仿宋_GB2312"/>
                <w:sz w:val="20"/>
              </w:rPr>
              <w:t>3）各个电路器件独立，核心元器件引脚通过金属圆孔引出；</w:t>
            </w:r>
          </w:p>
          <w:p w14:paraId="7ECC13E9">
            <w:pPr>
              <w:pStyle w:val="4"/>
              <w:jc w:val="both"/>
            </w:pPr>
            <w:r>
              <w:rPr>
                <w:rFonts w:ascii="仿宋_GB2312" w:hAnsi="仿宋_GB2312" w:eastAsia="仿宋_GB2312" w:cs="仿宋_GB2312"/>
                <w:sz w:val="20"/>
              </w:rPr>
              <w:t>4）单元模块表面展示电路设计原理框图；</w:t>
            </w:r>
          </w:p>
          <w:p w14:paraId="28CF8CD7">
            <w:pPr>
              <w:pStyle w:val="4"/>
              <w:jc w:val="both"/>
            </w:pPr>
            <w:r>
              <w:rPr>
                <w:rFonts w:ascii="仿宋_GB2312" w:hAnsi="仿宋_GB2312" w:eastAsia="仿宋_GB2312" w:cs="仿宋_GB2312"/>
                <w:sz w:val="20"/>
              </w:rPr>
              <w:t>5）关键信号测试点增加测试点；</w:t>
            </w:r>
          </w:p>
          <w:p w14:paraId="75E4CCD2">
            <w:pPr>
              <w:pStyle w:val="4"/>
              <w:jc w:val="both"/>
            </w:pPr>
            <w:r>
              <w:rPr>
                <w:rFonts w:ascii="仿宋_GB2312" w:hAnsi="仿宋_GB2312" w:eastAsia="仿宋_GB2312" w:cs="仿宋_GB2312"/>
                <w:sz w:val="20"/>
              </w:rPr>
              <w:t>6）≥2组30P双排针。</w:t>
            </w:r>
          </w:p>
          <w:p w14:paraId="74D4F2AC">
            <w:pPr>
              <w:pStyle w:val="4"/>
              <w:jc w:val="both"/>
            </w:pPr>
            <w:r>
              <w:rPr>
                <w:rFonts w:ascii="仿宋_GB2312" w:hAnsi="仿宋_GB2312" w:eastAsia="仿宋_GB2312" w:cs="仿宋_GB2312"/>
                <w:sz w:val="20"/>
              </w:rPr>
              <w:t>（6）多级放大电路单元</w:t>
            </w:r>
          </w:p>
          <w:p w14:paraId="7D4FA138">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多级放大与差分放大电路实验，理解级间耦合方式与差分放大器抑制零漂的原理。</w:t>
            </w:r>
          </w:p>
          <w:p w14:paraId="703107FC">
            <w:pPr>
              <w:pStyle w:val="4"/>
              <w:jc w:val="both"/>
            </w:pPr>
            <w:r>
              <w:rPr>
                <w:rFonts w:ascii="仿宋_GB2312" w:hAnsi="仿宋_GB2312" w:eastAsia="仿宋_GB2312" w:cs="仿宋_GB2312"/>
                <w:b/>
                <w:sz w:val="20"/>
              </w:rPr>
              <w:t>参数：</w:t>
            </w:r>
          </w:p>
          <w:p w14:paraId="4C2ED10D">
            <w:pPr>
              <w:pStyle w:val="4"/>
              <w:jc w:val="both"/>
            </w:pPr>
            <w:r>
              <w:rPr>
                <w:rFonts w:ascii="仿宋_GB2312" w:hAnsi="仿宋_GB2312" w:eastAsia="仿宋_GB2312" w:cs="仿宋_GB2312"/>
                <w:sz w:val="20"/>
              </w:rPr>
              <w:t>1）≥1路两极放大电路；</w:t>
            </w:r>
          </w:p>
          <w:p w14:paraId="12A43C30">
            <w:pPr>
              <w:pStyle w:val="4"/>
              <w:jc w:val="both"/>
            </w:pPr>
            <w:r>
              <w:rPr>
                <w:rFonts w:ascii="仿宋_GB2312" w:hAnsi="仿宋_GB2312" w:eastAsia="仿宋_GB2312" w:cs="仿宋_GB2312"/>
                <w:sz w:val="20"/>
              </w:rPr>
              <w:t>2）≥1路差分放大电路；</w:t>
            </w:r>
          </w:p>
          <w:p w14:paraId="12ADA914">
            <w:pPr>
              <w:pStyle w:val="4"/>
              <w:jc w:val="both"/>
            </w:pPr>
            <w:r>
              <w:rPr>
                <w:rFonts w:ascii="仿宋_GB2312" w:hAnsi="仿宋_GB2312" w:eastAsia="仿宋_GB2312" w:cs="仿宋_GB2312"/>
                <w:sz w:val="20"/>
              </w:rPr>
              <w:t>3）各个电路器件独立，核心元器件引脚通过金属圆孔引出；</w:t>
            </w:r>
          </w:p>
          <w:p w14:paraId="3533BBB2">
            <w:pPr>
              <w:pStyle w:val="4"/>
              <w:jc w:val="both"/>
            </w:pPr>
            <w:r>
              <w:rPr>
                <w:rFonts w:ascii="仿宋_GB2312" w:hAnsi="仿宋_GB2312" w:eastAsia="仿宋_GB2312" w:cs="仿宋_GB2312"/>
                <w:sz w:val="20"/>
              </w:rPr>
              <w:t>4）单元模块表面展示电路设计原理框图；</w:t>
            </w:r>
          </w:p>
          <w:p w14:paraId="47ECD255">
            <w:pPr>
              <w:pStyle w:val="4"/>
              <w:jc w:val="both"/>
            </w:pPr>
            <w:r>
              <w:rPr>
                <w:rFonts w:ascii="仿宋_GB2312" w:hAnsi="仿宋_GB2312" w:eastAsia="仿宋_GB2312" w:cs="仿宋_GB2312"/>
                <w:sz w:val="20"/>
              </w:rPr>
              <w:t>5）关键信号测试点增加测试点；</w:t>
            </w:r>
          </w:p>
          <w:p w14:paraId="65E4F3F5">
            <w:pPr>
              <w:pStyle w:val="4"/>
              <w:jc w:val="both"/>
            </w:pPr>
            <w:r>
              <w:rPr>
                <w:rFonts w:ascii="仿宋_GB2312" w:hAnsi="仿宋_GB2312" w:eastAsia="仿宋_GB2312" w:cs="仿宋_GB2312"/>
                <w:sz w:val="20"/>
              </w:rPr>
              <w:t>6）≥2组30P双排针。</w:t>
            </w:r>
          </w:p>
          <w:p w14:paraId="71169F5B">
            <w:pPr>
              <w:pStyle w:val="4"/>
              <w:jc w:val="both"/>
            </w:pPr>
            <w:r>
              <w:rPr>
                <w:rFonts w:ascii="仿宋_GB2312" w:hAnsi="仿宋_GB2312" w:eastAsia="仿宋_GB2312" w:cs="仿宋_GB2312"/>
                <w:sz w:val="20"/>
              </w:rPr>
              <w:t>（7）信号运算－处理单元</w:t>
            </w:r>
          </w:p>
          <w:p w14:paraId="537B5136">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运放基本运算电路实验，掌握比例放大、加减法、微积分等模拟运算电路的设计与调试。</w:t>
            </w:r>
          </w:p>
          <w:p w14:paraId="1B0415A9">
            <w:pPr>
              <w:pStyle w:val="4"/>
              <w:jc w:val="both"/>
            </w:pPr>
            <w:r>
              <w:rPr>
                <w:rFonts w:ascii="仿宋_GB2312" w:hAnsi="仿宋_GB2312" w:eastAsia="仿宋_GB2312" w:cs="仿宋_GB2312"/>
                <w:b/>
                <w:sz w:val="20"/>
              </w:rPr>
              <w:t>参数：</w:t>
            </w:r>
          </w:p>
          <w:p w14:paraId="512792C4">
            <w:pPr>
              <w:pStyle w:val="4"/>
              <w:jc w:val="both"/>
            </w:pPr>
            <w:r>
              <w:rPr>
                <w:rFonts w:ascii="仿宋_GB2312" w:hAnsi="仿宋_GB2312" w:eastAsia="仿宋_GB2312" w:cs="仿宋_GB2312"/>
                <w:sz w:val="20"/>
              </w:rPr>
              <w:t>1）≥1路比例放大电路，可完成反向比例放大电路和同向比例放大电路；</w:t>
            </w:r>
          </w:p>
          <w:p w14:paraId="0677EAC4">
            <w:pPr>
              <w:pStyle w:val="4"/>
              <w:jc w:val="both"/>
            </w:pPr>
            <w:r>
              <w:rPr>
                <w:rFonts w:ascii="仿宋_GB2312" w:hAnsi="仿宋_GB2312" w:eastAsia="仿宋_GB2312" w:cs="仿宋_GB2312"/>
                <w:sz w:val="20"/>
              </w:rPr>
              <w:t>2）≥1路加减法运算电路，可完成信号加法运算功能和信号减法运算功能；</w:t>
            </w:r>
          </w:p>
          <w:p w14:paraId="4C6DD124">
            <w:pPr>
              <w:pStyle w:val="4"/>
              <w:jc w:val="both"/>
            </w:pPr>
            <w:r>
              <w:rPr>
                <w:rFonts w:ascii="仿宋_GB2312" w:hAnsi="仿宋_GB2312" w:eastAsia="仿宋_GB2312" w:cs="仿宋_GB2312"/>
                <w:sz w:val="20"/>
              </w:rPr>
              <w:t>3）≥1路微分电路；</w:t>
            </w:r>
          </w:p>
          <w:p w14:paraId="0E01E372">
            <w:pPr>
              <w:pStyle w:val="4"/>
              <w:jc w:val="both"/>
            </w:pPr>
            <w:r>
              <w:rPr>
                <w:rFonts w:ascii="仿宋_GB2312" w:hAnsi="仿宋_GB2312" w:eastAsia="仿宋_GB2312" w:cs="仿宋_GB2312"/>
                <w:sz w:val="20"/>
              </w:rPr>
              <w:t>4）≥1路积分电路；</w:t>
            </w:r>
          </w:p>
          <w:p w14:paraId="1E013F6B">
            <w:pPr>
              <w:pStyle w:val="4"/>
              <w:jc w:val="both"/>
            </w:pPr>
            <w:r>
              <w:rPr>
                <w:rFonts w:ascii="仿宋_GB2312" w:hAnsi="仿宋_GB2312" w:eastAsia="仿宋_GB2312" w:cs="仿宋_GB2312"/>
                <w:sz w:val="20"/>
              </w:rPr>
              <w:t>5）各个电路器件独立，核心元器件引脚通过金属圆孔引出；</w:t>
            </w:r>
          </w:p>
          <w:p w14:paraId="39787E50">
            <w:pPr>
              <w:pStyle w:val="4"/>
              <w:jc w:val="both"/>
            </w:pPr>
            <w:r>
              <w:rPr>
                <w:rFonts w:ascii="仿宋_GB2312" w:hAnsi="仿宋_GB2312" w:eastAsia="仿宋_GB2312" w:cs="仿宋_GB2312"/>
                <w:sz w:val="20"/>
              </w:rPr>
              <w:t>6）输入/输出信号通过金属圆孔引出，可完成比例放大、加减法、积分、微分等基础信号运算功能；</w:t>
            </w:r>
          </w:p>
          <w:p w14:paraId="117E9BF0">
            <w:pPr>
              <w:pStyle w:val="4"/>
              <w:jc w:val="both"/>
            </w:pPr>
            <w:r>
              <w:rPr>
                <w:rFonts w:ascii="仿宋_GB2312" w:hAnsi="仿宋_GB2312" w:eastAsia="仿宋_GB2312" w:cs="仿宋_GB2312"/>
                <w:sz w:val="20"/>
              </w:rPr>
              <w:t>7）单元模块表面展示电路设计原理框图；</w:t>
            </w:r>
          </w:p>
          <w:p w14:paraId="4154D343">
            <w:pPr>
              <w:pStyle w:val="4"/>
              <w:jc w:val="both"/>
            </w:pPr>
            <w:r>
              <w:rPr>
                <w:rFonts w:ascii="仿宋_GB2312" w:hAnsi="仿宋_GB2312" w:eastAsia="仿宋_GB2312" w:cs="仿宋_GB2312"/>
                <w:sz w:val="20"/>
              </w:rPr>
              <w:t>8）关键信号测试点增加测试点；</w:t>
            </w:r>
          </w:p>
          <w:p w14:paraId="7CD33CED">
            <w:pPr>
              <w:pStyle w:val="4"/>
              <w:jc w:val="both"/>
            </w:pPr>
            <w:r>
              <w:rPr>
                <w:rFonts w:ascii="仿宋_GB2312" w:hAnsi="仿宋_GB2312" w:eastAsia="仿宋_GB2312" w:cs="仿宋_GB2312"/>
                <w:sz w:val="20"/>
              </w:rPr>
              <w:t>9）≥2组30P双排针。</w:t>
            </w:r>
          </w:p>
          <w:p w14:paraId="03DD3EEE">
            <w:pPr>
              <w:pStyle w:val="4"/>
              <w:jc w:val="both"/>
            </w:pPr>
            <w:r>
              <w:rPr>
                <w:rFonts w:ascii="仿宋_GB2312" w:hAnsi="仿宋_GB2312" w:eastAsia="仿宋_GB2312" w:cs="仿宋_GB2312"/>
                <w:sz w:val="20"/>
              </w:rPr>
              <w:t>（8）信号处理－分析单元</w:t>
            </w:r>
          </w:p>
          <w:p w14:paraId="186EAEE4">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有源滤波器实验，掌握低通、高通、带通、带阻滤波器的设计原理与频率特性分析方法。</w:t>
            </w:r>
          </w:p>
          <w:p w14:paraId="4D0494F7">
            <w:pPr>
              <w:pStyle w:val="4"/>
              <w:jc w:val="both"/>
            </w:pPr>
            <w:r>
              <w:rPr>
                <w:rFonts w:ascii="仿宋_GB2312" w:hAnsi="仿宋_GB2312" w:eastAsia="仿宋_GB2312" w:cs="仿宋_GB2312"/>
                <w:b/>
                <w:sz w:val="20"/>
              </w:rPr>
              <w:t>参数：</w:t>
            </w:r>
          </w:p>
          <w:p w14:paraId="44B9F038">
            <w:pPr>
              <w:pStyle w:val="4"/>
              <w:jc w:val="both"/>
            </w:pPr>
            <w:r>
              <w:rPr>
                <w:rFonts w:ascii="仿宋_GB2312" w:hAnsi="仿宋_GB2312" w:eastAsia="仿宋_GB2312" w:cs="仿宋_GB2312"/>
                <w:sz w:val="20"/>
              </w:rPr>
              <w:t>1）≥1路一阶反向低通滤波器；</w:t>
            </w:r>
          </w:p>
          <w:p w14:paraId="5F02CEC8">
            <w:pPr>
              <w:pStyle w:val="4"/>
              <w:jc w:val="both"/>
            </w:pPr>
            <w:r>
              <w:rPr>
                <w:rFonts w:ascii="仿宋_GB2312" w:hAnsi="仿宋_GB2312" w:eastAsia="仿宋_GB2312" w:cs="仿宋_GB2312"/>
                <w:sz w:val="20"/>
              </w:rPr>
              <w:t>2）≥1路一阶反向高通滤波器；</w:t>
            </w:r>
          </w:p>
          <w:p w14:paraId="74E9088F">
            <w:pPr>
              <w:pStyle w:val="4"/>
              <w:jc w:val="both"/>
            </w:pPr>
            <w:r>
              <w:rPr>
                <w:rFonts w:ascii="仿宋_GB2312" w:hAnsi="仿宋_GB2312" w:eastAsia="仿宋_GB2312" w:cs="仿宋_GB2312"/>
                <w:sz w:val="20"/>
              </w:rPr>
              <w:t>3）≥1路二阶低通滤波器；</w:t>
            </w:r>
          </w:p>
          <w:p w14:paraId="008B5465">
            <w:pPr>
              <w:pStyle w:val="4"/>
              <w:jc w:val="both"/>
            </w:pPr>
            <w:r>
              <w:rPr>
                <w:rFonts w:ascii="仿宋_GB2312" w:hAnsi="仿宋_GB2312" w:eastAsia="仿宋_GB2312" w:cs="仿宋_GB2312"/>
                <w:sz w:val="20"/>
              </w:rPr>
              <w:t>4）≥1路有源带通滤波器；</w:t>
            </w:r>
          </w:p>
          <w:p w14:paraId="7F43DD81">
            <w:pPr>
              <w:pStyle w:val="4"/>
              <w:jc w:val="both"/>
            </w:pPr>
            <w:r>
              <w:rPr>
                <w:rFonts w:ascii="仿宋_GB2312" w:hAnsi="仿宋_GB2312" w:eastAsia="仿宋_GB2312" w:cs="仿宋_GB2312"/>
                <w:sz w:val="20"/>
              </w:rPr>
              <w:t>5）≥1路有源带阻滤波器；</w:t>
            </w:r>
          </w:p>
          <w:p w14:paraId="7CEE1898">
            <w:pPr>
              <w:pStyle w:val="4"/>
              <w:jc w:val="both"/>
            </w:pPr>
            <w:r>
              <w:rPr>
                <w:rFonts w:ascii="仿宋_GB2312" w:hAnsi="仿宋_GB2312" w:eastAsia="仿宋_GB2312" w:cs="仿宋_GB2312"/>
                <w:sz w:val="20"/>
              </w:rPr>
              <w:t>6）单元模块表面展示电路设计原理框图；</w:t>
            </w:r>
          </w:p>
          <w:p w14:paraId="32601A42">
            <w:pPr>
              <w:pStyle w:val="4"/>
              <w:jc w:val="both"/>
            </w:pPr>
            <w:r>
              <w:rPr>
                <w:rFonts w:ascii="仿宋_GB2312" w:hAnsi="仿宋_GB2312" w:eastAsia="仿宋_GB2312" w:cs="仿宋_GB2312"/>
                <w:sz w:val="20"/>
              </w:rPr>
              <w:t>7）核心元器件引脚通过金属圆孔引出，关键信号测试点增加测试点；</w:t>
            </w:r>
          </w:p>
          <w:p w14:paraId="7C2247BA">
            <w:pPr>
              <w:pStyle w:val="4"/>
              <w:jc w:val="both"/>
            </w:pPr>
            <w:r>
              <w:rPr>
                <w:rFonts w:ascii="仿宋_GB2312" w:hAnsi="仿宋_GB2312" w:eastAsia="仿宋_GB2312" w:cs="仿宋_GB2312"/>
                <w:sz w:val="20"/>
              </w:rPr>
              <w:t>8）≥2组30P双排针。</w:t>
            </w:r>
          </w:p>
          <w:p w14:paraId="6E4E1105">
            <w:pPr>
              <w:pStyle w:val="4"/>
              <w:jc w:val="both"/>
            </w:pPr>
            <w:r>
              <w:rPr>
                <w:rFonts w:ascii="仿宋_GB2312" w:hAnsi="仿宋_GB2312" w:eastAsia="仿宋_GB2312" w:cs="仿宋_GB2312"/>
                <w:sz w:val="20"/>
              </w:rPr>
              <w:t>（9）波形产生－变换基础单元</w:t>
            </w:r>
          </w:p>
          <w:p w14:paraId="0890D90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振荡电路与波形变换电路实验，理解LC振荡、RC振荡原理及方波、三角波、锯齿波的产生方法。</w:t>
            </w:r>
          </w:p>
          <w:p w14:paraId="489CD72B">
            <w:pPr>
              <w:pStyle w:val="4"/>
              <w:jc w:val="both"/>
            </w:pPr>
            <w:r>
              <w:rPr>
                <w:rFonts w:ascii="仿宋_GB2312" w:hAnsi="仿宋_GB2312" w:eastAsia="仿宋_GB2312" w:cs="仿宋_GB2312"/>
                <w:b/>
                <w:sz w:val="20"/>
              </w:rPr>
              <w:t>参数：</w:t>
            </w:r>
          </w:p>
          <w:p w14:paraId="48C808D1">
            <w:pPr>
              <w:pStyle w:val="4"/>
              <w:jc w:val="both"/>
            </w:pPr>
            <w:r>
              <w:rPr>
                <w:rFonts w:ascii="仿宋_GB2312" w:hAnsi="仿宋_GB2312" w:eastAsia="仿宋_GB2312" w:cs="仿宋_GB2312"/>
                <w:sz w:val="20"/>
              </w:rPr>
              <w:t>1）≥1路LC振荡电路；</w:t>
            </w:r>
          </w:p>
          <w:p w14:paraId="018A3C1A">
            <w:pPr>
              <w:pStyle w:val="4"/>
              <w:jc w:val="both"/>
            </w:pPr>
            <w:r>
              <w:rPr>
                <w:rFonts w:ascii="仿宋_GB2312" w:hAnsi="仿宋_GB2312" w:eastAsia="仿宋_GB2312" w:cs="仿宋_GB2312"/>
                <w:sz w:val="20"/>
              </w:rPr>
              <w:t>2）≥1路RC振荡电路；</w:t>
            </w:r>
          </w:p>
          <w:p w14:paraId="350C3362">
            <w:pPr>
              <w:pStyle w:val="4"/>
              <w:jc w:val="both"/>
            </w:pPr>
            <w:r>
              <w:rPr>
                <w:rFonts w:ascii="仿宋_GB2312" w:hAnsi="仿宋_GB2312" w:eastAsia="仿宋_GB2312" w:cs="仿宋_GB2312"/>
                <w:sz w:val="20"/>
              </w:rPr>
              <w:t>3）≥1路方波发生电路；</w:t>
            </w:r>
          </w:p>
          <w:p w14:paraId="46605EB0">
            <w:pPr>
              <w:pStyle w:val="4"/>
              <w:jc w:val="both"/>
            </w:pPr>
            <w:r>
              <w:rPr>
                <w:rFonts w:ascii="仿宋_GB2312" w:hAnsi="仿宋_GB2312" w:eastAsia="仿宋_GB2312" w:cs="仿宋_GB2312"/>
                <w:sz w:val="20"/>
              </w:rPr>
              <w:t>4）≥1路三角波/锯齿波发生电路；</w:t>
            </w:r>
          </w:p>
          <w:p w14:paraId="47675D2B">
            <w:pPr>
              <w:pStyle w:val="4"/>
              <w:jc w:val="both"/>
            </w:pPr>
            <w:r>
              <w:rPr>
                <w:rFonts w:ascii="仿宋_GB2312" w:hAnsi="仿宋_GB2312" w:eastAsia="仿宋_GB2312" w:cs="仿宋_GB2312"/>
                <w:sz w:val="20"/>
              </w:rPr>
              <w:t>5）单元模块表面展示电路设计原理框图；</w:t>
            </w:r>
          </w:p>
          <w:p w14:paraId="2231FE56">
            <w:pPr>
              <w:pStyle w:val="4"/>
              <w:jc w:val="both"/>
            </w:pPr>
            <w:r>
              <w:rPr>
                <w:rFonts w:ascii="仿宋_GB2312" w:hAnsi="仿宋_GB2312" w:eastAsia="仿宋_GB2312" w:cs="仿宋_GB2312"/>
                <w:sz w:val="20"/>
              </w:rPr>
              <w:t>6）核心元器件引脚通过金属圆孔引出，关键信号测试点增加测试点，</w:t>
            </w:r>
          </w:p>
          <w:p w14:paraId="06D0122D">
            <w:pPr>
              <w:pStyle w:val="4"/>
              <w:jc w:val="both"/>
            </w:pPr>
            <w:r>
              <w:rPr>
                <w:rFonts w:ascii="仿宋_GB2312" w:hAnsi="仿宋_GB2312" w:eastAsia="仿宋_GB2312" w:cs="仿宋_GB2312"/>
                <w:sz w:val="20"/>
              </w:rPr>
              <w:t>7）≥2组30P双排针。</w:t>
            </w:r>
          </w:p>
          <w:p w14:paraId="4FEC3E41">
            <w:pPr>
              <w:pStyle w:val="4"/>
              <w:jc w:val="both"/>
            </w:pPr>
            <w:r>
              <w:rPr>
                <w:rFonts w:ascii="仿宋_GB2312" w:hAnsi="仿宋_GB2312" w:eastAsia="仿宋_GB2312" w:cs="仿宋_GB2312"/>
                <w:sz w:val="20"/>
              </w:rPr>
              <w:t>（10）直流电源设计单元</w:t>
            </w:r>
          </w:p>
          <w:p w14:paraId="6B3964B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直流稳压电源设计实验，掌握整流、滤波、稳压的完整电源设计流程。</w:t>
            </w:r>
          </w:p>
          <w:p w14:paraId="6735E62E">
            <w:pPr>
              <w:pStyle w:val="4"/>
              <w:jc w:val="both"/>
            </w:pPr>
            <w:r>
              <w:rPr>
                <w:rFonts w:ascii="仿宋_GB2312" w:hAnsi="仿宋_GB2312" w:eastAsia="仿宋_GB2312" w:cs="仿宋_GB2312"/>
                <w:b/>
                <w:sz w:val="20"/>
              </w:rPr>
              <w:t>参数：</w:t>
            </w:r>
          </w:p>
          <w:p w14:paraId="1DED8A63">
            <w:pPr>
              <w:pStyle w:val="4"/>
              <w:jc w:val="both"/>
            </w:pPr>
            <w:r>
              <w:rPr>
                <w:rFonts w:ascii="仿宋_GB2312" w:hAnsi="仿宋_GB2312" w:eastAsia="仿宋_GB2312" w:cs="仿宋_GB2312"/>
                <w:sz w:val="20"/>
              </w:rPr>
              <w:t>1）≥4个整流二极管（1N4001）；</w:t>
            </w:r>
          </w:p>
          <w:p w14:paraId="7F9C396B">
            <w:pPr>
              <w:pStyle w:val="4"/>
              <w:jc w:val="both"/>
            </w:pPr>
            <w:r>
              <w:rPr>
                <w:rFonts w:ascii="仿宋_GB2312" w:hAnsi="仿宋_GB2312" w:eastAsia="仿宋_GB2312" w:cs="仿宋_GB2312"/>
                <w:sz w:val="20"/>
              </w:rPr>
              <w:t>2）≥1个100μF/25V电解电容；</w:t>
            </w:r>
          </w:p>
          <w:p w14:paraId="7A2EF2C7">
            <w:pPr>
              <w:pStyle w:val="4"/>
              <w:jc w:val="both"/>
            </w:pPr>
            <w:r>
              <w:rPr>
                <w:rFonts w:ascii="仿宋_GB2312" w:hAnsi="仿宋_GB2312" w:eastAsia="仿宋_GB2312" w:cs="仿宋_GB2312"/>
                <w:sz w:val="20"/>
              </w:rPr>
              <w:t>3）≥1个1000μF/25V电解电容；</w:t>
            </w:r>
          </w:p>
          <w:p w14:paraId="0D60DB6B">
            <w:pPr>
              <w:pStyle w:val="4"/>
              <w:jc w:val="both"/>
            </w:pPr>
            <w:r>
              <w:rPr>
                <w:rFonts w:ascii="仿宋_GB2312" w:hAnsi="仿宋_GB2312" w:eastAsia="仿宋_GB2312" w:cs="仿宋_GB2312"/>
                <w:sz w:val="20"/>
              </w:rPr>
              <w:t>4）≥1个LM7805线性稳压器；</w:t>
            </w:r>
          </w:p>
          <w:p w14:paraId="2698928C">
            <w:pPr>
              <w:pStyle w:val="4"/>
              <w:jc w:val="both"/>
            </w:pPr>
            <w:r>
              <w:rPr>
                <w:rFonts w:ascii="仿宋_GB2312" w:hAnsi="仿宋_GB2312" w:eastAsia="仿宋_GB2312" w:cs="仿宋_GB2312"/>
                <w:sz w:val="20"/>
              </w:rPr>
              <w:t>5）≥1个LM317可调输出稳压器；</w:t>
            </w:r>
          </w:p>
          <w:p w14:paraId="0136125A">
            <w:pPr>
              <w:pStyle w:val="4"/>
              <w:jc w:val="both"/>
            </w:pPr>
            <w:r>
              <w:rPr>
                <w:rFonts w:ascii="仿宋_GB2312" w:hAnsi="仿宋_GB2312" w:eastAsia="仿宋_GB2312" w:cs="仿宋_GB2312"/>
                <w:sz w:val="20"/>
              </w:rPr>
              <w:t>6）≥1个1/4W色环电阻（240Ω）；</w:t>
            </w:r>
          </w:p>
          <w:p w14:paraId="7376A082">
            <w:pPr>
              <w:pStyle w:val="4"/>
              <w:jc w:val="both"/>
            </w:pPr>
            <w:r>
              <w:rPr>
                <w:rFonts w:ascii="仿宋_GB2312" w:hAnsi="仿宋_GB2312" w:eastAsia="仿宋_GB2312" w:cs="仿宋_GB2312"/>
                <w:sz w:val="20"/>
              </w:rPr>
              <w:t>7）≥5个2W功率色环电阻（包含但不限于100Ω、150Ω、300Ω、1KΩ、3KΩ）；</w:t>
            </w:r>
          </w:p>
          <w:p w14:paraId="6D9549E1">
            <w:pPr>
              <w:pStyle w:val="4"/>
              <w:jc w:val="both"/>
            </w:pPr>
            <w:r>
              <w:rPr>
                <w:rFonts w:ascii="仿宋_GB2312" w:hAnsi="仿宋_GB2312" w:eastAsia="仿宋_GB2312" w:cs="仿宋_GB2312"/>
                <w:sz w:val="20"/>
              </w:rPr>
              <w:t>8）≥1个501Ω电位器；</w:t>
            </w:r>
          </w:p>
          <w:p w14:paraId="240D40FA">
            <w:pPr>
              <w:pStyle w:val="4"/>
              <w:jc w:val="both"/>
            </w:pPr>
            <w:r>
              <w:rPr>
                <w:rFonts w:ascii="仿宋_GB2312" w:hAnsi="仿宋_GB2312" w:eastAsia="仿宋_GB2312" w:cs="仿宋_GB2312"/>
                <w:sz w:val="20"/>
              </w:rPr>
              <w:t>9）≥1个5K电位器；</w:t>
            </w:r>
          </w:p>
          <w:p w14:paraId="5ED189B5">
            <w:pPr>
              <w:pStyle w:val="4"/>
              <w:jc w:val="both"/>
            </w:pPr>
            <w:r>
              <w:rPr>
                <w:rFonts w:ascii="仿宋_GB2312" w:hAnsi="仿宋_GB2312" w:eastAsia="仿宋_GB2312" w:cs="仿宋_GB2312"/>
                <w:sz w:val="20"/>
              </w:rPr>
              <w:t>10）≥1个100nF独石电容；</w:t>
            </w:r>
          </w:p>
          <w:p w14:paraId="319BAA1C">
            <w:pPr>
              <w:pStyle w:val="4"/>
              <w:jc w:val="both"/>
            </w:pPr>
            <w:r>
              <w:rPr>
                <w:rFonts w:ascii="仿宋_GB2312" w:hAnsi="仿宋_GB2312" w:eastAsia="仿宋_GB2312" w:cs="仿宋_GB2312"/>
                <w:sz w:val="20"/>
              </w:rPr>
              <w:t>11）单元模块表面展示电路设计原理框图；</w:t>
            </w:r>
          </w:p>
          <w:p w14:paraId="2BC10612">
            <w:pPr>
              <w:pStyle w:val="4"/>
              <w:jc w:val="both"/>
            </w:pPr>
            <w:r>
              <w:rPr>
                <w:rFonts w:ascii="仿宋_GB2312" w:hAnsi="仿宋_GB2312" w:eastAsia="仿宋_GB2312" w:cs="仿宋_GB2312"/>
                <w:sz w:val="20"/>
              </w:rPr>
              <w:t>12）输入/输出信号通过金属圆孔引出，关键信号测试点增加测试点测量实验数据；</w:t>
            </w:r>
          </w:p>
          <w:p w14:paraId="206E454C">
            <w:pPr>
              <w:pStyle w:val="4"/>
              <w:jc w:val="both"/>
            </w:pPr>
            <w:r>
              <w:rPr>
                <w:rFonts w:ascii="仿宋_GB2312" w:hAnsi="仿宋_GB2312" w:eastAsia="仿宋_GB2312" w:cs="仿宋_GB2312"/>
                <w:sz w:val="20"/>
              </w:rPr>
              <w:t>13）≥2组30P双排针。</w:t>
            </w:r>
          </w:p>
          <w:p w14:paraId="5CC1B6CB">
            <w:pPr>
              <w:pStyle w:val="4"/>
              <w:jc w:val="both"/>
            </w:pPr>
            <w:r>
              <w:rPr>
                <w:rFonts w:ascii="仿宋_GB2312" w:hAnsi="仿宋_GB2312" w:eastAsia="仿宋_GB2312" w:cs="仿宋_GB2312"/>
                <w:sz w:val="20"/>
              </w:rPr>
              <w:t>（11）面包板模块单元</w:t>
            </w:r>
          </w:p>
          <w:p w14:paraId="2E51F25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自由搭接实验平台，自主设计电路并进行连线验证。</w:t>
            </w:r>
          </w:p>
          <w:p w14:paraId="543E7DC5">
            <w:pPr>
              <w:pStyle w:val="4"/>
              <w:jc w:val="both"/>
            </w:pPr>
            <w:r>
              <w:rPr>
                <w:rFonts w:ascii="仿宋_GB2312" w:hAnsi="仿宋_GB2312" w:eastAsia="仿宋_GB2312" w:cs="仿宋_GB2312"/>
                <w:b/>
                <w:sz w:val="20"/>
              </w:rPr>
              <w:t>参数：</w:t>
            </w:r>
          </w:p>
          <w:p w14:paraId="268F0696">
            <w:pPr>
              <w:pStyle w:val="4"/>
              <w:jc w:val="both"/>
            </w:pPr>
            <w:r>
              <w:rPr>
                <w:rFonts w:ascii="仿宋_GB2312" w:hAnsi="仿宋_GB2312" w:eastAsia="仿宋_GB2312" w:cs="仿宋_GB2312"/>
                <w:sz w:val="20"/>
              </w:rPr>
              <w:t>1）≥3个面包板；</w:t>
            </w:r>
          </w:p>
          <w:p w14:paraId="62511B8F">
            <w:pPr>
              <w:pStyle w:val="4"/>
              <w:jc w:val="both"/>
            </w:pPr>
            <w:r>
              <w:rPr>
                <w:rFonts w:ascii="仿宋_GB2312" w:hAnsi="仿宋_GB2312" w:eastAsia="仿宋_GB2312" w:cs="仿宋_GB2312"/>
                <w:sz w:val="20"/>
              </w:rPr>
              <w:t>2）输入/输出信号通过金属圆孔引出；</w:t>
            </w:r>
          </w:p>
          <w:p w14:paraId="45DF5DFB">
            <w:pPr>
              <w:pStyle w:val="4"/>
              <w:jc w:val="both"/>
            </w:pPr>
            <w:r>
              <w:rPr>
                <w:rFonts w:ascii="仿宋_GB2312" w:hAnsi="仿宋_GB2312" w:eastAsia="仿宋_GB2312" w:cs="仿宋_GB2312"/>
                <w:sz w:val="20"/>
              </w:rPr>
              <w:t>3）≥2组30P双排针。</w:t>
            </w:r>
          </w:p>
          <w:p w14:paraId="739D4CC8">
            <w:pPr>
              <w:pStyle w:val="4"/>
              <w:jc w:val="both"/>
            </w:pPr>
            <w:r>
              <w:rPr>
                <w:rFonts w:ascii="仿宋_GB2312" w:hAnsi="仿宋_GB2312" w:eastAsia="仿宋_GB2312" w:cs="仿宋_GB2312"/>
                <w:b/>
                <w:sz w:val="20"/>
              </w:rPr>
              <w:t>2. 模拟综合应用单元</w:t>
            </w:r>
          </w:p>
          <w:p w14:paraId="638C4243">
            <w:pPr>
              <w:pStyle w:val="4"/>
              <w:jc w:val="both"/>
            </w:pPr>
            <w:r>
              <w:rPr>
                <w:rFonts w:ascii="仿宋_GB2312" w:hAnsi="仿宋_GB2312" w:eastAsia="仿宋_GB2312" w:cs="仿宋_GB2312"/>
                <w:sz w:val="20"/>
              </w:rPr>
              <w:t>（1）恒温控制模块</w:t>
            </w:r>
          </w:p>
          <w:p w14:paraId="4C2754A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实现恒温控制功能，理解运放比较、温度反馈控制的工程应用。</w:t>
            </w:r>
          </w:p>
          <w:p w14:paraId="04A5D6CB">
            <w:pPr>
              <w:pStyle w:val="4"/>
              <w:jc w:val="both"/>
            </w:pPr>
            <w:r>
              <w:rPr>
                <w:rFonts w:ascii="仿宋_GB2312" w:hAnsi="仿宋_GB2312" w:eastAsia="仿宋_GB2312" w:cs="仿宋_GB2312"/>
                <w:b/>
                <w:sz w:val="20"/>
              </w:rPr>
              <w:t>参数：</w:t>
            </w:r>
          </w:p>
          <w:p w14:paraId="394A933F">
            <w:pPr>
              <w:pStyle w:val="4"/>
              <w:jc w:val="both"/>
            </w:pPr>
            <w:r>
              <w:rPr>
                <w:rFonts w:ascii="仿宋_GB2312" w:hAnsi="仿宋_GB2312" w:eastAsia="仿宋_GB2312" w:cs="仿宋_GB2312"/>
                <w:sz w:val="20"/>
              </w:rPr>
              <w:t>1）由运算放大器、温敏电阻和功率电阻组成恒温控制电路</w:t>
            </w:r>
          </w:p>
          <w:p w14:paraId="6E3EAB33">
            <w:pPr>
              <w:pStyle w:val="4"/>
              <w:jc w:val="both"/>
            </w:pPr>
            <w:r>
              <w:rPr>
                <w:rFonts w:ascii="仿宋_GB2312" w:hAnsi="仿宋_GB2312" w:eastAsia="仿宋_GB2312" w:cs="仿宋_GB2312"/>
                <w:sz w:val="20"/>
              </w:rPr>
              <w:t>2）模块各关键测量点均留有测试点</w:t>
            </w:r>
          </w:p>
          <w:p w14:paraId="31A5D9F4">
            <w:pPr>
              <w:pStyle w:val="4"/>
              <w:jc w:val="both"/>
            </w:pPr>
            <w:r>
              <w:rPr>
                <w:rFonts w:ascii="仿宋_GB2312" w:hAnsi="仿宋_GB2312" w:eastAsia="仿宋_GB2312" w:cs="仿宋_GB2312"/>
                <w:sz w:val="20"/>
              </w:rPr>
              <w:t>▲3）要求恒温控制模块可完成升温、达到预设温度（可调电位器调整）时停止加热且指示灯熄灭、温度下降至设定值后重新加热的完整过程</w:t>
            </w:r>
          </w:p>
          <w:p w14:paraId="6F14AE23">
            <w:pPr>
              <w:pStyle w:val="4"/>
              <w:jc w:val="both"/>
            </w:pPr>
            <w:r>
              <w:rPr>
                <w:rFonts w:ascii="仿宋_GB2312" w:hAnsi="仿宋_GB2312" w:eastAsia="仿宋_GB2312" w:cs="仿宋_GB2312"/>
                <w:sz w:val="20"/>
              </w:rPr>
              <w:t>（2）信号分解与合成电路装置</w:t>
            </w:r>
          </w:p>
          <w:p w14:paraId="0B77B5D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实现信号频谱分解与合成的完整实验，理解傅里叶变换的物理意义及信号频域分析方法。</w:t>
            </w:r>
          </w:p>
          <w:p w14:paraId="40E11B5E">
            <w:pPr>
              <w:pStyle w:val="4"/>
              <w:jc w:val="both"/>
            </w:pPr>
            <w:r>
              <w:rPr>
                <w:rFonts w:ascii="仿宋_GB2312" w:hAnsi="仿宋_GB2312" w:eastAsia="仿宋_GB2312" w:cs="仿宋_GB2312"/>
                <w:b/>
                <w:sz w:val="20"/>
              </w:rPr>
              <w:t>参数：</w:t>
            </w:r>
          </w:p>
          <w:p w14:paraId="3BA54F2D">
            <w:pPr>
              <w:pStyle w:val="4"/>
              <w:jc w:val="both"/>
            </w:pPr>
            <w:r>
              <w:rPr>
                <w:rFonts w:ascii="仿宋_GB2312" w:hAnsi="仿宋_GB2312" w:eastAsia="仿宋_GB2312" w:cs="仿宋_GB2312"/>
                <w:sz w:val="20"/>
              </w:rPr>
              <w:t>1）包含方波信号发生电路、多路有源带通滤波电路、信号调整电路、信号合成电路和电源电路等</w:t>
            </w:r>
          </w:p>
          <w:p w14:paraId="63C35828">
            <w:pPr>
              <w:pStyle w:val="4"/>
              <w:jc w:val="both"/>
            </w:pPr>
            <w:r>
              <w:rPr>
                <w:rFonts w:ascii="仿宋_GB2312" w:hAnsi="仿宋_GB2312" w:eastAsia="仿宋_GB2312" w:cs="仿宋_GB2312"/>
                <w:sz w:val="20"/>
              </w:rPr>
              <w:t>2）模块各关键测量点均留有测试点</w:t>
            </w:r>
          </w:p>
          <w:p w14:paraId="0F7D25FB">
            <w:pPr>
              <w:pStyle w:val="4"/>
              <w:jc w:val="both"/>
            </w:pPr>
            <w:r>
              <w:rPr>
                <w:rFonts w:ascii="仿宋_GB2312" w:hAnsi="仿宋_GB2312" w:eastAsia="仿宋_GB2312" w:cs="仿宋_GB2312"/>
                <w:sz w:val="21"/>
              </w:rPr>
              <w:t>▲</w:t>
            </w:r>
            <w:r>
              <w:rPr>
                <w:rFonts w:ascii="仿宋_GB2312" w:hAnsi="仿宋_GB2312" w:eastAsia="仿宋_GB2312" w:cs="仿宋_GB2312"/>
                <w:sz w:val="20"/>
              </w:rPr>
              <w:t>3）要求基于该装置完成方波分解基波、三次谐波、五次谐波、七次谐波和九次谐波，至少五种谐波合成恢复原始方波的演示，结果现象明显</w:t>
            </w:r>
          </w:p>
          <w:p w14:paraId="0CAE9CB8">
            <w:pPr>
              <w:pStyle w:val="4"/>
              <w:jc w:val="both"/>
            </w:pPr>
            <w:r>
              <w:rPr>
                <w:rFonts w:ascii="仿宋_GB2312" w:hAnsi="仿宋_GB2312" w:eastAsia="仿宋_GB2312" w:cs="仿宋_GB2312"/>
                <w:sz w:val="20"/>
              </w:rPr>
              <w:t>（3）信号发生与变换装置</w:t>
            </w:r>
          </w:p>
          <w:p w14:paraId="7D125CD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实现多种标准波形的产生与变换，满足全国大学生电子设计竞赛综合测评题目要求。</w:t>
            </w:r>
          </w:p>
          <w:p w14:paraId="46B0F50E">
            <w:pPr>
              <w:pStyle w:val="4"/>
              <w:jc w:val="both"/>
            </w:pPr>
            <w:r>
              <w:rPr>
                <w:rFonts w:ascii="仿宋_GB2312" w:hAnsi="仿宋_GB2312" w:eastAsia="仿宋_GB2312" w:cs="仿宋_GB2312"/>
                <w:b/>
                <w:sz w:val="20"/>
              </w:rPr>
              <w:t>参数：</w:t>
            </w:r>
          </w:p>
          <w:p w14:paraId="1B17FD1E">
            <w:pPr>
              <w:pStyle w:val="4"/>
              <w:jc w:val="both"/>
            </w:pPr>
            <w:r>
              <w:rPr>
                <w:rFonts w:ascii="仿宋_GB2312" w:hAnsi="仿宋_GB2312" w:eastAsia="仿宋_GB2312" w:cs="仿宋_GB2312"/>
                <w:sz w:val="20"/>
              </w:rPr>
              <w:t>1）包含方波产生器、四分频电路、三角波产生器、同相加法器、滤波器、电源模块电路等</w:t>
            </w:r>
          </w:p>
          <w:p w14:paraId="3A49279D">
            <w:pPr>
              <w:pStyle w:val="4"/>
              <w:jc w:val="both"/>
            </w:pPr>
            <w:r>
              <w:rPr>
                <w:rFonts w:ascii="仿宋_GB2312" w:hAnsi="仿宋_GB2312" w:eastAsia="仿宋_GB2312" w:cs="仿宋_GB2312"/>
                <w:sz w:val="20"/>
              </w:rPr>
              <w:t>2）模块各关键测量点均留有测试点</w:t>
            </w:r>
          </w:p>
          <w:p w14:paraId="0C1968E8">
            <w:pPr>
              <w:pStyle w:val="4"/>
              <w:jc w:val="both"/>
            </w:pPr>
            <w:r>
              <w:rPr>
                <w:rFonts w:ascii="仿宋_GB2312" w:hAnsi="仿宋_GB2312" w:eastAsia="仿宋_GB2312" w:cs="仿宋_GB2312"/>
                <w:b/>
                <w:sz w:val="20"/>
              </w:rPr>
              <w:t>3. 数字电路基础单元</w:t>
            </w:r>
          </w:p>
          <w:p w14:paraId="14963050">
            <w:pPr>
              <w:pStyle w:val="4"/>
              <w:jc w:val="both"/>
            </w:pPr>
            <w:r>
              <w:rPr>
                <w:rFonts w:ascii="仿宋_GB2312" w:hAnsi="仿宋_GB2312" w:eastAsia="仿宋_GB2312" w:cs="仿宋_GB2312"/>
                <w:sz w:val="20"/>
              </w:rPr>
              <w:t>（1）基本逻辑运算单元</w:t>
            </w:r>
          </w:p>
          <w:p w14:paraId="5903601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基本逻辑门电路实验，理解与、或、非、与非、或非、异或、同或等逻辑运算的实现原理。</w:t>
            </w:r>
          </w:p>
          <w:p w14:paraId="681C182B">
            <w:pPr>
              <w:pStyle w:val="4"/>
              <w:jc w:val="both"/>
            </w:pPr>
            <w:r>
              <w:rPr>
                <w:rFonts w:ascii="仿宋_GB2312" w:hAnsi="仿宋_GB2312" w:eastAsia="仿宋_GB2312" w:cs="仿宋_GB2312"/>
                <w:b/>
                <w:sz w:val="20"/>
              </w:rPr>
              <w:t>参数：</w:t>
            </w:r>
          </w:p>
          <w:p w14:paraId="382F87C2">
            <w:pPr>
              <w:pStyle w:val="4"/>
              <w:jc w:val="both"/>
            </w:pPr>
            <w:r>
              <w:rPr>
                <w:rFonts w:ascii="仿宋_GB2312" w:hAnsi="仿宋_GB2312" w:eastAsia="仿宋_GB2312" w:cs="仿宋_GB2312"/>
                <w:sz w:val="20"/>
              </w:rPr>
              <w:t>1）≥1路二极管与门；</w:t>
            </w:r>
          </w:p>
          <w:p w14:paraId="440559AF">
            <w:pPr>
              <w:pStyle w:val="4"/>
              <w:jc w:val="both"/>
            </w:pPr>
            <w:r>
              <w:rPr>
                <w:rFonts w:ascii="仿宋_GB2312" w:hAnsi="仿宋_GB2312" w:eastAsia="仿宋_GB2312" w:cs="仿宋_GB2312"/>
                <w:sz w:val="20"/>
              </w:rPr>
              <w:t>2）≥1路二极管或门；</w:t>
            </w:r>
          </w:p>
          <w:p w14:paraId="1BD538B8">
            <w:pPr>
              <w:pStyle w:val="4"/>
              <w:jc w:val="both"/>
            </w:pPr>
            <w:r>
              <w:rPr>
                <w:rFonts w:ascii="仿宋_GB2312" w:hAnsi="仿宋_GB2312" w:eastAsia="仿宋_GB2312" w:cs="仿宋_GB2312"/>
                <w:sz w:val="20"/>
              </w:rPr>
              <w:t>3）集成逻辑门电路：包含但不限于与门、或门、非门、与非门、或非门、异或门、同或门各≥2路；</w:t>
            </w:r>
          </w:p>
          <w:p w14:paraId="56473904">
            <w:pPr>
              <w:pStyle w:val="4"/>
              <w:jc w:val="both"/>
            </w:pPr>
            <w:r>
              <w:rPr>
                <w:rFonts w:ascii="仿宋_GB2312" w:hAnsi="仿宋_GB2312" w:eastAsia="仿宋_GB2312" w:cs="仿宋_GB2312"/>
                <w:sz w:val="20"/>
              </w:rPr>
              <w:t>4）单元模块表面展示电路设计原理框图，核心元器件引脚通过金属圆孔引出，关键信号测试点增加测试点；</w:t>
            </w:r>
          </w:p>
          <w:p w14:paraId="7B0E7537">
            <w:pPr>
              <w:pStyle w:val="4"/>
              <w:jc w:val="both"/>
            </w:pPr>
            <w:r>
              <w:rPr>
                <w:rFonts w:ascii="仿宋_GB2312" w:hAnsi="仿宋_GB2312" w:eastAsia="仿宋_GB2312" w:cs="仿宋_GB2312"/>
                <w:sz w:val="20"/>
              </w:rPr>
              <w:t>5）≥2组≥30P双排针。</w:t>
            </w:r>
          </w:p>
          <w:p w14:paraId="5EA0A731">
            <w:pPr>
              <w:pStyle w:val="4"/>
              <w:jc w:val="both"/>
            </w:pPr>
            <w:r>
              <w:rPr>
                <w:rFonts w:ascii="仿宋_GB2312" w:hAnsi="仿宋_GB2312" w:eastAsia="仿宋_GB2312" w:cs="仿宋_GB2312"/>
                <w:sz w:val="20"/>
              </w:rPr>
              <w:t>（2）组合逻辑电路单元－编码器</w:t>
            </w:r>
          </w:p>
          <w:p w14:paraId="5CC6F47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编码器电路实验，掌握普通编码器与优先编码器的工作原理与设计方法。</w:t>
            </w:r>
          </w:p>
          <w:p w14:paraId="51EDDADA">
            <w:pPr>
              <w:pStyle w:val="4"/>
              <w:jc w:val="both"/>
            </w:pPr>
            <w:r>
              <w:rPr>
                <w:rFonts w:ascii="仿宋_GB2312" w:hAnsi="仿宋_GB2312" w:eastAsia="仿宋_GB2312" w:cs="仿宋_GB2312"/>
                <w:b/>
                <w:sz w:val="20"/>
              </w:rPr>
              <w:t>参数：</w:t>
            </w:r>
          </w:p>
          <w:p w14:paraId="29D992B9">
            <w:pPr>
              <w:pStyle w:val="4"/>
              <w:jc w:val="both"/>
            </w:pPr>
            <w:r>
              <w:rPr>
                <w:rFonts w:ascii="仿宋_GB2312" w:hAnsi="仿宋_GB2312" w:eastAsia="仿宋_GB2312" w:cs="仿宋_GB2312"/>
                <w:sz w:val="20"/>
              </w:rPr>
              <w:t>1）≥1路3位二进制编码器（普通8-3编码器电路）；</w:t>
            </w:r>
          </w:p>
          <w:p w14:paraId="72F9338D">
            <w:pPr>
              <w:pStyle w:val="4"/>
              <w:jc w:val="both"/>
            </w:pPr>
            <w:r>
              <w:rPr>
                <w:rFonts w:ascii="仿宋_GB2312" w:hAnsi="仿宋_GB2312" w:eastAsia="仿宋_GB2312" w:cs="仿宋_GB2312"/>
                <w:sz w:val="20"/>
              </w:rPr>
              <w:t>2）≥1路16线-4线优先编码器，由两路8线-3线优先编码器组成；</w:t>
            </w:r>
          </w:p>
          <w:p w14:paraId="366FC790">
            <w:pPr>
              <w:pStyle w:val="4"/>
              <w:jc w:val="both"/>
            </w:pPr>
            <w:r>
              <w:rPr>
                <w:rFonts w:ascii="仿宋_GB2312" w:hAnsi="仿宋_GB2312" w:eastAsia="仿宋_GB2312" w:cs="仿宋_GB2312"/>
                <w:sz w:val="20"/>
              </w:rPr>
              <w:t>3）要求单元模块表面展示电路设计原理框图，核心元器件引脚通过金属圆孔引出，关键信号测试点增加测试点；</w:t>
            </w:r>
          </w:p>
          <w:p w14:paraId="68086755">
            <w:pPr>
              <w:pStyle w:val="4"/>
              <w:jc w:val="both"/>
            </w:pPr>
            <w:r>
              <w:rPr>
                <w:rFonts w:ascii="仿宋_GB2312" w:hAnsi="仿宋_GB2312" w:eastAsia="仿宋_GB2312" w:cs="仿宋_GB2312"/>
                <w:sz w:val="20"/>
              </w:rPr>
              <w:t>4）≥2组≥30P双排针。</w:t>
            </w:r>
          </w:p>
          <w:p w14:paraId="212167AF">
            <w:pPr>
              <w:pStyle w:val="4"/>
              <w:jc w:val="both"/>
            </w:pPr>
            <w:r>
              <w:rPr>
                <w:rFonts w:ascii="仿宋_GB2312" w:hAnsi="仿宋_GB2312" w:eastAsia="仿宋_GB2312" w:cs="仿宋_GB2312"/>
                <w:sz w:val="20"/>
              </w:rPr>
              <w:t>（3）组合逻辑电路单元－译码器</w:t>
            </w:r>
          </w:p>
          <w:p w14:paraId="2CBFC772">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译码器电路实验，掌握二进制译码器、显示译码器、计数译码器的工作原理。</w:t>
            </w:r>
          </w:p>
          <w:p w14:paraId="25C3657D">
            <w:pPr>
              <w:pStyle w:val="4"/>
              <w:jc w:val="both"/>
            </w:pPr>
            <w:r>
              <w:rPr>
                <w:rFonts w:ascii="仿宋_GB2312" w:hAnsi="仿宋_GB2312" w:eastAsia="仿宋_GB2312" w:cs="仿宋_GB2312"/>
                <w:b/>
                <w:sz w:val="20"/>
              </w:rPr>
              <w:t>参数：</w:t>
            </w:r>
          </w:p>
          <w:p w14:paraId="6F07EF66">
            <w:pPr>
              <w:pStyle w:val="4"/>
              <w:jc w:val="both"/>
            </w:pPr>
            <w:r>
              <w:rPr>
                <w:rFonts w:ascii="仿宋_GB2312" w:hAnsi="仿宋_GB2312" w:eastAsia="仿宋_GB2312" w:cs="仿宋_GB2312"/>
                <w:sz w:val="20"/>
              </w:rPr>
              <w:t>1）≥1路4线-16线译码器电路；</w:t>
            </w:r>
          </w:p>
          <w:p w14:paraId="74FC677E">
            <w:pPr>
              <w:pStyle w:val="4"/>
              <w:jc w:val="both"/>
            </w:pPr>
            <w:r>
              <w:rPr>
                <w:rFonts w:ascii="仿宋_GB2312" w:hAnsi="仿宋_GB2312" w:eastAsia="仿宋_GB2312" w:cs="仿宋_GB2312"/>
                <w:sz w:val="20"/>
              </w:rPr>
              <w:t>2）≥1路显示译码器电路；</w:t>
            </w:r>
          </w:p>
          <w:p w14:paraId="787566B3">
            <w:pPr>
              <w:pStyle w:val="4"/>
              <w:jc w:val="both"/>
            </w:pPr>
            <w:r>
              <w:rPr>
                <w:rFonts w:ascii="仿宋_GB2312" w:hAnsi="仿宋_GB2312" w:eastAsia="仿宋_GB2312" w:cs="仿宋_GB2312"/>
                <w:sz w:val="20"/>
              </w:rPr>
              <w:t>3）≥1路计数译码器电路；</w:t>
            </w:r>
          </w:p>
          <w:p w14:paraId="56A3EEF0">
            <w:pPr>
              <w:pStyle w:val="4"/>
              <w:jc w:val="both"/>
            </w:pPr>
            <w:r>
              <w:rPr>
                <w:rFonts w:ascii="仿宋_GB2312" w:hAnsi="仿宋_GB2312" w:eastAsia="仿宋_GB2312" w:cs="仿宋_GB2312"/>
                <w:sz w:val="20"/>
              </w:rPr>
              <w:t>4）单元模块表面展示电路设计原理框图，核心元器件引脚通过金属圆孔引出，关键信号测试点增加测试点；</w:t>
            </w:r>
          </w:p>
          <w:p w14:paraId="3ED55363">
            <w:pPr>
              <w:pStyle w:val="4"/>
              <w:jc w:val="both"/>
            </w:pPr>
            <w:r>
              <w:rPr>
                <w:rFonts w:ascii="仿宋_GB2312" w:hAnsi="仿宋_GB2312" w:eastAsia="仿宋_GB2312" w:cs="仿宋_GB2312"/>
                <w:sz w:val="20"/>
              </w:rPr>
              <w:t>5）≥2组≥30P双排针。</w:t>
            </w:r>
          </w:p>
          <w:p w14:paraId="0A978DD4">
            <w:pPr>
              <w:pStyle w:val="4"/>
              <w:jc w:val="both"/>
            </w:pPr>
            <w:r>
              <w:rPr>
                <w:rFonts w:ascii="仿宋_GB2312" w:hAnsi="仿宋_GB2312" w:eastAsia="仿宋_GB2312" w:cs="仿宋_GB2312"/>
                <w:sz w:val="20"/>
              </w:rPr>
              <w:t>（4）组合逻辑设计单元－加法器</w:t>
            </w:r>
          </w:p>
          <w:p w14:paraId="418056FE">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加法器与代码转换电路实验，掌握半加器、全加器的设计方法及编码转换原理。</w:t>
            </w:r>
          </w:p>
          <w:p w14:paraId="3BC1FF59">
            <w:pPr>
              <w:pStyle w:val="4"/>
              <w:jc w:val="both"/>
            </w:pPr>
            <w:r>
              <w:rPr>
                <w:rFonts w:ascii="仿宋_GB2312" w:hAnsi="仿宋_GB2312" w:eastAsia="仿宋_GB2312" w:cs="仿宋_GB2312"/>
                <w:b/>
                <w:sz w:val="20"/>
              </w:rPr>
              <w:t>参数：</w:t>
            </w:r>
          </w:p>
          <w:p w14:paraId="4266F128">
            <w:pPr>
              <w:pStyle w:val="4"/>
              <w:jc w:val="both"/>
            </w:pPr>
            <w:r>
              <w:rPr>
                <w:rFonts w:ascii="仿宋_GB2312" w:hAnsi="仿宋_GB2312" w:eastAsia="仿宋_GB2312" w:cs="仿宋_GB2312"/>
                <w:sz w:val="20"/>
              </w:rPr>
              <w:t>1）≥1路半加法器电路；</w:t>
            </w:r>
          </w:p>
          <w:p w14:paraId="126EC66A">
            <w:pPr>
              <w:pStyle w:val="4"/>
              <w:jc w:val="both"/>
            </w:pPr>
            <w:r>
              <w:rPr>
                <w:rFonts w:ascii="仿宋_GB2312" w:hAnsi="仿宋_GB2312" w:eastAsia="仿宋_GB2312" w:cs="仿宋_GB2312"/>
                <w:sz w:val="20"/>
              </w:rPr>
              <w:t>2）≥1路全加法器电路；</w:t>
            </w:r>
          </w:p>
          <w:p w14:paraId="2C6D6A69">
            <w:pPr>
              <w:pStyle w:val="4"/>
              <w:jc w:val="both"/>
            </w:pPr>
            <w:r>
              <w:rPr>
                <w:rFonts w:ascii="仿宋_GB2312" w:hAnsi="仿宋_GB2312" w:eastAsia="仿宋_GB2312" w:cs="仿宋_GB2312"/>
                <w:sz w:val="20"/>
              </w:rPr>
              <w:t>3）≥1路代码转换器电路；</w:t>
            </w:r>
          </w:p>
          <w:p w14:paraId="53623528">
            <w:pPr>
              <w:pStyle w:val="4"/>
              <w:jc w:val="both"/>
            </w:pPr>
            <w:r>
              <w:rPr>
                <w:rFonts w:ascii="仿宋_GB2312" w:hAnsi="仿宋_GB2312" w:eastAsia="仿宋_GB2312" w:cs="仿宋_GB2312"/>
                <w:sz w:val="20"/>
              </w:rPr>
              <w:t>4）单元模块表面展示电路设计原理框图，核心元器件引脚通过金属圆孔引出，关键信号测试点增加测试点；</w:t>
            </w:r>
          </w:p>
          <w:p w14:paraId="59FDF306">
            <w:pPr>
              <w:pStyle w:val="4"/>
              <w:jc w:val="both"/>
            </w:pPr>
            <w:r>
              <w:rPr>
                <w:rFonts w:ascii="仿宋_GB2312" w:hAnsi="仿宋_GB2312" w:eastAsia="仿宋_GB2312" w:cs="仿宋_GB2312"/>
                <w:sz w:val="20"/>
              </w:rPr>
              <w:t>5）≥2组≥30P双排针。</w:t>
            </w:r>
          </w:p>
          <w:p w14:paraId="31C00212">
            <w:pPr>
              <w:pStyle w:val="4"/>
              <w:jc w:val="both"/>
            </w:pPr>
            <w:r>
              <w:rPr>
                <w:rFonts w:ascii="仿宋_GB2312" w:hAnsi="仿宋_GB2312" w:eastAsia="仿宋_GB2312" w:cs="仿宋_GB2312"/>
                <w:sz w:val="20"/>
              </w:rPr>
              <w:t>（5）组合逻辑设计单元－选择器&amp;比较器</w:t>
            </w:r>
          </w:p>
          <w:p w14:paraId="0C1F4E43">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数值比较与数据选择电路实验，掌握数值比较器与数据选择器的设计与应用方法。</w:t>
            </w:r>
          </w:p>
          <w:p w14:paraId="006735DB">
            <w:pPr>
              <w:pStyle w:val="4"/>
              <w:jc w:val="both"/>
            </w:pPr>
            <w:r>
              <w:rPr>
                <w:rFonts w:ascii="仿宋_GB2312" w:hAnsi="仿宋_GB2312" w:eastAsia="仿宋_GB2312" w:cs="仿宋_GB2312"/>
                <w:b/>
                <w:sz w:val="20"/>
              </w:rPr>
              <w:t>参数：</w:t>
            </w:r>
          </w:p>
          <w:p w14:paraId="5C2B9CF6">
            <w:pPr>
              <w:pStyle w:val="4"/>
              <w:jc w:val="both"/>
            </w:pPr>
            <w:r>
              <w:rPr>
                <w:rFonts w:ascii="仿宋_GB2312" w:hAnsi="仿宋_GB2312" w:eastAsia="仿宋_GB2312" w:cs="仿宋_GB2312"/>
                <w:sz w:val="20"/>
              </w:rPr>
              <w:t>1）≥1路1位数值比较器电路；</w:t>
            </w:r>
          </w:p>
          <w:p w14:paraId="0FA0A4DE">
            <w:pPr>
              <w:pStyle w:val="4"/>
              <w:jc w:val="both"/>
            </w:pPr>
            <w:r>
              <w:rPr>
                <w:rFonts w:ascii="仿宋_GB2312" w:hAnsi="仿宋_GB2312" w:eastAsia="仿宋_GB2312" w:cs="仿宋_GB2312"/>
                <w:sz w:val="20"/>
              </w:rPr>
              <w:t>2）≥1路8位数值比较器电路；</w:t>
            </w:r>
          </w:p>
          <w:p w14:paraId="092971DB">
            <w:pPr>
              <w:pStyle w:val="4"/>
              <w:jc w:val="both"/>
            </w:pPr>
            <w:r>
              <w:rPr>
                <w:rFonts w:ascii="仿宋_GB2312" w:hAnsi="仿宋_GB2312" w:eastAsia="仿宋_GB2312" w:cs="仿宋_GB2312"/>
                <w:sz w:val="20"/>
              </w:rPr>
              <w:t>3）≥1路数据选择器电路；</w:t>
            </w:r>
          </w:p>
          <w:p w14:paraId="44B2D2F7">
            <w:pPr>
              <w:pStyle w:val="4"/>
              <w:jc w:val="both"/>
            </w:pPr>
            <w:r>
              <w:rPr>
                <w:rFonts w:ascii="仿宋_GB2312" w:hAnsi="仿宋_GB2312" w:eastAsia="仿宋_GB2312" w:cs="仿宋_GB2312"/>
                <w:sz w:val="20"/>
              </w:rPr>
              <w:t>4）单元模块表面展示电路设计原理框图，核心元器件引脚通过金属圆孔引出，关键信号测试点增加测试点；</w:t>
            </w:r>
          </w:p>
          <w:p w14:paraId="016B4F76">
            <w:pPr>
              <w:pStyle w:val="4"/>
              <w:jc w:val="both"/>
            </w:pPr>
            <w:r>
              <w:rPr>
                <w:rFonts w:ascii="仿宋_GB2312" w:hAnsi="仿宋_GB2312" w:eastAsia="仿宋_GB2312" w:cs="仿宋_GB2312"/>
                <w:sz w:val="20"/>
              </w:rPr>
              <w:t>5）≥2组≥30P双排针。</w:t>
            </w:r>
          </w:p>
          <w:p w14:paraId="5A4AFC8F">
            <w:pPr>
              <w:pStyle w:val="4"/>
              <w:jc w:val="both"/>
            </w:pPr>
            <w:r>
              <w:rPr>
                <w:rFonts w:ascii="仿宋_GB2312" w:hAnsi="仿宋_GB2312" w:eastAsia="仿宋_GB2312" w:cs="仿宋_GB2312"/>
                <w:sz w:val="20"/>
              </w:rPr>
              <w:t>（6）触发器电路单元</w:t>
            </w:r>
          </w:p>
          <w:p w14:paraId="2BEDDAEE">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各类触发器电路实验，掌握SR触发器、D触发器、JK触发器、D型锁存器的工作原理与功能验证。</w:t>
            </w:r>
          </w:p>
          <w:p w14:paraId="66872E76">
            <w:pPr>
              <w:pStyle w:val="4"/>
              <w:jc w:val="both"/>
            </w:pPr>
            <w:r>
              <w:rPr>
                <w:rFonts w:ascii="仿宋_GB2312" w:hAnsi="仿宋_GB2312" w:eastAsia="仿宋_GB2312" w:cs="仿宋_GB2312"/>
                <w:b/>
                <w:sz w:val="20"/>
              </w:rPr>
              <w:t>参数：</w:t>
            </w:r>
          </w:p>
          <w:p w14:paraId="611E2C83">
            <w:pPr>
              <w:pStyle w:val="4"/>
              <w:jc w:val="both"/>
            </w:pPr>
            <w:r>
              <w:rPr>
                <w:rFonts w:ascii="仿宋_GB2312" w:hAnsi="仿宋_GB2312" w:eastAsia="仿宋_GB2312" w:cs="仿宋_GB2312"/>
                <w:sz w:val="20"/>
              </w:rPr>
              <w:t>1）≥1路同步SR触发器电路；</w:t>
            </w:r>
          </w:p>
          <w:p w14:paraId="2978C06C">
            <w:pPr>
              <w:pStyle w:val="4"/>
              <w:jc w:val="both"/>
            </w:pPr>
            <w:r>
              <w:rPr>
                <w:rFonts w:ascii="仿宋_GB2312" w:hAnsi="仿宋_GB2312" w:eastAsia="仿宋_GB2312" w:cs="仿宋_GB2312"/>
                <w:sz w:val="20"/>
              </w:rPr>
              <w:t>2）≥1路D触发器电路；</w:t>
            </w:r>
          </w:p>
          <w:p w14:paraId="3A9BC397">
            <w:pPr>
              <w:pStyle w:val="4"/>
              <w:jc w:val="both"/>
            </w:pPr>
            <w:r>
              <w:rPr>
                <w:rFonts w:ascii="仿宋_GB2312" w:hAnsi="仿宋_GB2312" w:eastAsia="仿宋_GB2312" w:cs="仿宋_GB2312"/>
                <w:sz w:val="20"/>
              </w:rPr>
              <w:t>3）≥1路JK触发器电路；</w:t>
            </w:r>
          </w:p>
          <w:p w14:paraId="06928044">
            <w:pPr>
              <w:pStyle w:val="4"/>
              <w:jc w:val="both"/>
            </w:pPr>
            <w:r>
              <w:rPr>
                <w:rFonts w:ascii="仿宋_GB2312" w:hAnsi="仿宋_GB2312" w:eastAsia="仿宋_GB2312" w:cs="仿宋_GB2312"/>
                <w:sz w:val="20"/>
              </w:rPr>
              <w:t>4）≥1路D型锁存器电路；</w:t>
            </w:r>
          </w:p>
          <w:p w14:paraId="37A7AAD0">
            <w:pPr>
              <w:pStyle w:val="4"/>
              <w:jc w:val="both"/>
            </w:pPr>
            <w:r>
              <w:rPr>
                <w:rFonts w:ascii="仿宋_GB2312" w:hAnsi="仿宋_GB2312" w:eastAsia="仿宋_GB2312" w:cs="仿宋_GB2312"/>
                <w:sz w:val="20"/>
              </w:rPr>
              <w:t>5）单元模块表面展示电路设计原理框图，核心元器件引脚通过金属圆孔引出，关键信号测试点增加测试点；</w:t>
            </w:r>
          </w:p>
          <w:p w14:paraId="7B06A5C4">
            <w:pPr>
              <w:pStyle w:val="4"/>
              <w:jc w:val="both"/>
            </w:pPr>
            <w:r>
              <w:rPr>
                <w:rFonts w:ascii="仿宋_GB2312" w:hAnsi="仿宋_GB2312" w:eastAsia="仿宋_GB2312" w:cs="仿宋_GB2312"/>
                <w:sz w:val="20"/>
              </w:rPr>
              <w:t>6）≥2组≥30P双排针。</w:t>
            </w:r>
          </w:p>
          <w:p w14:paraId="272DBEF2">
            <w:pPr>
              <w:pStyle w:val="4"/>
              <w:jc w:val="both"/>
            </w:pPr>
            <w:r>
              <w:rPr>
                <w:rFonts w:ascii="仿宋_GB2312" w:hAnsi="仿宋_GB2312" w:eastAsia="仿宋_GB2312" w:cs="仿宋_GB2312"/>
                <w:sz w:val="20"/>
              </w:rPr>
              <w:t>（7）时序逻辑电路单元</w:t>
            </w:r>
          </w:p>
          <w:p w14:paraId="17542E6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时序逻辑电路实验，掌握移位寄存器、计数器等典型时序逻辑器件的工作原理与应用方法。</w:t>
            </w:r>
          </w:p>
          <w:p w14:paraId="539AE03B">
            <w:pPr>
              <w:pStyle w:val="4"/>
              <w:jc w:val="both"/>
            </w:pPr>
            <w:r>
              <w:rPr>
                <w:rFonts w:ascii="仿宋_GB2312" w:hAnsi="仿宋_GB2312" w:eastAsia="仿宋_GB2312" w:cs="仿宋_GB2312"/>
                <w:b/>
                <w:sz w:val="20"/>
              </w:rPr>
              <w:t>参数：</w:t>
            </w:r>
          </w:p>
          <w:p w14:paraId="02E15348">
            <w:pPr>
              <w:pStyle w:val="4"/>
              <w:jc w:val="both"/>
            </w:pPr>
            <w:r>
              <w:rPr>
                <w:rFonts w:ascii="仿宋_GB2312" w:hAnsi="仿宋_GB2312" w:eastAsia="仿宋_GB2312" w:cs="仿宋_GB2312"/>
                <w:sz w:val="20"/>
              </w:rPr>
              <w:t>1）≥1路8位双向移位寄存器电路；</w:t>
            </w:r>
          </w:p>
          <w:p w14:paraId="5E1B87CB">
            <w:pPr>
              <w:pStyle w:val="4"/>
              <w:jc w:val="both"/>
            </w:pPr>
            <w:r>
              <w:rPr>
                <w:rFonts w:ascii="仿宋_GB2312" w:hAnsi="仿宋_GB2312" w:eastAsia="仿宋_GB2312" w:cs="仿宋_GB2312"/>
                <w:sz w:val="20"/>
              </w:rPr>
              <w:t>2）≥1路14位计数器电路；</w:t>
            </w:r>
          </w:p>
          <w:p w14:paraId="264D1175">
            <w:pPr>
              <w:pStyle w:val="4"/>
              <w:jc w:val="both"/>
            </w:pPr>
            <w:r>
              <w:rPr>
                <w:rFonts w:ascii="仿宋_GB2312" w:hAnsi="仿宋_GB2312" w:eastAsia="仿宋_GB2312" w:cs="仿宋_GB2312"/>
                <w:sz w:val="20"/>
              </w:rPr>
              <w:t>3）≥1路双4位加法BCD计数器电路；</w:t>
            </w:r>
          </w:p>
          <w:p w14:paraId="6D6983CF">
            <w:pPr>
              <w:pStyle w:val="4"/>
              <w:jc w:val="both"/>
            </w:pPr>
            <w:r>
              <w:rPr>
                <w:rFonts w:ascii="仿宋_GB2312" w:hAnsi="仿宋_GB2312" w:eastAsia="仿宋_GB2312" w:cs="仿宋_GB2312"/>
                <w:sz w:val="20"/>
              </w:rPr>
              <w:t>4）单元模块表面展示电路设计原理框图，核心元器件引脚通过金属圆孔引出，关键信号测试点增加测试点；</w:t>
            </w:r>
          </w:p>
          <w:p w14:paraId="7B5B0E0C">
            <w:pPr>
              <w:pStyle w:val="4"/>
              <w:jc w:val="both"/>
            </w:pPr>
            <w:r>
              <w:rPr>
                <w:rFonts w:ascii="仿宋_GB2312" w:hAnsi="仿宋_GB2312" w:eastAsia="仿宋_GB2312" w:cs="仿宋_GB2312"/>
                <w:sz w:val="20"/>
              </w:rPr>
              <w:t>5）≥2组≥30P双排针。</w:t>
            </w:r>
          </w:p>
          <w:p w14:paraId="689E0431">
            <w:pPr>
              <w:pStyle w:val="4"/>
              <w:jc w:val="both"/>
            </w:pPr>
            <w:r>
              <w:rPr>
                <w:rFonts w:ascii="仿宋_GB2312" w:hAnsi="仿宋_GB2312" w:eastAsia="仿宋_GB2312" w:cs="仿宋_GB2312"/>
                <w:sz w:val="20"/>
              </w:rPr>
              <w:t>（8）LED－数码管显示单元</w:t>
            </w:r>
          </w:p>
          <w:p w14:paraId="379D4D31">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数码管显示与信号输入/输出实验平台，掌握数码管驱动、LED指示、信号产生等基础功能。</w:t>
            </w:r>
          </w:p>
          <w:p w14:paraId="56F15568">
            <w:pPr>
              <w:pStyle w:val="4"/>
              <w:jc w:val="both"/>
            </w:pPr>
            <w:r>
              <w:rPr>
                <w:rFonts w:ascii="仿宋_GB2312" w:hAnsi="仿宋_GB2312" w:eastAsia="仿宋_GB2312" w:cs="仿宋_GB2312"/>
                <w:b/>
                <w:sz w:val="20"/>
              </w:rPr>
              <w:t>参数：</w:t>
            </w:r>
          </w:p>
          <w:p w14:paraId="089431B7">
            <w:pPr>
              <w:pStyle w:val="4"/>
              <w:jc w:val="both"/>
            </w:pPr>
            <w:r>
              <w:rPr>
                <w:rFonts w:ascii="仿宋_GB2312" w:hAnsi="仿宋_GB2312" w:eastAsia="仿宋_GB2312" w:cs="仿宋_GB2312"/>
                <w:sz w:val="20"/>
              </w:rPr>
              <w:t>1）≥4路八段数码管电路；</w:t>
            </w:r>
          </w:p>
          <w:p w14:paraId="47558115">
            <w:pPr>
              <w:pStyle w:val="4"/>
              <w:jc w:val="both"/>
            </w:pPr>
            <w:r>
              <w:rPr>
                <w:rFonts w:ascii="仿宋_GB2312" w:hAnsi="仿宋_GB2312" w:eastAsia="仿宋_GB2312" w:cs="仿宋_GB2312"/>
                <w:sz w:val="20"/>
              </w:rPr>
              <w:t>2）≥16个LED指示灯；</w:t>
            </w:r>
          </w:p>
          <w:p w14:paraId="247BE322">
            <w:pPr>
              <w:pStyle w:val="4"/>
              <w:jc w:val="both"/>
            </w:pPr>
            <w:r>
              <w:rPr>
                <w:rFonts w:ascii="仿宋_GB2312" w:hAnsi="仿宋_GB2312" w:eastAsia="仿宋_GB2312" w:cs="仿宋_GB2312"/>
                <w:sz w:val="20"/>
              </w:rPr>
              <w:t>3）≥8个拨动开关；</w:t>
            </w:r>
          </w:p>
          <w:p w14:paraId="03645BDF">
            <w:pPr>
              <w:pStyle w:val="4"/>
              <w:jc w:val="both"/>
            </w:pPr>
            <w:r>
              <w:rPr>
                <w:rFonts w:ascii="仿宋_GB2312" w:hAnsi="仿宋_GB2312" w:eastAsia="仿宋_GB2312" w:cs="仿宋_GB2312"/>
                <w:sz w:val="20"/>
              </w:rPr>
              <w:t>4）≥8个按键开关；</w:t>
            </w:r>
          </w:p>
          <w:p w14:paraId="0FA321DB">
            <w:pPr>
              <w:pStyle w:val="4"/>
              <w:jc w:val="both"/>
            </w:pPr>
            <w:r>
              <w:rPr>
                <w:rFonts w:ascii="仿宋_GB2312" w:hAnsi="仿宋_GB2312" w:eastAsia="仿宋_GB2312" w:cs="仿宋_GB2312"/>
                <w:sz w:val="20"/>
              </w:rPr>
              <w:t>5）≥4路单脉冲信号产生电路；</w:t>
            </w:r>
          </w:p>
          <w:p w14:paraId="1D8EBE56">
            <w:pPr>
              <w:pStyle w:val="4"/>
              <w:jc w:val="both"/>
            </w:pPr>
            <w:r>
              <w:rPr>
                <w:rFonts w:ascii="仿宋_GB2312" w:hAnsi="仿宋_GB2312" w:eastAsia="仿宋_GB2312" w:cs="仿宋_GB2312"/>
                <w:sz w:val="20"/>
              </w:rPr>
              <w:t>6）各个元器件引脚通过金属圆孔引出；</w:t>
            </w:r>
          </w:p>
          <w:p w14:paraId="2673BF48">
            <w:pPr>
              <w:pStyle w:val="4"/>
              <w:jc w:val="both"/>
            </w:pPr>
            <w:r>
              <w:rPr>
                <w:rFonts w:ascii="仿宋_GB2312" w:hAnsi="仿宋_GB2312" w:eastAsia="仿宋_GB2312" w:cs="仿宋_GB2312"/>
                <w:sz w:val="20"/>
              </w:rPr>
              <w:t>7）≥2组≥30P双排针。</w:t>
            </w:r>
          </w:p>
          <w:p w14:paraId="754C662B">
            <w:pPr>
              <w:pStyle w:val="4"/>
              <w:jc w:val="both"/>
            </w:pPr>
            <w:r>
              <w:rPr>
                <w:rFonts w:ascii="仿宋_GB2312" w:hAnsi="仿宋_GB2312" w:eastAsia="仿宋_GB2312" w:cs="仿宋_GB2312"/>
                <w:sz w:val="20"/>
              </w:rPr>
              <w:t>（9）芯片扩展单元</w:t>
            </w:r>
          </w:p>
          <w:p w14:paraId="3DA344B4">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可更换芯片的扩展实验平台，自主搭建数字电路系统并进行多路电源供电。</w:t>
            </w:r>
          </w:p>
          <w:p w14:paraId="3A8CECA6">
            <w:pPr>
              <w:pStyle w:val="4"/>
              <w:jc w:val="both"/>
            </w:pPr>
            <w:r>
              <w:rPr>
                <w:rFonts w:ascii="仿宋_GB2312" w:hAnsi="仿宋_GB2312" w:eastAsia="仿宋_GB2312" w:cs="仿宋_GB2312"/>
                <w:b/>
                <w:sz w:val="20"/>
              </w:rPr>
              <w:t>参数：</w:t>
            </w:r>
          </w:p>
          <w:p w14:paraId="573077EE">
            <w:pPr>
              <w:pStyle w:val="4"/>
              <w:jc w:val="both"/>
            </w:pPr>
            <w:r>
              <w:rPr>
                <w:rFonts w:ascii="仿宋_GB2312" w:hAnsi="仿宋_GB2312" w:eastAsia="仿宋_GB2312" w:cs="仿宋_GB2312"/>
                <w:sz w:val="20"/>
              </w:rPr>
              <w:t>1）≥3组14P易拆芯片插座模块、≥3组16P易拆芯片插座模块、≥8路直流电源输出（包含2路-12V、2路-5V、2路+5V、2路+12V）</w:t>
            </w:r>
          </w:p>
          <w:p w14:paraId="352B28C4">
            <w:pPr>
              <w:pStyle w:val="4"/>
              <w:jc w:val="both"/>
            </w:pPr>
            <w:r>
              <w:rPr>
                <w:rFonts w:ascii="仿宋_GB2312" w:hAnsi="仿宋_GB2312" w:eastAsia="仿宋_GB2312" w:cs="仿宋_GB2312"/>
                <w:sz w:val="20"/>
              </w:rPr>
              <w:t>2）各元器件引脚通过金属圆孔引出</w:t>
            </w:r>
          </w:p>
          <w:p w14:paraId="0EE4FEB1">
            <w:pPr>
              <w:pStyle w:val="4"/>
              <w:jc w:val="both"/>
            </w:pPr>
            <w:r>
              <w:rPr>
                <w:rFonts w:ascii="仿宋_GB2312" w:hAnsi="仿宋_GB2312" w:eastAsia="仿宋_GB2312" w:cs="仿宋_GB2312"/>
                <w:sz w:val="20"/>
              </w:rPr>
              <w:t>3）≥2组≥30P双排针</w:t>
            </w:r>
          </w:p>
          <w:p w14:paraId="36DDA628">
            <w:pPr>
              <w:pStyle w:val="4"/>
              <w:jc w:val="both"/>
            </w:pPr>
            <w:r>
              <w:rPr>
                <w:rFonts w:ascii="仿宋_GB2312" w:hAnsi="仿宋_GB2312" w:eastAsia="仿宋_GB2312" w:cs="仿宋_GB2312"/>
                <w:b/>
                <w:sz w:val="20"/>
              </w:rPr>
              <w:t>4. 数字综合应用单元</w:t>
            </w:r>
          </w:p>
          <w:p w14:paraId="30528D28">
            <w:pPr>
              <w:pStyle w:val="4"/>
              <w:jc w:val="both"/>
            </w:pPr>
            <w:r>
              <w:rPr>
                <w:rFonts w:ascii="仿宋_GB2312" w:hAnsi="仿宋_GB2312" w:eastAsia="仿宋_GB2312" w:cs="仿宋_GB2312"/>
                <w:sz w:val="20"/>
              </w:rPr>
              <w:t>（1）抢答器应用装置</w:t>
            </w:r>
          </w:p>
          <w:p w14:paraId="3C8215D3">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实现多人抢答功能，综合运用编码器、触发器、译码器等数字逻辑器件完成实际应用系统设计。</w:t>
            </w:r>
          </w:p>
          <w:p w14:paraId="6105B214">
            <w:pPr>
              <w:pStyle w:val="4"/>
              <w:jc w:val="both"/>
            </w:pPr>
            <w:r>
              <w:rPr>
                <w:rFonts w:ascii="仿宋_GB2312" w:hAnsi="仿宋_GB2312" w:eastAsia="仿宋_GB2312" w:cs="仿宋_GB2312"/>
                <w:b/>
                <w:sz w:val="20"/>
              </w:rPr>
              <w:t>参数：</w:t>
            </w:r>
          </w:p>
          <w:p w14:paraId="26D4D96C">
            <w:pPr>
              <w:pStyle w:val="4"/>
              <w:jc w:val="both"/>
            </w:pPr>
            <w:r>
              <w:rPr>
                <w:rFonts w:ascii="仿宋_GB2312" w:hAnsi="仿宋_GB2312" w:eastAsia="仿宋_GB2312" w:cs="仿宋_GB2312"/>
                <w:sz w:val="20"/>
              </w:rPr>
              <w:t>1）≥10个用户按键；</w:t>
            </w:r>
          </w:p>
          <w:p w14:paraId="230E120D">
            <w:pPr>
              <w:pStyle w:val="4"/>
              <w:jc w:val="both"/>
            </w:pPr>
            <w:r>
              <w:rPr>
                <w:rFonts w:ascii="仿宋_GB2312" w:hAnsi="仿宋_GB2312" w:eastAsia="仿宋_GB2312" w:cs="仿宋_GB2312"/>
                <w:sz w:val="20"/>
              </w:rPr>
              <w:t>2）≥1个数码管清零按键；</w:t>
            </w:r>
          </w:p>
          <w:p w14:paraId="26C98EDD">
            <w:pPr>
              <w:pStyle w:val="4"/>
              <w:jc w:val="both"/>
            </w:pPr>
            <w:r>
              <w:rPr>
                <w:rFonts w:ascii="仿宋_GB2312" w:hAnsi="仿宋_GB2312" w:eastAsia="仿宋_GB2312" w:cs="仿宋_GB2312"/>
                <w:sz w:val="20"/>
              </w:rPr>
              <w:t>3）≥1路蜂鸣器电路；</w:t>
            </w:r>
          </w:p>
          <w:p w14:paraId="3CA38716">
            <w:pPr>
              <w:pStyle w:val="4"/>
              <w:jc w:val="both"/>
            </w:pPr>
            <w:r>
              <w:rPr>
                <w:rFonts w:ascii="仿宋_GB2312" w:hAnsi="仿宋_GB2312" w:eastAsia="仿宋_GB2312" w:cs="仿宋_GB2312"/>
                <w:sz w:val="20"/>
              </w:rPr>
              <w:t>4）≥1路数码管驱动电路；</w:t>
            </w:r>
          </w:p>
          <w:p w14:paraId="65CDB58B">
            <w:pPr>
              <w:pStyle w:val="4"/>
              <w:jc w:val="both"/>
            </w:pPr>
            <w:r>
              <w:rPr>
                <w:rFonts w:ascii="仿宋_GB2312" w:hAnsi="仿宋_GB2312" w:eastAsia="仿宋_GB2312" w:cs="仿宋_GB2312"/>
                <w:sz w:val="20"/>
              </w:rPr>
              <w:t>5）≥2编码器电路；</w:t>
            </w:r>
          </w:p>
          <w:p w14:paraId="3E81B2C1">
            <w:pPr>
              <w:pStyle w:val="4"/>
              <w:jc w:val="both"/>
            </w:pPr>
            <w:r>
              <w:rPr>
                <w:rFonts w:ascii="仿宋_GB2312" w:hAnsi="仿宋_GB2312" w:eastAsia="仿宋_GB2312" w:cs="仿宋_GB2312"/>
                <w:sz w:val="20"/>
              </w:rPr>
              <w:t>6）≥2路D触发器电路；</w:t>
            </w:r>
          </w:p>
          <w:p w14:paraId="50BEA4AA">
            <w:pPr>
              <w:pStyle w:val="4"/>
              <w:jc w:val="both"/>
            </w:pPr>
            <w:r>
              <w:rPr>
                <w:rFonts w:ascii="仿宋_GB2312" w:hAnsi="仿宋_GB2312" w:eastAsia="仿宋_GB2312" w:cs="仿宋_GB2312"/>
                <w:sz w:val="20"/>
              </w:rPr>
              <w:t>7）≥1路显示译码器电路；</w:t>
            </w:r>
          </w:p>
          <w:p w14:paraId="0A400DFF">
            <w:pPr>
              <w:pStyle w:val="4"/>
              <w:jc w:val="both"/>
            </w:pPr>
            <w:r>
              <w:rPr>
                <w:rFonts w:ascii="仿宋_GB2312" w:hAnsi="仿宋_GB2312" w:eastAsia="仿宋_GB2312" w:cs="仿宋_GB2312"/>
                <w:sz w:val="20"/>
              </w:rPr>
              <w:t>8）单元模块关键信号测试点增加测试点；</w:t>
            </w:r>
          </w:p>
          <w:p w14:paraId="55E24C7E">
            <w:pPr>
              <w:pStyle w:val="4"/>
              <w:jc w:val="both"/>
            </w:pPr>
            <w:r>
              <w:rPr>
                <w:rFonts w:ascii="仿宋_GB2312" w:hAnsi="仿宋_GB2312" w:eastAsia="仿宋_GB2312" w:cs="仿宋_GB2312"/>
                <w:sz w:val="20"/>
              </w:rPr>
              <w:t>9）≥2组30P双排针。</w:t>
            </w:r>
          </w:p>
          <w:p w14:paraId="64B4261E">
            <w:pPr>
              <w:pStyle w:val="4"/>
              <w:jc w:val="both"/>
            </w:pPr>
            <w:r>
              <w:rPr>
                <w:rFonts w:ascii="仿宋_GB2312" w:hAnsi="仿宋_GB2312" w:eastAsia="仿宋_GB2312" w:cs="仿宋_GB2312"/>
                <w:sz w:val="21"/>
              </w:rPr>
              <w:t>▲10）</w:t>
            </w:r>
            <w:r>
              <w:rPr>
                <w:rFonts w:ascii="仿宋_GB2312" w:hAnsi="仿宋_GB2312" w:eastAsia="仿宋_GB2312" w:cs="仿宋_GB2312"/>
                <w:sz w:val="20"/>
              </w:rPr>
              <w:t>要求提供基于该抢答器应用装置的10路抢答功能演示案例</w:t>
            </w:r>
          </w:p>
          <w:p w14:paraId="265E6D6C">
            <w:pPr>
              <w:pStyle w:val="4"/>
              <w:jc w:val="both"/>
            </w:pPr>
            <w:r>
              <w:rPr>
                <w:rFonts w:ascii="仿宋_GB2312" w:hAnsi="仿宋_GB2312" w:eastAsia="仿宋_GB2312" w:cs="仿宋_GB2312"/>
                <w:sz w:val="20"/>
              </w:rPr>
              <w:t>（2）数字时钟应用装置</w:t>
            </w:r>
          </w:p>
          <w:p w14:paraId="01F0ACE6">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实现数字时钟计时与显示功能，综合运用计数器、译码器、振荡器等器件完成时序系统设计。</w:t>
            </w:r>
          </w:p>
          <w:p w14:paraId="62217F28">
            <w:pPr>
              <w:pStyle w:val="4"/>
              <w:jc w:val="both"/>
            </w:pPr>
            <w:r>
              <w:rPr>
                <w:rFonts w:ascii="仿宋_GB2312" w:hAnsi="仿宋_GB2312" w:eastAsia="仿宋_GB2312" w:cs="仿宋_GB2312"/>
                <w:b/>
                <w:sz w:val="20"/>
              </w:rPr>
              <w:t>参数：</w:t>
            </w:r>
          </w:p>
          <w:p w14:paraId="70A2FE36">
            <w:pPr>
              <w:pStyle w:val="4"/>
              <w:jc w:val="both"/>
            </w:pPr>
            <w:r>
              <w:rPr>
                <w:rFonts w:ascii="仿宋_GB2312" w:hAnsi="仿宋_GB2312" w:eastAsia="仿宋_GB2312" w:cs="仿宋_GB2312"/>
                <w:sz w:val="20"/>
              </w:rPr>
              <w:t>1）≥6个数码管驱动电路、≥3路同步加法器电路、计数器电路、按键、拨码开关、晶体振荡器、二分频电路</w:t>
            </w:r>
          </w:p>
          <w:p w14:paraId="3AC2E6A0">
            <w:pPr>
              <w:pStyle w:val="4"/>
              <w:jc w:val="both"/>
            </w:pPr>
            <w:r>
              <w:rPr>
                <w:rFonts w:ascii="仿宋_GB2312" w:hAnsi="仿宋_GB2312" w:eastAsia="仿宋_GB2312" w:cs="仿宋_GB2312"/>
                <w:sz w:val="20"/>
              </w:rPr>
              <w:t>2）单元模块关键信号测试点增加测试点</w:t>
            </w:r>
          </w:p>
          <w:p w14:paraId="3FBDF394">
            <w:pPr>
              <w:pStyle w:val="4"/>
              <w:jc w:val="both"/>
            </w:pPr>
            <w:r>
              <w:rPr>
                <w:rFonts w:ascii="仿宋_GB2312" w:hAnsi="仿宋_GB2312" w:eastAsia="仿宋_GB2312" w:cs="仿宋_GB2312"/>
                <w:sz w:val="20"/>
              </w:rPr>
              <w:t>3）≥2组≥30P双排针</w:t>
            </w:r>
          </w:p>
          <w:p w14:paraId="6781D807">
            <w:pPr>
              <w:pStyle w:val="4"/>
              <w:jc w:val="both"/>
            </w:pPr>
            <w:r>
              <w:rPr>
                <w:rFonts w:ascii="仿宋_GB2312" w:hAnsi="仿宋_GB2312" w:eastAsia="仿宋_GB2312" w:cs="仿宋_GB2312"/>
                <w:sz w:val="21"/>
              </w:rPr>
              <w:t>▲4）</w:t>
            </w:r>
            <w:r>
              <w:rPr>
                <w:rFonts w:ascii="仿宋_GB2312" w:hAnsi="仿宋_GB2312" w:eastAsia="仿宋_GB2312" w:cs="仿宋_GB2312"/>
                <w:sz w:val="20"/>
              </w:rPr>
              <w:t>要求提供基于该数字时钟应用装置的时-分-秒显示、小时/分钟数值设置功能演示案例</w:t>
            </w:r>
          </w:p>
          <w:p w14:paraId="67F3FA80">
            <w:pPr>
              <w:pStyle w:val="4"/>
              <w:jc w:val="both"/>
            </w:pPr>
            <w:r>
              <w:rPr>
                <w:rFonts w:ascii="仿宋_GB2312" w:hAnsi="仿宋_GB2312" w:eastAsia="仿宋_GB2312" w:cs="仿宋_GB2312"/>
                <w:sz w:val="20"/>
              </w:rPr>
              <w:t>（3）多功能电子密码锁应用装置</w:t>
            </w:r>
          </w:p>
          <w:p w14:paraId="29CB7C1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实现电子密码锁功能，综合运用计数器、定时器、按键输入等完成安全认证系统设计。</w:t>
            </w:r>
          </w:p>
          <w:p w14:paraId="2F8AF780">
            <w:pPr>
              <w:pStyle w:val="4"/>
              <w:jc w:val="both"/>
            </w:pPr>
            <w:r>
              <w:rPr>
                <w:rFonts w:ascii="仿宋_GB2312" w:hAnsi="仿宋_GB2312" w:eastAsia="仿宋_GB2312" w:cs="仿宋_GB2312"/>
                <w:b/>
                <w:sz w:val="20"/>
              </w:rPr>
              <w:t>参数：</w:t>
            </w:r>
          </w:p>
          <w:p w14:paraId="30A658FD">
            <w:pPr>
              <w:pStyle w:val="4"/>
              <w:jc w:val="both"/>
            </w:pPr>
            <w:r>
              <w:rPr>
                <w:rFonts w:ascii="仿宋_GB2312" w:hAnsi="仿宋_GB2312" w:eastAsia="仿宋_GB2312" w:cs="仿宋_GB2312"/>
                <w:sz w:val="20"/>
              </w:rPr>
              <w:t>1）≥1个功能指示灯；</w:t>
            </w:r>
          </w:p>
          <w:p w14:paraId="0C0538C6">
            <w:pPr>
              <w:pStyle w:val="4"/>
              <w:jc w:val="both"/>
            </w:pPr>
            <w:r>
              <w:rPr>
                <w:rFonts w:ascii="仿宋_GB2312" w:hAnsi="仿宋_GB2312" w:eastAsia="仿宋_GB2312" w:cs="仿宋_GB2312"/>
                <w:sz w:val="20"/>
              </w:rPr>
              <w:t>2）≥8个输入按键；</w:t>
            </w:r>
          </w:p>
          <w:p w14:paraId="0828CA35">
            <w:pPr>
              <w:pStyle w:val="4"/>
              <w:jc w:val="both"/>
            </w:pPr>
            <w:r>
              <w:rPr>
                <w:rFonts w:ascii="仿宋_GB2312" w:hAnsi="仿宋_GB2312" w:eastAsia="仿宋_GB2312" w:cs="仿宋_GB2312"/>
                <w:sz w:val="20"/>
              </w:rPr>
              <w:t>3）≥1路计数器电路；</w:t>
            </w:r>
          </w:p>
          <w:p w14:paraId="59F2672F">
            <w:pPr>
              <w:pStyle w:val="4"/>
              <w:jc w:val="both"/>
            </w:pPr>
            <w:r>
              <w:rPr>
                <w:rFonts w:ascii="仿宋_GB2312" w:hAnsi="仿宋_GB2312" w:eastAsia="仿宋_GB2312" w:cs="仿宋_GB2312"/>
                <w:sz w:val="20"/>
              </w:rPr>
              <w:t>4）≥1路555定时器脉冲产生电路；</w:t>
            </w:r>
          </w:p>
          <w:p w14:paraId="21FD792E">
            <w:pPr>
              <w:pStyle w:val="4"/>
              <w:jc w:val="both"/>
            </w:pPr>
            <w:r>
              <w:rPr>
                <w:rFonts w:ascii="仿宋_GB2312" w:hAnsi="仿宋_GB2312" w:eastAsia="仿宋_GB2312" w:cs="仿宋_GB2312"/>
                <w:sz w:val="20"/>
              </w:rPr>
              <w:t>5）单元模块关键信号测试点增加测试点；</w:t>
            </w:r>
          </w:p>
          <w:p w14:paraId="2E104856">
            <w:pPr>
              <w:pStyle w:val="4"/>
              <w:jc w:val="both"/>
            </w:pPr>
            <w:r>
              <w:rPr>
                <w:rFonts w:ascii="仿宋_GB2312" w:hAnsi="仿宋_GB2312" w:eastAsia="仿宋_GB2312" w:cs="仿宋_GB2312"/>
                <w:sz w:val="20"/>
              </w:rPr>
              <w:t>6）≥2组30P双排针。</w:t>
            </w:r>
          </w:p>
          <w:p w14:paraId="7B5999DC">
            <w:pPr>
              <w:pStyle w:val="4"/>
              <w:jc w:val="both"/>
            </w:pPr>
            <w:r>
              <w:rPr>
                <w:rFonts w:ascii="仿宋_GB2312" w:hAnsi="仿宋_GB2312" w:eastAsia="仿宋_GB2312" w:cs="仿宋_GB2312"/>
                <w:sz w:val="20"/>
              </w:rPr>
              <w:t>（4）定时器应用装置</w:t>
            </w:r>
          </w:p>
          <w:p w14:paraId="09D8663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电子琴音调输出功能，理解定时器产生不同频率信号的原理与音乐播放应用。</w:t>
            </w:r>
          </w:p>
          <w:p w14:paraId="4AEF9AE6">
            <w:pPr>
              <w:pStyle w:val="4"/>
              <w:jc w:val="both"/>
            </w:pPr>
            <w:r>
              <w:rPr>
                <w:rFonts w:ascii="仿宋_GB2312" w:hAnsi="仿宋_GB2312" w:eastAsia="仿宋_GB2312" w:cs="仿宋_GB2312"/>
                <w:b/>
                <w:sz w:val="20"/>
              </w:rPr>
              <w:t>参数：</w:t>
            </w:r>
          </w:p>
          <w:p w14:paraId="4A0D8E5D">
            <w:pPr>
              <w:pStyle w:val="4"/>
              <w:jc w:val="both"/>
            </w:pPr>
            <w:r>
              <w:rPr>
                <w:rFonts w:ascii="仿宋_GB2312" w:hAnsi="仿宋_GB2312" w:eastAsia="仿宋_GB2312" w:cs="仿宋_GB2312"/>
                <w:sz w:val="20"/>
              </w:rPr>
              <w:t>1）电子琴应用电路</w:t>
            </w:r>
          </w:p>
          <w:p w14:paraId="1270E482">
            <w:pPr>
              <w:pStyle w:val="4"/>
              <w:jc w:val="both"/>
            </w:pPr>
            <w:r>
              <w:rPr>
                <w:rFonts w:ascii="仿宋_GB2312" w:hAnsi="仿宋_GB2312" w:eastAsia="仿宋_GB2312" w:cs="仿宋_GB2312"/>
                <w:sz w:val="20"/>
              </w:rPr>
              <w:t>2）单元模块关键信号测试点增加测试点</w:t>
            </w:r>
          </w:p>
          <w:p w14:paraId="04272C14">
            <w:pPr>
              <w:pStyle w:val="4"/>
              <w:jc w:val="both"/>
            </w:pPr>
            <w:r>
              <w:rPr>
                <w:rFonts w:ascii="仿宋_GB2312" w:hAnsi="仿宋_GB2312" w:eastAsia="仿宋_GB2312" w:cs="仿宋_GB2312"/>
                <w:sz w:val="20"/>
              </w:rPr>
              <w:t>3）≥2组30P双排针</w:t>
            </w:r>
          </w:p>
          <w:p w14:paraId="33EBC6FF">
            <w:pPr>
              <w:pStyle w:val="4"/>
              <w:jc w:val="both"/>
            </w:pPr>
            <w:r>
              <w:rPr>
                <w:rFonts w:ascii="仿宋_GB2312" w:hAnsi="仿宋_GB2312" w:eastAsia="仿宋_GB2312" w:cs="仿宋_GB2312"/>
                <w:b/>
                <w:sz w:val="20"/>
              </w:rPr>
              <w:t>（二）仪器仪表</w:t>
            </w:r>
          </w:p>
          <w:p w14:paraId="47343F24">
            <w:pPr>
              <w:pStyle w:val="4"/>
              <w:jc w:val="both"/>
            </w:pPr>
            <w:r>
              <w:rPr>
                <w:rFonts w:ascii="仿宋_GB2312" w:hAnsi="仿宋_GB2312" w:eastAsia="仿宋_GB2312" w:cs="仿宋_GB2312"/>
                <w:b/>
                <w:sz w:val="20"/>
              </w:rPr>
              <w:t>1. 示波器</w:t>
            </w:r>
          </w:p>
          <w:p w14:paraId="77A17E1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实现高速信号采集与波形分析，支持多种触发类型与总线解码，内置频率计、完整数学运算与FFT 频谱分析功能，支持双视窗放大细节观测。</w:t>
            </w:r>
          </w:p>
          <w:p w14:paraId="4DEC0D41">
            <w:pPr>
              <w:pStyle w:val="4"/>
              <w:jc w:val="both"/>
            </w:pPr>
            <w:r>
              <w:rPr>
                <w:rFonts w:ascii="仿宋_GB2312" w:hAnsi="仿宋_GB2312" w:eastAsia="仿宋_GB2312" w:cs="仿宋_GB2312"/>
                <w:b/>
                <w:sz w:val="20"/>
              </w:rPr>
              <w:t>参数：</w:t>
            </w:r>
          </w:p>
          <w:p w14:paraId="24EEE151">
            <w:pPr>
              <w:pStyle w:val="4"/>
              <w:jc w:val="both"/>
            </w:pPr>
            <w:r>
              <w:rPr>
                <w:rFonts w:ascii="仿宋_GB2312" w:hAnsi="仿宋_GB2312" w:eastAsia="仿宋_GB2312" w:cs="仿宋_GB2312"/>
                <w:sz w:val="20"/>
              </w:rPr>
              <w:t>（1）≥100MHz带宽，双路模拟通道，≥12bit分辨率，≥2GSa/s实时采样</w:t>
            </w:r>
          </w:p>
          <w:p w14:paraId="28B79C6B">
            <w:pPr>
              <w:pStyle w:val="4"/>
              <w:jc w:val="both"/>
            </w:pPr>
            <w:r>
              <w:rPr>
                <w:rFonts w:ascii="仿宋_GB2312" w:hAnsi="仿宋_GB2312" w:eastAsia="仿宋_GB2312" w:cs="仿宋_GB2312"/>
                <w:sz w:val="20"/>
              </w:rPr>
              <w:t>（2）时基1ns/div～1000s/div；支持X-T/Y-T/ROLL滚动模式、三屏同显</w:t>
            </w:r>
          </w:p>
          <w:p w14:paraId="749C87C7">
            <w:pPr>
              <w:pStyle w:val="4"/>
              <w:jc w:val="both"/>
            </w:pPr>
            <w:r>
              <w:rPr>
                <w:rFonts w:ascii="仿宋_GB2312" w:hAnsi="仿宋_GB2312" w:eastAsia="仿宋_GB2312" w:cs="仿宋_GB2312"/>
                <w:sz w:val="20"/>
              </w:rPr>
              <w:t>（3）内置安卓操作系统，≥7英寸多点触控电容屏（分辨率≥1024*600，15×10 网格），触摸+实体按键双操作</w:t>
            </w:r>
          </w:p>
          <w:p w14:paraId="0EFB88DC">
            <w:pPr>
              <w:pStyle w:val="4"/>
              <w:jc w:val="both"/>
            </w:pPr>
            <w:r>
              <w:rPr>
                <w:rFonts w:ascii="仿宋_GB2312" w:hAnsi="仿宋_GB2312" w:eastAsia="仿宋_GB2312" w:cs="仿宋_GB2312"/>
                <w:sz w:val="20"/>
              </w:rPr>
              <w:t>（3）存储深度≥100M点记录长度，波形刷新率≥700000次/S；底噪≤0.5mV</w:t>
            </w:r>
          </w:p>
          <w:p w14:paraId="15DAEC3E">
            <w:pPr>
              <w:pStyle w:val="4"/>
              <w:jc w:val="both"/>
            </w:pPr>
            <w:r>
              <w:rPr>
                <w:rFonts w:ascii="仿宋_GB2312" w:hAnsi="仿宋_GB2312" w:eastAsia="仿宋_GB2312" w:cs="仿宋_GB2312"/>
                <w:sz w:val="20"/>
              </w:rPr>
              <w:t>（4）内置≥6位1ppm频率计，测量精度≤0.01Hz；</w:t>
            </w:r>
          </w:p>
          <w:p w14:paraId="73D70B9D">
            <w:pPr>
              <w:pStyle w:val="4"/>
              <w:jc w:val="both"/>
            </w:pPr>
            <w:r>
              <w:rPr>
                <w:rFonts w:ascii="仿宋_GB2312" w:hAnsi="仿宋_GB2312" w:eastAsia="仿宋_GB2312" w:cs="仿宋_GB2312"/>
                <w:sz w:val="20"/>
              </w:rPr>
              <w:t>（5）配备 VGA/HDMI 外接大屏接口，USB Host/Device、LAN、Pass/Fail接口，兼容SCPI、LABVIEW协议，支持二次开发</w:t>
            </w:r>
          </w:p>
          <w:p w14:paraId="30885526">
            <w:pPr>
              <w:pStyle w:val="4"/>
              <w:jc w:val="both"/>
            </w:pPr>
            <w:r>
              <w:rPr>
                <w:rFonts w:ascii="仿宋_GB2312" w:hAnsi="仿宋_GB2312" w:eastAsia="仿宋_GB2312" w:cs="仿宋_GB2312"/>
                <w:sz w:val="20"/>
              </w:rPr>
              <w:t>（6）触发类型：边沿、视频、脉宽、斜率、欠幅、窗口、Timeout、第N边沿，支持逻辑触发、I</w:t>
            </w:r>
            <w:r>
              <w:rPr>
                <w:rFonts w:ascii="仿宋_GB2312" w:hAnsi="仿宋_GB2312" w:eastAsia="仿宋_GB2312" w:cs="仿宋_GB2312"/>
                <w:sz w:val="20"/>
                <w:vertAlign w:val="superscript"/>
              </w:rPr>
              <w:t>2</w:t>
            </w:r>
            <w:r>
              <w:rPr>
                <w:rFonts w:ascii="仿宋_GB2312" w:hAnsi="仿宋_GB2312" w:eastAsia="仿宋_GB2312" w:cs="仿宋_GB2312"/>
                <w:sz w:val="20"/>
              </w:rPr>
              <w:t>C/SPI/RS232/CAN总线触发与信号解码等</w:t>
            </w:r>
          </w:p>
          <w:p w14:paraId="094C4DE0">
            <w:pPr>
              <w:pStyle w:val="4"/>
              <w:jc w:val="both"/>
            </w:pPr>
            <w:r>
              <w:rPr>
                <w:rFonts w:ascii="仿宋_GB2312" w:hAnsi="仿宋_GB2312" w:eastAsia="仿宋_GB2312" w:cs="仿宋_GB2312"/>
                <w:sz w:val="20"/>
              </w:rPr>
              <w:t>（7）双显示视窗放大+波形局部放大镜功能；≥40项自动波形测量；闪存≥128M，存储≥100组波形，支持波形、设置、CSV、位图存档调用</w:t>
            </w:r>
          </w:p>
          <w:p w14:paraId="733034BA">
            <w:pPr>
              <w:pStyle w:val="4"/>
              <w:jc w:val="both"/>
            </w:pPr>
            <w:r>
              <w:rPr>
                <w:rFonts w:ascii="仿宋_GB2312" w:hAnsi="仿宋_GB2312" w:eastAsia="仿宋_GB2312" w:cs="仿宋_GB2312"/>
                <w:sz w:val="20"/>
              </w:rPr>
              <w:t>（8）支持加减乘除、开方、积分、微分、自定义运算、数字滤波；FFT频谱，内置≥6种窗口模式，可切换Vrms/dB显示</w:t>
            </w:r>
          </w:p>
          <w:p w14:paraId="42CE105C">
            <w:pPr>
              <w:pStyle w:val="4"/>
              <w:jc w:val="both"/>
            </w:pPr>
            <w:r>
              <w:rPr>
                <w:rFonts w:ascii="仿宋_GB2312" w:hAnsi="仿宋_GB2312" w:eastAsia="仿宋_GB2312" w:cs="仿宋_GB2312"/>
                <w:sz w:val="20"/>
              </w:rPr>
              <w:t>（9）通道支持电压/电流显示切换，电流换算量程100.0mA/V～1kA/V；屏幕自带自动设置、FFT、光标测量、XY模式等快捷按键</w:t>
            </w:r>
          </w:p>
          <w:p w14:paraId="20F39B80">
            <w:pPr>
              <w:pStyle w:val="4"/>
              <w:jc w:val="both"/>
            </w:pPr>
            <w:r>
              <w:rPr>
                <w:rFonts w:ascii="仿宋_GB2312" w:hAnsi="仿宋_GB2312" w:eastAsia="仿宋_GB2312" w:cs="仿宋_GB2312"/>
                <w:b/>
                <w:sz w:val="20"/>
              </w:rPr>
              <w:t>2. 稳压电源</w:t>
            </w:r>
          </w:p>
          <w:p w14:paraId="200755C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三路独立可控连续可调直流稳压输出，支持恒压恒流智能自动转换，内置电压电流功率记录仪、定时输出功能，支持自动串并联拓展功率。</w:t>
            </w:r>
          </w:p>
          <w:p w14:paraId="78216DB1">
            <w:pPr>
              <w:pStyle w:val="4"/>
              <w:jc w:val="both"/>
            </w:pPr>
            <w:r>
              <w:rPr>
                <w:rFonts w:ascii="仿宋_GB2312" w:hAnsi="仿宋_GB2312" w:eastAsia="仿宋_GB2312" w:cs="仿宋_GB2312"/>
                <w:b/>
                <w:sz w:val="20"/>
              </w:rPr>
              <w:t>参数：</w:t>
            </w:r>
          </w:p>
          <w:p w14:paraId="537B4960">
            <w:pPr>
              <w:pStyle w:val="4"/>
              <w:numPr>
                <w:ilvl w:val="0"/>
                <w:numId w:val="1"/>
              </w:numPr>
              <w:jc w:val="both"/>
            </w:pPr>
            <w:r>
              <w:rPr>
                <w:rFonts w:ascii="仿宋_GB2312" w:hAnsi="仿宋_GB2312" w:eastAsia="仿宋_GB2312" w:cs="仿宋_GB2312"/>
                <w:sz w:val="20"/>
              </w:rPr>
              <w:t>三路输出：双通道32V/5A（单路恒功率≥100W）、单路24V/3A（恒功率≥20W），整机总功率≥220W；</w:t>
            </w:r>
          </w:p>
          <w:p w14:paraId="02D58D65">
            <w:pPr>
              <w:pStyle w:val="4"/>
              <w:numPr>
                <w:ilvl w:val="0"/>
                <w:numId w:val="1"/>
              </w:numPr>
              <w:jc w:val="both"/>
            </w:pPr>
            <w:r>
              <w:rPr>
                <w:rFonts w:ascii="仿宋_GB2312" w:hAnsi="仿宋_GB2312" w:eastAsia="仿宋_GB2312" w:cs="仿宋_GB2312"/>
                <w:sz w:val="20"/>
              </w:rPr>
              <w:t>定时输出可设置≥100组</w:t>
            </w:r>
          </w:p>
          <w:p w14:paraId="52581B0D">
            <w:pPr>
              <w:pStyle w:val="4"/>
              <w:jc w:val="both"/>
            </w:pPr>
            <w:r>
              <w:rPr>
                <w:rFonts w:ascii="仿宋_GB2312" w:hAnsi="仿宋_GB2312" w:eastAsia="仿宋_GB2312" w:cs="仿宋_GB2312"/>
                <w:sz w:val="20"/>
              </w:rPr>
              <w:t>（2）记录仪：可采集电压、电流、功率并图形化展示</w:t>
            </w:r>
          </w:p>
          <w:p w14:paraId="2A864D66">
            <w:pPr>
              <w:pStyle w:val="4"/>
              <w:jc w:val="both"/>
            </w:pPr>
            <w:r>
              <w:rPr>
                <w:rFonts w:ascii="仿宋_GB2312" w:hAnsi="仿宋_GB2312" w:eastAsia="仿宋_GB2312" w:cs="仿宋_GB2312"/>
                <w:sz w:val="20"/>
              </w:rPr>
              <w:t>（3）电源调整率：CV≤0.01%+3 mV，CC≤0.01%+3mA；负载调整率：CV≤0.01%+3mV，CC≤0.01%+3 mA</w:t>
            </w:r>
          </w:p>
          <w:p w14:paraId="0AD12262">
            <w:pPr>
              <w:pStyle w:val="4"/>
              <w:jc w:val="both"/>
            </w:pPr>
            <w:r>
              <w:rPr>
                <w:rFonts w:ascii="仿宋_GB2312" w:hAnsi="仿宋_GB2312" w:eastAsia="仿宋_GB2312" w:cs="仿宋_GB2312"/>
                <w:sz w:val="20"/>
              </w:rPr>
              <w:t>（4）输出分辨率：电压≤1mV，电流≤1mA；无需外部接线即可实现自动串联、并联模式</w:t>
            </w:r>
          </w:p>
          <w:p w14:paraId="268F073A">
            <w:pPr>
              <w:pStyle w:val="4"/>
              <w:jc w:val="both"/>
            </w:pPr>
            <w:r>
              <w:rPr>
                <w:rFonts w:ascii="仿宋_GB2312" w:hAnsi="仿宋_GB2312" w:eastAsia="仿宋_GB2312" w:cs="仿宋_GB2312"/>
                <w:sz w:val="20"/>
              </w:rPr>
              <w:t>（5）≥4.3英寸TFT液晶显示屏（分辨率≥480*272）；</w:t>
            </w:r>
          </w:p>
          <w:p w14:paraId="15740F82">
            <w:pPr>
              <w:pStyle w:val="4"/>
              <w:jc w:val="both"/>
            </w:pPr>
            <w:r>
              <w:rPr>
                <w:rFonts w:ascii="仿宋_GB2312" w:hAnsi="仿宋_GB2312" w:eastAsia="仿宋_GB2312" w:cs="仿宋_GB2312"/>
                <w:sz w:val="20"/>
              </w:rPr>
              <w:t>（6）接口包含USBHost&amp;USB device、RS-232、LAN</w:t>
            </w:r>
          </w:p>
          <w:p w14:paraId="4F70A2B5">
            <w:pPr>
              <w:pStyle w:val="4"/>
              <w:jc w:val="both"/>
            </w:pPr>
            <w:r>
              <w:rPr>
                <w:rFonts w:ascii="仿宋_GB2312" w:hAnsi="仿宋_GB2312" w:eastAsia="仿宋_GB2312" w:cs="仿宋_GB2312"/>
                <w:sz w:val="20"/>
              </w:rPr>
              <w:t>（6）远端补偿功能；每通道独立开关控制，支持全部通道同步开关</w:t>
            </w:r>
          </w:p>
          <w:p w14:paraId="3C9D8557">
            <w:pPr>
              <w:pStyle w:val="4"/>
              <w:jc w:val="both"/>
            </w:pPr>
            <w:r>
              <w:rPr>
                <w:rFonts w:ascii="仿宋_GB2312" w:hAnsi="仿宋_GB2312" w:eastAsia="仿宋_GB2312" w:cs="仿宋_GB2312"/>
                <w:sz w:val="20"/>
              </w:rPr>
              <w:t>（7）兼容SCPI协议和Labview软件</w:t>
            </w:r>
          </w:p>
          <w:p w14:paraId="39B055BB">
            <w:pPr>
              <w:pStyle w:val="4"/>
              <w:jc w:val="both"/>
            </w:pPr>
            <w:r>
              <w:rPr>
                <w:rFonts w:ascii="仿宋_GB2312" w:hAnsi="仿宋_GB2312" w:eastAsia="仿宋_GB2312" w:cs="仿宋_GB2312"/>
                <w:sz w:val="20"/>
              </w:rPr>
              <w:t>（8）搭载智能温控风扇</w:t>
            </w:r>
          </w:p>
          <w:p w14:paraId="2D8C1A7F">
            <w:pPr>
              <w:pStyle w:val="4"/>
              <w:jc w:val="both"/>
            </w:pPr>
            <w:r>
              <w:rPr>
                <w:rFonts w:ascii="仿宋_GB2312" w:hAnsi="仿宋_GB2312" w:eastAsia="仿宋_GB2312" w:cs="仿宋_GB2312"/>
                <w:b/>
                <w:sz w:val="20"/>
              </w:rPr>
              <w:t>3. 信号发生器</w:t>
            </w:r>
          </w:p>
          <w:p w14:paraId="63FE2BC5">
            <w:pPr>
              <w:pStyle w:val="4"/>
              <w:jc w:val="both"/>
            </w:pPr>
            <w:r>
              <w:rPr>
                <w:rFonts w:ascii="仿宋_GB2312" w:hAnsi="仿宋_GB2312" w:eastAsia="仿宋_GB2312" w:cs="仿宋_GB2312"/>
                <w:b/>
                <w:sz w:val="20"/>
              </w:rPr>
              <w:t>参数：</w:t>
            </w:r>
          </w:p>
          <w:p w14:paraId="28D40E9C">
            <w:pPr>
              <w:pStyle w:val="4"/>
              <w:jc w:val="both"/>
            </w:pPr>
            <w:r>
              <w:rPr>
                <w:rFonts w:ascii="仿宋_GB2312" w:hAnsi="仿宋_GB2312" w:eastAsia="仿宋_GB2312" w:cs="仿宋_GB2312"/>
                <w:sz w:val="20"/>
              </w:rPr>
              <w:t>（1）DDS双通道独立输出，输出频率≥25MHz，采样率≥100MS/s，支持通道复制</w:t>
            </w:r>
          </w:p>
          <w:p w14:paraId="45F158B4">
            <w:pPr>
              <w:pStyle w:val="4"/>
              <w:jc w:val="both"/>
            </w:pPr>
            <w:r>
              <w:rPr>
                <w:rFonts w:ascii="仿宋_GB2312" w:hAnsi="仿宋_GB2312" w:eastAsia="仿宋_GB2312" w:cs="仿宋_GB2312"/>
                <w:sz w:val="20"/>
              </w:rPr>
              <w:t>（2）≥14bits垂直分辨率，频率分辨率≤1uHz，单通道任意波长度≥8K点</w:t>
            </w:r>
          </w:p>
          <w:p w14:paraId="26A3A8F1">
            <w:pPr>
              <w:pStyle w:val="4"/>
              <w:jc w:val="both"/>
            </w:pPr>
            <w:r>
              <w:rPr>
                <w:rFonts w:ascii="仿宋_GB2312" w:hAnsi="仿宋_GB2312" w:eastAsia="仿宋_GB2312" w:cs="仿宋_GB2312"/>
                <w:sz w:val="20"/>
              </w:rPr>
              <w:t>（3）波形输出：5种基础波形，内置≥45种预设任意波形</w:t>
            </w:r>
          </w:p>
          <w:p w14:paraId="3FBC5CA0">
            <w:pPr>
              <w:pStyle w:val="4"/>
              <w:jc w:val="both"/>
            </w:pPr>
            <w:r>
              <w:rPr>
                <w:rFonts w:ascii="仿宋_GB2312" w:hAnsi="仿宋_GB2312" w:eastAsia="仿宋_GB2312" w:cs="仿宋_GB2312"/>
                <w:sz w:val="20"/>
              </w:rPr>
              <w:t>（4）调制功能：AM、FM、PM、FSK，支持线性/对数扫描、脉冲串波形输出</w:t>
            </w:r>
          </w:p>
          <w:p w14:paraId="21FDBDB0">
            <w:pPr>
              <w:pStyle w:val="4"/>
              <w:jc w:val="both"/>
            </w:pPr>
            <w:r>
              <w:rPr>
                <w:rFonts w:ascii="仿宋_GB2312" w:hAnsi="仿宋_GB2312" w:eastAsia="仿宋_GB2312" w:cs="仿宋_GB2312"/>
                <w:sz w:val="20"/>
              </w:rPr>
              <w:t>（5）频率输出范围：正弦波1uHz～20MHz；方波/脉冲波1uHz～5MHz；锯齿波1uHz～1MHz；噪声25MHz（-3dB典型值）；任意波1uHz～10MHz</w:t>
            </w:r>
          </w:p>
          <w:p w14:paraId="73130016">
            <w:pPr>
              <w:pStyle w:val="4"/>
              <w:jc w:val="both"/>
            </w:pPr>
            <w:r>
              <w:rPr>
                <w:rFonts w:ascii="仿宋_GB2312" w:hAnsi="仿宋_GB2312" w:eastAsia="仿宋_GB2312" w:cs="仿宋_GB2312"/>
                <w:sz w:val="20"/>
              </w:rPr>
              <w:t>（6）非易失存储空间≥64M byte；矩形波RMS抖动≤1ns</w:t>
            </w:r>
          </w:p>
          <w:p w14:paraId="513E804D">
            <w:pPr>
              <w:pStyle w:val="4"/>
              <w:jc w:val="both"/>
            </w:pPr>
            <w:r>
              <w:rPr>
                <w:rFonts w:ascii="仿宋_GB2312" w:hAnsi="仿宋_GB2312" w:eastAsia="仿宋_GB2312" w:cs="仿宋_GB2312"/>
                <w:sz w:val="20"/>
              </w:rPr>
              <w:t>（7）内置频率计，测量范围100mHz～200MHz，频率精度≤1ppm，可测频率、周期、正脉冲宽度、占空比</w:t>
            </w:r>
          </w:p>
          <w:p w14:paraId="22FCB5FA">
            <w:pPr>
              <w:pStyle w:val="4"/>
              <w:jc w:val="both"/>
            </w:pPr>
            <w:r>
              <w:rPr>
                <w:rFonts w:ascii="仿宋_GB2312" w:hAnsi="仿宋_GB2312" w:eastAsia="仿宋_GB2312" w:cs="仿宋_GB2312"/>
                <w:sz w:val="20"/>
              </w:rPr>
              <w:t>（8）≥4英寸TFT液晶屏，分辨率≥480*320；配套任意波形编辑软件，支持远程命令控制</w:t>
            </w:r>
          </w:p>
          <w:p w14:paraId="7CB75A45">
            <w:pPr>
              <w:pStyle w:val="4"/>
              <w:numPr>
                <w:ilvl w:val="0"/>
                <w:numId w:val="1"/>
              </w:numPr>
              <w:jc w:val="both"/>
            </w:pPr>
            <w:r>
              <w:rPr>
                <w:rFonts w:ascii="仿宋_GB2312" w:hAnsi="仿宋_GB2312" w:eastAsia="仿宋_GB2312" w:cs="仿宋_GB2312"/>
                <w:sz w:val="20"/>
              </w:rPr>
              <w:t>通信与接口：USB Host&amp;USB device，LAN、RS－232，可外接调制源、10MHz 基准时钟源；兼容SCPI协议和Labview软件</w:t>
            </w:r>
          </w:p>
          <w:p w14:paraId="7553F155">
            <w:pPr>
              <w:pStyle w:val="4"/>
              <w:jc w:val="both"/>
            </w:pPr>
            <w:r>
              <w:rPr>
                <w:rFonts w:ascii="仿宋_GB2312" w:hAnsi="仿宋_GB2312" w:eastAsia="仿宋_GB2312" w:cs="仿宋_GB2312"/>
                <w:b/>
                <w:sz w:val="20"/>
              </w:rPr>
              <w:t>（三）可完成的实验内容</w:t>
            </w:r>
          </w:p>
          <w:p w14:paraId="6FC2E8AF">
            <w:pPr>
              <w:pStyle w:val="4"/>
              <w:jc w:val="both"/>
            </w:pPr>
            <w:r>
              <w:rPr>
                <w:rFonts w:ascii="仿宋_GB2312" w:hAnsi="仿宋_GB2312" w:eastAsia="仿宋_GB2312" w:cs="仿宋_GB2312"/>
                <w:b/>
                <w:sz w:val="20"/>
              </w:rPr>
              <w:t>模拟电路实验（≥30项），包括但不限于以下内容：</w:t>
            </w:r>
          </w:p>
          <w:p w14:paraId="2FACAFEF">
            <w:pPr>
              <w:pStyle w:val="4"/>
              <w:jc w:val="both"/>
            </w:pPr>
            <w:r>
              <w:rPr>
                <w:rFonts w:ascii="仿宋_GB2312" w:hAnsi="仿宋_GB2312" w:eastAsia="仿宋_GB2312" w:cs="仿宋_GB2312"/>
                <w:sz w:val="20"/>
              </w:rPr>
              <w:t>1.基本仪器仪表使用操作实验</w:t>
            </w:r>
          </w:p>
          <w:p w14:paraId="657A6F0D">
            <w:pPr>
              <w:pStyle w:val="4"/>
              <w:jc w:val="both"/>
            </w:pPr>
            <w:r>
              <w:rPr>
                <w:rFonts w:ascii="仿宋_GB2312" w:hAnsi="仿宋_GB2312" w:eastAsia="仿宋_GB2312" w:cs="仿宋_GB2312"/>
                <w:sz w:val="20"/>
              </w:rPr>
              <w:t>2.电路元器件伏安特性测量实验</w:t>
            </w:r>
          </w:p>
          <w:p w14:paraId="7A2ECE77">
            <w:pPr>
              <w:pStyle w:val="4"/>
              <w:jc w:val="both"/>
            </w:pPr>
            <w:r>
              <w:rPr>
                <w:rFonts w:ascii="仿宋_GB2312" w:hAnsi="仿宋_GB2312" w:eastAsia="仿宋_GB2312" w:cs="仿宋_GB2312"/>
                <w:sz w:val="20"/>
              </w:rPr>
              <w:t>3.基尔霍夫定律验证实验</w:t>
            </w:r>
          </w:p>
          <w:p w14:paraId="341855BD">
            <w:pPr>
              <w:pStyle w:val="4"/>
              <w:jc w:val="both"/>
            </w:pPr>
            <w:r>
              <w:rPr>
                <w:rFonts w:ascii="仿宋_GB2312" w:hAnsi="仿宋_GB2312" w:eastAsia="仿宋_GB2312" w:cs="仿宋_GB2312"/>
                <w:sz w:val="20"/>
              </w:rPr>
              <w:t>4.叠加定理验证实验</w:t>
            </w:r>
          </w:p>
          <w:p w14:paraId="4E6F81E6">
            <w:pPr>
              <w:pStyle w:val="4"/>
              <w:jc w:val="both"/>
            </w:pPr>
            <w:r>
              <w:rPr>
                <w:rFonts w:ascii="仿宋_GB2312" w:hAnsi="仿宋_GB2312" w:eastAsia="仿宋_GB2312" w:cs="仿宋_GB2312"/>
                <w:sz w:val="20"/>
              </w:rPr>
              <w:t>5.戴维南定理验证实验</w:t>
            </w:r>
          </w:p>
          <w:p w14:paraId="3F544E9A">
            <w:pPr>
              <w:pStyle w:val="4"/>
              <w:jc w:val="both"/>
            </w:pPr>
            <w:r>
              <w:rPr>
                <w:rFonts w:ascii="仿宋_GB2312" w:hAnsi="仿宋_GB2312" w:eastAsia="仿宋_GB2312" w:cs="仿宋_GB2312"/>
                <w:sz w:val="20"/>
              </w:rPr>
              <w:t>6.诺顿定理验证实验</w:t>
            </w:r>
          </w:p>
          <w:p w14:paraId="38BC0E77">
            <w:pPr>
              <w:pStyle w:val="4"/>
              <w:jc w:val="both"/>
            </w:pPr>
            <w:r>
              <w:rPr>
                <w:rFonts w:ascii="仿宋_GB2312" w:hAnsi="仿宋_GB2312" w:eastAsia="仿宋_GB2312" w:cs="仿宋_GB2312"/>
                <w:sz w:val="20"/>
              </w:rPr>
              <w:t>7.二端口网络测试实验</w:t>
            </w:r>
          </w:p>
          <w:p w14:paraId="7BA4FF15">
            <w:pPr>
              <w:pStyle w:val="4"/>
              <w:jc w:val="both"/>
            </w:pPr>
            <w:r>
              <w:rPr>
                <w:rFonts w:ascii="仿宋_GB2312" w:hAnsi="仿宋_GB2312" w:eastAsia="仿宋_GB2312" w:cs="仿宋_GB2312"/>
                <w:sz w:val="20"/>
              </w:rPr>
              <w:t>8.特勒根定理验证实验</w:t>
            </w:r>
          </w:p>
          <w:p w14:paraId="06267386">
            <w:pPr>
              <w:pStyle w:val="4"/>
              <w:jc w:val="both"/>
            </w:pPr>
            <w:r>
              <w:rPr>
                <w:rFonts w:ascii="仿宋_GB2312" w:hAnsi="仿宋_GB2312" w:eastAsia="仿宋_GB2312" w:cs="仿宋_GB2312"/>
                <w:sz w:val="20"/>
              </w:rPr>
              <w:t>9.RC一阶电路的响应测试实验</w:t>
            </w:r>
          </w:p>
          <w:p w14:paraId="56D67524">
            <w:pPr>
              <w:pStyle w:val="4"/>
              <w:jc w:val="both"/>
            </w:pPr>
            <w:r>
              <w:rPr>
                <w:rFonts w:ascii="仿宋_GB2312" w:hAnsi="仿宋_GB2312" w:eastAsia="仿宋_GB2312" w:cs="仿宋_GB2312"/>
                <w:sz w:val="20"/>
              </w:rPr>
              <w:t>10.RLC元件阻抗特性测试实验</w:t>
            </w:r>
          </w:p>
          <w:p w14:paraId="6D316175">
            <w:pPr>
              <w:pStyle w:val="4"/>
              <w:jc w:val="both"/>
            </w:pPr>
            <w:r>
              <w:rPr>
                <w:rFonts w:ascii="仿宋_GB2312" w:hAnsi="仿宋_GB2312" w:eastAsia="仿宋_GB2312" w:cs="仿宋_GB2312"/>
                <w:sz w:val="20"/>
              </w:rPr>
              <w:t>11.RLC二阶串联电路暂态响应实验</w:t>
            </w:r>
          </w:p>
          <w:p w14:paraId="05BE21F3">
            <w:pPr>
              <w:pStyle w:val="4"/>
              <w:jc w:val="both"/>
            </w:pPr>
            <w:r>
              <w:rPr>
                <w:rFonts w:ascii="仿宋_GB2312" w:hAnsi="仿宋_GB2312" w:eastAsia="仿宋_GB2312" w:cs="仿宋_GB2312"/>
                <w:sz w:val="20"/>
              </w:rPr>
              <w:t>12.RC选频网络特性实验</w:t>
            </w:r>
          </w:p>
          <w:p w14:paraId="6CF9BD82">
            <w:pPr>
              <w:pStyle w:val="4"/>
              <w:jc w:val="both"/>
            </w:pPr>
            <w:r>
              <w:rPr>
                <w:rFonts w:ascii="仿宋_GB2312" w:hAnsi="仿宋_GB2312" w:eastAsia="仿宋_GB2312" w:cs="仿宋_GB2312"/>
                <w:sz w:val="20"/>
              </w:rPr>
              <w:t>13.二极管的伏安特性测量实验</w:t>
            </w:r>
          </w:p>
          <w:p w14:paraId="3599F4B3">
            <w:pPr>
              <w:pStyle w:val="4"/>
              <w:jc w:val="both"/>
            </w:pPr>
            <w:r>
              <w:rPr>
                <w:rFonts w:ascii="仿宋_GB2312" w:hAnsi="仿宋_GB2312" w:eastAsia="仿宋_GB2312" w:cs="仿宋_GB2312"/>
                <w:sz w:val="20"/>
              </w:rPr>
              <w:t>14.三极管的伏安特性测量实验</w:t>
            </w:r>
          </w:p>
          <w:p w14:paraId="6CD465FD">
            <w:pPr>
              <w:pStyle w:val="4"/>
              <w:jc w:val="both"/>
            </w:pPr>
            <w:r>
              <w:rPr>
                <w:rFonts w:ascii="仿宋_GB2312" w:hAnsi="仿宋_GB2312" w:eastAsia="仿宋_GB2312" w:cs="仿宋_GB2312"/>
                <w:sz w:val="20"/>
              </w:rPr>
              <w:t>15.单管交流放大电路实验</w:t>
            </w:r>
          </w:p>
          <w:p w14:paraId="77730485">
            <w:pPr>
              <w:pStyle w:val="4"/>
              <w:jc w:val="both"/>
            </w:pPr>
            <w:r>
              <w:rPr>
                <w:rFonts w:ascii="仿宋_GB2312" w:hAnsi="仿宋_GB2312" w:eastAsia="仿宋_GB2312" w:cs="仿宋_GB2312"/>
                <w:sz w:val="20"/>
              </w:rPr>
              <w:t>16.场效应管共源放大器实验</w:t>
            </w:r>
          </w:p>
          <w:p w14:paraId="4954119D">
            <w:pPr>
              <w:pStyle w:val="4"/>
              <w:jc w:val="both"/>
            </w:pPr>
            <w:r>
              <w:rPr>
                <w:rFonts w:ascii="仿宋_GB2312" w:hAnsi="仿宋_GB2312" w:eastAsia="仿宋_GB2312" w:cs="仿宋_GB2312"/>
                <w:sz w:val="20"/>
              </w:rPr>
              <w:t>17.射级跟随电路实验</w:t>
            </w:r>
          </w:p>
          <w:p w14:paraId="4B165690">
            <w:pPr>
              <w:pStyle w:val="4"/>
              <w:jc w:val="both"/>
            </w:pPr>
            <w:r>
              <w:rPr>
                <w:rFonts w:ascii="仿宋_GB2312" w:hAnsi="仿宋_GB2312" w:eastAsia="仿宋_GB2312" w:cs="仿宋_GB2312"/>
                <w:sz w:val="20"/>
              </w:rPr>
              <w:t>18.两级交流放大电路实验</w:t>
            </w:r>
          </w:p>
          <w:p w14:paraId="090862C3">
            <w:pPr>
              <w:pStyle w:val="4"/>
              <w:jc w:val="both"/>
            </w:pPr>
            <w:r>
              <w:rPr>
                <w:rFonts w:ascii="仿宋_GB2312" w:hAnsi="仿宋_GB2312" w:eastAsia="仿宋_GB2312" w:cs="仿宋_GB2312"/>
                <w:sz w:val="20"/>
              </w:rPr>
              <w:t>19.负反馈放大电路实验</w:t>
            </w:r>
          </w:p>
          <w:p w14:paraId="7C662676">
            <w:pPr>
              <w:pStyle w:val="4"/>
              <w:jc w:val="both"/>
            </w:pPr>
            <w:r>
              <w:rPr>
                <w:rFonts w:ascii="仿宋_GB2312" w:hAnsi="仿宋_GB2312" w:eastAsia="仿宋_GB2312" w:cs="仿宋_GB2312"/>
                <w:sz w:val="20"/>
              </w:rPr>
              <w:t>20.负反馈多级放大器研究实验</w:t>
            </w:r>
          </w:p>
          <w:p w14:paraId="69686B58">
            <w:pPr>
              <w:pStyle w:val="4"/>
              <w:jc w:val="both"/>
            </w:pPr>
            <w:r>
              <w:rPr>
                <w:rFonts w:ascii="仿宋_GB2312" w:hAnsi="仿宋_GB2312" w:eastAsia="仿宋_GB2312" w:cs="仿宋_GB2312"/>
                <w:sz w:val="20"/>
              </w:rPr>
              <w:t>21.直流差动放大电路实验</w:t>
            </w:r>
          </w:p>
          <w:p w14:paraId="03CADC86">
            <w:pPr>
              <w:pStyle w:val="4"/>
              <w:jc w:val="both"/>
            </w:pPr>
            <w:r>
              <w:rPr>
                <w:rFonts w:ascii="仿宋_GB2312" w:hAnsi="仿宋_GB2312" w:eastAsia="仿宋_GB2312" w:cs="仿宋_GB2312"/>
                <w:sz w:val="20"/>
              </w:rPr>
              <w:t>22.比例放大运算电路实验</w:t>
            </w:r>
          </w:p>
          <w:p w14:paraId="169794C8">
            <w:pPr>
              <w:pStyle w:val="4"/>
              <w:jc w:val="both"/>
            </w:pPr>
            <w:r>
              <w:rPr>
                <w:rFonts w:ascii="仿宋_GB2312" w:hAnsi="仿宋_GB2312" w:eastAsia="仿宋_GB2312" w:cs="仿宋_GB2312"/>
                <w:sz w:val="20"/>
              </w:rPr>
              <w:t>23.加减法运算电路实验</w:t>
            </w:r>
          </w:p>
          <w:p w14:paraId="60C97394">
            <w:pPr>
              <w:pStyle w:val="4"/>
              <w:jc w:val="both"/>
            </w:pPr>
            <w:r>
              <w:rPr>
                <w:rFonts w:ascii="仿宋_GB2312" w:hAnsi="仿宋_GB2312" w:eastAsia="仿宋_GB2312" w:cs="仿宋_GB2312"/>
                <w:sz w:val="20"/>
              </w:rPr>
              <w:t>24.积分与微分电路实验</w:t>
            </w:r>
          </w:p>
          <w:p w14:paraId="07E18686">
            <w:pPr>
              <w:pStyle w:val="4"/>
              <w:jc w:val="both"/>
            </w:pPr>
            <w:r>
              <w:rPr>
                <w:rFonts w:ascii="仿宋_GB2312" w:hAnsi="仿宋_GB2312" w:eastAsia="仿宋_GB2312" w:cs="仿宋_GB2312"/>
                <w:sz w:val="20"/>
              </w:rPr>
              <w:t>25.低通、高通、带通、带阻有源滤波器实验</w:t>
            </w:r>
          </w:p>
          <w:p w14:paraId="7875EEA4">
            <w:pPr>
              <w:pStyle w:val="4"/>
              <w:jc w:val="both"/>
            </w:pPr>
            <w:r>
              <w:rPr>
                <w:rFonts w:ascii="仿宋_GB2312" w:hAnsi="仿宋_GB2312" w:eastAsia="仿宋_GB2312" w:cs="仿宋_GB2312"/>
                <w:sz w:val="20"/>
              </w:rPr>
              <w:t>26.串联稳压电路实验</w:t>
            </w:r>
          </w:p>
          <w:p w14:paraId="31A2854C">
            <w:pPr>
              <w:pStyle w:val="4"/>
              <w:jc w:val="both"/>
            </w:pPr>
            <w:r>
              <w:rPr>
                <w:rFonts w:ascii="仿宋_GB2312" w:hAnsi="仿宋_GB2312" w:eastAsia="仿宋_GB2312" w:cs="仿宋_GB2312"/>
                <w:sz w:val="20"/>
              </w:rPr>
              <w:t>27.集成稳压电路实验</w:t>
            </w:r>
          </w:p>
          <w:p w14:paraId="1C2875EE">
            <w:pPr>
              <w:pStyle w:val="4"/>
              <w:jc w:val="both"/>
            </w:pPr>
            <w:r>
              <w:rPr>
                <w:rFonts w:ascii="仿宋_GB2312" w:hAnsi="仿宋_GB2312" w:eastAsia="仿宋_GB2312" w:cs="仿宋_GB2312"/>
                <w:sz w:val="20"/>
              </w:rPr>
              <w:t>28.恒温控制电路研究实验</w:t>
            </w:r>
          </w:p>
          <w:p w14:paraId="16886B26">
            <w:pPr>
              <w:pStyle w:val="4"/>
              <w:jc w:val="both"/>
            </w:pPr>
            <w:r>
              <w:rPr>
                <w:rFonts w:ascii="仿宋_GB2312" w:hAnsi="仿宋_GB2312" w:eastAsia="仿宋_GB2312" w:cs="仿宋_GB2312"/>
                <w:sz w:val="20"/>
              </w:rPr>
              <w:t>29.信号产生、分解与合成研究实验</w:t>
            </w:r>
          </w:p>
          <w:p w14:paraId="1F6F614E">
            <w:pPr>
              <w:pStyle w:val="4"/>
              <w:jc w:val="both"/>
            </w:pPr>
            <w:r>
              <w:rPr>
                <w:rFonts w:ascii="仿宋_GB2312" w:hAnsi="仿宋_GB2312" w:eastAsia="仿宋_GB2312" w:cs="仿宋_GB2312"/>
                <w:sz w:val="20"/>
              </w:rPr>
              <w:t>30.信号发生与变换研究实验</w:t>
            </w:r>
          </w:p>
          <w:p w14:paraId="572E9D1F">
            <w:pPr>
              <w:pStyle w:val="4"/>
              <w:jc w:val="both"/>
            </w:pPr>
            <w:r>
              <w:rPr>
                <w:rFonts w:ascii="仿宋_GB2312" w:hAnsi="仿宋_GB2312" w:eastAsia="仿宋_GB2312" w:cs="仿宋_GB2312"/>
                <w:b/>
                <w:sz w:val="20"/>
              </w:rPr>
              <w:t>数字电路实验（≥25项），包括但不限于以下内容：</w:t>
            </w:r>
          </w:p>
          <w:p w14:paraId="5804E57D">
            <w:pPr>
              <w:pStyle w:val="4"/>
              <w:jc w:val="both"/>
            </w:pPr>
            <w:r>
              <w:rPr>
                <w:rFonts w:ascii="仿宋_GB2312" w:hAnsi="仿宋_GB2312" w:eastAsia="仿宋_GB2312" w:cs="仿宋_GB2312"/>
                <w:sz w:val="20"/>
              </w:rPr>
              <w:t>1.晶体管开关特性实验</w:t>
            </w:r>
          </w:p>
          <w:p w14:paraId="4C6BC2A5">
            <w:pPr>
              <w:pStyle w:val="4"/>
              <w:jc w:val="both"/>
            </w:pPr>
            <w:r>
              <w:rPr>
                <w:rFonts w:ascii="仿宋_GB2312" w:hAnsi="仿宋_GB2312" w:eastAsia="仿宋_GB2312" w:cs="仿宋_GB2312"/>
                <w:sz w:val="20"/>
              </w:rPr>
              <w:t>2.基本TTL门电路功能与参数测试实验</w:t>
            </w:r>
          </w:p>
          <w:p w14:paraId="4FBBF821">
            <w:pPr>
              <w:pStyle w:val="4"/>
              <w:jc w:val="both"/>
            </w:pPr>
            <w:r>
              <w:rPr>
                <w:rFonts w:ascii="仿宋_GB2312" w:hAnsi="仿宋_GB2312" w:eastAsia="仿宋_GB2312" w:cs="仿宋_GB2312"/>
                <w:sz w:val="20"/>
              </w:rPr>
              <w:t>3.CMOS集成逻辑门的逻辑功能与参数测试实验</w:t>
            </w:r>
          </w:p>
          <w:p w14:paraId="57900D10">
            <w:pPr>
              <w:pStyle w:val="4"/>
              <w:jc w:val="both"/>
            </w:pPr>
            <w:r>
              <w:rPr>
                <w:rFonts w:ascii="仿宋_GB2312" w:hAnsi="仿宋_GB2312" w:eastAsia="仿宋_GB2312" w:cs="仿宋_GB2312"/>
                <w:sz w:val="20"/>
              </w:rPr>
              <w:t>4.基本门电路功能验证实验</w:t>
            </w:r>
          </w:p>
          <w:p w14:paraId="38A5742B">
            <w:pPr>
              <w:pStyle w:val="4"/>
              <w:jc w:val="both"/>
            </w:pPr>
            <w:r>
              <w:rPr>
                <w:rFonts w:ascii="仿宋_GB2312" w:hAnsi="仿宋_GB2312" w:eastAsia="仿宋_GB2312" w:cs="仿宋_GB2312"/>
                <w:sz w:val="20"/>
              </w:rPr>
              <w:t>5.三位二进制编码器实验</w:t>
            </w:r>
          </w:p>
          <w:p w14:paraId="3E857243">
            <w:pPr>
              <w:pStyle w:val="4"/>
              <w:jc w:val="both"/>
            </w:pPr>
            <w:r>
              <w:rPr>
                <w:rFonts w:ascii="仿宋_GB2312" w:hAnsi="仿宋_GB2312" w:eastAsia="仿宋_GB2312" w:cs="仿宋_GB2312"/>
                <w:sz w:val="20"/>
              </w:rPr>
              <w:t>6.16-4线编码器实验</w:t>
            </w:r>
          </w:p>
          <w:p w14:paraId="1778D694">
            <w:pPr>
              <w:pStyle w:val="4"/>
              <w:jc w:val="both"/>
            </w:pPr>
            <w:r>
              <w:rPr>
                <w:rFonts w:ascii="仿宋_GB2312" w:hAnsi="仿宋_GB2312" w:eastAsia="仿宋_GB2312" w:cs="仿宋_GB2312"/>
                <w:sz w:val="20"/>
              </w:rPr>
              <w:t>7.译码器实验</w:t>
            </w:r>
          </w:p>
          <w:p w14:paraId="21A55573">
            <w:pPr>
              <w:pStyle w:val="4"/>
              <w:jc w:val="both"/>
            </w:pPr>
            <w:r>
              <w:rPr>
                <w:rFonts w:ascii="仿宋_GB2312" w:hAnsi="仿宋_GB2312" w:eastAsia="仿宋_GB2312" w:cs="仿宋_GB2312"/>
                <w:sz w:val="20"/>
              </w:rPr>
              <w:t>8.数码管显示译码实验</w:t>
            </w:r>
          </w:p>
          <w:p w14:paraId="64D74001">
            <w:pPr>
              <w:pStyle w:val="4"/>
              <w:jc w:val="both"/>
            </w:pPr>
            <w:r>
              <w:rPr>
                <w:rFonts w:ascii="仿宋_GB2312" w:hAnsi="仿宋_GB2312" w:eastAsia="仿宋_GB2312" w:cs="仿宋_GB2312"/>
                <w:sz w:val="20"/>
              </w:rPr>
              <w:t>9.计数器译码实验</w:t>
            </w:r>
          </w:p>
          <w:p w14:paraId="54324131">
            <w:pPr>
              <w:pStyle w:val="4"/>
              <w:jc w:val="both"/>
            </w:pPr>
            <w:r>
              <w:rPr>
                <w:rFonts w:ascii="仿宋_GB2312" w:hAnsi="仿宋_GB2312" w:eastAsia="仿宋_GB2312" w:cs="仿宋_GB2312"/>
                <w:sz w:val="20"/>
              </w:rPr>
              <w:t>10.半加器实验</w:t>
            </w:r>
          </w:p>
          <w:p w14:paraId="5BC1680B">
            <w:pPr>
              <w:pStyle w:val="4"/>
              <w:jc w:val="both"/>
            </w:pPr>
            <w:r>
              <w:rPr>
                <w:rFonts w:ascii="仿宋_GB2312" w:hAnsi="仿宋_GB2312" w:eastAsia="仿宋_GB2312" w:cs="仿宋_GB2312"/>
                <w:sz w:val="20"/>
              </w:rPr>
              <w:t>11.全加器实验</w:t>
            </w:r>
          </w:p>
          <w:p w14:paraId="3F7A8B0E">
            <w:pPr>
              <w:pStyle w:val="4"/>
              <w:jc w:val="both"/>
            </w:pPr>
            <w:r>
              <w:rPr>
                <w:rFonts w:ascii="仿宋_GB2312" w:hAnsi="仿宋_GB2312" w:eastAsia="仿宋_GB2312" w:cs="仿宋_GB2312"/>
                <w:sz w:val="20"/>
              </w:rPr>
              <w:t>12.加法器设计与应用</w:t>
            </w:r>
          </w:p>
          <w:p w14:paraId="26AB6ED8">
            <w:pPr>
              <w:pStyle w:val="4"/>
              <w:jc w:val="both"/>
            </w:pPr>
            <w:r>
              <w:rPr>
                <w:rFonts w:ascii="仿宋_GB2312" w:hAnsi="仿宋_GB2312" w:eastAsia="仿宋_GB2312" w:cs="仿宋_GB2312"/>
                <w:sz w:val="20"/>
              </w:rPr>
              <w:t>13.数值选择器实验</w:t>
            </w:r>
          </w:p>
          <w:p w14:paraId="0F4E276F">
            <w:pPr>
              <w:pStyle w:val="4"/>
              <w:jc w:val="both"/>
            </w:pPr>
            <w:r>
              <w:rPr>
                <w:rFonts w:ascii="仿宋_GB2312" w:hAnsi="仿宋_GB2312" w:eastAsia="仿宋_GB2312" w:cs="仿宋_GB2312"/>
                <w:sz w:val="20"/>
              </w:rPr>
              <w:t>14.数值比较器实验</w:t>
            </w:r>
          </w:p>
          <w:p w14:paraId="60CE26FC">
            <w:pPr>
              <w:pStyle w:val="4"/>
              <w:jc w:val="both"/>
            </w:pPr>
            <w:r>
              <w:rPr>
                <w:rFonts w:ascii="仿宋_GB2312" w:hAnsi="仿宋_GB2312" w:eastAsia="仿宋_GB2312" w:cs="仿宋_GB2312"/>
                <w:sz w:val="20"/>
              </w:rPr>
              <w:t>15.数值比较器的应用设计实验</w:t>
            </w:r>
          </w:p>
          <w:p w14:paraId="2F1DE460">
            <w:pPr>
              <w:pStyle w:val="4"/>
              <w:jc w:val="both"/>
            </w:pPr>
            <w:r>
              <w:rPr>
                <w:rFonts w:ascii="仿宋_GB2312" w:hAnsi="仿宋_GB2312" w:eastAsia="仿宋_GB2312" w:cs="仿宋_GB2312"/>
                <w:sz w:val="20"/>
              </w:rPr>
              <w:t>16.同步RS触发器验证实验</w:t>
            </w:r>
          </w:p>
          <w:p w14:paraId="0060CBDE">
            <w:pPr>
              <w:pStyle w:val="4"/>
              <w:jc w:val="both"/>
            </w:pPr>
            <w:r>
              <w:rPr>
                <w:rFonts w:ascii="仿宋_GB2312" w:hAnsi="仿宋_GB2312" w:eastAsia="仿宋_GB2312" w:cs="仿宋_GB2312"/>
                <w:sz w:val="20"/>
              </w:rPr>
              <w:t>17.JK触发器验证实验</w:t>
            </w:r>
          </w:p>
          <w:p w14:paraId="69DDA646">
            <w:pPr>
              <w:pStyle w:val="4"/>
              <w:jc w:val="both"/>
            </w:pPr>
            <w:r>
              <w:rPr>
                <w:rFonts w:ascii="仿宋_GB2312" w:hAnsi="仿宋_GB2312" w:eastAsia="仿宋_GB2312" w:cs="仿宋_GB2312"/>
                <w:sz w:val="20"/>
              </w:rPr>
              <w:t>18.D型触发器验证实验</w:t>
            </w:r>
          </w:p>
          <w:p w14:paraId="090388DD">
            <w:pPr>
              <w:pStyle w:val="4"/>
              <w:jc w:val="both"/>
            </w:pPr>
            <w:r>
              <w:rPr>
                <w:rFonts w:ascii="仿宋_GB2312" w:hAnsi="仿宋_GB2312" w:eastAsia="仿宋_GB2312" w:cs="仿宋_GB2312"/>
                <w:sz w:val="20"/>
              </w:rPr>
              <w:t>19.D触发器应用实验</w:t>
            </w:r>
          </w:p>
          <w:p w14:paraId="12B12D6D">
            <w:pPr>
              <w:pStyle w:val="4"/>
              <w:jc w:val="both"/>
            </w:pPr>
            <w:r>
              <w:rPr>
                <w:rFonts w:ascii="仿宋_GB2312" w:hAnsi="仿宋_GB2312" w:eastAsia="仿宋_GB2312" w:cs="仿宋_GB2312"/>
                <w:sz w:val="20"/>
              </w:rPr>
              <w:t>20.计数器实验</w:t>
            </w:r>
          </w:p>
          <w:p w14:paraId="6F3C8554">
            <w:pPr>
              <w:pStyle w:val="4"/>
              <w:jc w:val="both"/>
            </w:pPr>
            <w:r>
              <w:rPr>
                <w:rFonts w:ascii="仿宋_GB2312" w:hAnsi="仿宋_GB2312" w:eastAsia="仿宋_GB2312" w:cs="仿宋_GB2312"/>
                <w:sz w:val="20"/>
              </w:rPr>
              <w:t>21.计数器应用实验</w:t>
            </w:r>
          </w:p>
          <w:p w14:paraId="7275DD42">
            <w:pPr>
              <w:pStyle w:val="4"/>
              <w:jc w:val="both"/>
            </w:pPr>
            <w:r>
              <w:rPr>
                <w:rFonts w:ascii="仿宋_GB2312" w:hAnsi="仿宋_GB2312" w:eastAsia="仿宋_GB2312" w:cs="仿宋_GB2312"/>
                <w:sz w:val="20"/>
              </w:rPr>
              <w:t>22.移位寄存器实验</w:t>
            </w:r>
          </w:p>
          <w:p w14:paraId="422F26C2">
            <w:pPr>
              <w:pStyle w:val="4"/>
              <w:jc w:val="both"/>
            </w:pPr>
            <w:r>
              <w:rPr>
                <w:rFonts w:ascii="仿宋_GB2312" w:hAnsi="仿宋_GB2312" w:eastAsia="仿宋_GB2312" w:cs="仿宋_GB2312"/>
                <w:sz w:val="20"/>
              </w:rPr>
              <w:t>23.抢答器应用开发实验</w:t>
            </w:r>
          </w:p>
          <w:p w14:paraId="6548F51D">
            <w:pPr>
              <w:pStyle w:val="4"/>
              <w:jc w:val="both"/>
            </w:pPr>
            <w:r>
              <w:rPr>
                <w:rFonts w:ascii="仿宋_GB2312" w:hAnsi="仿宋_GB2312" w:eastAsia="仿宋_GB2312" w:cs="仿宋_GB2312"/>
                <w:sz w:val="20"/>
              </w:rPr>
              <w:t>24.数字时钟应用开发实验</w:t>
            </w:r>
          </w:p>
          <w:p w14:paraId="3C506AB3">
            <w:pPr>
              <w:pStyle w:val="4"/>
              <w:jc w:val="both"/>
            </w:pPr>
            <w:r>
              <w:rPr>
                <w:rFonts w:ascii="仿宋_GB2312" w:hAnsi="仿宋_GB2312" w:eastAsia="仿宋_GB2312" w:cs="仿宋_GB2312"/>
                <w:sz w:val="20"/>
              </w:rPr>
              <w:t>25.多功能电子密码锁应用开发实验</w:t>
            </w:r>
          </w:p>
          <w:p w14:paraId="64E0DFD4">
            <w:pPr>
              <w:pStyle w:val="4"/>
              <w:jc w:val="both"/>
            </w:pPr>
            <w:r>
              <w:rPr>
                <w:rFonts w:ascii="仿宋_GB2312" w:hAnsi="仿宋_GB2312" w:eastAsia="仿宋_GB2312" w:cs="仿宋_GB2312"/>
                <w:sz w:val="19"/>
              </w:rPr>
              <w:t xml:space="preserve"> </w:t>
            </w:r>
          </w:p>
        </w:tc>
        <w:tc>
          <w:tcPr>
            <w:tcW w:w="834" w:type="pct"/>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542C6E">
            <w:pPr>
              <w:pStyle w:val="4"/>
              <w:jc w:val="both"/>
            </w:pPr>
            <w:r>
              <w:rPr>
                <w:rFonts w:ascii="仿宋_GB2312" w:hAnsi="仿宋_GB2312" w:eastAsia="仿宋_GB2312" w:cs="仿宋_GB2312"/>
                <w:sz w:val="20"/>
              </w:rPr>
              <w:t>1.满足智能机器人技术、无人机应用技术专业48人同步实训需求（按6人/组配置），开展模电数电基础实训、电路故障排查、嵌入式基础电路搭建与调试等项目，支撑《电子产品制作》等基础课程教学，为进阶实训夯实基础。其中模电数电设备采用挂件式台子布局，作为实验室主体展示区域，便于理实一体化教学与专家考察观摩，需操作简便、易维护。2.服务智能机器人技术、无人机应用技术专业自动化控制方向实训，开展PLC编程、电机控制、变频器调速、触摸屏组态、自动化设备外围联动调试等项目，支撑《可编程控制技术》课程教学。需选用工业现场主流国产品牌，贴合机器人及自动化行业岗位技能要求；设备须具备开放数据接口，支持操作数据回传，预留智慧校园平台及第三方系统对接能力。3.满足智能机器人技术、无人机应用技术专业嵌入式开发实训需求，开展STM32嵌入式核心板编程、外设驱动开发、嵌入式传感器数据采集与处理模块调试、硬件控制编程、工业机器人末端执行器控制、物联网终端开发等项目，支撑《智能环境感知技术》课程教学。传感器与STM32搭配使用，嵌入式开发板及传感器模块宜采用实验箱或专用收纳柜形式，便于集中管理、防盗防损；须具备良好的拓展性，支持创新设计与综合项目开发，并预留数据采集与系统对接接口。</w:t>
            </w:r>
          </w:p>
        </w:tc>
      </w:tr>
      <w:tr w14:paraId="7C67D9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C54EFC">
            <w:pPr>
              <w:pStyle w:val="4"/>
              <w:jc w:val="center"/>
            </w:pPr>
          </w:p>
        </w:tc>
        <w:tc>
          <w:tcPr>
            <w:tcW w:w="6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3B3E0"/>
        </w:tc>
        <w:tc>
          <w:tcPr>
            <w:tcW w:w="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7A757E">
            <w:pPr>
              <w:pStyle w:val="4"/>
              <w:jc w:val="center"/>
            </w:pPr>
            <w:r>
              <w:rPr>
                <w:rFonts w:ascii="仿宋_GB2312" w:hAnsi="仿宋_GB2312" w:eastAsia="仿宋_GB2312" w:cs="仿宋_GB2312"/>
                <w:sz w:val="20"/>
              </w:rPr>
              <w:t>智能传感技术综合实训子系统</w:t>
            </w:r>
          </w:p>
        </w:tc>
        <w:tc>
          <w:tcPr>
            <w:tcW w:w="2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2D656A">
            <w:pPr>
              <w:pStyle w:val="4"/>
              <w:jc w:val="both"/>
            </w:pPr>
            <w:r>
              <w:rPr>
                <w:rFonts w:ascii="仿宋_GB2312" w:hAnsi="仿宋_GB2312" w:eastAsia="仿宋_GB2312" w:cs="仿宋_GB2312"/>
                <w:b/>
                <w:sz w:val="20"/>
              </w:rPr>
              <w:t>一、功能要求</w:t>
            </w:r>
          </w:p>
          <w:p w14:paraId="4C63DBE4">
            <w:pPr>
              <w:pStyle w:val="4"/>
              <w:jc w:val="both"/>
            </w:pPr>
            <w:r>
              <w:rPr>
                <w:rFonts w:ascii="仿宋_GB2312" w:hAnsi="仿宋_GB2312" w:eastAsia="仿宋_GB2312" w:cs="仿宋_GB2312"/>
                <w:sz w:val="20"/>
              </w:rPr>
              <w:t>满足电子信息、嵌入式、物联网、移动互联等专业的《智能环境感知技术》等相关课程实验实训要求。</w:t>
            </w:r>
          </w:p>
          <w:p w14:paraId="1318CF2A">
            <w:pPr>
              <w:pStyle w:val="4"/>
              <w:jc w:val="both"/>
            </w:pPr>
            <w:r>
              <w:rPr>
                <w:rFonts w:ascii="仿宋_GB2312" w:hAnsi="仿宋_GB2312" w:eastAsia="仿宋_GB2312" w:cs="仿宋_GB2312"/>
                <w:b/>
                <w:sz w:val="20"/>
              </w:rPr>
              <w:t>二、整体参数</w:t>
            </w:r>
          </w:p>
          <w:p w14:paraId="2197AEA4">
            <w:pPr>
              <w:pStyle w:val="4"/>
              <w:jc w:val="both"/>
            </w:pPr>
            <w:r>
              <w:rPr>
                <w:rFonts w:ascii="仿宋_GB2312" w:hAnsi="仿宋_GB2312" w:eastAsia="仿宋_GB2312" w:cs="仿宋_GB2312"/>
                <w:b/>
                <w:sz w:val="20"/>
              </w:rPr>
              <w:t>（一）核心控制单元</w:t>
            </w:r>
          </w:p>
          <w:p w14:paraId="2D160AC4">
            <w:pPr>
              <w:pStyle w:val="4"/>
              <w:jc w:val="both"/>
            </w:pPr>
            <w:r>
              <w:rPr>
                <w:rFonts w:ascii="仿宋_GB2312" w:hAnsi="仿宋_GB2312" w:eastAsia="仿宋_GB2312" w:cs="仿宋_GB2312"/>
                <w:b/>
                <w:sz w:val="20"/>
              </w:rPr>
              <w:t>1. 核心处理器单元</w:t>
            </w:r>
          </w:p>
          <w:p w14:paraId="71A1FD3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平台统一控制核心，支持传感器模块自动识别功能，可根据传感器种类自动进行测量界面切换，通过显示屏动态显示传感器测量数据。</w:t>
            </w:r>
          </w:p>
          <w:p w14:paraId="3C6F869B">
            <w:pPr>
              <w:pStyle w:val="4"/>
              <w:jc w:val="both"/>
            </w:pPr>
            <w:r>
              <w:rPr>
                <w:rFonts w:ascii="仿宋_GB2312" w:hAnsi="仿宋_GB2312" w:eastAsia="仿宋_GB2312" w:cs="仿宋_GB2312"/>
                <w:b/>
                <w:sz w:val="20"/>
              </w:rPr>
              <w:t>参数：</w:t>
            </w:r>
          </w:p>
          <w:p w14:paraId="27E64B59">
            <w:pPr>
              <w:pStyle w:val="4"/>
              <w:numPr>
                <w:ilvl w:val="0"/>
                <w:numId w:val="1"/>
              </w:numPr>
              <w:jc w:val="both"/>
            </w:pPr>
            <w:r>
              <w:rPr>
                <w:rFonts w:ascii="仿宋_GB2312" w:hAnsi="仿宋_GB2312" w:eastAsia="仿宋_GB2312" w:cs="仿宋_GB2312"/>
                <w:sz w:val="20"/>
              </w:rPr>
              <w:t>内核：≥32位</w:t>
            </w:r>
          </w:p>
          <w:p w14:paraId="3F486FDB">
            <w:pPr>
              <w:pStyle w:val="4"/>
              <w:jc w:val="both"/>
            </w:pPr>
            <w:r>
              <w:rPr>
                <w:rFonts w:ascii="仿宋_GB2312" w:hAnsi="仿宋_GB2312" w:eastAsia="仿宋_GB2312" w:cs="仿宋_GB2312"/>
                <w:sz w:val="20"/>
              </w:rPr>
              <w:t>（2）主频：≥72MHz</w:t>
            </w:r>
          </w:p>
          <w:p w14:paraId="4B89F4E9">
            <w:pPr>
              <w:pStyle w:val="4"/>
              <w:jc w:val="both"/>
            </w:pPr>
            <w:r>
              <w:rPr>
                <w:rFonts w:ascii="仿宋_GB2312" w:hAnsi="仿宋_GB2312" w:eastAsia="仿宋_GB2312" w:cs="仿宋_GB2312"/>
                <w:sz w:val="20"/>
              </w:rPr>
              <w:t>（3）内存：≥64Kbytes Flash，≥20Kbytes RAM</w:t>
            </w:r>
          </w:p>
          <w:p w14:paraId="5C15E221">
            <w:pPr>
              <w:pStyle w:val="4"/>
              <w:jc w:val="both"/>
            </w:pPr>
            <w:r>
              <w:rPr>
                <w:rFonts w:ascii="仿宋_GB2312" w:hAnsi="仿宋_GB2312" w:eastAsia="仿宋_GB2312" w:cs="仿宋_GB2312"/>
                <w:sz w:val="20"/>
              </w:rPr>
              <w:t>（4）要求核心处理器单元支持传感器模块自动识别功能，可根据传感器种类自动进行测量界面切换。（投标人须提供承诺函并加盖投标人公章，若未提供承诺函或承诺内容不完整，按无效文件处理。）</w:t>
            </w:r>
          </w:p>
          <w:p w14:paraId="01BA8221">
            <w:pPr>
              <w:pStyle w:val="4"/>
              <w:jc w:val="both"/>
            </w:pPr>
            <w:r>
              <w:rPr>
                <w:rFonts w:ascii="仿宋_GB2312" w:hAnsi="仿宋_GB2312" w:eastAsia="仿宋_GB2312" w:cs="仿宋_GB2312"/>
                <w:b/>
                <w:sz w:val="20"/>
              </w:rPr>
              <w:t>2. 国产自主RISC-V核心控制单元</w:t>
            </w:r>
          </w:p>
          <w:p w14:paraId="60B24DA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国产自主RISC-V架构的扩展开发能力，支持分支预测、硬件浮点运算等</w:t>
            </w:r>
          </w:p>
          <w:p w14:paraId="24BD810E">
            <w:pPr>
              <w:pStyle w:val="4"/>
              <w:jc w:val="both"/>
            </w:pPr>
            <w:r>
              <w:rPr>
                <w:rFonts w:ascii="仿宋_GB2312" w:hAnsi="仿宋_GB2312" w:eastAsia="仿宋_GB2312" w:cs="仿宋_GB2312"/>
                <w:b/>
                <w:sz w:val="20"/>
              </w:rPr>
              <w:t>参数：</w:t>
            </w:r>
          </w:p>
          <w:p w14:paraId="2C1DEDF5">
            <w:pPr>
              <w:pStyle w:val="4"/>
              <w:jc w:val="both"/>
            </w:pPr>
            <w:r>
              <w:rPr>
                <w:rFonts w:ascii="仿宋_GB2312" w:hAnsi="仿宋_GB2312" w:eastAsia="仿宋_GB2312" w:cs="仿宋_GB2312"/>
                <w:sz w:val="20"/>
              </w:rPr>
              <w:t>（1）≥32位内核工业级通用微控制器，主频≥144MHz</w:t>
            </w:r>
          </w:p>
          <w:p w14:paraId="4206664B">
            <w:pPr>
              <w:pStyle w:val="4"/>
              <w:jc w:val="both"/>
            </w:pPr>
            <w:r>
              <w:rPr>
                <w:rFonts w:ascii="仿宋_GB2312" w:hAnsi="仿宋_GB2312" w:eastAsia="仿宋_GB2312" w:cs="仿宋_GB2312"/>
                <w:sz w:val="20"/>
              </w:rPr>
              <w:t>（2）支持分支预测、冲突处理机制以及单周期乘法、硬件除法和硬件浮点运算</w:t>
            </w:r>
          </w:p>
          <w:p w14:paraId="361744B8">
            <w:pPr>
              <w:pStyle w:val="4"/>
              <w:jc w:val="both"/>
            </w:pPr>
            <w:r>
              <w:rPr>
                <w:rFonts w:ascii="仿宋_GB2312" w:hAnsi="仿宋_GB2312" w:eastAsia="仿宋_GB2312" w:cs="仿宋_GB2312"/>
                <w:sz w:val="20"/>
              </w:rPr>
              <w:t>（3）片上资源：≥2组18路通用DMA、≥4组连接ADC和TIMx的运放和比较器、≥2组12位DAC、≥2组12位ADC、≥16路触摸按键通道检测、≥13组定时器、≥8个USART接口、2个I2C接口、≥3个SPI接口、≥1个USB2.0主机/设备接口、≥1个USB2.0，OTG接口、≥1个USB2.0主机/设备接口（内置PHY）、≥2组CAN接口（2.0B主动）、≥1个SDIO主机接口、≥1个FSMC存储器接口、≥1个10M PHY收发器和≥80个快速GPIO</w:t>
            </w:r>
          </w:p>
          <w:p w14:paraId="29557063">
            <w:pPr>
              <w:pStyle w:val="4"/>
              <w:jc w:val="both"/>
            </w:pPr>
            <w:r>
              <w:rPr>
                <w:rFonts w:ascii="仿宋_GB2312" w:hAnsi="仿宋_GB2312" w:eastAsia="仿宋_GB2312" w:cs="仿宋_GB2312"/>
                <w:sz w:val="20"/>
              </w:rPr>
              <w:t>（4）板载资源及扩展接口：≥1路12V供电接口，1路硬件复位按键，≥1路电源管理模块接口，≥4个功能按键，≥4个LED灯，≥1路任务板接口，≥1路循迹板接口，≥1路通信显示板接口，≥1路扩展板接口，≥1路USB转串口，≥5路CAN总线通信接口</w:t>
            </w:r>
          </w:p>
          <w:p w14:paraId="2BB762CC">
            <w:pPr>
              <w:pStyle w:val="4"/>
              <w:jc w:val="both"/>
            </w:pPr>
            <w:r>
              <w:rPr>
                <w:rFonts w:ascii="仿宋_GB2312" w:hAnsi="仿宋_GB2312" w:eastAsia="仿宋_GB2312" w:cs="仿宋_GB2312"/>
                <w:sz w:val="20"/>
              </w:rPr>
              <w:t>▲（5）要求国产自主RISC-V核心控制单元板载资源及扩展接口包含：1路12V供电接口、1路硬件复位按键、1路电源管理模块接口、4个功能按键、4个LED灯、1路任务板接口、1路循迹板接口、1路通信显示板接口、1路扩展板接口、1路USB转串口、5路CAN总线通信接口；须提供官网截图或产品彩页证明。</w:t>
            </w:r>
          </w:p>
          <w:p w14:paraId="0AD2DCE3">
            <w:pPr>
              <w:pStyle w:val="4"/>
              <w:jc w:val="both"/>
            </w:pPr>
            <w:r>
              <w:rPr>
                <w:rFonts w:ascii="仿宋_GB2312" w:hAnsi="仿宋_GB2312" w:eastAsia="仿宋_GB2312" w:cs="仿宋_GB2312"/>
                <w:b/>
                <w:sz w:val="20"/>
              </w:rPr>
              <w:t>3. 核心控制单元</w:t>
            </w:r>
          </w:p>
          <w:p w14:paraId="362F8A3D">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Cortex-M4架构的扩展开发能力。</w:t>
            </w:r>
          </w:p>
          <w:p w14:paraId="24249149">
            <w:pPr>
              <w:pStyle w:val="4"/>
              <w:jc w:val="both"/>
            </w:pPr>
            <w:r>
              <w:rPr>
                <w:rFonts w:ascii="仿宋_GB2312" w:hAnsi="仿宋_GB2312" w:eastAsia="仿宋_GB2312" w:cs="仿宋_GB2312"/>
                <w:b/>
                <w:sz w:val="20"/>
              </w:rPr>
              <w:t>参数：</w:t>
            </w:r>
          </w:p>
          <w:p w14:paraId="238E981B">
            <w:pPr>
              <w:pStyle w:val="4"/>
              <w:jc w:val="both"/>
            </w:pPr>
            <w:r>
              <w:rPr>
                <w:rFonts w:ascii="仿宋_GB2312" w:hAnsi="仿宋_GB2312" w:eastAsia="仿宋_GB2312" w:cs="仿宋_GB2312"/>
                <w:sz w:val="20"/>
              </w:rPr>
              <w:t>（1）主频≥168MHz</w:t>
            </w:r>
          </w:p>
          <w:p w14:paraId="31B47873">
            <w:pPr>
              <w:pStyle w:val="4"/>
              <w:jc w:val="both"/>
            </w:pPr>
            <w:r>
              <w:rPr>
                <w:rFonts w:ascii="仿宋_GB2312" w:hAnsi="仿宋_GB2312" w:eastAsia="仿宋_GB2312" w:cs="仿宋_GB2312"/>
                <w:sz w:val="20"/>
              </w:rPr>
              <w:t>（2）Flash容量≥1MB，SRAM容量≥192KB</w:t>
            </w:r>
          </w:p>
          <w:p w14:paraId="5081C1EE">
            <w:pPr>
              <w:pStyle w:val="4"/>
              <w:jc w:val="both"/>
            </w:pPr>
            <w:r>
              <w:rPr>
                <w:rFonts w:ascii="仿宋_GB2312" w:hAnsi="仿宋_GB2312" w:eastAsia="仿宋_GB2312" w:cs="仿宋_GB2312"/>
                <w:sz w:val="20"/>
              </w:rPr>
              <w:t>（3）板载资源及扩展接口：≥1路12V供电接口，1路硬件复位按键，≥1路电源管理模块接口，≥4个功能按键，≥4个LED灯，≥1路任务板接口，≥1路循迹板接口，≥1路通信显示板接口，1路扩展板接口，≥5路CAN总线接口，≥1个SD卡插槽，≥1路3.5寸TFT显示屏接口，≥1路RS485通信接口，≥1路4Pin串口，≥1路DAC接口</w:t>
            </w:r>
          </w:p>
          <w:p w14:paraId="21E679A8">
            <w:pPr>
              <w:pStyle w:val="4"/>
              <w:jc w:val="both"/>
            </w:pPr>
            <w:r>
              <w:rPr>
                <w:rFonts w:ascii="仿宋_GB2312" w:hAnsi="仿宋_GB2312" w:eastAsia="仿宋_GB2312" w:cs="仿宋_GB2312"/>
                <w:sz w:val="21"/>
              </w:rPr>
              <w:t>▲</w:t>
            </w:r>
            <w:r>
              <w:rPr>
                <w:rFonts w:ascii="仿宋_GB2312" w:hAnsi="仿宋_GB2312" w:eastAsia="仿宋_GB2312" w:cs="仿宋_GB2312"/>
                <w:sz w:val="20"/>
              </w:rPr>
              <w:t>（4）要求Cortex-M4核心控制单元板载资源及扩展接口包含：1路12V供电接口、1路硬件复位按键、1路电源管理模块接口、4个功能按键、4个LED灯、1路任务板接口、1路循迹板接口、1路通信显示板接口、1路扩展板接口、5路CAN总线接口、1个SD卡插槽、1路3.5寸TFT显示屏接口、1路RS485通信接口、1路4Pin串口、1路DAC接口；须提供厂家官网截图或产品彩页证明。</w:t>
            </w:r>
          </w:p>
          <w:p w14:paraId="1B55C29E">
            <w:pPr>
              <w:pStyle w:val="4"/>
              <w:jc w:val="both"/>
            </w:pPr>
            <w:r>
              <w:rPr>
                <w:rFonts w:ascii="仿宋_GB2312" w:hAnsi="仿宋_GB2312" w:eastAsia="仿宋_GB2312" w:cs="仿宋_GB2312"/>
                <w:b/>
                <w:sz w:val="20"/>
              </w:rPr>
              <w:t>（二）显示单元</w:t>
            </w:r>
          </w:p>
          <w:p w14:paraId="46090D65">
            <w:pPr>
              <w:pStyle w:val="4"/>
              <w:jc w:val="both"/>
            </w:pPr>
            <w:r>
              <w:rPr>
                <w:rFonts w:ascii="仿宋_GB2312" w:hAnsi="仿宋_GB2312" w:eastAsia="仿宋_GB2312" w:cs="仿宋_GB2312"/>
                <w:b/>
                <w:sz w:val="20"/>
              </w:rPr>
              <w:t>1. 3位半数字电压表</w:t>
            </w:r>
          </w:p>
          <w:p w14:paraId="7E364D5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独立显示传感器测量电压值，支持小数点自动设置。</w:t>
            </w:r>
          </w:p>
          <w:p w14:paraId="44E643CF">
            <w:pPr>
              <w:pStyle w:val="4"/>
              <w:jc w:val="both"/>
            </w:pPr>
            <w:r>
              <w:rPr>
                <w:rFonts w:ascii="仿宋_GB2312" w:hAnsi="仿宋_GB2312" w:eastAsia="仿宋_GB2312" w:cs="仿宋_GB2312"/>
                <w:b/>
                <w:sz w:val="20"/>
              </w:rPr>
              <w:t>参数：</w:t>
            </w:r>
          </w:p>
          <w:p w14:paraId="09448C39">
            <w:pPr>
              <w:pStyle w:val="4"/>
              <w:jc w:val="both"/>
            </w:pPr>
            <w:r>
              <w:rPr>
                <w:rFonts w:ascii="仿宋_GB2312" w:hAnsi="仿宋_GB2312" w:eastAsia="仿宋_GB2312" w:cs="仿宋_GB2312"/>
                <w:sz w:val="20"/>
              </w:rPr>
              <w:t>（1）≥3位半数字电压表</w:t>
            </w:r>
          </w:p>
          <w:p w14:paraId="175F6FF5">
            <w:pPr>
              <w:pStyle w:val="4"/>
              <w:jc w:val="both"/>
            </w:pPr>
            <w:r>
              <w:rPr>
                <w:rFonts w:ascii="仿宋_GB2312" w:hAnsi="仿宋_GB2312" w:eastAsia="仿宋_GB2312" w:cs="仿宋_GB2312"/>
                <w:sz w:val="20"/>
              </w:rPr>
              <w:t>（2）独立显示，支持小数点自动设置</w:t>
            </w:r>
          </w:p>
          <w:p w14:paraId="6F242124">
            <w:pPr>
              <w:pStyle w:val="4"/>
              <w:jc w:val="both"/>
            </w:pPr>
            <w:r>
              <w:rPr>
                <w:rFonts w:ascii="仿宋_GB2312" w:hAnsi="仿宋_GB2312" w:eastAsia="仿宋_GB2312" w:cs="仿宋_GB2312"/>
                <w:b/>
                <w:sz w:val="20"/>
              </w:rPr>
              <w:t>2. 智能温控器</w:t>
            </w:r>
          </w:p>
          <w:p w14:paraId="32A3BEC9">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接收热电偶、铂电阻等多种温度传感器信号进行温度测量与控制，带上下限报警输出功能，支持RS-485通信。温度可监测范围是0-40°</w:t>
            </w:r>
          </w:p>
          <w:p w14:paraId="1F780EC0">
            <w:pPr>
              <w:pStyle w:val="4"/>
              <w:jc w:val="both"/>
            </w:pPr>
            <w:r>
              <w:rPr>
                <w:rFonts w:ascii="仿宋_GB2312" w:hAnsi="仿宋_GB2312" w:eastAsia="仿宋_GB2312" w:cs="仿宋_GB2312"/>
                <w:b/>
                <w:sz w:val="20"/>
              </w:rPr>
              <w:t>参数：</w:t>
            </w:r>
          </w:p>
          <w:p w14:paraId="397E1D35">
            <w:pPr>
              <w:pStyle w:val="4"/>
              <w:jc w:val="both"/>
            </w:pPr>
            <w:r>
              <w:rPr>
                <w:rFonts w:ascii="仿宋_GB2312" w:hAnsi="仿宋_GB2312" w:eastAsia="仿宋_GB2312" w:cs="仿宋_GB2312"/>
                <w:sz w:val="20"/>
              </w:rPr>
              <w:t>（1）内置继电器，继电器四个端子通过Φ3金属圆孔引出，带上下限报警输出功能</w:t>
            </w:r>
          </w:p>
          <w:p w14:paraId="172D38D7">
            <w:pPr>
              <w:pStyle w:val="4"/>
              <w:jc w:val="both"/>
            </w:pPr>
            <w:r>
              <w:rPr>
                <w:rFonts w:ascii="仿宋_GB2312" w:hAnsi="仿宋_GB2312" w:eastAsia="仿宋_GB2312" w:cs="仿宋_GB2312"/>
                <w:sz w:val="20"/>
              </w:rPr>
              <w:t>（2）支持热电偶、铂电阻等多种温度传感器输入测量，支持通用模拟电流/电压输入测量</w:t>
            </w:r>
          </w:p>
          <w:p w14:paraId="3B770538">
            <w:pPr>
              <w:pStyle w:val="4"/>
              <w:jc w:val="both"/>
            </w:pPr>
            <w:r>
              <w:rPr>
                <w:rFonts w:ascii="仿宋_GB2312" w:hAnsi="仿宋_GB2312" w:eastAsia="仿宋_GB2312" w:cs="仿宋_GB2312"/>
                <w:sz w:val="20"/>
              </w:rPr>
              <w:t>（3）热电偶输入精度：PV的±0.3%，铂电阻输入精度：PV的±0.2%</w:t>
            </w:r>
          </w:p>
          <w:p w14:paraId="4BA8F71D">
            <w:pPr>
              <w:pStyle w:val="4"/>
              <w:jc w:val="both"/>
            </w:pPr>
            <w:r>
              <w:rPr>
                <w:rFonts w:ascii="仿宋_GB2312" w:hAnsi="仿宋_GB2312" w:eastAsia="仿宋_GB2312" w:cs="仿宋_GB2312"/>
                <w:sz w:val="20"/>
              </w:rPr>
              <w:t>（4）通信方式：RS-485</w:t>
            </w:r>
          </w:p>
          <w:p w14:paraId="30AF0ABA">
            <w:pPr>
              <w:pStyle w:val="4"/>
              <w:jc w:val="both"/>
            </w:pPr>
            <w:r>
              <w:rPr>
                <w:rFonts w:ascii="仿宋_GB2312" w:hAnsi="仿宋_GB2312" w:eastAsia="仿宋_GB2312" w:cs="仿宋_GB2312"/>
                <w:b/>
                <w:sz w:val="20"/>
              </w:rPr>
              <w:t>3. 转速表与频率计</w:t>
            </w:r>
          </w:p>
          <w:p w14:paraId="11D6CDFE">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接收开关量或电平脉冲信号进行转速与频率测量，可外接光电对管、接近开关、霍尔传感器、编码器等，带继电器输出。</w:t>
            </w:r>
          </w:p>
          <w:p w14:paraId="18B7C38C">
            <w:pPr>
              <w:pStyle w:val="4"/>
              <w:jc w:val="both"/>
            </w:pPr>
            <w:r>
              <w:rPr>
                <w:rFonts w:ascii="仿宋_GB2312" w:hAnsi="仿宋_GB2312" w:eastAsia="仿宋_GB2312" w:cs="仿宋_GB2312"/>
                <w:b/>
                <w:sz w:val="20"/>
              </w:rPr>
              <w:t>参数：</w:t>
            </w:r>
          </w:p>
          <w:p w14:paraId="33C8D6E5">
            <w:pPr>
              <w:pStyle w:val="4"/>
              <w:jc w:val="both"/>
            </w:pPr>
            <w:r>
              <w:rPr>
                <w:rFonts w:ascii="仿宋_GB2312" w:hAnsi="仿宋_GB2312" w:eastAsia="仿宋_GB2312" w:cs="仿宋_GB2312"/>
                <w:sz w:val="20"/>
              </w:rPr>
              <w:t>（1）输入信号：开关量、电平脉冲等</w:t>
            </w:r>
          </w:p>
          <w:p w14:paraId="53950DA8">
            <w:pPr>
              <w:pStyle w:val="4"/>
              <w:jc w:val="both"/>
            </w:pPr>
            <w:r>
              <w:rPr>
                <w:rFonts w:ascii="仿宋_GB2312" w:hAnsi="仿宋_GB2312" w:eastAsia="仿宋_GB2312" w:cs="仿宋_GB2312"/>
                <w:sz w:val="20"/>
              </w:rPr>
              <w:t>（2）可外接传感器：光电对管、接近开关、霍尔传感器、编码器等</w:t>
            </w:r>
          </w:p>
          <w:p w14:paraId="12345E2B">
            <w:pPr>
              <w:pStyle w:val="4"/>
              <w:jc w:val="both"/>
            </w:pPr>
            <w:r>
              <w:rPr>
                <w:rFonts w:ascii="仿宋_GB2312" w:hAnsi="仿宋_GB2312" w:eastAsia="仿宋_GB2312" w:cs="仿宋_GB2312"/>
                <w:sz w:val="20"/>
              </w:rPr>
              <w:t>（3）继电器触点容量：AC220V/3A，触点寿命≥100000次</w:t>
            </w:r>
          </w:p>
          <w:p w14:paraId="2188510D">
            <w:pPr>
              <w:pStyle w:val="4"/>
              <w:jc w:val="both"/>
            </w:pPr>
            <w:r>
              <w:rPr>
                <w:rFonts w:ascii="仿宋_GB2312" w:hAnsi="仿宋_GB2312" w:eastAsia="仿宋_GB2312" w:cs="仿宋_GB2312"/>
                <w:sz w:val="20"/>
              </w:rPr>
              <w:t>（4）采样周期≤1s，测量频率≥50KHz，≥6位数码管显示</w:t>
            </w:r>
          </w:p>
          <w:p w14:paraId="1B2BCE4A">
            <w:pPr>
              <w:pStyle w:val="4"/>
              <w:jc w:val="both"/>
            </w:pPr>
            <w:r>
              <w:rPr>
                <w:rFonts w:ascii="仿宋_GB2312" w:hAnsi="仿宋_GB2312" w:eastAsia="仿宋_GB2312" w:cs="仿宋_GB2312"/>
                <w:b/>
                <w:sz w:val="20"/>
              </w:rPr>
              <w:t>4. 智能显示终端</w:t>
            </w:r>
          </w:p>
          <w:p w14:paraId="5275617C">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支持触摸操作，具备传感器模块自动识别功能，可动态显示实验数据，</w:t>
            </w:r>
          </w:p>
          <w:p w14:paraId="316F2B32">
            <w:pPr>
              <w:pStyle w:val="4"/>
              <w:jc w:val="both"/>
            </w:pPr>
            <w:r>
              <w:rPr>
                <w:rFonts w:ascii="仿宋_GB2312" w:hAnsi="仿宋_GB2312" w:eastAsia="仿宋_GB2312" w:cs="仿宋_GB2312"/>
                <w:b/>
                <w:sz w:val="20"/>
              </w:rPr>
              <w:t>参数：</w:t>
            </w:r>
          </w:p>
          <w:p w14:paraId="6DBA670D">
            <w:pPr>
              <w:pStyle w:val="4"/>
              <w:jc w:val="both"/>
            </w:pPr>
            <w:r>
              <w:rPr>
                <w:rFonts w:ascii="仿宋_GB2312" w:hAnsi="仿宋_GB2312" w:eastAsia="仿宋_GB2312" w:cs="仿宋_GB2312"/>
                <w:sz w:val="20"/>
              </w:rPr>
              <w:t>（1）触摸屏≥4.3吋，分辨率≥320×480</w:t>
            </w:r>
          </w:p>
          <w:p w14:paraId="1D74797F">
            <w:pPr>
              <w:pStyle w:val="4"/>
              <w:jc w:val="both"/>
            </w:pPr>
            <w:r>
              <w:rPr>
                <w:rFonts w:ascii="仿宋_GB2312" w:hAnsi="仿宋_GB2312" w:eastAsia="仿宋_GB2312" w:cs="仿宋_GB2312"/>
                <w:sz w:val="20"/>
              </w:rPr>
              <w:t>（3）支持传感器模块自动识别，动态显示实验数据</w:t>
            </w:r>
          </w:p>
          <w:p w14:paraId="5726E150">
            <w:pPr>
              <w:pStyle w:val="4"/>
              <w:jc w:val="both"/>
            </w:pPr>
            <w:r>
              <w:rPr>
                <w:rFonts w:ascii="仿宋_GB2312" w:hAnsi="仿宋_GB2312" w:eastAsia="仿宋_GB2312" w:cs="仿宋_GB2312"/>
                <w:b/>
                <w:sz w:val="20"/>
              </w:rPr>
              <w:t>5. 通信显示单元（OLED/液晶屏）</w:t>
            </w:r>
          </w:p>
          <w:p w14:paraId="69089B19">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OLED数据显示与多路通信模块接口，支持两个通信模块同时工作。</w:t>
            </w:r>
          </w:p>
          <w:p w14:paraId="5751572F">
            <w:pPr>
              <w:pStyle w:val="4"/>
              <w:jc w:val="both"/>
            </w:pPr>
            <w:r>
              <w:rPr>
                <w:rFonts w:ascii="仿宋_GB2312" w:hAnsi="仿宋_GB2312" w:eastAsia="仿宋_GB2312" w:cs="仿宋_GB2312"/>
                <w:b/>
                <w:sz w:val="20"/>
              </w:rPr>
              <w:t>参数：</w:t>
            </w:r>
          </w:p>
          <w:p w14:paraId="47839341">
            <w:pPr>
              <w:pStyle w:val="4"/>
              <w:jc w:val="both"/>
            </w:pPr>
            <w:r>
              <w:rPr>
                <w:rFonts w:ascii="仿宋_GB2312" w:hAnsi="仿宋_GB2312" w:eastAsia="仿宋_GB2312" w:cs="仿宋_GB2312"/>
                <w:sz w:val="20"/>
              </w:rPr>
              <w:t>（1）≥1个OLED2.4寸显示屏，分辨率≥128×64</w:t>
            </w:r>
          </w:p>
          <w:p w14:paraId="512D43AE">
            <w:pPr>
              <w:pStyle w:val="4"/>
              <w:jc w:val="both"/>
            </w:pPr>
            <w:r>
              <w:rPr>
                <w:rFonts w:ascii="仿宋_GB2312" w:hAnsi="仿宋_GB2312" w:eastAsia="仿宋_GB2312" w:cs="仿宋_GB2312"/>
                <w:sz w:val="20"/>
              </w:rPr>
              <w:t>（2）≥2路通信模块接口，支持两个通信模块同时工作</w:t>
            </w:r>
          </w:p>
          <w:p w14:paraId="3A73A23A">
            <w:pPr>
              <w:pStyle w:val="4"/>
              <w:jc w:val="both"/>
            </w:pPr>
            <w:r>
              <w:rPr>
                <w:rFonts w:ascii="仿宋_GB2312" w:hAnsi="仿宋_GB2312" w:eastAsia="仿宋_GB2312" w:cs="仿宋_GB2312"/>
                <w:sz w:val="20"/>
              </w:rPr>
              <w:t>（3）1路以太网接口，2个Wi-Fi模块重置按键，1个ZigBee模块程序下载接口</w:t>
            </w:r>
          </w:p>
          <w:p w14:paraId="23926136">
            <w:pPr>
              <w:pStyle w:val="4"/>
              <w:jc w:val="both"/>
            </w:pPr>
            <w:r>
              <w:rPr>
                <w:rFonts w:ascii="仿宋_GB2312" w:hAnsi="仿宋_GB2312" w:eastAsia="仿宋_GB2312" w:cs="仿宋_GB2312"/>
                <w:b/>
                <w:sz w:val="20"/>
              </w:rPr>
              <w:t>（三）智能感知单元</w:t>
            </w:r>
          </w:p>
          <w:p w14:paraId="0412E5CD">
            <w:pPr>
              <w:pStyle w:val="4"/>
              <w:jc w:val="both"/>
            </w:pPr>
            <w:r>
              <w:rPr>
                <w:rFonts w:ascii="仿宋_GB2312" w:hAnsi="仿宋_GB2312" w:eastAsia="仿宋_GB2312" w:cs="仿宋_GB2312"/>
                <w:b/>
                <w:sz w:val="20"/>
              </w:rPr>
              <w:t>1. 温湿度、热敏电阻应用模块</w:t>
            </w:r>
          </w:p>
          <w:p w14:paraId="2A2E0A9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实现环境温度与湿度的测量，涵盖PTC/NTC热敏电阻温度检测、集成温度传感器测量、湿度传感器测量等三种方式，支持恒温控制与温度报警应用。</w:t>
            </w:r>
          </w:p>
          <w:p w14:paraId="2DB502F8">
            <w:pPr>
              <w:pStyle w:val="4"/>
              <w:jc w:val="both"/>
            </w:pPr>
            <w:r>
              <w:rPr>
                <w:rFonts w:ascii="仿宋_GB2312" w:hAnsi="仿宋_GB2312" w:eastAsia="仿宋_GB2312" w:cs="仿宋_GB2312"/>
                <w:b/>
                <w:sz w:val="20"/>
              </w:rPr>
              <w:t>参数：</w:t>
            </w:r>
          </w:p>
          <w:p w14:paraId="3A282EB2">
            <w:pPr>
              <w:pStyle w:val="4"/>
              <w:jc w:val="both"/>
            </w:pPr>
            <w:r>
              <w:rPr>
                <w:rFonts w:ascii="仿宋_GB2312" w:hAnsi="仿宋_GB2312" w:eastAsia="仿宋_GB2312" w:cs="仿宋_GB2312"/>
                <w:sz w:val="20"/>
              </w:rPr>
              <w:t>（1）由PTC/NTC热敏电阻应用单元、集成温度传感器电路、湿度传感器电路等部分组成</w:t>
            </w:r>
          </w:p>
          <w:p w14:paraId="574B2826">
            <w:pPr>
              <w:pStyle w:val="4"/>
              <w:jc w:val="both"/>
            </w:pPr>
            <w:r>
              <w:rPr>
                <w:rFonts w:ascii="仿宋_GB2312" w:hAnsi="仿宋_GB2312" w:eastAsia="仿宋_GB2312" w:cs="仿宋_GB2312"/>
                <w:sz w:val="20"/>
              </w:rPr>
              <w:t>（2）热敏电阻应用单元由恒流源驱动电路、差分放大器、比较器电路和发光二极管指示电路构成，正温度系数热敏电阻精度≤1%，负温度系数热敏电阻精度≤1%</w:t>
            </w:r>
          </w:p>
          <w:p w14:paraId="4349B52D">
            <w:pPr>
              <w:pStyle w:val="4"/>
              <w:jc w:val="both"/>
            </w:pPr>
            <w:r>
              <w:rPr>
                <w:rFonts w:ascii="仿宋_GB2312" w:hAnsi="仿宋_GB2312" w:eastAsia="仿宋_GB2312" w:cs="仿宋_GB2312"/>
                <w:sz w:val="20"/>
              </w:rPr>
              <w:t>（3）集成温度传感器测量电路单元，采用电压输出型温度传感器，灵敏度≥10.0mV/°C，测量范围0°C～+100°C，测量精度±0.25°C（在+25°C时），传感器数据可直接接入平台数字电压表测量显示</w:t>
            </w:r>
          </w:p>
          <w:p w14:paraId="7770EAC8">
            <w:pPr>
              <w:pStyle w:val="4"/>
              <w:jc w:val="both"/>
            </w:pPr>
            <w:r>
              <w:rPr>
                <w:rFonts w:ascii="仿宋_GB2312" w:hAnsi="仿宋_GB2312" w:eastAsia="仿宋_GB2312" w:cs="仿宋_GB2312"/>
                <w:sz w:val="20"/>
              </w:rPr>
              <w:t>（4）集成空气湿度传感器测量电路，采用湿敏电阻型传感器，模拟电压经信号调理电路输出后，可通过数字式万用表或数字电压表测量传感器数据，测量范围20%RH～90%RH，测量精度≤5%RH</w:t>
            </w:r>
          </w:p>
          <w:p w14:paraId="73E07B08">
            <w:pPr>
              <w:pStyle w:val="4"/>
              <w:jc w:val="both"/>
            </w:pPr>
            <w:r>
              <w:rPr>
                <w:rFonts w:ascii="仿宋_GB2312" w:hAnsi="仿宋_GB2312" w:eastAsia="仿宋_GB2312" w:cs="仿宋_GB2312"/>
                <w:sz w:val="20"/>
              </w:rPr>
              <w:t>（5）PCB丝印展示热敏电阻应用单元电路框图</w:t>
            </w:r>
          </w:p>
          <w:p w14:paraId="5B71DDE7">
            <w:pPr>
              <w:pStyle w:val="4"/>
              <w:jc w:val="both"/>
            </w:pPr>
            <w:r>
              <w:rPr>
                <w:rFonts w:ascii="仿宋_GB2312" w:hAnsi="仿宋_GB2312" w:eastAsia="仿宋_GB2312" w:cs="仿宋_GB2312"/>
                <w:b/>
                <w:sz w:val="20"/>
              </w:rPr>
              <w:t>2. 热电偶、热电阻应用模块</w:t>
            </w:r>
          </w:p>
          <w:p w14:paraId="27101F9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实现宽量程工业级温度测量，涵盖热电阻（PT100）与热电偶（K型）两种工业主流温度检测方式，理解不同温度传感器的选型与信号调理方法。</w:t>
            </w:r>
          </w:p>
          <w:p w14:paraId="184E1B19">
            <w:pPr>
              <w:pStyle w:val="4"/>
              <w:jc w:val="both"/>
            </w:pPr>
            <w:r>
              <w:rPr>
                <w:rFonts w:ascii="仿宋_GB2312" w:hAnsi="仿宋_GB2312" w:eastAsia="仿宋_GB2312" w:cs="仿宋_GB2312"/>
                <w:b/>
                <w:sz w:val="20"/>
              </w:rPr>
              <w:t>参数：</w:t>
            </w:r>
          </w:p>
          <w:p w14:paraId="5AC44EF9">
            <w:pPr>
              <w:pStyle w:val="4"/>
              <w:jc w:val="both"/>
            </w:pPr>
            <w:r>
              <w:rPr>
                <w:rFonts w:ascii="仿宋_GB2312" w:hAnsi="仿宋_GB2312" w:eastAsia="仿宋_GB2312" w:cs="仿宋_GB2312"/>
                <w:sz w:val="20"/>
              </w:rPr>
              <w:t>（1）模块由热电阻温度测量电路和热电偶温度测量电路等部分组成</w:t>
            </w:r>
          </w:p>
          <w:p w14:paraId="6099534A">
            <w:pPr>
              <w:pStyle w:val="4"/>
              <w:jc w:val="both"/>
            </w:pPr>
            <w:r>
              <w:rPr>
                <w:rFonts w:ascii="仿宋_GB2312" w:hAnsi="仿宋_GB2312" w:eastAsia="仿宋_GB2312" w:cs="仿宋_GB2312"/>
                <w:sz w:val="20"/>
              </w:rPr>
              <w:t>（2）热电阻温度测量电路由恒流源驱动电路、热电阻、仪表放大器、电压跟随器和零点调节电路构成；热电阻测量范围-200°C～+850°C</w:t>
            </w:r>
          </w:p>
          <w:p w14:paraId="3437D028">
            <w:pPr>
              <w:pStyle w:val="4"/>
              <w:jc w:val="both"/>
            </w:pPr>
            <w:r>
              <w:rPr>
                <w:rFonts w:ascii="仿宋_GB2312" w:hAnsi="仿宋_GB2312" w:eastAsia="仿宋_GB2312" w:cs="仿宋_GB2312"/>
                <w:sz w:val="20"/>
              </w:rPr>
              <w:t>（3）热电偶温度测量电路：K型热电偶，测量范围0°C～1300°C，热电偶两端产生的电动势经高精密仪表放大电路放大后再经过二级放大电路中进行信号调理（调节零点、调节满度）</w:t>
            </w:r>
          </w:p>
          <w:p w14:paraId="1A5A0668">
            <w:pPr>
              <w:pStyle w:val="4"/>
              <w:jc w:val="both"/>
            </w:pPr>
            <w:r>
              <w:rPr>
                <w:rFonts w:ascii="仿宋_GB2312" w:hAnsi="仿宋_GB2312" w:eastAsia="仿宋_GB2312" w:cs="仿宋_GB2312"/>
                <w:sz w:val="20"/>
              </w:rPr>
              <w:t>（4）PCB丝印展示热电偶/热电阻电路框图</w:t>
            </w:r>
          </w:p>
          <w:p w14:paraId="5D17CAC7">
            <w:pPr>
              <w:pStyle w:val="4"/>
              <w:jc w:val="both"/>
            </w:pPr>
            <w:r>
              <w:rPr>
                <w:rFonts w:ascii="仿宋_GB2312" w:hAnsi="仿宋_GB2312" w:eastAsia="仿宋_GB2312" w:cs="仿宋_GB2312"/>
                <w:b/>
                <w:sz w:val="20"/>
              </w:rPr>
              <w:t>3. 光电传感器应用模块</w:t>
            </w:r>
          </w:p>
          <w:p w14:paraId="4D02CF59">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实现光照度检测、感光灯控制与人体脉搏测量等光电传感应用，理解光敏电阻、光强度传感器、脉搏传感器的工作原理与信号调理方法。</w:t>
            </w:r>
          </w:p>
          <w:p w14:paraId="4F62464F">
            <w:pPr>
              <w:pStyle w:val="4"/>
              <w:jc w:val="both"/>
            </w:pPr>
            <w:r>
              <w:rPr>
                <w:rFonts w:ascii="仿宋_GB2312" w:hAnsi="仿宋_GB2312" w:eastAsia="仿宋_GB2312" w:cs="仿宋_GB2312"/>
                <w:b/>
                <w:sz w:val="20"/>
              </w:rPr>
              <w:t>参数：</w:t>
            </w:r>
          </w:p>
          <w:p w14:paraId="5C4538B6">
            <w:pPr>
              <w:pStyle w:val="4"/>
              <w:jc w:val="both"/>
            </w:pPr>
            <w:r>
              <w:rPr>
                <w:rFonts w:ascii="仿宋_GB2312" w:hAnsi="仿宋_GB2312" w:eastAsia="仿宋_GB2312" w:cs="仿宋_GB2312"/>
                <w:sz w:val="20"/>
              </w:rPr>
              <w:t>（1）模块由光敏电阻感光灯控制电路、人体脉搏测量电路和光强度测量电路等部分构成</w:t>
            </w:r>
          </w:p>
          <w:p w14:paraId="561B71C3">
            <w:pPr>
              <w:pStyle w:val="4"/>
              <w:jc w:val="both"/>
            </w:pPr>
            <w:r>
              <w:rPr>
                <w:rFonts w:ascii="仿宋_GB2312" w:hAnsi="仿宋_GB2312" w:eastAsia="仿宋_GB2312" w:cs="仿宋_GB2312"/>
                <w:sz w:val="20"/>
              </w:rPr>
              <w:t>（2）光敏电阻感光灯控制电路由光敏电阻、可调电位器以及两个固定阻值的电阻构成惠斯通电桥电路，环境光照强度强弱决定LED灯的亮暗程度，通过电位器可调节电路感光阈值</w:t>
            </w:r>
          </w:p>
          <w:p w14:paraId="6190DE6A">
            <w:pPr>
              <w:pStyle w:val="4"/>
              <w:jc w:val="both"/>
            </w:pPr>
            <w:r>
              <w:rPr>
                <w:rFonts w:ascii="仿宋_GB2312" w:hAnsi="仿宋_GB2312" w:eastAsia="仿宋_GB2312" w:cs="仿宋_GB2312"/>
                <w:sz w:val="20"/>
              </w:rPr>
              <w:t>（3）光敏电阻：光谱峰值≥560nm，亮电阻5KΩ～10KΩ，暗电阻≥0.8MΩ</w:t>
            </w:r>
          </w:p>
          <w:p w14:paraId="5F06BB85">
            <w:pPr>
              <w:pStyle w:val="4"/>
              <w:jc w:val="both"/>
            </w:pPr>
            <w:r>
              <w:rPr>
                <w:rFonts w:ascii="仿宋_GB2312" w:hAnsi="仿宋_GB2312" w:eastAsia="仿宋_GB2312" w:cs="仿宋_GB2312"/>
                <w:sz w:val="20"/>
              </w:rPr>
              <w:t>（4）光强度传感器：测量范围1lx～65535lx，分辨率≤1lx，I²C数字接口，输出量为光强度</w:t>
            </w:r>
          </w:p>
          <w:p w14:paraId="41778FCF">
            <w:pPr>
              <w:pStyle w:val="4"/>
              <w:jc w:val="both"/>
            </w:pPr>
            <w:r>
              <w:rPr>
                <w:rFonts w:ascii="仿宋_GB2312" w:hAnsi="仿宋_GB2312" w:eastAsia="仿宋_GB2312" w:cs="仿宋_GB2312"/>
                <w:sz w:val="20"/>
              </w:rPr>
              <w:t>（5）脉搏传感器电路由人体脉搏传感器、运算放大器、比较器、发光二极管指示电路组成，信号经电阻衰减网络，电压跟随电路输出后送入比较器同向端，由比较器输出的脉搏信号既可直接驱动发光二极管，也可由频率计/转速表测量显示</w:t>
            </w:r>
          </w:p>
          <w:p w14:paraId="76E598A8">
            <w:pPr>
              <w:pStyle w:val="4"/>
              <w:jc w:val="both"/>
            </w:pPr>
            <w:r>
              <w:rPr>
                <w:rFonts w:ascii="仿宋_GB2312" w:hAnsi="仿宋_GB2312" w:eastAsia="仿宋_GB2312" w:cs="仿宋_GB2312"/>
                <w:sz w:val="20"/>
              </w:rPr>
              <w:t>（6）脉搏传感器：信号类型为模拟信号，LED峰值波长约515nm</w:t>
            </w:r>
          </w:p>
          <w:p w14:paraId="169A4EEA">
            <w:pPr>
              <w:pStyle w:val="4"/>
              <w:jc w:val="both"/>
            </w:pPr>
            <w:r>
              <w:rPr>
                <w:rFonts w:ascii="仿宋_GB2312" w:hAnsi="仿宋_GB2312" w:eastAsia="仿宋_GB2312" w:cs="仿宋_GB2312"/>
                <w:sz w:val="20"/>
              </w:rPr>
              <w:t>（7）PCB丝印展示光敏电阻感光灯控制电路和脉搏传感器电路框图</w:t>
            </w:r>
          </w:p>
          <w:p w14:paraId="19C610CA">
            <w:pPr>
              <w:pStyle w:val="4"/>
              <w:jc w:val="both"/>
            </w:pPr>
            <w:r>
              <w:rPr>
                <w:rFonts w:ascii="仿宋_GB2312" w:hAnsi="仿宋_GB2312" w:eastAsia="仿宋_GB2312" w:cs="仿宋_GB2312"/>
                <w:b/>
                <w:sz w:val="20"/>
              </w:rPr>
              <w:t>4. 红外人体感应与红外测距传感器应用模块</w:t>
            </w:r>
          </w:p>
          <w:p w14:paraId="068BE53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实现红外人体感应报警与红外测距两种红外传感应用，理解热释电红外传感器与反射式光电传感器的原理与信号调理方法。</w:t>
            </w:r>
          </w:p>
          <w:p w14:paraId="210F34DC">
            <w:pPr>
              <w:pStyle w:val="4"/>
              <w:jc w:val="both"/>
            </w:pPr>
            <w:r>
              <w:rPr>
                <w:rFonts w:ascii="仿宋_GB2312" w:hAnsi="仿宋_GB2312" w:eastAsia="仿宋_GB2312" w:cs="仿宋_GB2312"/>
                <w:b/>
                <w:sz w:val="20"/>
              </w:rPr>
              <w:t>参数：</w:t>
            </w:r>
          </w:p>
          <w:p w14:paraId="32EFB72C">
            <w:pPr>
              <w:pStyle w:val="4"/>
              <w:jc w:val="both"/>
            </w:pPr>
            <w:r>
              <w:rPr>
                <w:rFonts w:ascii="仿宋_GB2312" w:hAnsi="仿宋_GB2312" w:eastAsia="仿宋_GB2312" w:cs="仿宋_GB2312"/>
                <w:sz w:val="20"/>
              </w:rPr>
              <w:t>（1）模块由红外人体感应电路、红外测距传感器应用电路和声光报警电路等部分组成</w:t>
            </w:r>
          </w:p>
          <w:p w14:paraId="7C0867C1">
            <w:pPr>
              <w:pStyle w:val="4"/>
              <w:jc w:val="both"/>
            </w:pPr>
            <w:r>
              <w:rPr>
                <w:rFonts w:ascii="仿宋_GB2312" w:hAnsi="仿宋_GB2312" w:eastAsia="仿宋_GB2312" w:cs="仿宋_GB2312"/>
                <w:sz w:val="20"/>
              </w:rPr>
              <w:t>（2）红外人体感应电路由热释电红外传感器、调理电路、比较判别电路和声光报警电路等部分组成</w:t>
            </w:r>
          </w:p>
          <w:p w14:paraId="105F6982">
            <w:pPr>
              <w:pStyle w:val="4"/>
              <w:jc w:val="both"/>
            </w:pPr>
            <w:r>
              <w:rPr>
                <w:rFonts w:ascii="仿宋_GB2312" w:hAnsi="仿宋_GB2312" w:eastAsia="仿宋_GB2312" w:cs="仿宋_GB2312"/>
                <w:sz w:val="20"/>
              </w:rPr>
              <w:t>（3）热释电传感器：灵敏元面积≥2mm×1mm，窗口尺寸≥4×3mm，输出信号≥2V，工作电压2.2V～15V，视场中心角≥135°×125°</w:t>
            </w:r>
          </w:p>
          <w:p w14:paraId="7A3095A7">
            <w:pPr>
              <w:pStyle w:val="4"/>
              <w:jc w:val="both"/>
            </w:pPr>
            <w:r>
              <w:rPr>
                <w:rFonts w:ascii="仿宋_GB2312" w:hAnsi="仿宋_GB2312" w:eastAsia="仿宋_GB2312" w:cs="仿宋_GB2312"/>
                <w:sz w:val="20"/>
              </w:rPr>
              <w:t>（4）红外测距传感器：采用反射式光电传感器，距离测量范围10cm～80cm，供电电压4.5V～5.5V</w:t>
            </w:r>
          </w:p>
          <w:p w14:paraId="318A5682">
            <w:pPr>
              <w:pStyle w:val="4"/>
              <w:jc w:val="both"/>
            </w:pPr>
            <w:r>
              <w:rPr>
                <w:rFonts w:ascii="仿宋_GB2312" w:hAnsi="仿宋_GB2312" w:eastAsia="仿宋_GB2312" w:cs="仿宋_GB2312"/>
                <w:sz w:val="20"/>
              </w:rPr>
              <w:t>（5）PCB丝印展示红外人体感应电路和红外测距传感器电路框图</w:t>
            </w:r>
          </w:p>
          <w:p w14:paraId="1C0C31C2">
            <w:pPr>
              <w:pStyle w:val="4"/>
              <w:jc w:val="both"/>
            </w:pPr>
            <w:r>
              <w:rPr>
                <w:rFonts w:ascii="仿宋_GB2312" w:hAnsi="仿宋_GB2312" w:eastAsia="仿宋_GB2312" w:cs="仿宋_GB2312"/>
                <w:b/>
                <w:sz w:val="20"/>
              </w:rPr>
              <w:t>5. PM2.5测量传感器应用模块</w:t>
            </w:r>
          </w:p>
          <w:p w14:paraId="45EC291C">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实现空气中PM2.5颗粒物浓度测量，理解光学散射法粉尘检测原理与信号调理方法。</w:t>
            </w:r>
          </w:p>
          <w:p w14:paraId="2C346334">
            <w:pPr>
              <w:pStyle w:val="4"/>
              <w:jc w:val="both"/>
            </w:pPr>
            <w:r>
              <w:rPr>
                <w:rFonts w:ascii="仿宋_GB2312" w:hAnsi="仿宋_GB2312" w:eastAsia="仿宋_GB2312" w:cs="仿宋_GB2312"/>
                <w:b/>
                <w:sz w:val="20"/>
              </w:rPr>
              <w:t>参数：</w:t>
            </w:r>
          </w:p>
          <w:p w14:paraId="7925D683">
            <w:pPr>
              <w:pStyle w:val="4"/>
              <w:jc w:val="both"/>
            </w:pPr>
            <w:r>
              <w:rPr>
                <w:rFonts w:ascii="仿宋_GB2312" w:hAnsi="仿宋_GB2312" w:eastAsia="仿宋_GB2312" w:cs="仿宋_GB2312"/>
                <w:sz w:val="20"/>
              </w:rPr>
              <w:t>（1）模块由PM2.5传感器及其驱动电路组成，PM2.5传感器内部由红外发光二极管和红外接收管组成光学传感系统</w:t>
            </w:r>
          </w:p>
          <w:p w14:paraId="4FC97736">
            <w:pPr>
              <w:pStyle w:val="4"/>
              <w:jc w:val="both"/>
            </w:pPr>
            <w:r>
              <w:rPr>
                <w:rFonts w:ascii="仿宋_GB2312" w:hAnsi="仿宋_GB2312" w:eastAsia="仿宋_GB2312" w:cs="仿宋_GB2312"/>
                <w:sz w:val="20"/>
              </w:rPr>
              <w:t>（2）PM2.5测量传感器：电源电压5V～7V，粒子检出值≤1μm，灵敏度≥0.5V/（0.1mg/m³）</w:t>
            </w:r>
          </w:p>
          <w:p w14:paraId="54D935E8">
            <w:pPr>
              <w:pStyle w:val="4"/>
              <w:jc w:val="both"/>
            </w:pPr>
            <w:r>
              <w:rPr>
                <w:rFonts w:ascii="仿宋_GB2312" w:hAnsi="仿宋_GB2312" w:eastAsia="仿宋_GB2312" w:cs="仿宋_GB2312"/>
                <w:sz w:val="20"/>
              </w:rPr>
              <w:t>（3）PCB丝印展示PM2.5传感器内部电路框图</w:t>
            </w:r>
          </w:p>
          <w:p w14:paraId="1C397F3A">
            <w:pPr>
              <w:pStyle w:val="4"/>
              <w:jc w:val="both"/>
            </w:pPr>
            <w:r>
              <w:rPr>
                <w:rFonts w:ascii="仿宋_GB2312" w:hAnsi="仿宋_GB2312" w:eastAsia="仿宋_GB2312" w:cs="仿宋_GB2312"/>
                <w:b/>
                <w:sz w:val="20"/>
              </w:rPr>
              <w:t>6. 压力传感器应用模块</w:t>
            </w:r>
          </w:p>
          <w:p w14:paraId="692779C4">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实现重量/压力测量功能（电子秤应用），理解电阻应变式压力传感器的工作原理及仪表放大、有源滤波等信号调理方法。</w:t>
            </w:r>
          </w:p>
          <w:p w14:paraId="1185D21D">
            <w:pPr>
              <w:pStyle w:val="4"/>
              <w:jc w:val="both"/>
            </w:pPr>
            <w:r>
              <w:rPr>
                <w:rFonts w:ascii="仿宋_GB2312" w:hAnsi="仿宋_GB2312" w:eastAsia="仿宋_GB2312" w:cs="仿宋_GB2312"/>
                <w:b/>
                <w:sz w:val="20"/>
              </w:rPr>
              <w:t>参数：</w:t>
            </w:r>
          </w:p>
          <w:p w14:paraId="30F20F6A">
            <w:pPr>
              <w:pStyle w:val="4"/>
              <w:numPr>
                <w:ilvl w:val="0"/>
                <w:numId w:val="1"/>
              </w:numPr>
              <w:jc w:val="both"/>
            </w:pPr>
            <w:r>
              <w:rPr>
                <w:rFonts w:ascii="仿宋_GB2312" w:hAnsi="仿宋_GB2312" w:eastAsia="仿宋_GB2312" w:cs="仿宋_GB2312"/>
                <w:sz w:val="20"/>
              </w:rPr>
              <w:t>模块由电阻应变式压力传感器和信号调理电路组成</w:t>
            </w:r>
          </w:p>
          <w:p w14:paraId="09EDDD30">
            <w:pPr>
              <w:pStyle w:val="4"/>
              <w:jc w:val="both"/>
            </w:pPr>
            <w:r>
              <w:rPr>
                <w:rFonts w:ascii="仿宋_GB2312" w:hAnsi="仿宋_GB2312" w:eastAsia="仿宋_GB2312" w:cs="仿宋_GB2312"/>
                <w:sz w:val="20"/>
              </w:rPr>
              <w:t>（2）压力传感器：悬臂梁式≥2kg，</w:t>
            </w:r>
            <w:r>
              <w:rPr>
                <w:rFonts w:ascii="仿宋_GB2312" w:hAnsi="仿宋_GB2312" w:eastAsia="仿宋_GB2312" w:cs="仿宋_GB2312"/>
                <w:strike/>
                <w:sz w:val="20"/>
              </w:rPr>
              <w:t>推荐</w:t>
            </w:r>
            <w:r>
              <w:rPr>
                <w:rFonts w:ascii="仿宋_GB2312" w:hAnsi="仿宋_GB2312" w:eastAsia="仿宋_GB2312" w:cs="仿宋_GB2312"/>
                <w:sz w:val="20"/>
              </w:rPr>
              <w:t>激励电压9V～12V，灵敏度（mV/V）2.0±0.1，零点输出（mV/V）±0.5</w:t>
            </w:r>
          </w:p>
          <w:p w14:paraId="38DB39BB">
            <w:pPr>
              <w:pStyle w:val="4"/>
              <w:jc w:val="both"/>
            </w:pPr>
            <w:r>
              <w:rPr>
                <w:rFonts w:ascii="仿宋_GB2312" w:hAnsi="仿宋_GB2312" w:eastAsia="仿宋_GB2312" w:cs="仿宋_GB2312"/>
                <w:sz w:val="20"/>
              </w:rPr>
              <w:t>（3）PCB丝印展示恒流源、电阻桥、一级放大、二级放大、调满度和调零等框图</w:t>
            </w:r>
          </w:p>
          <w:p w14:paraId="0D108BBC">
            <w:pPr>
              <w:pStyle w:val="4"/>
              <w:jc w:val="both"/>
            </w:pPr>
            <w:r>
              <w:rPr>
                <w:rFonts w:ascii="仿宋_GB2312" w:hAnsi="仿宋_GB2312" w:eastAsia="仿宋_GB2312" w:cs="仿宋_GB2312"/>
                <w:b/>
                <w:sz w:val="20"/>
              </w:rPr>
              <w:t>7. 超声波传感器应用模块</w:t>
            </w:r>
          </w:p>
          <w:p w14:paraId="1B5BE06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实现超声波测距功能（倒车雷达/液位检测应用），理解超声波发射/接收、选频放大、波形变换等信号处理原理。</w:t>
            </w:r>
          </w:p>
          <w:p w14:paraId="3C59AA55">
            <w:pPr>
              <w:pStyle w:val="4"/>
              <w:jc w:val="both"/>
            </w:pPr>
            <w:r>
              <w:rPr>
                <w:rFonts w:ascii="仿宋_GB2312" w:hAnsi="仿宋_GB2312" w:eastAsia="仿宋_GB2312" w:cs="仿宋_GB2312"/>
                <w:b/>
                <w:sz w:val="20"/>
              </w:rPr>
              <w:t>参数：</w:t>
            </w:r>
          </w:p>
          <w:p w14:paraId="20F9508B">
            <w:pPr>
              <w:pStyle w:val="4"/>
              <w:jc w:val="both"/>
            </w:pPr>
            <w:r>
              <w:rPr>
                <w:rFonts w:ascii="仿宋_GB2312" w:hAnsi="仿宋_GB2312" w:eastAsia="仿宋_GB2312" w:cs="仿宋_GB2312"/>
                <w:sz w:val="20"/>
              </w:rPr>
              <w:t>（1）模块由超声波发射单元和超声波接收单元组成，板载超声波探头接口，振荡频率调节电位器、增益调节电位器、发送控制测试端子等资源</w:t>
            </w:r>
          </w:p>
          <w:p w14:paraId="4E708CA9">
            <w:pPr>
              <w:pStyle w:val="4"/>
              <w:jc w:val="both"/>
            </w:pPr>
            <w:r>
              <w:rPr>
                <w:rFonts w:ascii="仿宋_GB2312" w:hAnsi="仿宋_GB2312" w:eastAsia="仿宋_GB2312" w:cs="仿宋_GB2312"/>
                <w:sz w:val="20"/>
              </w:rPr>
              <w:t>（2）发射单元由振荡电路、驱动电路和控制电路等部分组成，当振荡电路锁相环器件产生≥40KHz方波，经过驱动电路进行功率放大后加到超声波探头两端，提供发送控制及振荡频率测试端子</w:t>
            </w:r>
          </w:p>
          <w:p w14:paraId="787942C2">
            <w:pPr>
              <w:pStyle w:val="4"/>
              <w:jc w:val="both"/>
            </w:pPr>
            <w:r>
              <w:rPr>
                <w:rFonts w:ascii="仿宋_GB2312" w:hAnsi="仿宋_GB2312" w:eastAsia="仿宋_GB2312" w:cs="仿宋_GB2312"/>
                <w:sz w:val="20"/>
              </w:rPr>
              <w:t>（3）接收单元由接收探头、选频放大电路和波形变换电路等部分组成，提供超声波原始信号、带通放大信号测试端子</w:t>
            </w:r>
          </w:p>
          <w:p w14:paraId="585F9984">
            <w:pPr>
              <w:pStyle w:val="4"/>
              <w:jc w:val="both"/>
            </w:pPr>
            <w:r>
              <w:rPr>
                <w:rFonts w:ascii="仿宋_GB2312" w:hAnsi="仿宋_GB2312" w:eastAsia="仿宋_GB2312" w:cs="仿宋_GB2312"/>
                <w:sz w:val="20"/>
              </w:rPr>
              <w:t>（4）超声波传感器：收发探头直径≥16mm，标称频率40KHz，测量范围3cm～20cm，测量精度±0.5cm</w:t>
            </w:r>
          </w:p>
          <w:p w14:paraId="284B14AA">
            <w:pPr>
              <w:pStyle w:val="4"/>
              <w:jc w:val="both"/>
            </w:pPr>
            <w:r>
              <w:rPr>
                <w:rFonts w:ascii="仿宋_GB2312" w:hAnsi="仿宋_GB2312" w:eastAsia="仿宋_GB2312" w:cs="仿宋_GB2312"/>
                <w:sz w:val="20"/>
              </w:rPr>
              <w:t>（5）PCB丝印展示超声波发送电路和接收电路框图</w:t>
            </w:r>
          </w:p>
          <w:p w14:paraId="40ED8C9B">
            <w:pPr>
              <w:pStyle w:val="4"/>
              <w:jc w:val="both"/>
            </w:pPr>
            <w:r>
              <w:rPr>
                <w:rFonts w:ascii="仿宋_GB2312" w:hAnsi="仿宋_GB2312" w:eastAsia="仿宋_GB2312" w:cs="仿宋_GB2312"/>
                <w:b/>
                <w:sz w:val="20"/>
              </w:rPr>
              <w:t>8. 磁敏传感器应用模块</w:t>
            </w:r>
          </w:p>
          <w:p w14:paraId="6AB0BDD1">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实现磁场检测与角度测量，涵盖霍尔传感器、干簧管、磁角度传感器等磁敏传感应用，理解磁敏传感器原理与巨磁阻效应。</w:t>
            </w:r>
          </w:p>
          <w:p w14:paraId="0DF3F1F6">
            <w:pPr>
              <w:pStyle w:val="4"/>
              <w:jc w:val="both"/>
            </w:pPr>
            <w:r>
              <w:rPr>
                <w:rFonts w:ascii="仿宋_GB2312" w:hAnsi="仿宋_GB2312" w:eastAsia="仿宋_GB2312" w:cs="仿宋_GB2312"/>
                <w:b/>
                <w:sz w:val="20"/>
              </w:rPr>
              <w:t>参数：</w:t>
            </w:r>
          </w:p>
          <w:p w14:paraId="31A06BBD">
            <w:pPr>
              <w:pStyle w:val="4"/>
              <w:jc w:val="both"/>
            </w:pPr>
            <w:r>
              <w:rPr>
                <w:rFonts w:ascii="仿宋_GB2312" w:hAnsi="仿宋_GB2312" w:eastAsia="仿宋_GB2312" w:cs="仿宋_GB2312"/>
                <w:sz w:val="20"/>
              </w:rPr>
              <w:t>（1）由霍尔传感器、干簧管和磁角度传感器电路组成，板载有1个电源开关并带有电源指示灯，≥4个传感器信号测试端子，提供信号处理流程框图</w:t>
            </w:r>
          </w:p>
          <w:p w14:paraId="0EDAD3E6">
            <w:pPr>
              <w:pStyle w:val="4"/>
              <w:jc w:val="both"/>
            </w:pPr>
            <w:r>
              <w:rPr>
                <w:rFonts w:ascii="仿宋_GB2312" w:hAnsi="仿宋_GB2312" w:eastAsia="仿宋_GB2312" w:cs="仿宋_GB2312"/>
                <w:sz w:val="20"/>
              </w:rPr>
              <w:t>（2）干簧管：开关电流≥0.5A，带有干簧管测试端子及输出端口</w:t>
            </w:r>
          </w:p>
          <w:p w14:paraId="31C3A1A2">
            <w:pPr>
              <w:pStyle w:val="4"/>
              <w:jc w:val="both"/>
            </w:pPr>
            <w:r>
              <w:rPr>
                <w:rFonts w:ascii="仿宋_GB2312" w:hAnsi="仿宋_GB2312" w:eastAsia="仿宋_GB2312" w:cs="仿宋_GB2312"/>
                <w:sz w:val="20"/>
              </w:rPr>
              <w:t>（3）霍尔传感器：电源电压4.5V～24V，带有霍尔传感器测试端子及输出端口</w:t>
            </w:r>
          </w:p>
          <w:p w14:paraId="5507543E">
            <w:pPr>
              <w:pStyle w:val="4"/>
              <w:jc w:val="both"/>
            </w:pPr>
            <w:r>
              <w:rPr>
                <w:rFonts w:ascii="仿宋_GB2312" w:hAnsi="仿宋_GB2312" w:eastAsia="仿宋_GB2312" w:cs="仿宋_GB2312"/>
                <w:sz w:val="20"/>
              </w:rPr>
              <w:t>（4）磁角度传感器：测量角度0°～360°</w:t>
            </w:r>
          </w:p>
          <w:p w14:paraId="421C4216">
            <w:pPr>
              <w:pStyle w:val="4"/>
              <w:jc w:val="both"/>
            </w:pPr>
            <w:r>
              <w:rPr>
                <w:rFonts w:ascii="仿宋_GB2312" w:hAnsi="仿宋_GB2312" w:eastAsia="仿宋_GB2312" w:cs="仿宋_GB2312"/>
                <w:sz w:val="20"/>
              </w:rPr>
              <w:t>（5）PCB丝印展示磁角度传感器内部框图</w:t>
            </w:r>
          </w:p>
          <w:p w14:paraId="72271D41">
            <w:pPr>
              <w:pStyle w:val="4"/>
              <w:jc w:val="both"/>
            </w:pPr>
            <w:r>
              <w:rPr>
                <w:rFonts w:ascii="仿宋_GB2312" w:hAnsi="仿宋_GB2312" w:eastAsia="仿宋_GB2312" w:cs="仿宋_GB2312"/>
                <w:b/>
                <w:sz w:val="20"/>
              </w:rPr>
              <w:t>9. 气敏传感器应用模块</w:t>
            </w:r>
          </w:p>
          <w:p w14:paraId="75F43AE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实现酒精浓度检测与烟雾浓度检测等气敏传感应用，理解气敏传感器原理及阈值报警电路设计方法。</w:t>
            </w:r>
          </w:p>
          <w:p w14:paraId="5E2E4759">
            <w:pPr>
              <w:pStyle w:val="4"/>
              <w:jc w:val="both"/>
            </w:pPr>
            <w:r>
              <w:rPr>
                <w:rFonts w:ascii="仿宋_GB2312" w:hAnsi="仿宋_GB2312" w:eastAsia="仿宋_GB2312" w:cs="仿宋_GB2312"/>
                <w:b/>
                <w:sz w:val="20"/>
              </w:rPr>
              <w:t>参数：</w:t>
            </w:r>
          </w:p>
          <w:p w14:paraId="0C6015ED">
            <w:pPr>
              <w:pStyle w:val="4"/>
              <w:jc w:val="both"/>
            </w:pPr>
            <w:r>
              <w:rPr>
                <w:rFonts w:ascii="仿宋_GB2312" w:hAnsi="仿宋_GB2312" w:eastAsia="仿宋_GB2312" w:cs="仿宋_GB2312"/>
                <w:sz w:val="20"/>
              </w:rPr>
              <w:t>（1）由酒精传感器、烟雾传感器和报警电路等部分组成，板载有1个电源开关并带有电源指示灯，传感器信号测试端子，提供信号处理流程框图</w:t>
            </w:r>
          </w:p>
          <w:p w14:paraId="6F63AC12">
            <w:pPr>
              <w:pStyle w:val="4"/>
              <w:jc w:val="both"/>
            </w:pPr>
            <w:r>
              <w:rPr>
                <w:rFonts w:ascii="仿宋_GB2312" w:hAnsi="仿宋_GB2312" w:eastAsia="仿宋_GB2312" w:cs="仿宋_GB2312"/>
                <w:sz w:val="20"/>
              </w:rPr>
              <w:t>（2）酒精传感器：灵敏度高达50ppm～2000ppm乙醇，提供≥1路报警电路，阈值可调节</w:t>
            </w:r>
          </w:p>
          <w:p w14:paraId="3D56F6C0">
            <w:pPr>
              <w:pStyle w:val="4"/>
              <w:jc w:val="both"/>
            </w:pPr>
            <w:r>
              <w:rPr>
                <w:rFonts w:ascii="仿宋_GB2312" w:hAnsi="仿宋_GB2312" w:eastAsia="仿宋_GB2312" w:cs="仿宋_GB2312"/>
                <w:sz w:val="20"/>
              </w:rPr>
              <w:t>（3）烟雾传感器：测量范围100ppm～10000ppm，测量精度gas≥5，响应时间&lt;10s，恢复时间&lt;10s</w:t>
            </w:r>
          </w:p>
          <w:p w14:paraId="5419DAD1">
            <w:pPr>
              <w:pStyle w:val="4"/>
              <w:jc w:val="both"/>
            </w:pPr>
            <w:r>
              <w:rPr>
                <w:rFonts w:ascii="仿宋_GB2312" w:hAnsi="仿宋_GB2312" w:eastAsia="仿宋_GB2312" w:cs="仿宋_GB2312"/>
                <w:sz w:val="20"/>
              </w:rPr>
              <w:t>（4）PCB丝印展示酒精传感器和烟雾传感器应用电路框图</w:t>
            </w:r>
          </w:p>
          <w:p w14:paraId="01A35974">
            <w:pPr>
              <w:pStyle w:val="4"/>
              <w:jc w:val="both"/>
            </w:pPr>
            <w:r>
              <w:rPr>
                <w:rFonts w:ascii="仿宋_GB2312" w:hAnsi="仿宋_GB2312" w:eastAsia="仿宋_GB2312" w:cs="仿宋_GB2312"/>
                <w:b/>
                <w:sz w:val="20"/>
              </w:rPr>
              <w:t>10. 无线传感网络传输模块</w:t>
            </w:r>
          </w:p>
          <w:p w14:paraId="5481C0E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实现传感器数据的无线传输与组网通信，集成Wi-Fi与ZigBee双模无线通信，支持自动组网，理解无线传感网络的架构与通信协议。</w:t>
            </w:r>
          </w:p>
          <w:p w14:paraId="1E8D0518">
            <w:pPr>
              <w:pStyle w:val="4"/>
              <w:jc w:val="both"/>
            </w:pPr>
            <w:r>
              <w:rPr>
                <w:rFonts w:ascii="仿宋_GB2312" w:hAnsi="仿宋_GB2312" w:eastAsia="仿宋_GB2312" w:cs="仿宋_GB2312"/>
                <w:b/>
                <w:sz w:val="20"/>
              </w:rPr>
              <w:t>参数：</w:t>
            </w:r>
          </w:p>
          <w:p w14:paraId="154A9A6B">
            <w:pPr>
              <w:pStyle w:val="4"/>
              <w:jc w:val="both"/>
            </w:pPr>
            <w:r>
              <w:rPr>
                <w:rFonts w:ascii="仿宋_GB2312" w:hAnsi="仿宋_GB2312" w:eastAsia="仿宋_GB2312" w:cs="仿宋_GB2312"/>
                <w:sz w:val="20"/>
              </w:rPr>
              <w:t>（1）核心控制：32位微控制器，主频≥72MHz，Flash≥256Kbytes，RAM≥48Kbytes</w:t>
            </w:r>
          </w:p>
          <w:p w14:paraId="0754B418">
            <w:pPr>
              <w:pStyle w:val="4"/>
              <w:jc w:val="both"/>
            </w:pPr>
            <w:r>
              <w:rPr>
                <w:rFonts w:ascii="仿宋_GB2312" w:hAnsi="仿宋_GB2312" w:eastAsia="仿宋_GB2312" w:cs="仿宋_GB2312"/>
                <w:sz w:val="20"/>
              </w:rPr>
              <w:t>（2）Wi-Fi通信单元：内置TCP/IP协议，传输速率≥230kbps，TCP/UDP连接数≥20</w:t>
            </w:r>
          </w:p>
          <w:p w14:paraId="18916B21">
            <w:pPr>
              <w:pStyle w:val="4"/>
              <w:jc w:val="both"/>
            </w:pPr>
            <w:r>
              <w:rPr>
                <w:rFonts w:ascii="仿宋_GB2312" w:hAnsi="仿宋_GB2312" w:eastAsia="仿宋_GB2312" w:cs="仿宋_GB2312"/>
                <w:sz w:val="20"/>
              </w:rPr>
              <w:t>（3）ZigBee通信单元：遵循IEEE 802.15.4 无线标准，搭载Z-stack协议栈，支持自动组网，无线频率≥2.4GHz，输出功率≥4.5dBm</w:t>
            </w:r>
          </w:p>
          <w:p w14:paraId="3EB60906">
            <w:pPr>
              <w:pStyle w:val="4"/>
              <w:jc w:val="both"/>
            </w:pPr>
            <w:r>
              <w:rPr>
                <w:rFonts w:ascii="仿宋_GB2312" w:hAnsi="仿宋_GB2312" w:eastAsia="仿宋_GB2312" w:cs="仿宋_GB2312"/>
                <w:b/>
                <w:sz w:val="20"/>
              </w:rPr>
              <w:t>（四）执行控制单元</w:t>
            </w:r>
          </w:p>
          <w:p w14:paraId="3E03ED3B">
            <w:pPr>
              <w:pStyle w:val="4"/>
              <w:jc w:val="both"/>
            </w:pPr>
            <w:r>
              <w:rPr>
                <w:rFonts w:ascii="仿宋_GB2312" w:hAnsi="仿宋_GB2312" w:eastAsia="仿宋_GB2312" w:cs="仿宋_GB2312"/>
                <w:b/>
                <w:sz w:val="20"/>
              </w:rPr>
              <w:t>1. RGB LED灯单元</w:t>
            </w:r>
          </w:p>
          <w:p w14:paraId="773BA92A">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全彩RGB颜色输出，支持内部编程控制，用于状态指示与灯光控制实验。</w:t>
            </w:r>
          </w:p>
          <w:p w14:paraId="2BDA69A8">
            <w:pPr>
              <w:pStyle w:val="4"/>
              <w:jc w:val="both"/>
            </w:pPr>
            <w:r>
              <w:rPr>
                <w:rFonts w:ascii="仿宋_GB2312" w:hAnsi="仿宋_GB2312" w:eastAsia="仿宋_GB2312" w:cs="仿宋_GB2312"/>
                <w:b/>
                <w:sz w:val="20"/>
              </w:rPr>
              <w:t>参数：</w:t>
            </w:r>
          </w:p>
          <w:p w14:paraId="611A189C">
            <w:pPr>
              <w:pStyle w:val="4"/>
              <w:jc w:val="both"/>
            </w:pPr>
            <w:r>
              <w:rPr>
                <w:rFonts w:ascii="仿宋_GB2312" w:hAnsi="仿宋_GB2312" w:eastAsia="仿宋_GB2312" w:cs="仿宋_GB2312"/>
                <w:sz w:val="20"/>
              </w:rPr>
              <w:t>（1）≥1个RGB LED灯，支持内部编程，可输出全彩RGB颜色</w:t>
            </w:r>
          </w:p>
          <w:p w14:paraId="48FED794">
            <w:pPr>
              <w:pStyle w:val="4"/>
              <w:jc w:val="both"/>
            </w:pPr>
            <w:r>
              <w:rPr>
                <w:rFonts w:ascii="仿宋_GB2312" w:hAnsi="仿宋_GB2312" w:eastAsia="仿宋_GB2312" w:cs="仿宋_GB2312"/>
                <w:sz w:val="20"/>
              </w:rPr>
              <w:t>（2）端口扫描频率≥2KHz，数据发送速率≥800Kbps</w:t>
            </w:r>
          </w:p>
          <w:p w14:paraId="35AA4F07">
            <w:pPr>
              <w:pStyle w:val="4"/>
              <w:jc w:val="both"/>
            </w:pPr>
            <w:r>
              <w:rPr>
                <w:rFonts w:ascii="仿宋_GB2312" w:hAnsi="仿宋_GB2312" w:eastAsia="仿宋_GB2312" w:cs="仿宋_GB2312"/>
                <w:b/>
                <w:sz w:val="20"/>
              </w:rPr>
              <w:t>2. 风扇单元</w:t>
            </w:r>
          </w:p>
          <w:p w14:paraId="28E134EA">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PWM调速控制</w:t>
            </w:r>
          </w:p>
          <w:p w14:paraId="0455CA84">
            <w:pPr>
              <w:pStyle w:val="4"/>
              <w:jc w:val="both"/>
            </w:pPr>
            <w:r>
              <w:rPr>
                <w:rFonts w:ascii="仿宋_GB2312" w:hAnsi="仿宋_GB2312" w:eastAsia="仿宋_GB2312" w:cs="仿宋_GB2312"/>
                <w:b/>
                <w:sz w:val="20"/>
              </w:rPr>
              <w:t>参数：</w:t>
            </w:r>
          </w:p>
          <w:p w14:paraId="5C4A60DD">
            <w:pPr>
              <w:pStyle w:val="4"/>
              <w:jc w:val="both"/>
            </w:pPr>
            <w:r>
              <w:rPr>
                <w:rFonts w:ascii="仿宋_GB2312" w:hAnsi="仿宋_GB2312" w:eastAsia="仿宋_GB2312" w:cs="仿宋_GB2312"/>
                <w:sz w:val="20"/>
              </w:rPr>
              <w:t>（1）≥1个电动风扇</w:t>
            </w:r>
          </w:p>
          <w:p w14:paraId="737CDE44">
            <w:pPr>
              <w:pStyle w:val="4"/>
              <w:jc w:val="both"/>
            </w:pPr>
            <w:r>
              <w:rPr>
                <w:rFonts w:ascii="仿宋_GB2312" w:hAnsi="仿宋_GB2312" w:eastAsia="仿宋_GB2312" w:cs="仿宋_GB2312"/>
                <w:sz w:val="20"/>
              </w:rPr>
              <w:t>（2）工作电压为DC5V，工作电流0.1～0.25A，电机转速3000～4000RPM</w:t>
            </w:r>
          </w:p>
          <w:p w14:paraId="4CAB8F9C">
            <w:pPr>
              <w:pStyle w:val="4"/>
              <w:jc w:val="both"/>
            </w:pPr>
            <w:r>
              <w:rPr>
                <w:rFonts w:ascii="仿宋_GB2312" w:hAnsi="仿宋_GB2312" w:eastAsia="仿宋_GB2312" w:cs="仿宋_GB2312"/>
                <w:b/>
                <w:sz w:val="20"/>
              </w:rPr>
              <w:t>3. 步进电机单元</w:t>
            </w:r>
          </w:p>
          <w:p w14:paraId="7DA99B9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步进角度控制</w:t>
            </w:r>
          </w:p>
          <w:p w14:paraId="7EE8EBE5">
            <w:pPr>
              <w:pStyle w:val="4"/>
              <w:jc w:val="both"/>
            </w:pPr>
            <w:r>
              <w:rPr>
                <w:rFonts w:ascii="仿宋_GB2312" w:hAnsi="仿宋_GB2312" w:eastAsia="仿宋_GB2312" w:cs="仿宋_GB2312"/>
                <w:b/>
                <w:sz w:val="20"/>
              </w:rPr>
              <w:t>参数：</w:t>
            </w:r>
          </w:p>
          <w:p w14:paraId="2421D5AA">
            <w:pPr>
              <w:pStyle w:val="4"/>
              <w:jc w:val="both"/>
            </w:pPr>
            <w:r>
              <w:rPr>
                <w:rFonts w:ascii="仿宋_GB2312" w:hAnsi="仿宋_GB2312" w:eastAsia="仿宋_GB2312" w:cs="仿宋_GB2312"/>
                <w:sz w:val="20"/>
              </w:rPr>
              <w:t>（1）≥1个5线4相步进电机</w:t>
            </w:r>
          </w:p>
          <w:p w14:paraId="536E3875">
            <w:pPr>
              <w:pStyle w:val="4"/>
              <w:jc w:val="both"/>
            </w:pPr>
            <w:r>
              <w:rPr>
                <w:rFonts w:ascii="仿宋_GB2312" w:hAnsi="仿宋_GB2312" w:eastAsia="仿宋_GB2312" w:cs="仿宋_GB2312"/>
                <w:sz w:val="20"/>
              </w:rPr>
              <w:t>（2）定位扭矩≥10g/cm，保持扭矩≥25g/cm，启动扭矩≥10g/cm，噪音≤55dB</w:t>
            </w:r>
          </w:p>
          <w:p w14:paraId="438BE56F">
            <w:pPr>
              <w:pStyle w:val="4"/>
              <w:jc w:val="both"/>
            </w:pPr>
            <w:r>
              <w:rPr>
                <w:rFonts w:ascii="仿宋_GB2312" w:hAnsi="仿宋_GB2312" w:eastAsia="仿宋_GB2312" w:cs="仿宋_GB2312"/>
                <w:b/>
                <w:sz w:val="20"/>
              </w:rPr>
              <w:t>4. 舵机单元</w:t>
            </w:r>
          </w:p>
          <w:p w14:paraId="5DF0A3C5">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角度控制</w:t>
            </w:r>
          </w:p>
          <w:p w14:paraId="569E0E00">
            <w:pPr>
              <w:pStyle w:val="4"/>
              <w:jc w:val="both"/>
            </w:pPr>
            <w:r>
              <w:rPr>
                <w:rFonts w:ascii="仿宋_GB2312" w:hAnsi="仿宋_GB2312" w:eastAsia="仿宋_GB2312" w:cs="仿宋_GB2312"/>
                <w:b/>
                <w:sz w:val="20"/>
              </w:rPr>
              <w:t>参数：</w:t>
            </w:r>
          </w:p>
          <w:p w14:paraId="0859B945">
            <w:pPr>
              <w:pStyle w:val="4"/>
              <w:jc w:val="both"/>
            </w:pPr>
            <w:r>
              <w:rPr>
                <w:rFonts w:ascii="仿宋_GB2312" w:hAnsi="仿宋_GB2312" w:eastAsia="仿宋_GB2312" w:cs="仿宋_GB2312"/>
                <w:sz w:val="20"/>
              </w:rPr>
              <w:t>（1）≥1个舵机，无负载速度≤0.2s/60°（4.8V）、≤0.15s/60°（6.0V）</w:t>
            </w:r>
          </w:p>
          <w:p w14:paraId="35DA81CE">
            <w:pPr>
              <w:pStyle w:val="4"/>
              <w:jc w:val="both"/>
            </w:pPr>
            <w:r>
              <w:rPr>
                <w:rFonts w:ascii="仿宋_GB2312" w:hAnsi="仿宋_GB2312" w:eastAsia="仿宋_GB2312" w:cs="仿宋_GB2312"/>
                <w:sz w:val="20"/>
              </w:rPr>
              <w:t>（2）扭矩≥100N·m，死区设定≤4us</w:t>
            </w:r>
          </w:p>
          <w:p w14:paraId="2BDA7D54">
            <w:pPr>
              <w:pStyle w:val="4"/>
              <w:jc w:val="both"/>
            </w:pPr>
            <w:r>
              <w:rPr>
                <w:rFonts w:ascii="仿宋_GB2312" w:hAnsi="仿宋_GB2312" w:eastAsia="仿宋_GB2312" w:cs="仿宋_GB2312"/>
                <w:b/>
                <w:sz w:val="20"/>
              </w:rPr>
              <w:t>5. 智能门锁单元</w:t>
            </w:r>
          </w:p>
          <w:p w14:paraId="0FC067F8">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电磁锁开关控制。</w:t>
            </w:r>
          </w:p>
          <w:p w14:paraId="5CC34155">
            <w:pPr>
              <w:pStyle w:val="4"/>
              <w:jc w:val="both"/>
            </w:pPr>
            <w:r>
              <w:rPr>
                <w:rFonts w:ascii="仿宋_GB2312" w:hAnsi="仿宋_GB2312" w:eastAsia="仿宋_GB2312" w:cs="仿宋_GB2312"/>
                <w:b/>
                <w:sz w:val="20"/>
              </w:rPr>
              <w:t>参数：</w:t>
            </w:r>
          </w:p>
          <w:p w14:paraId="66B2FE70">
            <w:pPr>
              <w:pStyle w:val="4"/>
              <w:numPr>
                <w:ilvl w:val="0"/>
                <w:numId w:val="1"/>
              </w:numPr>
              <w:jc w:val="both"/>
            </w:pPr>
            <w:r>
              <w:rPr>
                <w:rFonts w:ascii="仿宋_GB2312" w:hAnsi="仿宋_GB2312" w:eastAsia="仿宋_GB2312" w:cs="仿宋_GB2312"/>
                <w:sz w:val="20"/>
              </w:rPr>
              <w:t>≥1个微型电磁锁</w:t>
            </w:r>
          </w:p>
          <w:p w14:paraId="799A8601">
            <w:pPr>
              <w:pStyle w:val="4"/>
              <w:numPr>
                <w:ilvl w:val="0"/>
                <w:numId w:val="1"/>
              </w:numPr>
              <w:jc w:val="both"/>
            </w:pPr>
            <w:r>
              <w:rPr>
                <w:rFonts w:ascii="仿宋_GB2312" w:hAnsi="仿宋_GB2312" w:eastAsia="仿宋_GB2312" w:cs="仿宋_GB2312"/>
                <w:sz w:val="20"/>
              </w:rPr>
              <w:t>规格≥27mm×28mm×17mm</w:t>
            </w:r>
          </w:p>
          <w:p w14:paraId="6C5B56E4">
            <w:pPr>
              <w:pStyle w:val="4"/>
              <w:jc w:val="both"/>
            </w:pPr>
            <w:r>
              <w:rPr>
                <w:rFonts w:ascii="仿宋_GB2312" w:hAnsi="仿宋_GB2312" w:eastAsia="仿宋_GB2312" w:cs="仿宋_GB2312"/>
                <w:sz w:val="20"/>
              </w:rPr>
              <w:t>（3）工作电流≥0.4A/5W，锁舌行程≥10mm，吸力≥10N</w:t>
            </w:r>
          </w:p>
          <w:p w14:paraId="7B8E4C3F">
            <w:pPr>
              <w:pStyle w:val="4"/>
              <w:jc w:val="both"/>
            </w:pPr>
            <w:r>
              <w:rPr>
                <w:rFonts w:ascii="仿宋_GB2312" w:hAnsi="仿宋_GB2312" w:eastAsia="仿宋_GB2312" w:cs="仿宋_GB2312"/>
                <w:b/>
                <w:sz w:val="20"/>
              </w:rPr>
              <w:t>（五）自动识别单元</w:t>
            </w:r>
          </w:p>
          <w:p w14:paraId="5604C916">
            <w:pPr>
              <w:pStyle w:val="4"/>
              <w:jc w:val="both"/>
            </w:pPr>
            <w:r>
              <w:rPr>
                <w:rFonts w:ascii="仿宋_GB2312" w:hAnsi="仿宋_GB2312" w:eastAsia="仿宋_GB2312" w:cs="仿宋_GB2312"/>
                <w:b/>
                <w:sz w:val="20"/>
              </w:rPr>
              <w:t>1. 13.56MHz RFID单元</w:t>
            </w:r>
          </w:p>
          <w:p w14:paraId="2AA45F8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实现非接触式RFID卡片读写功能，支持多种类型卡片操作，配套RFID调试助手上位机软件，完成寻卡、防冲撞、选卡、密钥验证、数据读写、电子钱包等功能。</w:t>
            </w:r>
          </w:p>
          <w:p w14:paraId="7E65C196">
            <w:pPr>
              <w:pStyle w:val="4"/>
              <w:jc w:val="both"/>
            </w:pPr>
            <w:r>
              <w:rPr>
                <w:rFonts w:ascii="仿宋_GB2312" w:hAnsi="仿宋_GB2312" w:eastAsia="仿宋_GB2312" w:cs="仿宋_GB2312"/>
                <w:b/>
                <w:sz w:val="20"/>
              </w:rPr>
              <w:t>参数：</w:t>
            </w:r>
          </w:p>
          <w:p w14:paraId="2C9DFE99">
            <w:pPr>
              <w:pStyle w:val="4"/>
              <w:jc w:val="both"/>
            </w:pPr>
            <w:r>
              <w:rPr>
                <w:rFonts w:ascii="仿宋_GB2312" w:hAnsi="仿宋_GB2312" w:eastAsia="仿宋_GB2312" w:cs="仿宋_GB2312"/>
                <w:sz w:val="20"/>
              </w:rPr>
              <w:t>（1）非接触式读写卡芯片，工作频率13.56MHz，支持ISO14443A/MIFARE协议</w:t>
            </w:r>
          </w:p>
          <w:p w14:paraId="39AC0D10">
            <w:pPr>
              <w:pStyle w:val="4"/>
              <w:jc w:val="both"/>
            </w:pPr>
            <w:r>
              <w:rPr>
                <w:rFonts w:ascii="仿宋_GB2312" w:hAnsi="仿宋_GB2312" w:eastAsia="仿宋_GB2312" w:cs="仿宋_GB2312"/>
                <w:sz w:val="20"/>
              </w:rPr>
              <w:t>（2）感应区域0～10cm，支持I²C通信，支持多种类型卡片读写</w:t>
            </w:r>
          </w:p>
          <w:p w14:paraId="12DCC5A6">
            <w:pPr>
              <w:pStyle w:val="4"/>
              <w:jc w:val="both"/>
            </w:pPr>
            <w:r>
              <w:rPr>
                <w:rFonts w:ascii="仿宋_GB2312" w:hAnsi="仿宋_GB2312" w:eastAsia="仿宋_GB2312" w:cs="仿宋_GB2312"/>
                <w:sz w:val="20"/>
              </w:rPr>
              <w:t>▲（3）配套RFID调试助手上位机软件，软件功能包含但不限于寻卡、防冲撞、选卡、密钥验证、数据块读写操作、数值加、数值减、数据缓冲存储，基础读卡、办卡机、电子钱包和阅读机等功能</w:t>
            </w:r>
          </w:p>
          <w:p w14:paraId="6E600E70">
            <w:pPr>
              <w:pStyle w:val="4"/>
              <w:jc w:val="both"/>
            </w:pPr>
            <w:r>
              <w:rPr>
                <w:rFonts w:ascii="仿宋_GB2312" w:hAnsi="仿宋_GB2312" w:eastAsia="仿宋_GB2312" w:cs="仿宋_GB2312"/>
                <w:b/>
                <w:sz w:val="20"/>
              </w:rPr>
              <w:t>2. 智能语音识别单元</w:t>
            </w:r>
          </w:p>
          <w:p w14:paraId="03E1422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实现中/英等多语种语音识别与控制，支持用户自定义识别词，配套上位机软件完成固件打包、升级、语言模型与播报音合成</w:t>
            </w:r>
          </w:p>
          <w:p w14:paraId="67A23238">
            <w:pPr>
              <w:pStyle w:val="4"/>
              <w:jc w:val="both"/>
            </w:pPr>
            <w:r>
              <w:rPr>
                <w:rFonts w:ascii="仿宋_GB2312" w:hAnsi="仿宋_GB2312" w:eastAsia="仿宋_GB2312" w:cs="仿宋_GB2312"/>
                <w:b/>
                <w:sz w:val="20"/>
              </w:rPr>
              <w:t>参数：</w:t>
            </w:r>
          </w:p>
          <w:p w14:paraId="56679F6D">
            <w:pPr>
              <w:pStyle w:val="4"/>
              <w:jc w:val="both"/>
            </w:pPr>
            <w:r>
              <w:rPr>
                <w:rFonts w:ascii="仿宋_GB2312" w:hAnsi="仿宋_GB2312" w:eastAsia="仿宋_GB2312" w:cs="仿宋_GB2312"/>
                <w:sz w:val="20"/>
              </w:rPr>
              <w:t>（1）≥1路智能语音识别模组，支持中/英等语种，用户可自定义识别词≥200个</w:t>
            </w:r>
          </w:p>
          <w:p w14:paraId="4B2F81C7">
            <w:pPr>
              <w:pStyle w:val="4"/>
              <w:jc w:val="both"/>
            </w:pPr>
            <w:r>
              <w:rPr>
                <w:rFonts w:ascii="仿宋_GB2312" w:hAnsi="仿宋_GB2312" w:eastAsia="仿宋_GB2312" w:cs="仿宋_GB2312"/>
                <w:sz w:val="20"/>
              </w:rPr>
              <w:t>（2）识别语音长度≥4min，支持AEC回声消除，支持双麦采集</w:t>
            </w:r>
          </w:p>
          <w:p w14:paraId="77BE550B">
            <w:pPr>
              <w:pStyle w:val="4"/>
              <w:jc w:val="both"/>
            </w:pPr>
            <w:r>
              <w:rPr>
                <w:rFonts w:ascii="仿宋_GB2312" w:hAnsi="仿宋_GB2312" w:eastAsia="仿宋_GB2312" w:cs="仿宋_GB2312"/>
                <w:sz w:val="20"/>
              </w:rPr>
              <w:t>▲（3）配套上位机及其使用教程，上位机功能包含但不限于固件打包、固件升级、语言模型、播报音合成等功能</w:t>
            </w:r>
          </w:p>
          <w:p w14:paraId="11D68183">
            <w:pPr>
              <w:pStyle w:val="4"/>
              <w:jc w:val="both"/>
            </w:pPr>
            <w:r>
              <w:rPr>
                <w:rFonts w:ascii="仿宋_GB2312" w:hAnsi="仿宋_GB2312" w:eastAsia="仿宋_GB2312" w:cs="仿宋_GB2312"/>
                <w:b/>
                <w:sz w:val="20"/>
              </w:rPr>
              <w:t>3. 指纹识别单元</w:t>
            </w:r>
          </w:p>
          <w:p w14:paraId="3CBF060A">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指纹采集、处理、存储及比对功能。</w:t>
            </w:r>
          </w:p>
          <w:p w14:paraId="31871A2C">
            <w:pPr>
              <w:pStyle w:val="4"/>
              <w:jc w:val="both"/>
            </w:pPr>
            <w:r>
              <w:rPr>
                <w:rFonts w:ascii="仿宋_GB2312" w:hAnsi="仿宋_GB2312" w:eastAsia="仿宋_GB2312" w:cs="仿宋_GB2312"/>
                <w:b/>
                <w:sz w:val="20"/>
              </w:rPr>
              <w:t>参数：</w:t>
            </w:r>
          </w:p>
          <w:p w14:paraId="41E7DB59">
            <w:pPr>
              <w:pStyle w:val="4"/>
              <w:jc w:val="both"/>
            </w:pPr>
            <w:r>
              <w:rPr>
                <w:rFonts w:ascii="仿宋_GB2312" w:hAnsi="仿宋_GB2312" w:eastAsia="仿宋_GB2312" w:cs="仿宋_GB2312"/>
                <w:sz w:val="20"/>
              </w:rPr>
              <w:t>（1）≥1路电容式指纹识别传感器，内置32位内核</w:t>
            </w:r>
          </w:p>
          <w:p w14:paraId="3AE8A272">
            <w:pPr>
              <w:pStyle w:val="4"/>
              <w:jc w:val="both"/>
            </w:pPr>
            <w:r>
              <w:rPr>
                <w:rFonts w:ascii="仿宋_GB2312" w:hAnsi="仿宋_GB2312" w:eastAsia="仿宋_GB2312" w:cs="仿宋_GB2312"/>
                <w:sz w:val="20"/>
              </w:rPr>
              <w:t>（2）支持指纹采集、处理、存储及指纹比对功能，标准UART通信</w:t>
            </w:r>
          </w:p>
          <w:p w14:paraId="60C90AD5">
            <w:pPr>
              <w:pStyle w:val="4"/>
              <w:jc w:val="both"/>
            </w:pPr>
            <w:r>
              <w:rPr>
                <w:rFonts w:ascii="仿宋_GB2312" w:hAnsi="仿宋_GB2312" w:eastAsia="仿宋_GB2312" w:cs="仿宋_GB2312"/>
                <w:sz w:val="20"/>
              </w:rPr>
              <w:t>（3）指纹数量可存储≥200枚，指纹验证时间≤300ms，支持360°指纹录入匹配</w:t>
            </w:r>
          </w:p>
          <w:p w14:paraId="399DF45F">
            <w:pPr>
              <w:pStyle w:val="4"/>
              <w:jc w:val="both"/>
            </w:pPr>
            <w:r>
              <w:rPr>
                <w:rFonts w:ascii="仿宋_GB2312" w:hAnsi="仿宋_GB2312" w:eastAsia="仿宋_GB2312" w:cs="仿宋_GB2312"/>
                <w:b/>
                <w:sz w:val="20"/>
              </w:rPr>
              <w:t>（六）人机交互单元（每套4个）</w:t>
            </w:r>
          </w:p>
          <w:p w14:paraId="3C4969F6">
            <w:pPr>
              <w:pStyle w:val="4"/>
              <w:jc w:val="both"/>
            </w:pPr>
            <w:r>
              <w:rPr>
                <w:rFonts w:ascii="仿宋_GB2312" w:hAnsi="仿宋_GB2312" w:eastAsia="仿宋_GB2312" w:cs="仿宋_GB2312"/>
                <w:b/>
                <w:sz w:val="20"/>
              </w:rPr>
              <w:t>1. 数码管显示单元</w:t>
            </w:r>
          </w:p>
          <w:p w14:paraId="152BED0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≥两位数字显示输出。</w:t>
            </w:r>
          </w:p>
          <w:p w14:paraId="2FE29209">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≥1个八段式数码管，≥1个串行转并行芯片，≥1个4Pin接口和≥1个6Pin接口</w:t>
            </w:r>
          </w:p>
          <w:p w14:paraId="7DA7138B">
            <w:pPr>
              <w:pStyle w:val="4"/>
              <w:jc w:val="both"/>
            </w:pPr>
            <w:r>
              <w:rPr>
                <w:rFonts w:ascii="仿宋_GB2312" w:hAnsi="仿宋_GB2312" w:eastAsia="仿宋_GB2312" w:cs="仿宋_GB2312"/>
                <w:b/>
                <w:sz w:val="20"/>
              </w:rPr>
              <w:t>2. 点阵显示单元</w:t>
            </w:r>
          </w:p>
          <w:p w14:paraId="42DAF6F3">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8×8点阵图文显示输出。</w:t>
            </w:r>
          </w:p>
          <w:p w14:paraId="11E87FEE">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≥1个8×8点阵，≥1个串行转并行芯片，≥1个6Pin接口</w:t>
            </w:r>
          </w:p>
          <w:p w14:paraId="646F3A86">
            <w:pPr>
              <w:pStyle w:val="4"/>
              <w:jc w:val="both"/>
            </w:pPr>
            <w:r>
              <w:rPr>
                <w:rFonts w:ascii="仿宋_GB2312" w:hAnsi="仿宋_GB2312" w:eastAsia="仿宋_GB2312" w:cs="仿宋_GB2312"/>
                <w:b/>
                <w:sz w:val="20"/>
              </w:rPr>
              <w:t>3. 矩阵键盘单元</w:t>
            </w:r>
          </w:p>
          <w:p w14:paraId="68674DF7">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≥1路4×4矩阵键盘，支持按键功能自定义</w:t>
            </w:r>
          </w:p>
          <w:p w14:paraId="710F53B8">
            <w:pPr>
              <w:pStyle w:val="4"/>
              <w:jc w:val="both"/>
            </w:pPr>
            <w:r>
              <w:rPr>
                <w:rFonts w:ascii="仿宋_GB2312" w:hAnsi="仿宋_GB2312" w:eastAsia="仿宋_GB2312" w:cs="仿宋_GB2312"/>
                <w:b/>
                <w:sz w:val="20"/>
              </w:rPr>
              <w:t>4. 3.5寸液晶屏单元</w:t>
            </w:r>
          </w:p>
          <w:p w14:paraId="0020ED2A">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≥1个3.5寸TFT电阻触摸屏，时序采用8080总线接口，提供≥1个34Pin接口</w:t>
            </w:r>
          </w:p>
          <w:p w14:paraId="5EAF8706">
            <w:pPr>
              <w:pStyle w:val="4"/>
              <w:jc w:val="both"/>
            </w:pPr>
            <w:r>
              <w:rPr>
                <w:rFonts w:ascii="仿宋_GB2312" w:hAnsi="仿宋_GB2312" w:eastAsia="仿宋_GB2312" w:cs="仿宋_GB2312"/>
                <w:b/>
                <w:sz w:val="20"/>
              </w:rPr>
              <w:t>（七）通信应用单元</w:t>
            </w:r>
          </w:p>
          <w:p w14:paraId="761DBA1B">
            <w:pPr>
              <w:pStyle w:val="4"/>
              <w:jc w:val="both"/>
            </w:pPr>
            <w:r>
              <w:rPr>
                <w:rFonts w:ascii="仿宋_GB2312" w:hAnsi="仿宋_GB2312" w:eastAsia="仿宋_GB2312" w:cs="仿宋_GB2312"/>
                <w:b/>
                <w:sz w:val="20"/>
              </w:rPr>
              <w:t>1. Wi-Fi无线通信单元</w:t>
            </w:r>
          </w:p>
          <w:p w14:paraId="3DC3E9AC">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Wi-Fi无线数据传输，支持IEEE802.11b/g标准。</w:t>
            </w:r>
          </w:p>
          <w:p w14:paraId="03DFEDD4">
            <w:pPr>
              <w:pStyle w:val="4"/>
              <w:jc w:val="both"/>
            </w:pPr>
            <w:r>
              <w:rPr>
                <w:rFonts w:ascii="仿宋_GB2312" w:hAnsi="仿宋_GB2312" w:eastAsia="仿宋_GB2312" w:cs="仿宋_GB2312"/>
                <w:b/>
                <w:sz w:val="20"/>
              </w:rPr>
              <w:t>参数：</w:t>
            </w:r>
          </w:p>
          <w:p w14:paraId="76B27054">
            <w:pPr>
              <w:pStyle w:val="4"/>
              <w:jc w:val="both"/>
            </w:pPr>
            <w:r>
              <w:rPr>
                <w:rFonts w:ascii="仿宋_GB2312" w:hAnsi="仿宋_GB2312" w:eastAsia="仿宋_GB2312" w:cs="仿宋_GB2312"/>
                <w:sz w:val="20"/>
              </w:rPr>
              <w:t>（1）支持IEEE802.11b/g无线标准，频率2.4GHz</w:t>
            </w:r>
          </w:p>
          <w:p w14:paraId="4A30E3C1">
            <w:pPr>
              <w:pStyle w:val="4"/>
              <w:jc w:val="both"/>
            </w:pPr>
            <w:r>
              <w:rPr>
                <w:rFonts w:ascii="仿宋_GB2312" w:hAnsi="仿宋_GB2312" w:eastAsia="仿宋_GB2312" w:cs="仿宋_GB2312"/>
                <w:sz w:val="20"/>
              </w:rPr>
              <w:t>（2）波特率范围1200～115200bps</w:t>
            </w:r>
          </w:p>
          <w:p w14:paraId="04D98596">
            <w:pPr>
              <w:pStyle w:val="4"/>
              <w:jc w:val="both"/>
            </w:pPr>
            <w:r>
              <w:rPr>
                <w:rFonts w:ascii="仿宋_GB2312" w:hAnsi="仿宋_GB2312" w:eastAsia="仿宋_GB2312" w:cs="仿宋_GB2312"/>
                <w:b/>
                <w:sz w:val="20"/>
              </w:rPr>
              <w:t>2. 蓝牙无线通信单元</w:t>
            </w:r>
          </w:p>
          <w:p w14:paraId="170677A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蓝牙无线数据透传，支持主从机切换与AT指令配置，配套上位机软件。</w:t>
            </w:r>
          </w:p>
          <w:p w14:paraId="104FD05E">
            <w:pPr>
              <w:pStyle w:val="4"/>
              <w:jc w:val="both"/>
            </w:pPr>
            <w:r>
              <w:rPr>
                <w:rFonts w:ascii="仿宋_GB2312" w:hAnsi="仿宋_GB2312" w:eastAsia="仿宋_GB2312" w:cs="仿宋_GB2312"/>
                <w:b/>
                <w:sz w:val="20"/>
              </w:rPr>
              <w:t>参数：</w:t>
            </w:r>
          </w:p>
          <w:p w14:paraId="729EA52A">
            <w:pPr>
              <w:pStyle w:val="4"/>
              <w:jc w:val="both"/>
            </w:pPr>
            <w:r>
              <w:rPr>
                <w:rFonts w:ascii="仿宋_GB2312" w:hAnsi="仿宋_GB2312" w:eastAsia="仿宋_GB2312" w:cs="仿宋_GB2312"/>
                <w:sz w:val="20"/>
              </w:rPr>
              <w:t>（1）≥1路蓝牙无线通信模组，支持标准≥Bluetooth V4.0协议，配套上位机软件</w:t>
            </w:r>
          </w:p>
          <w:p w14:paraId="5742A1B1">
            <w:pPr>
              <w:pStyle w:val="4"/>
              <w:jc w:val="both"/>
            </w:pPr>
            <w:r>
              <w:rPr>
                <w:rFonts w:ascii="仿宋_GB2312" w:hAnsi="仿宋_GB2312" w:eastAsia="仿宋_GB2312" w:cs="仿宋_GB2312"/>
                <w:sz w:val="20"/>
              </w:rPr>
              <w:t>（2）支持AT指令配置，主从机切换，透传模式传输</w:t>
            </w:r>
          </w:p>
          <w:p w14:paraId="4A07D88E">
            <w:pPr>
              <w:pStyle w:val="4"/>
              <w:jc w:val="both"/>
            </w:pPr>
            <w:r>
              <w:rPr>
                <w:rFonts w:ascii="仿宋_GB2312" w:hAnsi="仿宋_GB2312" w:eastAsia="仿宋_GB2312" w:cs="仿宋_GB2312"/>
                <w:sz w:val="20"/>
              </w:rPr>
              <w:t>（3）通信接口UART，波特率4800～256000bps</w:t>
            </w:r>
          </w:p>
          <w:p w14:paraId="5257005F">
            <w:pPr>
              <w:pStyle w:val="4"/>
              <w:jc w:val="both"/>
            </w:pPr>
            <w:r>
              <w:rPr>
                <w:rFonts w:ascii="仿宋_GB2312" w:hAnsi="仿宋_GB2312" w:eastAsia="仿宋_GB2312" w:cs="仿宋_GB2312"/>
                <w:b/>
                <w:sz w:val="20"/>
              </w:rPr>
              <w:t>3. ZigBee无线通信单元</w:t>
            </w:r>
          </w:p>
          <w:p w14:paraId="6C61E711">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ZigBee无线组网通信。</w:t>
            </w:r>
          </w:p>
          <w:p w14:paraId="56B8A4ED">
            <w:pPr>
              <w:pStyle w:val="4"/>
              <w:jc w:val="both"/>
            </w:pPr>
            <w:r>
              <w:rPr>
                <w:rFonts w:ascii="仿宋_GB2312" w:hAnsi="仿宋_GB2312" w:eastAsia="仿宋_GB2312" w:cs="仿宋_GB2312"/>
                <w:b/>
                <w:sz w:val="20"/>
              </w:rPr>
              <w:t>参数：</w:t>
            </w:r>
          </w:p>
          <w:p w14:paraId="4FAB150D">
            <w:pPr>
              <w:pStyle w:val="4"/>
              <w:jc w:val="both"/>
            </w:pPr>
            <w:r>
              <w:rPr>
                <w:rFonts w:ascii="仿宋_GB2312" w:hAnsi="仿宋_GB2312" w:eastAsia="仿宋_GB2312" w:cs="仿宋_GB2312"/>
                <w:sz w:val="20"/>
              </w:rPr>
              <w:t>（1）采用ZigBee芯片，频率2.4G</w:t>
            </w:r>
          </w:p>
          <w:p w14:paraId="588EC920">
            <w:pPr>
              <w:pStyle w:val="4"/>
              <w:jc w:val="both"/>
            </w:pPr>
            <w:r>
              <w:rPr>
                <w:rFonts w:ascii="仿宋_GB2312" w:hAnsi="仿宋_GB2312" w:eastAsia="仿宋_GB2312" w:cs="仿宋_GB2312"/>
                <w:sz w:val="20"/>
              </w:rPr>
              <w:t>（2）≥1路OLED屏</w:t>
            </w:r>
          </w:p>
          <w:p w14:paraId="6540B315">
            <w:pPr>
              <w:pStyle w:val="4"/>
              <w:jc w:val="both"/>
            </w:pPr>
            <w:r>
              <w:rPr>
                <w:rFonts w:ascii="仿宋_GB2312" w:hAnsi="仿宋_GB2312" w:eastAsia="仿宋_GB2312" w:cs="仿宋_GB2312"/>
                <w:b/>
                <w:sz w:val="20"/>
              </w:rPr>
              <w:t>4. 红外遥控通信单元</w:t>
            </w:r>
          </w:p>
          <w:p w14:paraId="08BF548D">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红外无线发送与接收。</w:t>
            </w:r>
          </w:p>
          <w:p w14:paraId="3DF1E1C1">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≥1路红外无线通信模组，≥1路红外发送单元和≥1路红外接收单元</w:t>
            </w:r>
          </w:p>
          <w:p w14:paraId="0C0338D8">
            <w:pPr>
              <w:pStyle w:val="4"/>
              <w:jc w:val="both"/>
            </w:pPr>
            <w:r>
              <w:rPr>
                <w:rFonts w:ascii="仿宋_GB2312" w:hAnsi="仿宋_GB2312" w:eastAsia="仿宋_GB2312" w:cs="仿宋_GB2312"/>
                <w:b/>
                <w:sz w:val="20"/>
              </w:rPr>
              <w:t>（八）功能接口扩展单元</w:t>
            </w:r>
          </w:p>
          <w:p w14:paraId="5AF27119">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≥1路6P接口；≥4路3P功能扩展接口；≥1路4P串口；≥1路4P I²C通信接口；≥1路16P核心控制单元接口</w:t>
            </w:r>
          </w:p>
          <w:p w14:paraId="72B1C077">
            <w:pPr>
              <w:pStyle w:val="4"/>
              <w:jc w:val="both"/>
            </w:pPr>
            <w:r>
              <w:rPr>
                <w:rFonts w:ascii="仿宋_GB2312" w:hAnsi="仿宋_GB2312" w:eastAsia="仿宋_GB2312" w:cs="仿宋_GB2312"/>
                <w:b/>
                <w:sz w:val="20"/>
              </w:rPr>
              <w:t>（九）配备附件</w:t>
            </w:r>
          </w:p>
          <w:p w14:paraId="537DCA12">
            <w:pPr>
              <w:pStyle w:val="4"/>
              <w:jc w:val="both"/>
            </w:pPr>
            <w:r>
              <w:rPr>
                <w:rFonts w:ascii="仿宋_GB2312" w:hAnsi="仿宋_GB2312" w:eastAsia="仿宋_GB2312" w:cs="仿宋_GB2312"/>
                <w:b/>
                <w:sz w:val="20"/>
              </w:rPr>
              <w:t>1. 温度源</w:t>
            </w:r>
          </w:p>
          <w:p w14:paraId="343E9722">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可控温度环境。</w:t>
            </w:r>
          </w:p>
          <w:p w14:paraId="0F6B40E2">
            <w:pPr>
              <w:pStyle w:val="4"/>
              <w:jc w:val="both"/>
            </w:pPr>
            <w:r>
              <w:rPr>
                <w:rFonts w:ascii="仿宋_GB2312" w:hAnsi="仿宋_GB2312" w:eastAsia="仿宋_GB2312" w:cs="仿宋_GB2312"/>
                <w:b/>
                <w:sz w:val="20"/>
              </w:rPr>
              <w:t>参数：</w:t>
            </w:r>
          </w:p>
          <w:p w14:paraId="50E740B0">
            <w:pPr>
              <w:pStyle w:val="4"/>
              <w:jc w:val="both"/>
            </w:pPr>
            <w:r>
              <w:rPr>
                <w:rFonts w:ascii="仿宋_GB2312" w:hAnsi="仿宋_GB2312" w:eastAsia="仿宋_GB2312" w:cs="仿宋_GB2312"/>
                <w:sz w:val="20"/>
              </w:rPr>
              <w:t>（1）工作电压DC12V/5A，配备K型热电偶、PT100热电阻两种温度传感器</w:t>
            </w:r>
          </w:p>
          <w:p w14:paraId="3A39B3C7">
            <w:pPr>
              <w:pStyle w:val="4"/>
              <w:jc w:val="both"/>
            </w:pPr>
            <w:r>
              <w:rPr>
                <w:rFonts w:ascii="仿宋_GB2312" w:hAnsi="仿宋_GB2312" w:eastAsia="仿宋_GB2312" w:cs="仿宋_GB2312"/>
                <w:sz w:val="20"/>
              </w:rPr>
              <w:t>（2）配备数字温度显示仪表，采用半导体制冷片进行加热与制冷</w:t>
            </w:r>
          </w:p>
          <w:p w14:paraId="5E9CBE7B">
            <w:pPr>
              <w:pStyle w:val="4"/>
              <w:jc w:val="both"/>
            </w:pPr>
            <w:r>
              <w:rPr>
                <w:rFonts w:ascii="仿宋_GB2312" w:hAnsi="仿宋_GB2312" w:eastAsia="仿宋_GB2312" w:cs="仿宋_GB2312"/>
                <w:b/>
                <w:sz w:val="20"/>
              </w:rPr>
              <w:t>2. 砝码</w:t>
            </w:r>
          </w:p>
          <w:p w14:paraId="3CF452AA">
            <w:pPr>
              <w:pStyle w:val="4"/>
              <w:jc w:val="both"/>
            </w:pPr>
            <w:r>
              <w:rPr>
                <w:rFonts w:ascii="仿宋_GB2312" w:hAnsi="仿宋_GB2312" w:eastAsia="仿宋_GB2312" w:cs="仿宋_GB2312"/>
                <w:b/>
                <w:sz w:val="20"/>
              </w:rPr>
              <w:t>参数：</w:t>
            </w:r>
            <w:r>
              <w:rPr>
                <w:rFonts w:ascii="仿宋_GB2312" w:hAnsi="仿宋_GB2312" w:eastAsia="仿宋_GB2312" w:cs="仿宋_GB2312"/>
                <w:sz w:val="20"/>
              </w:rPr>
              <w:t>提供50g、20g、10g、5g等规格砝码</w:t>
            </w:r>
          </w:p>
          <w:p w14:paraId="50E1BC26">
            <w:pPr>
              <w:pStyle w:val="4"/>
              <w:jc w:val="both"/>
            </w:pPr>
            <w:r>
              <w:rPr>
                <w:rFonts w:ascii="仿宋_GB2312" w:hAnsi="仿宋_GB2312" w:eastAsia="仿宋_GB2312" w:cs="仿宋_GB2312"/>
                <w:b/>
                <w:sz w:val="20"/>
              </w:rPr>
              <w:t>3. 直流电机测速模块</w:t>
            </w:r>
          </w:p>
          <w:p w14:paraId="77363651">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直流电机测速与控制系统实物模型。</w:t>
            </w:r>
          </w:p>
          <w:p w14:paraId="0604DA81">
            <w:pPr>
              <w:pStyle w:val="4"/>
              <w:jc w:val="both"/>
            </w:pPr>
            <w:r>
              <w:rPr>
                <w:rFonts w:ascii="仿宋_GB2312" w:hAnsi="仿宋_GB2312" w:eastAsia="仿宋_GB2312" w:cs="仿宋_GB2312"/>
                <w:b/>
                <w:sz w:val="20"/>
              </w:rPr>
              <w:t>参数：</w:t>
            </w:r>
          </w:p>
          <w:p w14:paraId="76DB0A4E">
            <w:pPr>
              <w:pStyle w:val="4"/>
              <w:jc w:val="both"/>
            </w:pPr>
            <w:r>
              <w:rPr>
                <w:rFonts w:ascii="仿宋_GB2312" w:hAnsi="仿宋_GB2312" w:eastAsia="仿宋_GB2312" w:cs="仿宋_GB2312"/>
                <w:sz w:val="20"/>
              </w:rPr>
              <w:t>（1）5V直流电机，反射式光电开关（≥1路光电测速信号），霍尔传感器（≥1路霍尔测速信号）</w:t>
            </w:r>
          </w:p>
          <w:p w14:paraId="7ED19592">
            <w:pPr>
              <w:pStyle w:val="4"/>
              <w:jc w:val="both"/>
            </w:pPr>
            <w:r>
              <w:rPr>
                <w:rFonts w:ascii="仿宋_GB2312" w:hAnsi="仿宋_GB2312" w:eastAsia="仿宋_GB2312" w:cs="仿宋_GB2312"/>
                <w:sz w:val="20"/>
              </w:rPr>
              <w:t>（2）直流电机驱动器，功能切换开关（PWM控制与模拟控制调速旋钮），带磁钢三孔光电码盘</w:t>
            </w:r>
          </w:p>
          <w:p w14:paraId="4B968A67">
            <w:pPr>
              <w:pStyle w:val="4"/>
              <w:jc w:val="both"/>
            </w:pPr>
            <w:r>
              <w:rPr>
                <w:rFonts w:ascii="仿宋_GB2312" w:hAnsi="仿宋_GB2312" w:eastAsia="仿宋_GB2312" w:cs="仿宋_GB2312"/>
                <w:b/>
                <w:sz w:val="20"/>
              </w:rPr>
              <w:t>4. 液位自动控制系统模型</w:t>
            </w:r>
          </w:p>
          <w:p w14:paraId="594094E2">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液位检测与自动控制实物模型。</w:t>
            </w:r>
          </w:p>
          <w:p w14:paraId="4B433F9B">
            <w:pPr>
              <w:pStyle w:val="4"/>
              <w:jc w:val="both"/>
            </w:pPr>
            <w:r>
              <w:rPr>
                <w:rFonts w:ascii="仿宋_GB2312" w:hAnsi="仿宋_GB2312" w:eastAsia="仿宋_GB2312" w:cs="仿宋_GB2312"/>
                <w:b/>
                <w:sz w:val="20"/>
              </w:rPr>
              <w:t>参数：</w:t>
            </w:r>
          </w:p>
          <w:p w14:paraId="20AF0866">
            <w:pPr>
              <w:pStyle w:val="4"/>
              <w:jc w:val="both"/>
            </w:pPr>
            <w:r>
              <w:rPr>
                <w:rFonts w:ascii="仿宋_GB2312" w:hAnsi="仿宋_GB2312" w:eastAsia="仿宋_GB2312" w:cs="仿宋_GB2312"/>
                <w:sz w:val="20"/>
              </w:rPr>
              <w:t>（1）两个带刻度的亚克力水槽，超声波发射/接收探头固定在液位自动控制检测板上</w:t>
            </w:r>
          </w:p>
          <w:p w14:paraId="0404AB87">
            <w:pPr>
              <w:pStyle w:val="4"/>
              <w:jc w:val="both"/>
            </w:pPr>
            <w:r>
              <w:rPr>
                <w:rFonts w:ascii="仿宋_GB2312" w:hAnsi="仿宋_GB2312" w:eastAsia="仿宋_GB2312" w:cs="仿宋_GB2312"/>
                <w:sz w:val="20"/>
              </w:rPr>
              <w:t>（2）两个DC5V水泵及水管</w:t>
            </w:r>
          </w:p>
          <w:p w14:paraId="1F36F716">
            <w:pPr>
              <w:pStyle w:val="4"/>
              <w:jc w:val="both"/>
            </w:pPr>
            <w:r>
              <w:rPr>
                <w:rFonts w:ascii="仿宋_GB2312" w:hAnsi="仿宋_GB2312" w:eastAsia="仿宋_GB2312" w:cs="仿宋_GB2312"/>
                <w:b/>
                <w:sz w:val="20"/>
              </w:rPr>
              <w:t>5. 倒车雷达系统模型</w:t>
            </w:r>
          </w:p>
          <w:p w14:paraId="007B11BC">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超声波倒车雷达实物模型。</w:t>
            </w:r>
          </w:p>
          <w:p w14:paraId="5CA1DFAA">
            <w:pPr>
              <w:pStyle w:val="4"/>
              <w:jc w:val="both"/>
            </w:pPr>
            <w:r>
              <w:rPr>
                <w:rFonts w:ascii="仿宋_GB2312" w:hAnsi="仿宋_GB2312" w:eastAsia="仿宋_GB2312" w:cs="仿宋_GB2312"/>
                <w:b/>
                <w:sz w:val="20"/>
              </w:rPr>
              <w:t>参数：</w:t>
            </w:r>
          </w:p>
          <w:p w14:paraId="035415F3">
            <w:pPr>
              <w:pStyle w:val="4"/>
              <w:jc w:val="both"/>
            </w:pPr>
            <w:r>
              <w:rPr>
                <w:rFonts w:ascii="仿宋_GB2312" w:hAnsi="仿宋_GB2312" w:eastAsia="仿宋_GB2312" w:cs="仿宋_GB2312"/>
                <w:sz w:val="20"/>
              </w:rPr>
              <w:t>（1）配备超声波发射、接收探头，已固定在可移动滑块上</w:t>
            </w:r>
          </w:p>
          <w:p w14:paraId="28779347">
            <w:pPr>
              <w:pStyle w:val="4"/>
              <w:jc w:val="both"/>
            </w:pPr>
            <w:r>
              <w:rPr>
                <w:rFonts w:ascii="仿宋_GB2312" w:hAnsi="仿宋_GB2312" w:eastAsia="仿宋_GB2312" w:cs="仿宋_GB2312"/>
                <w:sz w:val="20"/>
              </w:rPr>
              <w:t>（2）配备障碍物挡板及带刻度的导轨，长宽高：≥200mm*100mm*82mm</w:t>
            </w:r>
          </w:p>
          <w:p w14:paraId="6019FF9C">
            <w:pPr>
              <w:pStyle w:val="4"/>
              <w:jc w:val="both"/>
            </w:pPr>
            <w:r>
              <w:rPr>
                <w:rFonts w:ascii="仿宋_GB2312" w:hAnsi="仿宋_GB2312" w:eastAsia="仿宋_GB2312" w:cs="仿宋_GB2312"/>
                <w:b/>
                <w:sz w:val="20"/>
              </w:rPr>
              <w:t>（十）配套手册及视频</w:t>
            </w:r>
          </w:p>
          <w:p w14:paraId="2F4EF24F">
            <w:pPr>
              <w:pStyle w:val="4"/>
              <w:jc w:val="both"/>
            </w:pPr>
            <w:r>
              <w:rPr>
                <w:rFonts w:ascii="仿宋_GB2312" w:hAnsi="仿宋_GB2312" w:eastAsia="仿宋_GB2312" w:cs="仿宋_GB2312"/>
                <w:sz w:val="20"/>
              </w:rPr>
              <w:t>1. 配套手册或传感器应用技术相关教材，融合AR体验式教学。</w:t>
            </w:r>
          </w:p>
          <w:p w14:paraId="615B0269">
            <w:pPr>
              <w:pStyle w:val="4"/>
              <w:jc w:val="both"/>
            </w:pPr>
            <w:r>
              <w:rPr>
                <w:rFonts w:ascii="仿宋_GB2312" w:hAnsi="仿宋_GB2312" w:eastAsia="仿宋_GB2312" w:cs="仿宋_GB2312"/>
                <w:sz w:val="20"/>
              </w:rPr>
              <w:t>2. 配套理论微课、实训视频、动画和教学课件等。</w:t>
            </w:r>
          </w:p>
          <w:p w14:paraId="0617426D">
            <w:pPr>
              <w:pStyle w:val="4"/>
              <w:jc w:val="both"/>
            </w:pPr>
            <w:r>
              <w:rPr>
                <w:rFonts w:ascii="仿宋_GB2312" w:hAnsi="仿宋_GB2312" w:eastAsia="仿宋_GB2312" w:cs="仿宋_GB2312"/>
                <w:b/>
                <w:sz w:val="20"/>
              </w:rPr>
              <w:t>（十一）可完成的实验内容</w:t>
            </w:r>
          </w:p>
          <w:p w14:paraId="03A50874">
            <w:pPr>
              <w:pStyle w:val="4"/>
              <w:jc w:val="both"/>
            </w:pPr>
            <w:r>
              <w:rPr>
                <w:rFonts w:ascii="仿宋_GB2312" w:hAnsi="仿宋_GB2312" w:eastAsia="仿宋_GB2312" w:cs="仿宋_GB2312"/>
                <w:b/>
                <w:sz w:val="20"/>
              </w:rPr>
              <w:t>传感器基础与信号调理实验（≥20项），包括但不限于以下内容：</w:t>
            </w:r>
          </w:p>
          <w:p w14:paraId="24E4F46E">
            <w:pPr>
              <w:pStyle w:val="4"/>
              <w:jc w:val="both"/>
            </w:pPr>
            <w:r>
              <w:rPr>
                <w:rFonts w:ascii="仿宋_GB2312" w:hAnsi="仿宋_GB2312" w:eastAsia="仿宋_GB2312" w:cs="仿宋_GB2312"/>
                <w:sz w:val="20"/>
              </w:rPr>
              <w:t>1.热敏电阻温度上下限报警电路调试及应用</w:t>
            </w:r>
          </w:p>
          <w:p w14:paraId="5EFD4614">
            <w:pPr>
              <w:pStyle w:val="4"/>
              <w:jc w:val="both"/>
            </w:pPr>
            <w:r>
              <w:rPr>
                <w:rFonts w:ascii="仿宋_GB2312" w:hAnsi="仿宋_GB2312" w:eastAsia="仿宋_GB2312" w:cs="仿宋_GB2312"/>
                <w:sz w:val="20"/>
              </w:rPr>
              <w:t>2.集成温度传感器电路测试及应用</w:t>
            </w:r>
          </w:p>
          <w:p w14:paraId="054B260B">
            <w:pPr>
              <w:pStyle w:val="4"/>
              <w:jc w:val="both"/>
            </w:pPr>
            <w:r>
              <w:rPr>
                <w:rFonts w:ascii="仿宋_GB2312" w:hAnsi="仿宋_GB2312" w:eastAsia="仿宋_GB2312" w:cs="仿宋_GB2312"/>
                <w:sz w:val="20"/>
              </w:rPr>
              <w:t>3.湿度测量电路调试及应用</w:t>
            </w:r>
          </w:p>
          <w:p w14:paraId="16B300EB">
            <w:pPr>
              <w:pStyle w:val="4"/>
              <w:jc w:val="both"/>
            </w:pPr>
            <w:r>
              <w:rPr>
                <w:rFonts w:ascii="仿宋_GB2312" w:hAnsi="仿宋_GB2312" w:eastAsia="仿宋_GB2312" w:cs="仿宋_GB2312"/>
                <w:sz w:val="20"/>
              </w:rPr>
              <w:t>4.热电阻温度测量电路调试及应用</w:t>
            </w:r>
          </w:p>
          <w:p w14:paraId="58975083">
            <w:pPr>
              <w:pStyle w:val="4"/>
              <w:jc w:val="both"/>
            </w:pPr>
            <w:r>
              <w:rPr>
                <w:rFonts w:ascii="仿宋_GB2312" w:hAnsi="仿宋_GB2312" w:eastAsia="仿宋_GB2312" w:cs="仿宋_GB2312"/>
                <w:sz w:val="20"/>
              </w:rPr>
              <w:t>5.热电偶温度测量电路调试及应用</w:t>
            </w:r>
          </w:p>
          <w:p w14:paraId="1406D701">
            <w:pPr>
              <w:pStyle w:val="4"/>
              <w:jc w:val="both"/>
            </w:pPr>
            <w:r>
              <w:rPr>
                <w:rFonts w:ascii="仿宋_GB2312" w:hAnsi="仿宋_GB2312" w:eastAsia="仿宋_GB2312" w:cs="仿宋_GB2312"/>
                <w:sz w:val="20"/>
              </w:rPr>
              <w:t>6.光敏电阻感光灯电路调试及应用</w:t>
            </w:r>
          </w:p>
          <w:p w14:paraId="01DB35D2">
            <w:pPr>
              <w:pStyle w:val="4"/>
              <w:jc w:val="both"/>
            </w:pPr>
            <w:r>
              <w:rPr>
                <w:rFonts w:ascii="仿宋_GB2312" w:hAnsi="仿宋_GB2312" w:eastAsia="仿宋_GB2312" w:cs="仿宋_GB2312"/>
                <w:sz w:val="20"/>
              </w:rPr>
              <w:t>7.人体脉搏测量电路测试及应用</w:t>
            </w:r>
          </w:p>
          <w:p w14:paraId="49DC110F">
            <w:pPr>
              <w:pStyle w:val="4"/>
              <w:jc w:val="both"/>
            </w:pPr>
            <w:r>
              <w:rPr>
                <w:rFonts w:ascii="仿宋_GB2312" w:hAnsi="仿宋_GB2312" w:eastAsia="仿宋_GB2312" w:cs="仿宋_GB2312"/>
                <w:sz w:val="20"/>
              </w:rPr>
              <w:t>8.光照度传感器电路测试及应用</w:t>
            </w:r>
          </w:p>
          <w:p w14:paraId="4D03DE56">
            <w:pPr>
              <w:pStyle w:val="4"/>
              <w:jc w:val="both"/>
            </w:pPr>
            <w:r>
              <w:rPr>
                <w:rFonts w:ascii="仿宋_GB2312" w:hAnsi="仿宋_GB2312" w:eastAsia="仿宋_GB2312" w:cs="仿宋_GB2312"/>
                <w:sz w:val="20"/>
              </w:rPr>
              <w:t>9.红外人体感应报警电路调试及应用</w:t>
            </w:r>
          </w:p>
          <w:p w14:paraId="0EF95AC1">
            <w:pPr>
              <w:pStyle w:val="4"/>
              <w:jc w:val="both"/>
            </w:pPr>
            <w:r>
              <w:rPr>
                <w:rFonts w:ascii="仿宋_GB2312" w:hAnsi="仿宋_GB2312" w:eastAsia="仿宋_GB2312" w:cs="仿宋_GB2312"/>
                <w:sz w:val="20"/>
              </w:rPr>
              <w:t>10.红外测距电路测试及应用</w:t>
            </w:r>
          </w:p>
          <w:p w14:paraId="64E6F330">
            <w:pPr>
              <w:pStyle w:val="4"/>
              <w:jc w:val="both"/>
            </w:pPr>
            <w:r>
              <w:rPr>
                <w:rFonts w:ascii="仿宋_GB2312" w:hAnsi="仿宋_GB2312" w:eastAsia="仿宋_GB2312" w:cs="仿宋_GB2312"/>
                <w:sz w:val="20"/>
              </w:rPr>
              <w:t>11.PM2.5测量仪电路测试及应用</w:t>
            </w:r>
          </w:p>
          <w:p w14:paraId="623A6CF3">
            <w:pPr>
              <w:pStyle w:val="4"/>
              <w:jc w:val="both"/>
            </w:pPr>
            <w:r>
              <w:rPr>
                <w:rFonts w:ascii="仿宋_GB2312" w:hAnsi="仿宋_GB2312" w:eastAsia="仿宋_GB2312" w:cs="仿宋_GB2312"/>
                <w:sz w:val="20"/>
              </w:rPr>
              <w:t>12.简易电子秤电路调试及应用</w:t>
            </w:r>
          </w:p>
          <w:p w14:paraId="2E26A39C">
            <w:pPr>
              <w:pStyle w:val="4"/>
              <w:jc w:val="both"/>
            </w:pPr>
            <w:r>
              <w:rPr>
                <w:rFonts w:ascii="仿宋_GB2312" w:hAnsi="仿宋_GB2312" w:eastAsia="仿宋_GB2312" w:cs="仿宋_GB2312"/>
                <w:sz w:val="20"/>
              </w:rPr>
              <w:t>13.简易酒精浓度测试仪电路调试及应用</w:t>
            </w:r>
          </w:p>
          <w:p w14:paraId="62198435">
            <w:pPr>
              <w:pStyle w:val="4"/>
              <w:jc w:val="both"/>
            </w:pPr>
            <w:r>
              <w:rPr>
                <w:rFonts w:ascii="仿宋_GB2312" w:hAnsi="仿宋_GB2312" w:eastAsia="仿宋_GB2312" w:cs="仿宋_GB2312"/>
                <w:sz w:val="20"/>
              </w:rPr>
              <w:t>14.简易烟雾报警器电路调试及应用</w:t>
            </w:r>
          </w:p>
          <w:p w14:paraId="319D9DF6">
            <w:pPr>
              <w:pStyle w:val="4"/>
              <w:jc w:val="both"/>
            </w:pPr>
            <w:r>
              <w:rPr>
                <w:rFonts w:ascii="仿宋_GB2312" w:hAnsi="仿宋_GB2312" w:eastAsia="仿宋_GB2312" w:cs="仿宋_GB2312"/>
                <w:sz w:val="20"/>
              </w:rPr>
              <w:t>15.磁敏传感器信号检测电路调试及应用</w:t>
            </w:r>
          </w:p>
          <w:p w14:paraId="2A0CBD6B">
            <w:pPr>
              <w:pStyle w:val="4"/>
              <w:jc w:val="both"/>
            </w:pPr>
            <w:r>
              <w:rPr>
                <w:rFonts w:ascii="仿宋_GB2312" w:hAnsi="仿宋_GB2312" w:eastAsia="仿宋_GB2312" w:cs="仿宋_GB2312"/>
                <w:sz w:val="20"/>
              </w:rPr>
              <w:t>16.磁传感器角度测量电路调试及应用</w:t>
            </w:r>
          </w:p>
          <w:p w14:paraId="1B267590">
            <w:pPr>
              <w:pStyle w:val="4"/>
              <w:jc w:val="both"/>
            </w:pPr>
            <w:r>
              <w:rPr>
                <w:rFonts w:ascii="仿宋_GB2312" w:hAnsi="仿宋_GB2312" w:eastAsia="仿宋_GB2312" w:cs="仿宋_GB2312"/>
                <w:sz w:val="20"/>
              </w:rPr>
              <w:t>17.倒车雷达电路调试及应用</w:t>
            </w:r>
          </w:p>
          <w:p w14:paraId="2A6CC89C">
            <w:pPr>
              <w:pStyle w:val="4"/>
              <w:jc w:val="both"/>
            </w:pPr>
            <w:r>
              <w:rPr>
                <w:rFonts w:ascii="仿宋_GB2312" w:hAnsi="仿宋_GB2312" w:eastAsia="仿宋_GB2312" w:cs="仿宋_GB2312"/>
                <w:sz w:val="20"/>
              </w:rPr>
              <w:t>18.超声波液位检测与控制系统电路调试及应用</w:t>
            </w:r>
          </w:p>
          <w:p w14:paraId="43257629">
            <w:pPr>
              <w:pStyle w:val="4"/>
              <w:jc w:val="both"/>
            </w:pPr>
            <w:r>
              <w:rPr>
                <w:rFonts w:ascii="仿宋_GB2312" w:hAnsi="仿宋_GB2312" w:eastAsia="仿宋_GB2312" w:cs="仿宋_GB2312"/>
                <w:sz w:val="20"/>
              </w:rPr>
              <w:t>19.光电测速电路调试及应用</w:t>
            </w:r>
          </w:p>
          <w:p w14:paraId="64BC773D">
            <w:pPr>
              <w:pStyle w:val="4"/>
              <w:jc w:val="both"/>
            </w:pPr>
            <w:r>
              <w:rPr>
                <w:rFonts w:ascii="仿宋_GB2312" w:hAnsi="仿宋_GB2312" w:eastAsia="仿宋_GB2312" w:cs="仿宋_GB2312"/>
                <w:sz w:val="20"/>
              </w:rPr>
              <w:t>20.霍尔测速电路调试及应用</w:t>
            </w:r>
          </w:p>
          <w:p w14:paraId="2E5AB29C">
            <w:pPr>
              <w:pStyle w:val="4"/>
              <w:jc w:val="both"/>
            </w:pPr>
            <w:r>
              <w:rPr>
                <w:rFonts w:ascii="仿宋_GB2312" w:hAnsi="仿宋_GB2312" w:eastAsia="仿宋_GB2312" w:cs="仿宋_GB2312"/>
                <w:sz w:val="20"/>
              </w:rPr>
              <w:t>嵌入式基础与综合应用实验（≥50项）</w:t>
            </w:r>
            <w:r>
              <w:rPr>
                <w:rFonts w:ascii="仿宋_GB2312" w:hAnsi="仿宋_GB2312" w:eastAsia="仿宋_GB2312" w:cs="仿宋_GB2312"/>
                <w:b/>
                <w:sz w:val="20"/>
              </w:rPr>
              <w:t>，包括但不限于以下内容：</w:t>
            </w:r>
          </w:p>
          <w:p w14:paraId="2A2DFA39">
            <w:pPr>
              <w:pStyle w:val="4"/>
              <w:jc w:val="both"/>
            </w:pPr>
            <w:r>
              <w:rPr>
                <w:rFonts w:ascii="仿宋_GB2312" w:hAnsi="仿宋_GB2312" w:eastAsia="仿宋_GB2312" w:cs="仿宋_GB2312"/>
                <w:sz w:val="20"/>
              </w:rPr>
              <w:t>1.嵌入式微控制器基础实验（≥12项）</w:t>
            </w:r>
          </w:p>
          <w:p w14:paraId="73BD72DB">
            <w:pPr>
              <w:pStyle w:val="4"/>
              <w:jc w:val="both"/>
            </w:pPr>
            <w:r>
              <w:rPr>
                <w:rFonts w:ascii="仿宋_GB2312" w:hAnsi="仿宋_GB2312" w:eastAsia="仿宋_GB2312" w:cs="仿宋_GB2312"/>
                <w:sz w:val="20"/>
              </w:rPr>
              <w:t>2.人机交互系统应用实验（≥7项）</w:t>
            </w:r>
          </w:p>
          <w:p w14:paraId="534D0ADB">
            <w:pPr>
              <w:pStyle w:val="4"/>
              <w:jc w:val="both"/>
            </w:pPr>
            <w:r>
              <w:rPr>
                <w:rFonts w:ascii="仿宋_GB2312" w:hAnsi="仿宋_GB2312" w:eastAsia="仿宋_GB2312" w:cs="仿宋_GB2312"/>
                <w:sz w:val="20"/>
              </w:rPr>
              <w:t>3.智能感知系统应用实验（≥10项）</w:t>
            </w:r>
          </w:p>
          <w:p w14:paraId="69E51B96">
            <w:pPr>
              <w:pStyle w:val="4"/>
              <w:jc w:val="both"/>
            </w:pPr>
            <w:r>
              <w:rPr>
                <w:rFonts w:ascii="仿宋_GB2312" w:hAnsi="仿宋_GB2312" w:eastAsia="仿宋_GB2312" w:cs="仿宋_GB2312"/>
                <w:sz w:val="20"/>
              </w:rPr>
              <w:t>4.自动识别与控制执行系统应用实验（≥10项）</w:t>
            </w:r>
          </w:p>
          <w:p w14:paraId="2D24BCEB">
            <w:pPr>
              <w:pStyle w:val="4"/>
              <w:jc w:val="both"/>
            </w:pPr>
            <w:r>
              <w:rPr>
                <w:rFonts w:ascii="仿宋_GB2312" w:hAnsi="仿宋_GB2312" w:eastAsia="仿宋_GB2312" w:cs="仿宋_GB2312"/>
                <w:sz w:val="20"/>
              </w:rPr>
              <w:t>5.无线通信系统应用实验（≥6项）</w:t>
            </w:r>
          </w:p>
          <w:p w14:paraId="2D9CF15A">
            <w:pPr>
              <w:pStyle w:val="4"/>
              <w:jc w:val="both"/>
            </w:pPr>
            <w:r>
              <w:rPr>
                <w:rFonts w:ascii="仿宋_GB2312" w:hAnsi="仿宋_GB2312" w:eastAsia="仿宋_GB2312" w:cs="仿宋_GB2312"/>
                <w:sz w:val="20"/>
              </w:rPr>
              <w:t>6.嵌入式系统综合应用实验（≥8项）</w:t>
            </w:r>
          </w:p>
          <w:p w14:paraId="47286915">
            <w:pPr>
              <w:pStyle w:val="4"/>
              <w:jc w:val="both"/>
            </w:pPr>
            <w:r>
              <w:rPr>
                <w:rFonts w:ascii="仿宋_GB2312" w:hAnsi="仿宋_GB2312" w:eastAsia="仿宋_GB2312" w:cs="仿宋_GB2312"/>
                <w:sz w:val="19"/>
              </w:rPr>
              <w:t xml:space="preserve"> </w:t>
            </w:r>
          </w:p>
        </w:tc>
        <w:tc>
          <w:tcPr>
            <w:tcW w:w="834" w:type="pct"/>
            <w:vMerge w:val="continue"/>
            <w:tcBorders>
              <w:top w:val="single" w:color="000000" w:sz="4" w:space="0"/>
              <w:left w:val="single" w:color="000000" w:sz="4" w:space="0"/>
              <w:bottom w:val="single" w:color="000000" w:sz="4" w:space="0"/>
              <w:right w:val="single" w:color="000000" w:sz="4" w:space="0"/>
            </w:tcBorders>
          </w:tcPr>
          <w:p w14:paraId="44A7FD06"/>
        </w:tc>
      </w:tr>
      <w:tr w14:paraId="23DB2E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4E7A4">
            <w:pPr>
              <w:pStyle w:val="4"/>
              <w:jc w:val="center"/>
            </w:pPr>
          </w:p>
        </w:tc>
        <w:tc>
          <w:tcPr>
            <w:tcW w:w="6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FE0E4"/>
        </w:tc>
        <w:tc>
          <w:tcPr>
            <w:tcW w:w="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D20B38">
            <w:pPr>
              <w:pStyle w:val="4"/>
              <w:jc w:val="center"/>
            </w:pPr>
            <w:r>
              <w:rPr>
                <w:rFonts w:ascii="仿宋_GB2312" w:hAnsi="仿宋_GB2312" w:eastAsia="仿宋_GB2312" w:cs="仿宋_GB2312"/>
                <w:sz w:val="20"/>
              </w:rPr>
              <w:t>电气控制及PLC实训子系统</w:t>
            </w:r>
          </w:p>
        </w:tc>
        <w:tc>
          <w:tcPr>
            <w:tcW w:w="2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AE2D62">
            <w:pPr>
              <w:pStyle w:val="4"/>
              <w:numPr>
                <w:ilvl w:val="0"/>
                <w:numId w:val="2"/>
              </w:numPr>
              <w:jc w:val="both"/>
            </w:pPr>
            <w:r>
              <w:rPr>
                <w:rFonts w:ascii="仿宋_GB2312" w:hAnsi="仿宋_GB2312" w:eastAsia="仿宋_GB2312" w:cs="仿宋_GB2312"/>
                <w:b/>
                <w:sz w:val="20"/>
              </w:rPr>
              <w:t>功能要求</w:t>
            </w:r>
          </w:p>
          <w:p w14:paraId="4CA17DCC">
            <w:pPr>
              <w:pStyle w:val="4"/>
              <w:jc w:val="both"/>
            </w:pPr>
            <w:r>
              <w:rPr>
                <w:rFonts w:ascii="仿宋_GB2312" w:hAnsi="仿宋_GB2312" w:eastAsia="仿宋_GB2312" w:cs="仿宋_GB2312"/>
                <w:sz w:val="20"/>
              </w:rPr>
              <w:t>满足自动化、电气工程及其自动化、测控技术与仪器、机械电子工程等专业的《电工基础》《维修电工》《PLC原理及应用》《PLC应用课程设计》《现场总线控制技术》《电气及PLC控制技术》等相关课程实验实训要求</w:t>
            </w:r>
          </w:p>
          <w:p w14:paraId="38F6E477">
            <w:pPr>
              <w:pStyle w:val="4"/>
              <w:jc w:val="both"/>
            </w:pPr>
            <w:r>
              <w:rPr>
                <w:rFonts w:ascii="仿宋_GB2312" w:hAnsi="仿宋_GB2312" w:eastAsia="仿宋_GB2312" w:cs="仿宋_GB2312"/>
                <w:b/>
                <w:sz w:val="20"/>
              </w:rPr>
              <w:t>二、整体参数</w:t>
            </w:r>
          </w:p>
          <w:p w14:paraId="5470FB1F">
            <w:pPr>
              <w:pStyle w:val="4"/>
              <w:jc w:val="both"/>
            </w:pPr>
            <w:r>
              <w:rPr>
                <w:rFonts w:ascii="仿宋_GB2312" w:hAnsi="仿宋_GB2312" w:eastAsia="仿宋_GB2312" w:cs="仿宋_GB2312"/>
                <w:b/>
                <w:sz w:val="20"/>
              </w:rPr>
              <w:t>（一）维修电工子系统</w:t>
            </w:r>
          </w:p>
          <w:p w14:paraId="35B10ABC">
            <w:pPr>
              <w:pStyle w:val="4"/>
              <w:jc w:val="both"/>
            </w:pPr>
            <w:r>
              <w:rPr>
                <w:rFonts w:ascii="仿宋_GB2312" w:hAnsi="仿宋_GB2312" w:eastAsia="仿宋_GB2312" w:cs="仿宋_GB2312"/>
                <w:b/>
                <w:sz w:val="20"/>
              </w:rPr>
              <w:t>1. 电力拖动电路实训器件</w:t>
            </w:r>
          </w:p>
          <w:p w14:paraId="344FD985">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电力拖动控制线路接线与调试所需的全部器件</w:t>
            </w:r>
          </w:p>
          <w:p w14:paraId="6DC4706E">
            <w:pPr>
              <w:pStyle w:val="4"/>
              <w:jc w:val="both"/>
            </w:pPr>
            <w:r>
              <w:rPr>
                <w:rFonts w:ascii="仿宋_GB2312" w:hAnsi="仿宋_GB2312" w:eastAsia="仿宋_GB2312" w:cs="仿宋_GB2312"/>
                <w:b/>
                <w:sz w:val="20"/>
              </w:rPr>
              <w:t>参数：</w:t>
            </w:r>
          </w:p>
          <w:p w14:paraId="42573997">
            <w:pPr>
              <w:pStyle w:val="4"/>
              <w:jc w:val="both"/>
            </w:pPr>
            <w:r>
              <w:rPr>
                <w:rFonts w:ascii="仿宋_GB2312" w:hAnsi="仿宋_GB2312" w:eastAsia="仿宋_GB2312" w:cs="仿宋_GB2312"/>
                <w:sz w:val="20"/>
              </w:rPr>
              <w:t>（1）接线端子 TB-25/12 2条、熔断隔离器 RT18—32X 5个、熔断隔离器体 20A 3只、熔断隔离器体 3A 2只</w:t>
            </w:r>
          </w:p>
          <w:p w14:paraId="4282577C">
            <w:pPr>
              <w:pStyle w:val="4"/>
              <w:jc w:val="both"/>
            </w:pPr>
            <w:r>
              <w:rPr>
                <w:rFonts w:ascii="仿宋_GB2312" w:hAnsi="仿宋_GB2312" w:eastAsia="仿宋_GB2312" w:cs="仿宋_GB2312"/>
                <w:sz w:val="20"/>
              </w:rPr>
              <w:t>（2）总控开关 DZ15-40 1台、交流接触器 CJX2 3台、热继电器 JR36-20/0.42-0.56 1只</w:t>
            </w:r>
          </w:p>
          <w:p w14:paraId="6EEF5A27">
            <w:pPr>
              <w:pStyle w:val="4"/>
              <w:jc w:val="both"/>
            </w:pPr>
            <w:r>
              <w:rPr>
                <w:rFonts w:ascii="仿宋_GB2312" w:hAnsi="仿宋_GB2312" w:eastAsia="仿宋_GB2312" w:cs="仿宋_GB2312"/>
                <w:sz w:val="20"/>
              </w:rPr>
              <w:t>（3）按钮开关 LAY37—11（含盒）1×4 4个、电子式时间继电器 JSZ3/380V1—10S（含座）1台</w:t>
            </w:r>
          </w:p>
          <w:p w14:paraId="680D7A01">
            <w:pPr>
              <w:pStyle w:val="4"/>
              <w:jc w:val="both"/>
            </w:pPr>
            <w:r>
              <w:rPr>
                <w:rFonts w:ascii="仿宋_GB2312" w:hAnsi="仿宋_GB2312" w:eastAsia="仿宋_GB2312" w:cs="仿宋_GB2312"/>
                <w:sz w:val="20"/>
              </w:rPr>
              <w:t>（4）导轨 BH-35 1m、中间继电器JZC1-44/380V 1台、转换开关 HZ10-25/3 1只</w:t>
            </w:r>
          </w:p>
          <w:p w14:paraId="478ABC31">
            <w:pPr>
              <w:pStyle w:val="4"/>
              <w:jc w:val="both"/>
            </w:pPr>
            <w:r>
              <w:rPr>
                <w:rFonts w:ascii="仿宋_GB2312" w:hAnsi="仿宋_GB2312" w:eastAsia="仿宋_GB2312" w:cs="仿宋_GB2312"/>
                <w:sz w:val="20"/>
              </w:rPr>
              <w:t>（5）行程开关（直动）LX-19/001 2只、行程开关（双轮）LX-19/212 2只</w:t>
            </w:r>
          </w:p>
          <w:p w14:paraId="3BD8DF93">
            <w:pPr>
              <w:pStyle w:val="4"/>
              <w:jc w:val="both"/>
            </w:pPr>
            <w:r>
              <w:rPr>
                <w:rFonts w:ascii="仿宋_GB2312" w:hAnsi="仿宋_GB2312" w:eastAsia="仿宋_GB2312" w:cs="仿宋_GB2312"/>
                <w:b/>
                <w:sz w:val="20"/>
              </w:rPr>
              <w:t>2. 照明电路实训器件清单</w:t>
            </w:r>
          </w:p>
          <w:p w14:paraId="033E9FBA">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室内照明电路安装与调试所需的全部器件。</w:t>
            </w:r>
          </w:p>
          <w:p w14:paraId="1FC0D8D0">
            <w:pPr>
              <w:pStyle w:val="4"/>
              <w:jc w:val="both"/>
            </w:pPr>
            <w:r>
              <w:rPr>
                <w:rFonts w:ascii="仿宋_GB2312" w:hAnsi="仿宋_GB2312" w:eastAsia="仿宋_GB2312" w:cs="仿宋_GB2312"/>
                <w:b/>
                <w:sz w:val="20"/>
              </w:rPr>
              <w:t>参数：</w:t>
            </w:r>
          </w:p>
          <w:p w14:paraId="3F4869AE">
            <w:pPr>
              <w:pStyle w:val="4"/>
              <w:jc w:val="both"/>
            </w:pPr>
            <w:r>
              <w:rPr>
                <w:rFonts w:ascii="仿宋_GB2312" w:hAnsi="仿宋_GB2312" w:eastAsia="仿宋_GB2312" w:cs="仿宋_GB2312"/>
                <w:sz w:val="20"/>
              </w:rPr>
              <w:t>（1）日光灯架 20W(含电感镇流器、灯管) 1套、家用漏电保护器 NL-18 1个</w:t>
            </w:r>
          </w:p>
          <w:p w14:paraId="39F8207A">
            <w:pPr>
              <w:pStyle w:val="4"/>
              <w:jc w:val="both"/>
            </w:pPr>
            <w:r>
              <w:rPr>
                <w:rFonts w:ascii="仿宋_GB2312" w:hAnsi="仿宋_GB2312" w:eastAsia="仿宋_GB2312" w:cs="仿宋_GB2312"/>
                <w:sz w:val="20"/>
              </w:rPr>
              <w:t>（2）单联单控墙壁开关 118型 220V10A 1个、接线端子 塑料6平方 3节</w:t>
            </w:r>
          </w:p>
          <w:p w14:paraId="10B038C8">
            <w:pPr>
              <w:pStyle w:val="4"/>
              <w:jc w:val="both"/>
            </w:pPr>
            <w:r>
              <w:rPr>
                <w:rFonts w:ascii="仿宋_GB2312" w:hAnsi="仿宋_GB2312" w:eastAsia="仿宋_GB2312" w:cs="仿宋_GB2312"/>
                <w:sz w:val="20"/>
              </w:rPr>
              <w:t>（3）单相电度表 DD282 1只、漏电断路器 DZ47LE-32/2P 1只</w:t>
            </w:r>
          </w:p>
          <w:p w14:paraId="6DC3D96A">
            <w:pPr>
              <w:pStyle w:val="4"/>
              <w:jc w:val="both"/>
            </w:pPr>
            <w:r>
              <w:rPr>
                <w:rFonts w:ascii="仿宋_GB2312" w:hAnsi="仿宋_GB2312" w:eastAsia="仿宋_GB2312" w:cs="仿宋_GB2312"/>
                <w:sz w:val="20"/>
              </w:rPr>
              <w:t>（4）单联双控墙壁开关 118型 220V10A 2个、声光控延时开关 TK-220V/80W 1个</w:t>
            </w:r>
          </w:p>
          <w:p w14:paraId="09FAD702">
            <w:pPr>
              <w:pStyle w:val="4"/>
              <w:jc w:val="both"/>
            </w:pPr>
            <w:r>
              <w:rPr>
                <w:rFonts w:ascii="仿宋_GB2312" w:hAnsi="仿宋_GB2312" w:eastAsia="仿宋_GB2312" w:cs="仿宋_GB2312"/>
                <w:sz w:val="20"/>
              </w:rPr>
              <w:t>（5）通用螺旋式座灯口 80型（含灯泡）2个、明装盒 118型 2个、塑料圆木 80型 2个</w:t>
            </w:r>
          </w:p>
          <w:p w14:paraId="33390C23">
            <w:pPr>
              <w:pStyle w:val="4"/>
              <w:jc w:val="both"/>
            </w:pPr>
            <w:r>
              <w:rPr>
                <w:rFonts w:ascii="仿宋_GB2312" w:hAnsi="仿宋_GB2312" w:eastAsia="仿宋_GB2312" w:cs="仿宋_GB2312"/>
                <w:sz w:val="20"/>
              </w:rPr>
              <w:t>（6）插座 118型 六孔220V10A 1个、空调插座 86型 三孔220V16A 1个</w:t>
            </w:r>
          </w:p>
          <w:p w14:paraId="725F74FF">
            <w:pPr>
              <w:pStyle w:val="4"/>
              <w:jc w:val="both"/>
            </w:pPr>
            <w:r>
              <w:rPr>
                <w:rFonts w:ascii="仿宋_GB2312" w:hAnsi="仿宋_GB2312" w:eastAsia="仿宋_GB2312" w:cs="仿宋_GB2312"/>
                <w:sz w:val="20"/>
              </w:rPr>
              <w:t>（7）单联单控墙壁开关 86型 220V10A 1个、明装盒 86型 2个</w:t>
            </w:r>
          </w:p>
          <w:p w14:paraId="354A3A28">
            <w:pPr>
              <w:pStyle w:val="4"/>
              <w:jc w:val="both"/>
            </w:pPr>
            <w:r>
              <w:rPr>
                <w:rFonts w:ascii="仿宋_GB2312" w:hAnsi="仿宋_GB2312" w:eastAsia="仿宋_GB2312" w:cs="仿宋_GB2312"/>
                <w:sz w:val="20"/>
              </w:rPr>
              <w:t>（8）闸刀开关 220V15A 1只、调光开关 1只</w:t>
            </w:r>
          </w:p>
          <w:p w14:paraId="0F3F8018">
            <w:pPr>
              <w:pStyle w:val="4"/>
              <w:jc w:val="both"/>
            </w:pPr>
            <w:r>
              <w:rPr>
                <w:rFonts w:ascii="仿宋_GB2312" w:hAnsi="仿宋_GB2312" w:eastAsia="仿宋_GB2312" w:cs="仿宋_GB2312"/>
                <w:b/>
                <w:sz w:val="20"/>
              </w:rPr>
              <w:t>3. 工具清单</w:t>
            </w:r>
          </w:p>
          <w:p w14:paraId="0B1940F3">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维修电工实训配套工具</w:t>
            </w:r>
          </w:p>
          <w:p w14:paraId="71188DDF">
            <w:pPr>
              <w:pStyle w:val="4"/>
              <w:jc w:val="both"/>
            </w:pPr>
            <w:r>
              <w:rPr>
                <w:rFonts w:ascii="仿宋_GB2312" w:hAnsi="仿宋_GB2312" w:eastAsia="仿宋_GB2312" w:cs="仿宋_GB2312"/>
                <w:b/>
                <w:sz w:val="20"/>
              </w:rPr>
              <w:t>参数：</w:t>
            </w:r>
          </w:p>
          <w:p w14:paraId="0379A4CA">
            <w:pPr>
              <w:pStyle w:val="4"/>
              <w:jc w:val="both"/>
            </w:pPr>
            <w:r>
              <w:rPr>
                <w:rFonts w:ascii="仿宋_GB2312" w:hAnsi="仿宋_GB2312" w:eastAsia="仿宋_GB2312" w:cs="仿宋_GB2312"/>
                <w:sz w:val="20"/>
              </w:rPr>
              <w:t>（1）一字头螺丝刀（6×125mm≥1把、5×75mm≥1把）、十字头螺丝刀（6×125mm≥1把、5×75mm≥1把）</w:t>
            </w:r>
          </w:p>
          <w:p w14:paraId="339DF403">
            <w:pPr>
              <w:pStyle w:val="4"/>
              <w:jc w:val="both"/>
            </w:pPr>
            <w:r>
              <w:rPr>
                <w:rFonts w:ascii="仿宋_GB2312" w:hAnsi="仿宋_GB2312" w:eastAsia="仿宋_GB2312" w:cs="仿宋_GB2312"/>
                <w:sz w:val="20"/>
              </w:rPr>
              <w:t>（2）尖嘴钳（160mm）≥1把、斜口钳（5寸）≥1把、剥线钳（0.5－2.2mm）≥1把</w:t>
            </w:r>
          </w:p>
          <w:p w14:paraId="622E2CAA">
            <w:pPr>
              <w:pStyle w:val="4"/>
              <w:jc w:val="both"/>
            </w:pPr>
            <w:r>
              <w:rPr>
                <w:rFonts w:ascii="仿宋_GB2312" w:hAnsi="仿宋_GB2312" w:eastAsia="仿宋_GB2312" w:cs="仿宋_GB2312"/>
                <w:sz w:val="20"/>
              </w:rPr>
              <w:t>（3）手持万用表≥1台</w:t>
            </w:r>
          </w:p>
          <w:p w14:paraId="3D5655AA">
            <w:pPr>
              <w:pStyle w:val="4"/>
              <w:jc w:val="both"/>
            </w:pPr>
            <w:r>
              <w:rPr>
                <w:rFonts w:ascii="仿宋_GB2312" w:hAnsi="仿宋_GB2312" w:eastAsia="仿宋_GB2312" w:cs="仿宋_GB2312"/>
                <w:sz w:val="20"/>
              </w:rPr>
              <w:t>参数：</w:t>
            </w:r>
          </w:p>
          <w:p w14:paraId="7988F167">
            <w:pPr>
              <w:pStyle w:val="4"/>
              <w:jc w:val="both"/>
            </w:pPr>
            <w:r>
              <w:rPr>
                <w:rFonts w:ascii="仿宋_GB2312" w:hAnsi="仿宋_GB2312" w:eastAsia="仿宋_GB2312" w:cs="仿宋_GB2312"/>
                <w:sz w:val="20"/>
              </w:rPr>
              <w:t>1）4 1/2 位显示，数值转换速率≥3次/s，双色防震外壳</w:t>
            </w:r>
          </w:p>
          <w:p w14:paraId="6EF88F23">
            <w:pPr>
              <w:pStyle w:val="4"/>
              <w:jc w:val="both"/>
            </w:pPr>
            <w:r>
              <w:rPr>
                <w:rFonts w:ascii="仿宋_GB2312" w:hAnsi="仿宋_GB2312" w:eastAsia="仿宋_GB2312" w:cs="仿宋_GB2312"/>
                <w:sz w:val="20"/>
              </w:rPr>
              <w:t>2）直流电压：2.0000V～1000V；交流电压：20.000mV～750V；直流 / 交流电流最高20A</w:t>
            </w:r>
          </w:p>
          <w:p w14:paraId="0B6EE589">
            <w:pPr>
              <w:pStyle w:val="4"/>
              <w:jc w:val="both"/>
            </w:pPr>
            <w:r>
              <w:rPr>
                <w:rFonts w:ascii="仿宋_GB2312" w:hAnsi="仿宋_GB2312" w:eastAsia="仿宋_GB2312" w:cs="仿宋_GB2312"/>
                <w:sz w:val="20"/>
              </w:rPr>
              <w:t>3）电阻：200Ω～200MΩ；电容测量范围2.0000nF～20.000mF</w:t>
            </w:r>
          </w:p>
          <w:p w14:paraId="4491C818">
            <w:pPr>
              <w:pStyle w:val="4"/>
              <w:jc w:val="both"/>
            </w:pPr>
            <w:r>
              <w:rPr>
                <w:rFonts w:ascii="仿宋_GB2312" w:hAnsi="仿宋_GB2312" w:eastAsia="仿宋_GB2312" w:cs="仿宋_GB2312"/>
                <w:sz w:val="20"/>
              </w:rPr>
              <w:t>4）具备NCV非接触电压报警、手电筒夜间照明、电池低压提示</w:t>
            </w:r>
          </w:p>
          <w:p w14:paraId="5512F1A0">
            <w:pPr>
              <w:pStyle w:val="4"/>
              <w:jc w:val="both"/>
            </w:pPr>
            <w:r>
              <w:rPr>
                <w:rFonts w:ascii="仿宋_GB2312" w:hAnsi="仿宋_GB2312" w:eastAsia="仿宋_GB2312" w:cs="仿宋_GB2312"/>
                <w:sz w:val="20"/>
              </w:rPr>
              <w:t>5）非电阻档位输入保护电压250V，带过电流保护；支持真有效值测量</w:t>
            </w:r>
          </w:p>
          <w:p w14:paraId="3120067D">
            <w:pPr>
              <w:pStyle w:val="4"/>
              <w:jc w:val="both"/>
            </w:pPr>
            <w:r>
              <w:rPr>
                <w:rFonts w:ascii="仿宋_GB2312" w:hAnsi="仿宋_GB2312" w:eastAsia="仿宋_GB2312" w:cs="仿宋_GB2312"/>
                <w:sz w:val="20"/>
              </w:rPr>
              <w:t>（3）配套工具箱≥1个</w:t>
            </w:r>
          </w:p>
          <w:p w14:paraId="2EE256A3">
            <w:pPr>
              <w:pStyle w:val="4"/>
              <w:jc w:val="both"/>
            </w:pPr>
            <w:r>
              <w:rPr>
                <w:rFonts w:ascii="仿宋_GB2312" w:hAnsi="仿宋_GB2312" w:eastAsia="仿宋_GB2312" w:cs="仿宋_GB2312"/>
                <w:b/>
                <w:sz w:val="20"/>
              </w:rPr>
              <w:t>（二）交流电路子系统</w:t>
            </w:r>
          </w:p>
          <w:p w14:paraId="27655C35">
            <w:pPr>
              <w:pStyle w:val="4"/>
              <w:jc w:val="both"/>
            </w:pPr>
            <w:r>
              <w:rPr>
                <w:rFonts w:ascii="仿宋_GB2312" w:hAnsi="仿宋_GB2312" w:eastAsia="仿宋_GB2312" w:cs="仿宋_GB2312"/>
                <w:b/>
                <w:sz w:val="20"/>
              </w:rPr>
              <w:t>1. 三相调压器</w:t>
            </w:r>
          </w:p>
          <w:p w14:paraId="477EC53D">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三相固定及可调380V输出，内置智能保护系统。</w:t>
            </w:r>
          </w:p>
          <w:p w14:paraId="67571665">
            <w:pPr>
              <w:pStyle w:val="4"/>
              <w:jc w:val="both"/>
            </w:pPr>
            <w:r>
              <w:rPr>
                <w:rFonts w:ascii="仿宋_GB2312" w:hAnsi="仿宋_GB2312" w:eastAsia="仿宋_GB2312" w:cs="仿宋_GB2312"/>
                <w:b/>
                <w:sz w:val="20"/>
              </w:rPr>
              <w:t>参数：</w:t>
            </w:r>
          </w:p>
          <w:p w14:paraId="25FBD589">
            <w:pPr>
              <w:pStyle w:val="4"/>
              <w:jc w:val="both"/>
            </w:pPr>
            <w:r>
              <w:rPr>
                <w:rFonts w:ascii="仿宋_GB2312" w:hAnsi="仿宋_GB2312" w:eastAsia="仿宋_GB2312" w:cs="仿宋_GB2312"/>
                <w:sz w:val="20"/>
              </w:rPr>
              <w:t>（1）ABS材质，面板尺寸：195mm*300mm</w:t>
            </w:r>
          </w:p>
          <w:p w14:paraId="659DFDC5">
            <w:pPr>
              <w:pStyle w:val="4"/>
              <w:jc w:val="both"/>
            </w:pPr>
            <w:r>
              <w:rPr>
                <w:rFonts w:ascii="仿宋_GB2312" w:hAnsi="仿宋_GB2312" w:eastAsia="仿宋_GB2312" w:cs="仿宋_GB2312"/>
                <w:sz w:val="20"/>
              </w:rPr>
              <w:t>（2）三相固定及可调380V输出，数显电压表，后置≥6组220V供电</w:t>
            </w:r>
          </w:p>
          <w:p w14:paraId="3FCFA3C8">
            <w:pPr>
              <w:pStyle w:val="4"/>
              <w:jc w:val="both"/>
            </w:pPr>
            <w:r>
              <w:rPr>
                <w:rFonts w:ascii="仿宋_GB2312" w:hAnsi="仿宋_GB2312" w:eastAsia="仿宋_GB2312" w:cs="仿宋_GB2312"/>
                <w:sz w:val="20"/>
              </w:rPr>
              <w:t>（3）内置智能保护系统（20A电子模块，6路隔离电流检测，32位CPU）</w:t>
            </w:r>
          </w:p>
          <w:p w14:paraId="6B5E97EE">
            <w:pPr>
              <w:pStyle w:val="4"/>
              <w:jc w:val="both"/>
            </w:pPr>
            <w:r>
              <w:rPr>
                <w:rFonts w:ascii="仿宋_GB2312" w:hAnsi="仿宋_GB2312" w:eastAsia="仿宋_GB2312" w:cs="仿宋_GB2312"/>
                <w:sz w:val="20"/>
              </w:rPr>
              <w:t>●（4）智能保护系统采用高可靠20A电子模块，6路隔离芯片级电流快速检测集成芯片设计，32位CPU快速计算与人工智能分析电路故障类型，完成短路及过流保护的快速切断，实现“0”内阻电路保护措施；投标时要求提供基于该智能保护系统的短路、过流、漏电保护功能演示视频，以MP4文件格式存放U盘中，作为佐证材料。</w:t>
            </w:r>
            <w:r>
              <w:rPr>
                <w:rFonts w:ascii="仿宋_GB2312" w:hAnsi="仿宋_GB2312" w:eastAsia="仿宋_GB2312" w:cs="仿宋_GB2312"/>
                <w:b/>
                <w:sz w:val="20"/>
              </w:rPr>
              <w:t>（需演示）</w:t>
            </w:r>
          </w:p>
          <w:p w14:paraId="5547D533">
            <w:pPr>
              <w:pStyle w:val="4"/>
              <w:jc w:val="both"/>
            </w:pPr>
            <w:r>
              <w:rPr>
                <w:rFonts w:ascii="仿宋_GB2312" w:hAnsi="仿宋_GB2312" w:eastAsia="仿宋_GB2312" w:cs="仿宋_GB2312"/>
                <w:b/>
                <w:sz w:val="20"/>
              </w:rPr>
              <w:t>2. 智能交流仪表</w:t>
            </w:r>
          </w:p>
          <w:p w14:paraId="3E6246DE">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交流电流与电压的测量显示。</w:t>
            </w:r>
          </w:p>
          <w:p w14:paraId="62447448">
            <w:pPr>
              <w:pStyle w:val="4"/>
              <w:jc w:val="both"/>
            </w:pPr>
            <w:r>
              <w:rPr>
                <w:rFonts w:ascii="仿宋_GB2312" w:hAnsi="仿宋_GB2312" w:eastAsia="仿宋_GB2312" w:cs="仿宋_GB2312"/>
                <w:b/>
                <w:sz w:val="20"/>
              </w:rPr>
              <w:t>参数：</w:t>
            </w:r>
          </w:p>
          <w:p w14:paraId="6C3B6FAF">
            <w:pPr>
              <w:pStyle w:val="4"/>
              <w:jc w:val="both"/>
            </w:pPr>
            <w:r>
              <w:rPr>
                <w:rFonts w:ascii="仿宋_GB2312" w:hAnsi="仿宋_GB2312" w:eastAsia="仿宋_GB2312" w:cs="仿宋_GB2312"/>
                <w:sz w:val="20"/>
              </w:rPr>
              <w:t>（1）交流电流仪表：精度0.5级，量程0-5A，显示单位：mA</w:t>
            </w:r>
          </w:p>
          <w:p w14:paraId="5F65C81A">
            <w:pPr>
              <w:pStyle w:val="4"/>
              <w:jc w:val="both"/>
            </w:pPr>
            <w:r>
              <w:rPr>
                <w:rFonts w:ascii="仿宋_GB2312" w:hAnsi="仿宋_GB2312" w:eastAsia="仿宋_GB2312" w:cs="仿宋_GB2312"/>
                <w:sz w:val="20"/>
              </w:rPr>
              <w:t>（2）交流电压表：精度0.5级，量程0-500V，显示单位：V</w:t>
            </w:r>
          </w:p>
          <w:p w14:paraId="695541B9">
            <w:pPr>
              <w:pStyle w:val="4"/>
              <w:jc w:val="both"/>
            </w:pPr>
            <w:r>
              <w:rPr>
                <w:rFonts w:ascii="仿宋_GB2312" w:hAnsi="仿宋_GB2312" w:eastAsia="仿宋_GB2312" w:cs="仿宋_GB2312"/>
                <w:b/>
                <w:sz w:val="20"/>
              </w:rPr>
              <w:t>3. 智能功率、功率因数表</w:t>
            </w:r>
          </w:p>
          <w:p w14:paraId="075A9D4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有功功率、功率因数的测量与负载性质自动判别，支持波形采集显示。</w:t>
            </w:r>
          </w:p>
          <w:p w14:paraId="41C4636B">
            <w:pPr>
              <w:pStyle w:val="4"/>
              <w:jc w:val="both"/>
            </w:pPr>
            <w:r>
              <w:rPr>
                <w:rFonts w:ascii="仿宋_GB2312" w:hAnsi="仿宋_GB2312" w:eastAsia="仿宋_GB2312" w:cs="仿宋_GB2312"/>
                <w:b/>
                <w:sz w:val="20"/>
              </w:rPr>
              <w:t>参数：</w:t>
            </w:r>
          </w:p>
          <w:p w14:paraId="154CC103">
            <w:pPr>
              <w:pStyle w:val="4"/>
              <w:jc w:val="both"/>
            </w:pPr>
            <w:r>
              <w:rPr>
                <w:rFonts w:ascii="仿宋_GB2312" w:hAnsi="仿宋_GB2312" w:eastAsia="仿宋_GB2312" w:cs="仿宋_GB2312"/>
                <w:sz w:val="20"/>
              </w:rPr>
              <w:t>（1）6位数码，功率精度1.0级，功率因数范围0.3～1.0</w:t>
            </w:r>
          </w:p>
          <w:p w14:paraId="7C3B4949">
            <w:pPr>
              <w:pStyle w:val="4"/>
              <w:jc w:val="both"/>
            </w:pPr>
            <w:r>
              <w:rPr>
                <w:rFonts w:ascii="仿宋_GB2312" w:hAnsi="仿宋_GB2312" w:eastAsia="仿宋_GB2312" w:cs="仿宋_GB2312"/>
                <w:sz w:val="20"/>
              </w:rPr>
              <w:t>▲（2）自动判别负载性质（L/C/纯电阻），电压量程450V/电流量程5A，波形采集显示</w:t>
            </w:r>
          </w:p>
          <w:p w14:paraId="0CBF2E5A">
            <w:pPr>
              <w:pStyle w:val="4"/>
              <w:jc w:val="both"/>
            </w:pPr>
            <w:r>
              <w:rPr>
                <w:rFonts w:ascii="仿宋_GB2312" w:hAnsi="仿宋_GB2312" w:eastAsia="仿宋_GB2312" w:cs="仿宋_GB2312"/>
                <w:b/>
                <w:sz w:val="20"/>
              </w:rPr>
              <w:t>4. 日光灯及交流负载实验组件</w:t>
            </w:r>
          </w:p>
          <w:p w14:paraId="2D762E4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日光灯电路及交流负载实验所需的全部组件</w:t>
            </w:r>
          </w:p>
          <w:p w14:paraId="3E14BE65">
            <w:pPr>
              <w:pStyle w:val="4"/>
              <w:jc w:val="both"/>
            </w:pPr>
            <w:r>
              <w:rPr>
                <w:rFonts w:ascii="仿宋_GB2312" w:hAnsi="仿宋_GB2312" w:eastAsia="仿宋_GB2312" w:cs="仿宋_GB2312"/>
                <w:b/>
                <w:sz w:val="20"/>
              </w:rPr>
              <w:t>参数：</w:t>
            </w:r>
          </w:p>
          <w:p w14:paraId="2128DBD0">
            <w:pPr>
              <w:pStyle w:val="4"/>
              <w:jc w:val="both"/>
            </w:pPr>
            <w:r>
              <w:rPr>
                <w:rFonts w:ascii="仿宋_GB2312" w:hAnsi="仿宋_GB2312" w:eastAsia="仿宋_GB2312" w:cs="仿宋_GB2312"/>
                <w:sz w:val="20"/>
              </w:rPr>
              <w:t>（1）日光灯实验组件（2个专用拉手，30度ABS开模带底座机箱，U型端子连接及供电系统）：交流电容、RLC元件，6路电流插座</w:t>
            </w:r>
          </w:p>
          <w:p w14:paraId="12E0BEA5">
            <w:pPr>
              <w:pStyle w:val="4"/>
              <w:jc w:val="both"/>
            </w:pPr>
            <w:r>
              <w:rPr>
                <w:rFonts w:ascii="仿宋_GB2312" w:hAnsi="仿宋_GB2312" w:eastAsia="仿宋_GB2312" w:cs="仿宋_GB2312"/>
                <w:sz w:val="20"/>
              </w:rPr>
              <w:t>（2）交流负载模块（灯泡）：8只15W白炽灯，所有端子全部引出至面板</w:t>
            </w:r>
          </w:p>
          <w:p w14:paraId="66D07481">
            <w:pPr>
              <w:pStyle w:val="4"/>
              <w:jc w:val="both"/>
            </w:pPr>
            <w:r>
              <w:rPr>
                <w:rFonts w:ascii="仿宋_GB2312" w:hAnsi="仿宋_GB2312" w:eastAsia="仿宋_GB2312" w:cs="仿宋_GB2312"/>
                <w:sz w:val="20"/>
              </w:rPr>
              <w:t>（3）交流负载及电容模块（灯泡）：提供4只15W白炽灯，450V交流电容3组，每组（1uF、2.2uF、4.7uF）</w:t>
            </w:r>
          </w:p>
          <w:p w14:paraId="0F819F90">
            <w:pPr>
              <w:pStyle w:val="4"/>
              <w:jc w:val="both"/>
            </w:pPr>
            <w:r>
              <w:rPr>
                <w:rFonts w:ascii="仿宋_GB2312" w:hAnsi="仿宋_GB2312" w:eastAsia="仿宋_GB2312" w:cs="仿宋_GB2312"/>
                <w:b/>
                <w:sz w:val="20"/>
              </w:rPr>
              <w:t>5. 电能质量分析仪</w:t>
            </w:r>
          </w:p>
          <w:p w14:paraId="439D9EC4">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有功/无功功率、功率因数等电能质量参数的综合测量与显示。</w:t>
            </w:r>
          </w:p>
          <w:p w14:paraId="0F3E500E">
            <w:pPr>
              <w:pStyle w:val="4"/>
              <w:jc w:val="both"/>
            </w:pPr>
            <w:r>
              <w:rPr>
                <w:rFonts w:ascii="仿宋_GB2312" w:hAnsi="仿宋_GB2312" w:eastAsia="仿宋_GB2312" w:cs="仿宋_GB2312"/>
                <w:b/>
                <w:sz w:val="20"/>
              </w:rPr>
              <w:t>参数：</w:t>
            </w:r>
          </w:p>
          <w:p w14:paraId="64042BBC">
            <w:pPr>
              <w:pStyle w:val="4"/>
              <w:jc w:val="both"/>
            </w:pPr>
            <w:r>
              <w:rPr>
                <w:rFonts w:ascii="仿宋_GB2312" w:hAnsi="仿宋_GB2312" w:eastAsia="仿宋_GB2312" w:cs="仿宋_GB2312"/>
                <w:sz w:val="20"/>
              </w:rPr>
              <w:t>（1）测量有功/无功功率，交流输出/直流输入功率，直显功率及功率因数</w:t>
            </w:r>
          </w:p>
          <w:p w14:paraId="48540386">
            <w:pPr>
              <w:pStyle w:val="4"/>
              <w:jc w:val="both"/>
            </w:pPr>
            <w:r>
              <w:rPr>
                <w:rFonts w:ascii="仿宋_GB2312" w:hAnsi="仿宋_GB2312" w:eastAsia="仿宋_GB2312" w:cs="仿宋_GB2312"/>
                <w:sz w:val="20"/>
              </w:rPr>
              <w:t>（2）电压1-500V，电流0-5A，频率45-55Hz</w:t>
            </w:r>
          </w:p>
          <w:p w14:paraId="51B5F5DC">
            <w:pPr>
              <w:pStyle w:val="4"/>
              <w:jc w:val="both"/>
            </w:pPr>
            <w:r>
              <w:rPr>
                <w:rFonts w:ascii="仿宋_GB2312" w:hAnsi="仿宋_GB2312" w:eastAsia="仿宋_GB2312" w:cs="仿宋_GB2312"/>
                <w:b/>
                <w:sz w:val="20"/>
              </w:rPr>
              <w:t>（三）PLC实训子系统</w:t>
            </w:r>
          </w:p>
          <w:p w14:paraId="49CDDEAB">
            <w:pPr>
              <w:pStyle w:val="4"/>
              <w:jc w:val="both"/>
            </w:pPr>
            <w:r>
              <w:rPr>
                <w:rFonts w:ascii="仿宋_GB2312" w:hAnsi="仿宋_GB2312" w:eastAsia="仿宋_GB2312" w:cs="仿宋_GB2312"/>
                <w:b/>
                <w:sz w:val="20"/>
              </w:rPr>
              <w:t>1.PLC主控制器</w:t>
            </w:r>
          </w:p>
          <w:p w14:paraId="3F05B3F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PLC实训系统的核心控制器，支持EtherCAT总线与多协议通信，所有端子引出</w:t>
            </w:r>
          </w:p>
          <w:p w14:paraId="728A0DA8">
            <w:pPr>
              <w:pStyle w:val="4"/>
              <w:jc w:val="both"/>
            </w:pPr>
            <w:r>
              <w:rPr>
                <w:rFonts w:ascii="仿宋_GB2312" w:hAnsi="仿宋_GB2312" w:eastAsia="仿宋_GB2312" w:cs="仿宋_GB2312"/>
                <w:b/>
                <w:sz w:val="20"/>
              </w:rPr>
              <w:t>参数：</w:t>
            </w:r>
          </w:p>
          <w:p w14:paraId="5059BD5D">
            <w:pPr>
              <w:pStyle w:val="4"/>
              <w:jc w:val="both"/>
            </w:pPr>
            <w:r>
              <w:rPr>
                <w:rFonts w:ascii="仿宋_GB2312" w:hAnsi="仿宋_GB2312" w:eastAsia="仿宋_GB2312" w:cs="仿宋_GB2312"/>
                <w:sz w:val="20"/>
              </w:rPr>
              <w:t>（1）采用国产PLC</w:t>
            </w:r>
          </w:p>
          <w:p w14:paraId="44EFF0E8">
            <w:pPr>
              <w:pStyle w:val="4"/>
              <w:jc w:val="both"/>
            </w:pPr>
            <w:r>
              <w:rPr>
                <w:rFonts w:ascii="仿宋_GB2312" w:hAnsi="仿宋_GB2312" w:eastAsia="仿宋_GB2312" w:cs="仿宋_GB2312"/>
                <w:sz w:val="20"/>
              </w:rPr>
              <w:t>（2）电源：DC24V±10%，1A，短路/反接保护</w:t>
            </w:r>
          </w:p>
          <w:p w14:paraId="62B4996E">
            <w:pPr>
              <w:pStyle w:val="4"/>
              <w:jc w:val="both"/>
            </w:pPr>
            <w:r>
              <w:rPr>
                <w:rFonts w:ascii="仿宋_GB2312" w:hAnsi="仿宋_GB2312" w:eastAsia="仿宋_GB2312" w:cs="仿宋_GB2312"/>
                <w:sz w:val="20"/>
              </w:rPr>
              <w:t>（3）数字量：≥8输入（源型/漏型），≥8输出（漏型）</w:t>
            </w:r>
          </w:p>
          <w:p w14:paraId="1AEE77BB">
            <w:pPr>
              <w:pStyle w:val="4"/>
              <w:jc w:val="both"/>
            </w:pPr>
            <w:r>
              <w:rPr>
                <w:rFonts w:ascii="仿宋_GB2312" w:hAnsi="仿宋_GB2312" w:eastAsia="仿宋_GB2312" w:cs="仿宋_GB2312"/>
                <w:sz w:val="20"/>
              </w:rPr>
              <w:t>（4）程序容量≥10M，数据容量≥20M（512K掉电保持）</w:t>
            </w:r>
          </w:p>
          <w:p w14:paraId="2F4FF327">
            <w:pPr>
              <w:pStyle w:val="4"/>
              <w:jc w:val="both"/>
            </w:pPr>
            <w:r>
              <w:rPr>
                <w:rFonts w:ascii="仿宋_GB2312" w:hAnsi="仿宋_GB2312" w:eastAsia="仿宋_GB2312" w:cs="仿宋_GB2312"/>
                <w:sz w:val="20"/>
              </w:rPr>
              <w:t>（5）通信接口：EtherNet×2（内置交换机）、EtherCAT×1、RS485×3，CAN通信≥63从站</w:t>
            </w:r>
          </w:p>
          <w:p w14:paraId="0E0EE786">
            <w:pPr>
              <w:pStyle w:val="4"/>
              <w:jc w:val="both"/>
            </w:pPr>
            <w:r>
              <w:rPr>
                <w:rFonts w:ascii="仿宋_GB2312" w:hAnsi="仿宋_GB2312" w:eastAsia="仿宋_GB2312" w:cs="仿宋_GB2312"/>
                <w:sz w:val="20"/>
              </w:rPr>
              <w:t>（6）运动控制：EtherCAT轴数≥8轴，支持127个EtherCAT从站；高速脉冲输入≥4轴，高速脉冲输出≥4轴</w:t>
            </w:r>
          </w:p>
          <w:p w14:paraId="76CB59A2">
            <w:pPr>
              <w:pStyle w:val="4"/>
              <w:jc w:val="both"/>
            </w:pPr>
            <w:r>
              <w:rPr>
                <w:rFonts w:ascii="仿宋_GB2312" w:hAnsi="仿宋_GB2312" w:eastAsia="仿宋_GB2312" w:cs="仿宋_GB2312"/>
                <w:b/>
                <w:sz w:val="20"/>
              </w:rPr>
              <w:t>2.变频器</w:t>
            </w:r>
          </w:p>
          <w:p w14:paraId="76F20DC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电机变频调速控制，支持多种V/F控制方式，配套变频原理资源包</w:t>
            </w:r>
          </w:p>
          <w:p w14:paraId="7F0E83E1">
            <w:pPr>
              <w:pStyle w:val="4"/>
              <w:jc w:val="both"/>
            </w:pPr>
            <w:r>
              <w:rPr>
                <w:rFonts w:ascii="仿宋_GB2312" w:hAnsi="仿宋_GB2312" w:eastAsia="仿宋_GB2312" w:cs="仿宋_GB2312"/>
                <w:b/>
                <w:sz w:val="20"/>
              </w:rPr>
              <w:t>参数：</w:t>
            </w:r>
          </w:p>
          <w:p w14:paraId="23656B1E">
            <w:pPr>
              <w:pStyle w:val="4"/>
              <w:jc w:val="both"/>
            </w:pPr>
            <w:r>
              <w:rPr>
                <w:rFonts w:ascii="仿宋_GB2312" w:hAnsi="仿宋_GB2312" w:eastAsia="仿宋_GB2312" w:cs="仿宋_GB2312"/>
                <w:sz w:val="20"/>
              </w:rPr>
              <w:t>（1）功率≥0.35kW，60s 150%过载</w:t>
            </w:r>
          </w:p>
          <w:p w14:paraId="17508734">
            <w:pPr>
              <w:pStyle w:val="4"/>
              <w:jc w:val="both"/>
            </w:pPr>
            <w:r>
              <w:rPr>
                <w:rFonts w:ascii="仿宋_GB2312" w:hAnsi="仿宋_GB2312" w:eastAsia="仿宋_GB2312" w:cs="仿宋_GB2312"/>
                <w:sz w:val="20"/>
              </w:rPr>
              <w:t>（2）控制方式：支持V/F开环控制（线性V/F、V²/F、多点V/F、磁通电流控制FCC）</w:t>
            </w:r>
          </w:p>
          <w:p w14:paraId="01105D8A">
            <w:pPr>
              <w:pStyle w:val="4"/>
              <w:jc w:val="both"/>
            </w:pPr>
            <w:r>
              <w:rPr>
                <w:rFonts w:ascii="仿宋_GB2312" w:hAnsi="仿宋_GB2312" w:eastAsia="仿宋_GB2312" w:cs="仿宋_GB2312"/>
                <w:sz w:val="20"/>
              </w:rPr>
              <w:t>（3）接口：≥4个DI，≥2个DO，≥2个AI，≥1个AQ</w:t>
            </w:r>
          </w:p>
          <w:p w14:paraId="519D627F">
            <w:pPr>
              <w:pStyle w:val="4"/>
              <w:jc w:val="both"/>
            </w:pPr>
            <w:r>
              <w:rPr>
                <w:rFonts w:ascii="仿宋_GB2312" w:hAnsi="仿宋_GB2312" w:eastAsia="仿宋_GB2312" w:cs="仿宋_GB2312"/>
                <w:sz w:val="20"/>
              </w:rPr>
              <w:t>▲（4）配套变频原理资源包：支持24V和高压系统；Matlab开发直流/异步电机闭环磁场定向FOC算法，生成C代码移植到DSP；配套核心控制电机驱动模块（DSP芯片，NMOS驱动，通讯接口引出）</w:t>
            </w:r>
          </w:p>
          <w:p w14:paraId="214A3BA3">
            <w:pPr>
              <w:pStyle w:val="4"/>
              <w:jc w:val="both"/>
            </w:pPr>
            <w:r>
              <w:rPr>
                <w:rFonts w:ascii="仿宋_GB2312" w:hAnsi="仿宋_GB2312" w:eastAsia="仿宋_GB2312" w:cs="仿宋_GB2312"/>
                <w:b/>
                <w:sz w:val="20"/>
              </w:rPr>
              <w:t>3.触摸屏</w:t>
            </w:r>
          </w:p>
          <w:p w14:paraId="2D0950B4">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人机交互监控界面</w:t>
            </w:r>
          </w:p>
          <w:p w14:paraId="2EC1C1CB">
            <w:pPr>
              <w:pStyle w:val="4"/>
              <w:jc w:val="both"/>
            </w:pPr>
            <w:r>
              <w:rPr>
                <w:rFonts w:ascii="仿宋_GB2312" w:hAnsi="仿宋_GB2312" w:eastAsia="仿宋_GB2312" w:cs="仿宋_GB2312"/>
                <w:b/>
                <w:sz w:val="20"/>
              </w:rPr>
              <w:t>参数：</w:t>
            </w:r>
          </w:p>
          <w:p w14:paraId="162381E5">
            <w:pPr>
              <w:pStyle w:val="4"/>
              <w:jc w:val="both"/>
            </w:pPr>
            <w:r>
              <w:rPr>
                <w:rFonts w:ascii="仿宋_GB2312" w:hAnsi="仿宋_GB2312" w:eastAsia="仿宋_GB2312" w:cs="仿宋_GB2312"/>
                <w:sz w:val="20"/>
              </w:rPr>
              <w:t>（1）≥7寸TFT（≥800×480），四线电阻式</w:t>
            </w:r>
          </w:p>
          <w:p w14:paraId="79551C8F">
            <w:pPr>
              <w:pStyle w:val="4"/>
              <w:jc w:val="both"/>
            </w:pPr>
            <w:r>
              <w:rPr>
                <w:rFonts w:ascii="仿宋_GB2312" w:hAnsi="仿宋_GB2312" w:eastAsia="仿宋_GB2312" w:cs="仿宋_GB2312"/>
                <w:sz w:val="20"/>
              </w:rPr>
              <w:t>（2）工业级CPU主频≥800MHz；内存≥128M，存储≥8M</w:t>
            </w:r>
          </w:p>
          <w:p w14:paraId="6EDC2429">
            <w:pPr>
              <w:pStyle w:val="4"/>
              <w:jc w:val="both"/>
            </w:pPr>
            <w:r>
              <w:rPr>
                <w:rFonts w:ascii="仿宋_GB2312" w:hAnsi="仿宋_GB2312" w:eastAsia="仿宋_GB2312" w:cs="仿宋_GB2312"/>
                <w:sz w:val="20"/>
              </w:rPr>
              <w:t>（3）接口：≥1×RS232，≥2×RS485，≥1×LAN</w:t>
            </w:r>
          </w:p>
          <w:p w14:paraId="2E65965E">
            <w:pPr>
              <w:pStyle w:val="4"/>
              <w:jc w:val="both"/>
            </w:pPr>
            <w:r>
              <w:rPr>
                <w:rFonts w:ascii="仿宋_GB2312" w:hAnsi="仿宋_GB2312" w:eastAsia="仿宋_GB2312" w:cs="仿宋_GB2312"/>
                <w:sz w:val="20"/>
              </w:rPr>
              <w:t>（4）所有接口/端子引出</w:t>
            </w:r>
          </w:p>
          <w:p w14:paraId="59A88B22">
            <w:pPr>
              <w:pStyle w:val="4"/>
              <w:jc w:val="both"/>
            </w:pPr>
            <w:r>
              <w:rPr>
                <w:rFonts w:ascii="仿宋_GB2312" w:hAnsi="仿宋_GB2312" w:eastAsia="仿宋_GB2312" w:cs="仿宋_GB2312"/>
                <w:b/>
                <w:sz w:val="20"/>
              </w:rPr>
              <w:t>4. 伺服电机及驱动器</w:t>
            </w:r>
          </w:p>
          <w:p w14:paraId="0851F67F">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位置/速度/转矩伺服控制所有端子引出</w:t>
            </w:r>
          </w:p>
          <w:p w14:paraId="5F3E8668">
            <w:pPr>
              <w:pStyle w:val="4"/>
              <w:jc w:val="both"/>
            </w:pPr>
            <w:r>
              <w:rPr>
                <w:rFonts w:ascii="仿宋_GB2312" w:hAnsi="仿宋_GB2312" w:eastAsia="仿宋_GB2312" w:cs="仿宋_GB2312"/>
                <w:b/>
                <w:sz w:val="20"/>
              </w:rPr>
              <w:t>参数：</w:t>
            </w:r>
          </w:p>
          <w:p w14:paraId="665EBE59">
            <w:pPr>
              <w:pStyle w:val="4"/>
              <w:jc w:val="both"/>
            </w:pPr>
            <w:r>
              <w:rPr>
                <w:rFonts w:ascii="仿宋_GB2312" w:hAnsi="仿宋_GB2312" w:eastAsia="仿宋_GB2312" w:cs="仿宋_GB2312"/>
                <w:sz w:val="20"/>
              </w:rPr>
              <w:t>（1）功率≥400W，额定电流≥2.5A，额定电压220V AC，额定转矩≥1.25N·m</w:t>
            </w:r>
          </w:p>
          <w:p w14:paraId="155864D3">
            <w:pPr>
              <w:pStyle w:val="4"/>
              <w:jc w:val="both"/>
            </w:pPr>
            <w:r>
              <w:rPr>
                <w:rFonts w:ascii="仿宋_GB2312" w:hAnsi="仿宋_GB2312" w:eastAsia="仿宋_GB2312" w:cs="仿宋_GB2312"/>
                <w:sz w:val="20"/>
              </w:rPr>
              <w:t>（2）额定转速≥3000rpm，峰值转矩≥3.5N·m，峰值转速≥6000rpm</w:t>
            </w:r>
          </w:p>
          <w:p w14:paraId="31D86974">
            <w:pPr>
              <w:pStyle w:val="4"/>
              <w:jc w:val="both"/>
            </w:pPr>
            <w:r>
              <w:rPr>
                <w:rFonts w:ascii="仿宋_GB2312" w:hAnsi="仿宋_GB2312" w:eastAsia="仿宋_GB2312" w:cs="仿宋_GB2312"/>
                <w:sz w:val="20"/>
              </w:rPr>
              <w:t>（3）编码器≥17位磁编，精度≤0.01mm</w:t>
            </w:r>
          </w:p>
          <w:p w14:paraId="7D91DEFD">
            <w:pPr>
              <w:pStyle w:val="4"/>
              <w:jc w:val="both"/>
            </w:pPr>
            <w:r>
              <w:rPr>
                <w:rFonts w:ascii="仿宋_GB2312" w:hAnsi="仿宋_GB2312" w:eastAsia="仿宋_GB2312" w:cs="仿宋_GB2312"/>
                <w:b/>
                <w:sz w:val="20"/>
              </w:rPr>
              <w:t>5.直流电机驱动实训模块</w:t>
            </w:r>
          </w:p>
          <w:p w14:paraId="0D5BD63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直流电机PWM驱动与转速控制，配套专用直流发电机与负载挂件。</w:t>
            </w:r>
          </w:p>
          <w:p w14:paraId="32EFFBBC">
            <w:pPr>
              <w:pStyle w:val="4"/>
              <w:jc w:val="both"/>
            </w:pPr>
            <w:r>
              <w:rPr>
                <w:rFonts w:ascii="仿宋_GB2312" w:hAnsi="仿宋_GB2312" w:eastAsia="仿宋_GB2312" w:cs="仿宋_GB2312"/>
                <w:b/>
                <w:sz w:val="20"/>
              </w:rPr>
              <w:t>参数：</w:t>
            </w:r>
          </w:p>
          <w:p w14:paraId="64443C4D">
            <w:pPr>
              <w:pStyle w:val="4"/>
              <w:jc w:val="both"/>
            </w:pPr>
            <w:r>
              <w:rPr>
                <w:rFonts w:ascii="仿宋_GB2312" w:hAnsi="仿宋_GB2312" w:eastAsia="仿宋_GB2312" w:cs="仿宋_GB2312"/>
                <w:sz w:val="20"/>
              </w:rPr>
              <w:t>（1）含MOS驱动调压电路、直流电机、霍尔转速传感器等</w:t>
            </w:r>
          </w:p>
          <w:p w14:paraId="0DBE7C55">
            <w:pPr>
              <w:pStyle w:val="4"/>
              <w:jc w:val="both"/>
            </w:pPr>
            <w:r>
              <w:rPr>
                <w:rFonts w:ascii="仿宋_GB2312" w:hAnsi="仿宋_GB2312" w:eastAsia="仿宋_GB2312" w:cs="仿宋_GB2312"/>
                <w:sz w:val="20"/>
              </w:rPr>
              <w:t>（2）配套专用直流发电机与负载挂件</w:t>
            </w:r>
          </w:p>
          <w:p w14:paraId="41610846">
            <w:pPr>
              <w:pStyle w:val="4"/>
              <w:jc w:val="both"/>
            </w:pPr>
            <w:r>
              <w:rPr>
                <w:rFonts w:ascii="仿宋_GB2312" w:hAnsi="仿宋_GB2312" w:eastAsia="仿宋_GB2312" w:cs="仿宋_GB2312"/>
                <w:b/>
                <w:sz w:val="20"/>
              </w:rPr>
              <w:t>6.温度PID控制实训模块</w:t>
            </w:r>
          </w:p>
          <w:p w14:paraId="23D9A332">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温度闭环PID控制，配套温度转485 Modbus通讯模块。</w:t>
            </w:r>
          </w:p>
          <w:p w14:paraId="7E82A50A">
            <w:pPr>
              <w:pStyle w:val="4"/>
              <w:jc w:val="both"/>
            </w:pPr>
            <w:r>
              <w:rPr>
                <w:rFonts w:ascii="仿宋_GB2312" w:hAnsi="仿宋_GB2312" w:eastAsia="仿宋_GB2312" w:cs="仿宋_GB2312"/>
                <w:b/>
                <w:sz w:val="20"/>
              </w:rPr>
              <w:t>参数：</w:t>
            </w:r>
          </w:p>
          <w:p w14:paraId="73A2E2F6">
            <w:pPr>
              <w:pStyle w:val="4"/>
              <w:jc w:val="both"/>
            </w:pPr>
            <w:r>
              <w:rPr>
                <w:rFonts w:ascii="仿宋_GB2312" w:hAnsi="仿宋_GB2312" w:eastAsia="仿宋_GB2312" w:cs="仿宋_GB2312"/>
                <w:sz w:val="20"/>
              </w:rPr>
              <w:t>（1）含MOS驱动调压电路、温度加热器、PT100测温传感器、PT100转换电路等</w:t>
            </w:r>
          </w:p>
          <w:p w14:paraId="1886F0F2">
            <w:pPr>
              <w:pStyle w:val="4"/>
              <w:jc w:val="both"/>
            </w:pPr>
            <w:r>
              <w:rPr>
                <w:rFonts w:ascii="仿宋_GB2312" w:hAnsi="仿宋_GB2312" w:eastAsia="仿宋_GB2312" w:cs="仿宋_GB2312"/>
                <w:sz w:val="20"/>
              </w:rPr>
              <w:t>（2）配套温度转485 Modbus通讯模块</w:t>
            </w:r>
          </w:p>
          <w:p w14:paraId="1DDE701F">
            <w:pPr>
              <w:pStyle w:val="4"/>
              <w:jc w:val="both"/>
            </w:pPr>
            <w:r>
              <w:rPr>
                <w:rFonts w:ascii="仿宋_GB2312" w:hAnsi="仿宋_GB2312" w:eastAsia="仿宋_GB2312" w:cs="仿宋_GB2312"/>
                <w:b/>
                <w:sz w:val="20"/>
              </w:rPr>
              <w:t>7.电力拖动单元</w:t>
            </w:r>
          </w:p>
          <w:p w14:paraId="50FFCB5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三相异步电机的正反转、星三角等电力拖动控制实训，配置独立安全防护装置。</w:t>
            </w:r>
          </w:p>
          <w:p w14:paraId="11AACB6B">
            <w:pPr>
              <w:pStyle w:val="4"/>
              <w:jc w:val="both"/>
            </w:pPr>
            <w:r>
              <w:rPr>
                <w:rFonts w:ascii="仿宋_GB2312" w:hAnsi="仿宋_GB2312" w:eastAsia="仿宋_GB2312" w:cs="仿宋_GB2312"/>
                <w:b/>
                <w:sz w:val="20"/>
              </w:rPr>
              <w:t>参数：</w:t>
            </w:r>
          </w:p>
          <w:p w14:paraId="09E58EA2">
            <w:pPr>
              <w:pStyle w:val="4"/>
              <w:jc w:val="both"/>
            </w:pPr>
            <w:r>
              <w:rPr>
                <w:rFonts w:ascii="仿宋_GB2312" w:hAnsi="仿宋_GB2312" w:eastAsia="仿宋_GB2312" w:cs="仿宋_GB2312"/>
                <w:sz w:val="20"/>
              </w:rPr>
              <w:t>（1）交流接触器3个、时间继电器1个、热继电器1个</w:t>
            </w:r>
          </w:p>
          <w:p w14:paraId="54F8D6D6">
            <w:pPr>
              <w:pStyle w:val="4"/>
              <w:jc w:val="both"/>
            </w:pPr>
            <w:r>
              <w:rPr>
                <w:rFonts w:ascii="仿宋_GB2312" w:hAnsi="仿宋_GB2312" w:eastAsia="仿宋_GB2312" w:cs="仿宋_GB2312"/>
                <w:sz w:val="20"/>
              </w:rPr>
              <w:t>（2）三相异步电机（380V，90W，1400r/min）</w:t>
            </w:r>
          </w:p>
          <w:p w14:paraId="20C59229">
            <w:pPr>
              <w:pStyle w:val="4"/>
              <w:jc w:val="both"/>
            </w:pPr>
            <w:r>
              <w:rPr>
                <w:rFonts w:ascii="仿宋_GB2312" w:hAnsi="仿宋_GB2312" w:eastAsia="仿宋_GB2312" w:cs="仿宋_GB2312"/>
                <w:sz w:val="20"/>
              </w:rPr>
              <w:t>（3）电机轴带方向指示转盘及亚克力防护罩</w:t>
            </w:r>
          </w:p>
          <w:p w14:paraId="3C24BBC3">
            <w:pPr>
              <w:pStyle w:val="4"/>
              <w:jc w:val="both"/>
            </w:pPr>
            <w:r>
              <w:rPr>
                <w:rFonts w:ascii="仿宋_GB2312" w:hAnsi="仿宋_GB2312" w:eastAsia="仿宋_GB2312" w:cs="仿宋_GB2312"/>
                <w:sz w:val="20"/>
              </w:rPr>
              <w:t>（4）所有端子引出，可完成电机正反转和星三角控制</w:t>
            </w:r>
          </w:p>
          <w:p w14:paraId="552005B1">
            <w:pPr>
              <w:pStyle w:val="4"/>
              <w:jc w:val="both"/>
            </w:pPr>
            <w:r>
              <w:rPr>
                <w:rFonts w:ascii="仿宋_GB2312" w:hAnsi="仿宋_GB2312" w:eastAsia="仿宋_GB2312" w:cs="仿宋_GB2312"/>
                <w:sz w:val="20"/>
              </w:rPr>
              <w:t>（5）配置独立空气开关与急停按钮</w:t>
            </w:r>
          </w:p>
          <w:p w14:paraId="22EF6730">
            <w:pPr>
              <w:pStyle w:val="4"/>
              <w:jc w:val="both"/>
            </w:pPr>
            <w:r>
              <w:rPr>
                <w:rFonts w:ascii="仿宋_GB2312" w:hAnsi="仿宋_GB2312" w:eastAsia="仿宋_GB2312" w:cs="仿宋_GB2312"/>
                <w:b/>
                <w:sz w:val="20"/>
              </w:rPr>
              <w:t>8.PLC模拟实验组件挂件</w:t>
            </w:r>
          </w:p>
          <w:p w14:paraId="367289CB">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LED流水灯、交通灯、传送带、物料小车、机械手等模拟实验场景，面板印原理图和模拟图</w:t>
            </w:r>
          </w:p>
          <w:p w14:paraId="7BB54A61">
            <w:pPr>
              <w:pStyle w:val="4"/>
              <w:jc w:val="both"/>
            </w:pPr>
            <w:r>
              <w:rPr>
                <w:rFonts w:ascii="仿宋_GB2312" w:hAnsi="仿宋_GB2312" w:eastAsia="仿宋_GB2312" w:cs="仿宋_GB2312"/>
                <w:b/>
                <w:sz w:val="20"/>
              </w:rPr>
              <w:t>参数：</w:t>
            </w:r>
          </w:p>
          <w:p w14:paraId="1B16C2DC">
            <w:pPr>
              <w:pStyle w:val="4"/>
              <w:jc w:val="both"/>
            </w:pPr>
            <w:r>
              <w:rPr>
                <w:rFonts w:ascii="仿宋_GB2312" w:hAnsi="仿宋_GB2312" w:eastAsia="仿宋_GB2312" w:cs="仿宋_GB2312"/>
                <w:sz w:val="20"/>
              </w:rPr>
              <w:t>（1）模块化组件：彩色喷涂环氧树脂板，ABS壳体，面板≥195×300mm，2个拉手，30°ABS底座</w:t>
            </w:r>
          </w:p>
          <w:p w14:paraId="22D2BB9A">
            <w:pPr>
              <w:pStyle w:val="4"/>
              <w:jc w:val="both"/>
            </w:pPr>
            <w:r>
              <w:rPr>
                <w:rFonts w:ascii="仿宋_GB2312" w:hAnsi="仿宋_GB2312" w:eastAsia="仿宋_GB2312" w:cs="仿宋_GB2312"/>
                <w:sz w:val="21"/>
              </w:rPr>
              <w:t>▲</w:t>
            </w:r>
            <w:r>
              <w:rPr>
                <w:rFonts w:ascii="仿宋_GB2312" w:hAnsi="仿宋_GB2312" w:eastAsia="仿宋_GB2312" w:cs="仿宋_GB2312"/>
                <w:sz w:val="20"/>
              </w:rPr>
              <w:t>（2）实验项目：LED流水灯、十字路口交通灯、传送带输送、物料小车控制、机械手（面板印原理图和模拟图）</w:t>
            </w:r>
          </w:p>
          <w:p w14:paraId="498C334A">
            <w:pPr>
              <w:pStyle w:val="4"/>
              <w:jc w:val="both"/>
            </w:pPr>
            <w:r>
              <w:rPr>
                <w:rFonts w:ascii="仿宋_GB2312" w:hAnsi="仿宋_GB2312" w:eastAsia="仿宋_GB2312" w:cs="仿宋_GB2312"/>
                <w:b/>
                <w:sz w:val="20"/>
              </w:rPr>
              <w:t>9.PLC智能仿真实训系统</w:t>
            </w:r>
          </w:p>
          <w:p w14:paraId="024A04A9">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≥8个自动化场景的虚拟仿真实训，支持自由接线、编程及组态与打分功能。</w:t>
            </w:r>
          </w:p>
          <w:p w14:paraId="561C4C3D">
            <w:pPr>
              <w:pStyle w:val="4"/>
              <w:jc w:val="both"/>
            </w:pPr>
            <w:r>
              <w:rPr>
                <w:rFonts w:ascii="仿宋_GB2312" w:hAnsi="仿宋_GB2312" w:eastAsia="仿宋_GB2312" w:cs="仿宋_GB2312"/>
                <w:b/>
                <w:sz w:val="20"/>
              </w:rPr>
              <w:t>参数：</w:t>
            </w:r>
          </w:p>
          <w:p w14:paraId="4492A19D">
            <w:pPr>
              <w:pStyle w:val="4"/>
              <w:jc w:val="both"/>
            </w:pPr>
            <w:r>
              <w:rPr>
                <w:rFonts w:ascii="仿宋_GB2312" w:hAnsi="仿宋_GB2312" w:eastAsia="仿宋_GB2312" w:cs="仿宋_GB2312"/>
                <w:sz w:val="20"/>
              </w:rPr>
              <w:t>（1）≥8个自动化场景：多自由度机械手、自动循环供料、机械自动冲压、物料输送分拣、码垛堆积控制、自动仓储控制、四自由度机械手控制、恒压供水控制等</w:t>
            </w:r>
          </w:p>
          <w:p w14:paraId="54AE0D77">
            <w:pPr>
              <w:pStyle w:val="4"/>
              <w:jc w:val="both"/>
            </w:pPr>
            <w:r>
              <w:rPr>
                <w:rFonts w:ascii="仿宋_GB2312" w:hAnsi="仿宋_GB2312" w:eastAsia="仿宋_GB2312" w:cs="仿宋_GB2312"/>
                <w:sz w:val="20"/>
              </w:rPr>
              <w:t>（2）编程软件，仿真模型含PLC主机、变频器、开关量实验等模块</w:t>
            </w:r>
          </w:p>
          <w:p w14:paraId="77619D16">
            <w:pPr>
              <w:pStyle w:val="4"/>
              <w:jc w:val="both"/>
            </w:pPr>
            <w:r>
              <w:rPr>
                <w:rFonts w:ascii="仿宋_GB2312" w:hAnsi="仿宋_GB2312" w:eastAsia="仿宋_GB2312" w:cs="仿宋_GB2312"/>
                <w:sz w:val="20"/>
              </w:rPr>
              <w:t>（3）可自由接线、编程及组态；打分功能</w:t>
            </w:r>
          </w:p>
          <w:p w14:paraId="3AA5D0CC">
            <w:pPr>
              <w:pStyle w:val="4"/>
              <w:jc w:val="both"/>
            </w:pPr>
            <w:r>
              <w:rPr>
                <w:rFonts w:ascii="仿宋_GB2312" w:hAnsi="仿宋_GB2312" w:eastAsia="仿宋_GB2312" w:cs="仿宋_GB2312"/>
                <w:sz w:val="20"/>
              </w:rPr>
              <w:t>（4）包含实验目的/原理选择/设备选择/实验接线/实验仿真/实验成绩等模块</w:t>
            </w:r>
          </w:p>
          <w:p w14:paraId="0AEC4EC3">
            <w:pPr>
              <w:pStyle w:val="4"/>
              <w:jc w:val="both"/>
            </w:pPr>
            <w:r>
              <w:rPr>
                <w:rFonts w:ascii="仿宋_GB2312" w:hAnsi="仿宋_GB2312" w:eastAsia="仿宋_GB2312" w:cs="仿宋_GB2312"/>
                <w:sz w:val="21"/>
              </w:rPr>
              <w:t>▲</w:t>
            </w:r>
            <w:r>
              <w:rPr>
                <w:rFonts w:ascii="仿宋_GB2312" w:hAnsi="仿宋_GB2312" w:eastAsia="仿宋_GB2312" w:cs="仿宋_GB2312"/>
                <w:sz w:val="20"/>
              </w:rPr>
              <w:t>（5）投标书需提供详细图文说明，为避免产权纠纷，投标书需提供软著证书。</w:t>
            </w:r>
          </w:p>
          <w:p w14:paraId="100AF867">
            <w:pPr>
              <w:pStyle w:val="4"/>
              <w:jc w:val="both"/>
            </w:pPr>
            <w:r>
              <w:rPr>
                <w:rFonts w:ascii="仿宋_GB2312" w:hAnsi="仿宋_GB2312" w:eastAsia="仿宋_GB2312" w:cs="仿宋_GB2312"/>
                <w:b/>
                <w:sz w:val="20"/>
              </w:rPr>
              <w:t>10.编程与仿真软件</w:t>
            </w:r>
          </w:p>
          <w:p w14:paraId="077A4DE7">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与所配硬件匹配的正版软件授权</w:t>
            </w:r>
          </w:p>
          <w:p w14:paraId="33DD0E7D">
            <w:pPr>
              <w:pStyle w:val="4"/>
              <w:jc w:val="both"/>
            </w:pPr>
            <w:r>
              <w:rPr>
                <w:rFonts w:ascii="仿宋_GB2312" w:hAnsi="仿宋_GB2312" w:eastAsia="仿宋_GB2312" w:cs="仿宋_GB2312"/>
                <w:b/>
                <w:sz w:val="20"/>
              </w:rPr>
              <w:t>参数：</w:t>
            </w:r>
          </w:p>
          <w:p w14:paraId="5B6FC485">
            <w:pPr>
              <w:pStyle w:val="4"/>
              <w:jc w:val="both"/>
            </w:pPr>
            <w:r>
              <w:rPr>
                <w:rFonts w:ascii="仿宋_GB2312" w:hAnsi="仿宋_GB2312" w:eastAsia="仿宋_GB2312" w:cs="仿宋_GB2312"/>
                <w:sz w:val="20"/>
              </w:rPr>
              <w:t>（1）编程软件：正版编程软件</w:t>
            </w:r>
          </w:p>
          <w:p w14:paraId="2D26D5A4">
            <w:pPr>
              <w:pStyle w:val="4"/>
              <w:jc w:val="both"/>
            </w:pPr>
            <w:r>
              <w:rPr>
                <w:rFonts w:ascii="仿宋_GB2312" w:hAnsi="仿宋_GB2312" w:eastAsia="仿宋_GB2312" w:cs="仿宋_GB2312"/>
                <w:sz w:val="20"/>
              </w:rPr>
              <w:t>（2）触摸屏组态软件：正版组态软件</w:t>
            </w:r>
          </w:p>
          <w:p w14:paraId="3A5131CE">
            <w:pPr>
              <w:pStyle w:val="4"/>
              <w:jc w:val="both"/>
            </w:pPr>
            <w:r>
              <w:rPr>
                <w:rFonts w:ascii="仿宋_GB2312" w:hAnsi="仿宋_GB2312" w:eastAsia="仿宋_GB2312" w:cs="仿宋_GB2312"/>
                <w:b/>
                <w:sz w:val="20"/>
              </w:rPr>
              <w:t>11.安全防护与配套</w:t>
            </w:r>
          </w:p>
          <w:p w14:paraId="1B0F6273">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强弱电安全防护系统，包括专用实验导线、绝缘地胶、防护罩、独立配电柜及接地系统等。</w:t>
            </w:r>
          </w:p>
          <w:p w14:paraId="43AD3238">
            <w:pPr>
              <w:pStyle w:val="4"/>
              <w:jc w:val="both"/>
            </w:pPr>
            <w:r>
              <w:rPr>
                <w:rFonts w:ascii="仿宋_GB2312" w:hAnsi="仿宋_GB2312" w:eastAsia="仿宋_GB2312" w:cs="仿宋_GB2312"/>
                <w:b/>
                <w:sz w:val="20"/>
              </w:rPr>
              <w:t>参数：</w:t>
            </w:r>
          </w:p>
          <w:p w14:paraId="5A73970B">
            <w:pPr>
              <w:pStyle w:val="4"/>
              <w:jc w:val="both"/>
            </w:pPr>
            <w:r>
              <w:rPr>
                <w:rFonts w:ascii="仿宋_GB2312" w:hAnsi="仿宋_GB2312" w:eastAsia="仿宋_GB2312" w:cs="仿宋_GB2312"/>
                <w:sz w:val="20"/>
              </w:rPr>
              <w:t>（1）实验导线：安全护套线，2种规格区分强弱电；快速连接，无氧铜多股线，丁晴聚氯乙烯绝缘层；插头实芯铜质件外套铍轻铜弹片，不可混插</w:t>
            </w:r>
          </w:p>
          <w:p w14:paraId="011342AF">
            <w:pPr>
              <w:pStyle w:val="4"/>
              <w:jc w:val="both"/>
            </w:pPr>
            <w:r>
              <w:rPr>
                <w:rFonts w:ascii="仿宋_GB2312" w:hAnsi="仿宋_GB2312" w:eastAsia="仿宋_GB2312" w:cs="仿宋_GB2312"/>
                <w:sz w:val="20"/>
              </w:rPr>
              <w:t>（2）强电操作台绝缘地胶：耐压≥1000V，铺设于PLC实训区域地面</w:t>
            </w:r>
          </w:p>
          <w:p w14:paraId="7070DCD2">
            <w:pPr>
              <w:pStyle w:val="4"/>
              <w:jc w:val="both"/>
            </w:pPr>
            <w:r>
              <w:rPr>
                <w:rFonts w:ascii="仿宋_GB2312" w:hAnsi="仿宋_GB2312" w:eastAsia="仿宋_GB2312" w:cs="仿宋_GB2312"/>
                <w:sz w:val="20"/>
              </w:rPr>
              <w:t>（3）透明亚克力防护罩：覆盖变频器、伺服驱动器、三相电机等高压操作区</w:t>
            </w:r>
          </w:p>
          <w:p w14:paraId="2D56D3CF">
            <w:pPr>
              <w:pStyle w:val="4"/>
              <w:jc w:val="both"/>
            </w:pPr>
            <w:r>
              <w:rPr>
                <w:rFonts w:ascii="仿宋_GB2312" w:hAnsi="仿宋_GB2312" w:eastAsia="仿宋_GB2312" w:cs="仿宋_GB2312"/>
                <w:sz w:val="20"/>
              </w:rPr>
              <w:t>（4）独立配电柜：含空气开关、漏电保护器、急停按钮、接地端子排等</w:t>
            </w:r>
          </w:p>
          <w:p w14:paraId="4FAC5052">
            <w:pPr>
              <w:pStyle w:val="4"/>
              <w:jc w:val="both"/>
            </w:pPr>
            <w:r>
              <w:rPr>
                <w:rFonts w:ascii="仿宋_GB2312" w:hAnsi="仿宋_GB2312" w:eastAsia="仿宋_GB2312" w:cs="仿宋_GB2312"/>
                <w:sz w:val="20"/>
              </w:rPr>
              <w:t>（5）接地系统：平台整体接地电阻≤4Ω</w:t>
            </w:r>
          </w:p>
          <w:p w14:paraId="77FF96B9">
            <w:pPr>
              <w:pStyle w:val="4"/>
              <w:jc w:val="both"/>
            </w:pPr>
            <w:r>
              <w:rPr>
                <w:rFonts w:ascii="仿宋_GB2312" w:hAnsi="仿宋_GB2312" w:eastAsia="仿宋_GB2312" w:cs="仿宋_GB2312"/>
                <w:sz w:val="20"/>
              </w:rPr>
              <w:t>●</w:t>
            </w:r>
            <w:r>
              <w:rPr>
                <w:rFonts w:ascii="仿宋_GB2312" w:hAnsi="仿宋_GB2312" w:eastAsia="仿宋_GB2312" w:cs="仿宋_GB2312"/>
                <w:b/>
                <w:sz w:val="20"/>
              </w:rPr>
              <w:t>12.电气自动化线上实验室</w:t>
            </w:r>
            <w:r>
              <w:rPr>
                <w:rFonts w:ascii="仿宋_GB2312" w:hAnsi="仿宋_GB2312" w:eastAsia="仿宋_GB2312" w:cs="仿宋_GB2312"/>
                <w:sz w:val="20"/>
              </w:rPr>
              <w:t>（整批配置1点位教师演示用）：仿真软件具备三维虚拟实验室环境；教学库涵盖电工电子、可编程控制器系统、过程控制综合实验装置、液压传动与PLC控制、气动PLC控制、机电一体化模型、电力系统等课程实验拓展；支持网络端免费访问，可通过电脑及平板登录学习；至少具备实验说明、实验目的、实验原理、设备选择、实验连线、设备仿真、实验报告、实验成绩、学籍注册功能。需提供线上网站链接及仿真软件截图（截图需明确展示专业相关的电工电子、可编程控制器系统、过程控制综合实验装置、液压传动与PLC控制、气动PLC控制、机电一体化模型、电力系统等教学课程能开设的各个实验内容），不接受单机版仿真软件；为确保产品成熟、避免产权纠纷，投标时要求提供基于该电气自动化线上实验室的操作演示视频，以MP4文件格式存放U盘中，作为佐证材料。</w:t>
            </w:r>
            <w:r>
              <w:rPr>
                <w:rFonts w:ascii="仿宋_GB2312" w:hAnsi="仿宋_GB2312" w:eastAsia="仿宋_GB2312" w:cs="仿宋_GB2312"/>
                <w:b/>
                <w:sz w:val="20"/>
              </w:rPr>
              <w:t>（需演示）</w:t>
            </w:r>
          </w:p>
          <w:p w14:paraId="4466DB85">
            <w:pPr>
              <w:pStyle w:val="4"/>
              <w:jc w:val="both"/>
            </w:pPr>
            <w:r>
              <w:rPr>
                <w:rFonts w:ascii="仿宋_GB2312" w:hAnsi="仿宋_GB2312" w:eastAsia="仿宋_GB2312" w:cs="仿宋_GB2312"/>
                <w:sz w:val="20"/>
              </w:rPr>
              <w:t>●</w:t>
            </w:r>
            <w:r>
              <w:rPr>
                <w:rFonts w:ascii="仿宋_GB2312" w:hAnsi="仿宋_GB2312" w:eastAsia="仿宋_GB2312" w:cs="仿宋_GB2312"/>
                <w:b/>
                <w:sz w:val="20"/>
              </w:rPr>
              <w:t>13.创新型电工电子移动展示平台（</w:t>
            </w:r>
            <w:r>
              <w:rPr>
                <w:rFonts w:ascii="仿宋_GB2312" w:hAnsi="仿宋_GB2312" w:eastAsia="仿宋_GB2312" w:cs="仿宋_GB2312"/>
                <w:sz w:val="20"/>
              </w:rPr>
              <w:t>（整批配置1点位）：采用优质PVC乳白色工程塑料一次成型，工业标准电源线220V直接供电，默认上电自启动，预留24V备用供电接口；至少具有以太网、485、USB等多种通讯接口；正面提供2路0-15V/0-200mA连续直流可调输出（一键恒压恒流模式，调节精度0.01V/1mA）、2路固定±5V、±12V、+3.3V、+24V常用电源输出、2路8位逻辑电平输出及指示、虚拟示波器接口及虚拟信号源接口；平台尺寸不大于长350×宽260×高60mm，可同时放置≥4种实验模块，采用磁吸式结构便于更换实验小板。投标时要求提供基于该创新型电工电子移动展示平台的功能操作介绍及演示视频，以MP4文件格式存放U盘中，作为佐证材料。</w:t>
            </w:r>
            <w:r>
              <w:rPr>
                <w:rFonts w:ascii="仿宋_GB2312" w:hAnsi="仿宋_GB2312" w:eastAsia="仿宋_GB2312" w:cs="仿宋_GB2312"/>
                <w:b/>
                <w:sz w:val="20"/>
              </w:rPr>
              <w:t>（需演示）</w:t>
            </w:r>
          </w:p>
          <w:p w14:paraId="706B4EDC">
            <w:pPr>
              <w:pStyle w:val="4"/>
              <w:jc w:val="both"/>
            </w:pPr>
            <w:r>
              <w:rPr>
                <w:rFonts w:ascii="仿宋_GB2312" w:hAnsi="仿宋_GB2312" w:eastAsia="仿宋_GB2312" w:cs="仿宋_GB2312"/>
                <w:b/>
                <w:sz w:val="20"/>
              </w:rPr>
              <w:t>（四）可完成的实验内容</w:t>
            </w:r>
          </w:p>
          <w:p w14:paraId="2C973F20">
            <w:pPr>
              <w:pStyle w:val="4"/>
              <w:jc w:val="both"/>
            </w:pPr>
            <w:r>
              <w:rPr>
                <w:rFonts w:ascii="仿宋_GB2312" w:hAnsi="仿宋_GB2312" w:eastAsia="仿宋_GB2312" w:cs="仿宋_GB2312"/>
                <w:b/>
                <w:sz w:val="20"/>
              </w:rPr>
              <w:t>维修电工实训（≥23项），包括但不限于以下内容：</w:t>
            </w:r>
          </w:p>
          <w:p w14:paraId="11525B41">
            <w:pPr>
              <w:pStyle w:val="4"/>
              <w:jc w:val="both"/>
            </w:pPr>
            <w:r>
              <w:rPr>
                <w:rFonts w:ascii="仿宋_GB2312" w:hAnsi="仿宋_GB2312" w:eastAsia="仿宋_GB2312" w:cs="仿宋_GB2312"/>
                <w:sz w:val="20"/>
              </w:rPr>
              <w:t>1.插座和一个开关控制一盏灯</w:t>
            </w:r>
          </w:p>
          <w:p w14:paraId="02C6F55D">
            <w:pPr>
              <w:pStyle w:val="4"/>
              <w:jc w:val="both"/>
            </w:pPr>
            <w:r>
              <w:rPr>
                <w:rFonts w:ascii="仿宋_GB2312" w:hAnsi="仿宋_GB2312" w:eastAsia="仿宋_GB2312" w:cs="仿宋_GB2312"/>
                <w:sz w:val="20"/>
              </w:rPr>
              <w:t>2.两个双联开关控制一盏灯</w:t>
            </w:r>
          </w:p>
          <w:p w14:paraId="52BE9A78">
            <w:pPr>
              <w:pStyle w:val="4"/>
              <w:jc w:val="both"/>
            </w:pPr>
            <w:r>
              <w:rPr>
                <w:rFonts w:ascii="仿宋_GB2312" w:hAnsi="仿宋_GB2312" w:eastAsia="仿宋_GB2312" w:cs="仿宋_GB2312"/>
                <w:sz w:val="20"/>
              </w:rPr>
              <w:t>3.三个开关控制一盏灯</w:t>
            </w:r>
          </w:p>
          <w:p w14:paraId="57821621">
            <w:pPr>
              <w:pStyle w:val="4"/>
              <w:jc w:val="both"/>
            </w:pPr>
            <w:r>
              <w:rPr>
                <w:rFonts w:ascii="仿宋_GB2312" w:hAnsi="仿宋_GB2312" w:eastAsia="仿宋_GB2312" w:cs="仿宋_GB2312"/>
                <w:sz w:val="20"/>
              </w:rPr>
              <w:t>4.日光灯线路的接线</w:t>
            </w:r>
          </w:p>
          <w:p w14:paraId="6F8CBF8E">
            <w:pPr>
              <w:pStyle w:val="4"/>
              <w:jc w:val="both"/>
            </w:pPr>
            <w:r>
              <w:rPr>
                <w:rFonts w:ascii="仿宋_GB2312" w:hAnsi="仿宋_GB2312" w:eastAsia="仿宋_GB2312" w:cs="仿宋_GB2312"/>
                <w:sz w:val="20"/>
              </w:rPr>
              <w:t>5.声控开关控制白炽灯电路的接线</w:t>
            </w:r>
          </w:p>
          <w:p w14:paraId="4CFE73B9">
            <w:pPr>
              <w:pStyle w:val="4"/>
              <w:jc w:val="both"/>
            </w:pPr>
            <w:r>
              <w:rPr>
                <w:rFonts w:ascii="仿宋_GB2312" w:hAnsi="仿宋_GB2312" w:eastAsia="仿宋_GB2312" w:cs="仿宋_GB2312"/>
                <w:sz w:val="20"/>
              </w:rPr>
              <w:t>6.触摸延时开关控制白炽灯电路的接线</w:t>
            </w:r>
          </w:p>
          <w:p w14:paraId="0ECE49BD">
            <w:pPr>
              <w:pStyle w:val="4"/>
              <w:jc w:val="both"/>
            </w:pPr>
            <w:r>
              <w:rPr>
                <w:rFonts w:ascii="仿宋_GB2312" w:hAnsi="仿宋_GB2312" w:eastAsia="仿宋_GB2312" w:cs="仿宋_GB2312"/>
                <w:sz w:val="20"/>
              </w:rPr>
              <w:t>7.白炽灯的安装</w:t>
            </w:r>
          </w:p>
          <w:p w14:paraId="6FD35745">
            <w:pPr>
              <w:pStyle w:val="4"/>
              <w:jc w:val="both"/>
            </w:pPr>
            <w:r>
              <w:rPr>
                <w:rFonts w:ascii="仿宋_GB2312" w:hAnsi="仿宋_GB2312" w:eastAsia="仿宋_GB2312" w:cs="仿宋_GB2312"/>
                <w:sz w:val="20"/>
              </w:rPr>
              <w:t>8.开关与插座的安装</w:t>
            </w:r>
          </w:p>
          <w:p w14:paraId="13E56331">
            <w:pPr>
              <w:pStyle w:val="4"/>
              <w:jc w:val="both"/>
            </w:pPr>
            <w:r>
              <w:rPr>
                <w:rFonts w:ascii="仿宋_GB2312" w:hAnsi="仿宋_GB2312" w:eastAsia="仿宋_GB2312" w:cs="仿宋_GB2312"/>
                <w:sz w:val="20"/>
              </w:rPr>
              <w:t>9.分线盒的安装</w:t>
            </w:r>
          </w:p>
          <w:p w14:paraId="3FD7B1B0">
            <w:pPr>
              <w:pStyle w:val="4"/>
              <w:jc w:val="both"/>
            </w:pPr>
            <w:r>
              <w:rPr>
                <w:rFonts w:ascii="仿宋_GB2312" w:hAnsi="仿宋_GB2312" w:eastAsia="仿宋_GB2312" w:cs="仿宋_GB2312"/>
                <w:sz w:val="20"/>
              </w:rPr>
              <w:t>10.线路分配设计</w:t>
            </w:r>
          </w:p>
          <w:p w14:paraId="0C507884">
            <w:pPr>
              <w:pStyle w:val="4"/>
              <w:jc w:val="both"/>
            </w:pPr>
            <w:r>
              <w:rPr>
                <w:rFonts w:ascii="仿宋_GB2312" w:hAnsi="仿宋_GB2312" w:eastAsia="仿宋_GB2312" w:cs="仿宋_GB2312"/>
                <w:sz w:val="20"/>
              </w:rPr>
              <w:t>11.施工规范的学习与训练</w:t>
            </w:r>
          </w:p>
          <w:p w14:paraId="11BC2CDF">
            <w:pPr>
              <w:pStyle w:val="4"/>
              <w:jc w:val="both"/>
            </w:pPr>
            <w:r>
              <w:rPr>
                <w:rFonts w:ascii="仿宋_GB2312" w:hAnsi="仿宋_GB2312" w:eastAsia="仿宋_GB2312" w:cs="仿宋_GB2312"/>
                <w:sz w:val="20"/>
              </w:rPr>
              <w:t>12.安全施工要求学习与训练</w:t>
            </w:r>
          </w:p>
          <w:p w14:paraId="27C47B0B">
            <w:pPr>
              <w:pStyle w:val="4"/>
              <w:jc w:val="both"/>
            </w:pPr>
            <w:r>
              <w:rPr>
                <w:rFonts w:ascii="仿宋_GB2312" w:hAnsi="仿宋_GB2312" w:eastAsia="仿宋_GB2312" w:cs="仿宋_GB2312"/>
                <w:sz w:val="20"/>
              </w:rPr>
              <w:t>13.两地控制一盏灯</w:t>
            </w:r>
          </w:p>
          <w:p w14:paraId="13AA7E5F">
            <w:pPr>
              <w:pStyle w:val="4"/>
              <w:jc w:val="both"/>
            </w:pPr>
            <w:r>
              <w:rPr>
                <w:rFonts w:ascii="仿宋_GB2312" w:hAnsi="仿宋_GB2312" w:eastAsia="仿宋_GB2312" w:cs="仿宋_GB2312"/>
                <w:sz w:val="20"/>
              </w:rPr>
              <w:t>14.线槽布线施工训练</w:t>
            </w:r>
          </w:p>
          <w:p w14:paraId="77A49314">
            <w:pPr>
              <w:pStyle w:val="4"/>
              <w:jc w:val="both"/>
            </w:pPr>
            <w:r>
              <w:rPr>
                <w:rFonts w:ascii="仿宋_GB2312" w:hAnsi="仿宋_GB2312" w:eastAsia="仿宋_GB2312" w:cs="仿宋_GB2312"/>
                <w:sz w:val="20"/>
              </w:rPr>
              <w:t>15.单相电能表安装接线实训</w:t>
            </w:r>
          </w:p>
          <w:p w14:paraId="561357C1">
            <w:pPr>
              <w:pStyle w:val="4"/>
              <w:jc w:val="both"/>
            </w:pPr>
            <w:r>
              <w:rPr>
                <w:rFonts w:ascii="仿宋_GB2312" w:hAnsi="仿宋_GB2312" w:eastAsia="仿宋_GB2312" w:cs="仿宋_GB2312"/>
                <w:sz w:val="20"/>
              </w:rPr>
              <w:t>16.三相异步电动机直接启动控制</w:t>
            </w:r>
          </w:p>
          <w:p w14:paraId="448F9D1A">
            <w:pPr>
              <w:pStyle w:val="4"/>
              <w:jc w:val="both"/>
            </w:pPr>
            <w:r>
              <w:rPr>
                <w:rFonts w:ascii="仿宋_GB2312" w:hAnsi="仿宋_GB2312" w:eastAsia="仿宋_GB2312" w:cs="仿宋_GB2312"/>
                <w:sz w:val="20"/>
              </w:rPr>
              <w:t>17.三相异步电动机接触器点动控制线路</w:t>
            </w:r>
          </w:p>
          <w:p w14:paraId="7480B65F">
            <w:pPr>
              <w:pStyle w:val="4"/>
              <w:jc w:val="both"/>
            </w:pPr>
            <w:r>
              <w:rPr>
                <w:rFonts w:ascii="仿宋_GB2312" w:hAnsi="仿宋_GB2312" w:eastAsia="仿宋_GB2312" w:cs="仿宋_GB2312"/>
                <w:sz w:val="20"/>
              </w:rPr>
              <w:t>18.三相异步电动机接触器自锁控制线路</w:t>
            </w:r>
          </w:p>
          <w:p w14:paraId="0B1B0AD8">
            <w:pPr>
              <w:pStyle w:val="4"/>
              <w:jc w:val="both"/>
            </w:pPr>
            <w:r>
              <w:rPr>
                <w:rFonts w:ascii="仿宋_GB2312" w:hAnsi="仿宋_GB2312" w:eastAsia="仿宋_GB2312" w:cs="仿宋_GB2312"/>
                <w:sz w:val="20"/>
              </w:rPr>
              <w:t>19.Y-△启动自动控制线路</w:t>
            </w:r>
          </w:p>
          <w:p w14:paraId="4F8986F5">
            <w:pPr>
              <w:pStyle w:val="4"/>
              <w:jc w:val="both"/>
            </w:pPr>
            <w:r>
              <w:rPr>
                <w:rFonts w:ascii="仿宋_GB2312" w:hAnsi="仿宋_GB2312" w:eastAsia="仿宋_GB2312" w:cs="仿宋_GB2312"/>
                <w:sz w:val="20"/>
              </w:rPr>
              <w:t>20.用倒顺开关的三相异步电动机正反转控制</w:t>
            </w:r>
          </w:p>
          <w:p w14:paraId="3771A787">
            <w:pPr>
              <w:pStyle w:val="4"/>
              <w:jc w:val="both"/>
            </w:pPr>
            <w:r>
              <w:rPr>
                <w:rFonts w:ascii="仿宋_GB2312" w:hAnsi="仿宋_GB2312" w:eastAsia="仿宋_GB2312" w:cs="仿宋_GB2312"/>
                <w:sz w:val="20"/>
              </w:rPr>
              <w:t>21.接触器联锁的正反转控制线路</w:t>
            </w:r>
          </w:p>
          <w:p w14:paraId="4CC01BAB">
            <w:pPr>
              <w:pStyle w:val="4"/>
              <w:jc w:val="both"/>
            </w:pPr>
            <w:r>
              <w:rPr>
                <w:rFonts w:ascii="仿宋_GB2312" w:hAnsi="仿宋_GB2312" w:eastAsia="仿宋_GB2312" w:cs="仿宋_GB2312"/>
                <w:sz w:val="20"/>
              </w:rPr>
              <w:t>22.按钮联锁的三相异步电动机接触器正反转控制线路</w:t>
            </w:r>
          </w:p>
          <w:p w14:paraId="772C9CCB">
            <w:pPr>
              <w:pStyle w:val="4"/>
              <w:jc w:val="both"/>
            </w:pPr>
            <w:r>
              <w:rPr>
                <w:rFonts w:ascii="仿宋_GB2312" w:hAnsi="仿宋_GB2312" w:eastAsia="仿宋_GB2312" w:cs="仿宋_GB2312"/>
                <w:sz w:val="20"/>
              </w:rPr>
              <w:t>23.双重联锁的三相异步电动机正反转控制线路</w:t>
            </w:r>
          </w:p>
          <w:p w14:paraId="6CFD49F4">
            <w:pPr>
              <w:pStyle w:val="4"/>
              <w:jc w:val="both"/>
            </w:pPr>
            <w:r>
              <w:rPr>
                <w:rFonts w:ascii="仿宋_GB2312" w:hAnsi="仿宋_GB2312" w:eastAsia="仿宋_GB2312" w:cs="仿宋_GB2312"/>
                <w:b/>
                <w:sz w:val="20"/>
              </w:rPr>
              <w:t>电工基础实验（≥6项）包括但不限于以下内容：</w:t>
            </w:r>
          </w:p>
          <w:p w14:paraId="788FF07A">
            <w:pPr>
              <w:pStyle w:val="4"/>
              <w:jc w:val="both"/>
            </w:pPr>
            <w:r>
              <w:rPr>
                <w:rFonts w:ascii="仿宋_GB2312" w:hAnsi="仿宋_GB2312" w:eastAsia="仿宋_GB2312" w:cs="仿宋_GB2312"/>
                <w:sz w:val="20"/>
              </w:rPr>
              <w:t>1.日光灯电路及功率因数的提高</w:t>
            </w:r>
          </w:p>
          <w:p w14:paraId="3F8D9A74">
            <w:pPr>
              <w:pStyle w:val="4"/>
              <w:jc w:val="both"/>
            </w:pPr>
            <w:r>
              <w:rPr>
                <w:rFonts w:ascii="仿宋_GB2312" w:hAnsi="仿宋_GB2312" w:eastAsia="仿宋_GB2312" w:cs="仿宋_GB2312"/>
                <w:sz w:val="20"/>
              </w:rPr>
              <w:t>2.三相负载的Y型连接及三相电路功率的测量</w:t>
            </w:r>
          </w:p>
          <w:p w14:paraId="7407BF43">
            <w:pPr>
              <w:pStyle w:val="4"/>
              <w:jc w:val="both"/>
            </w:pPr>
            <w:r>
              <w:rPr>
                <w:rFonts w:ascii="仿宋_GB2312" w:hAnsi="仿宋_GB2312" w:eastAsia="仿宋_GB2312" w:cs="仿宋_GB2312"/>
                <w:sz w:val="20"/>
              </w:rPr>
              <w:t>3.三相负载的△型连接及三相电路功率的测量</w:t>
            </w:r>
          </w:p>
          <w:p w14:paraId="5115A429">
            <w:pPr>
              <w:pStyle w:val="4"/>
              <w:jc w:val="both"/>
            </w:pPr>
            <w:r>
              <w:rPr>
                <w:rFonts w:ascii="仿宋_GB2312" w:hAnsi="仿宋_GB2312" w:eastAsia="仿宋_GB2312" w:cs="仿宋_GB2312"/>
                <w:sz w:val="20"/>
              </w:rPr>
              <w:t>4.单相铁心变压器特性的测试</w:t>
            </w:r>
          </w:p>
          <w:p w14:paraId="4954FD2B">
            <w:pPr>
              <w:pStyle w:val="4"/>
              <w:jc w:val="both"/>
            </w:pPr>
            <w:r>
              <w:rPr>
                <w:rFonts w:ascii="仿宋_GB2312" w:hAnsi="仿宋_GB2312" w:eastAsia="仿宋_GB2312" w:cs="仿宋_GB2312"/>
                <w:sz w:val="20"/>
              </w:rPr>
              <w:t>5.三相交流电路电压、电流的测量</w:t>
            </w:r>
          </w:p>
          <w:p w14:paraId="2B162A63">
            <w:pPr>
              <w:pStyle w:val="4"/>
              <w:jc w:val="both"/>
            </w:pPr>
            <w:r>
              <w:rPr>
                <w:rFonts w:ascii="仿宋_GB2312" w:hAnsi="仿宋_GB2312" w:eastAsia="仿宋_GB2312" w:cs="仿宋_GB2312"/>
                <w:sz w:val="20"/>
              </w:rPr>
              <w:t>6.三相交流电路有功功率的测量</w:t>
            </w:r>
          </w:p>
          <w:p w14:paraId="112AFEAD">
            <w:pPr>
              <w:pStyle w:val="4"/>
              <w:jc w:val="both"/>
            </w:pPr>
            <w:r>
              <w:rPr>
                <w:rFonts w:ascii="仿宋_GB2312" w:hAnsi="仿宋_GB2312" w:eastAsia="仿宋_GB2312" w:cs="仿宋_GB2312"/>
                <w:b/>
                <w:sz w:val="20"/>
              </w:rPr>
              <w:t>PLC基础技能实训，包括但不限于以下内容：</w:t>
            </w:r>
          </w:p>
          <w:p w14:paraId="29B2DD56">
            <w:pPr>
              <w:pStyle w:val="4"/>
              <w:jc w:val="both"/>
            </w:pPr>
            <w:r>
              <w:rPr>
                <w:rFonts w:ascii="仿宋_GB2312" w:hAnsi="仿宋_GB2312" w:eastAsia="仿宋_GB2312" w:cs="仿宋_GB2312"/>
                <w:sz w:val="20"/>
              </w:rPr>
              <w:t>1.PLC认识与编程软件使用</w:t>
            </w:r>
          </w:p>
          <w:p w14:paraId="47150265">
            <w:pPr>
              <w:pStyle w:val="4"/>
              <w:jc w:val="both"/>
            </w:pPr>
            <w:r>
              <w:rPr>
                <w:rFonts w:ascii="仿宋_GB2312" w:hAnsi="仿宋_GB2312" w:eastAsia="仿宋_GB2312" w:cs="仿宋_GB2312"/>
                <w:sz w:val="20"/>
              </w:rPr>
              <w:t>2.基本指令编程实训</w:t>
            </w:r>
          </w:p>
          <w:p w14:paraId="7E799655">
            <w:pPr>
              <w:pStyle w:val="4"/>
              <w:jc w:val="both"/>
            </w:pPr>
            <w:r>
              <w:rPr>
                <w:rFonts w:ascii="仿宋_GB2312" w:hAnsi="仿宋_GB2312" w:eastAsia="仿宋_GB2312" w:cs="仿宋_GB2312"/>
                <w:sz w:val="20"/>
              </w:rPr>
              <w:t>3.定时器、计数器应用实训</w:t>
            </w:r>
          </w:p>
          <w:p w14:paraId="3A90A274">
            <w:pPr>
              <w:pStyle w:val="4"/>
              <w:jc w:val="both"/>
            </w:pPr>
            <w:r>
              <w:rPr>
                <w:rFonts w:ascii="仿宋_GB2312" w:hAnsi="仿宋_GB2312" w:eastAsia="仿宋_GB2312" w:cs="仿宋_GB2312"/>
                <w:sz w:val="20"/>
              </w:rPr>
              <w:t>4.传送、移位指令应用</w:t>
            </w:r>
          </w:p>
          <w:p w14:paraId="2D0E898C">
            <w:pPr>
              <w:pStyle w:val="4"/>
              <w:jc w:val="both"/>
            </w:pPr>
            <w:r>
              <w:rPr>
                <w:rFonts w:ascii="仿宋_GB2312" w:hAnsi="仿宋_GB2312" w:eastAsia="仿宋_GB2312" w:cs="仿宋_GB2312"/>
                <w:sz w:val="20"/>
              </w:rPr>
              <w:t>5.算术运算、逻辑指令应用</w:t>
            </w:r>
          </w:p>
          <w:p w14:paraId="7002DC6A">
            <w:pPr>
              <w:pStyle w:val="4"/>
              <w:jc w:val="both"/>
            </w:pPr>
            <w:r>
              <w:rPr>
                <w:rFonts w:ascii="仿宋_GB2312" w:hAnsi="仿宋_GB2312" w:eastAsia="仿宋_GB2312" w:cs="仿宋_GB2312"/>
                <w:b/>
                <w:sz w:val="20"/>
              </w:rPr>
              <w:t>PLC模拟控制实训，包括但不限于以下内容：</w:t>
            </w:r>
          </w:p>
          <w:p w14:paraId="6BA263D2">
            <w:pPr>
              <w:pStyle w:val="4"/>
              <w:jc w:val="both"/>
            </w:pPr>
            <w:r>
              <w:rPr>
                <w:rFonts w:ascii="仿宋_GB2312" w:hAnsi="仿宋_GB2312" w:eastAsia="仿宋_GB2312" w:cs="仿宋_GB2312"/>
                <w:sz w:val="20"/>
              </w:rPr>
              <w:t>1.LED流水灯控制</w:t>
            </w:r>
          </w:p>
          <w:p w14:paraId="7FA9DA02">
            <w:pPr>
              <w:pStyle w:val="4"/>
              <w:jc w:val="both"/>
            </w:pPr>
            <w:r>
              <w:rPr>
                <w:rFonts w:ascii="仿宋_GB2312" w:hAnsi="仿宋_GB2312" w:eastAsia="仿宋_GB2312" w:cs="仿宋_GB2312"/>
                <w:sz w:val="20"/>
              </w:rPr>
              <w:t>2.十字路口交通灯控制</w:t>
            </w:r>
          </w:p>
          <w:p w14:paraId="16083854">
            <w:pPr>
              <w:pStyle w:val="4"/>
              <w:jc w:val="both"/>
            </w:pPr>
            <w:r>
              <w:rPr>
                <w:rFonts w:ascii="仿宋_GB2312" w:hAnsi="仿宋_GB2312" w:eastAsia="仿宋_GB2312" w:cs="仿宋_GB2312"/>
                <w:sz w:val="20"/>
              </w:rPr>
              <w:t>3.传送带输送控制</w:t>
            </w:r>
          </w:p>
          <w:p w14:paraId="4BBCB3F6">
            <w:pPr>
              <w:pStyle w:val="4"/>
              <w:jc w:val="both"/>
            </w:pPr>
            <w:r>
              <w:rPr>
                <w:rFonts w:ascii="仿宋_GB2312" w:hAnsi="仿宋_GB2312" w:eastAsia="仿宋_GB2312" w:cs="仿宋_GB2312"/>
                <w:sz w:val="20"/>
              </w:rPr>
              <w:t>4.物料小车控制</w:t>
            </w:r>
          </w:p>
          <w:p w14:paraId="136625F3">
            <w:pPr>
              <w:pStyle w:val="4"/>
              <w:jc w:val="both"/>
            </w:pPr>
            <w:r>
              <w:rPr>
                <w:rFonts w:ascii="仿宋_GB2312" w:hAnsi="仿宋_GB2312" w:eastAsia="仿宋_GB2312" w:cs="仿宋_GB2312"/>
                <w:sz w:val="20"/>
              </w:rPr>
              <w:t>5.机械手控制</w:t>
            </w:r>
          </w:p>
          <w:p w14:paraId="2B37D8DE">
            <w:pPr>
              <w:pStyle w:val="4"/>
              <w:jc w:val="both"/>
            </w:pPr>
            <w:r>
              <w:rPr>
                <w:rFonts w:ascii="仿宋_GB2312" w:hAnsi="仿宋_GB2312" w:eastAsia="仿宋_GB2312" w:cs="仿宋_GB2312"/>
                <w:b/>
                <w:sz w:val="20"/>
              </w:rPr>
              <w:t>变频器控制实训，包括但不限于以下内容：</w:t>
            </w:r>
          </w:p>
          <w:p w14:paraId="00E6B735">
            <w:pPr>
              <w:pStyle w:val="4"/>
              <w:jc w:val="both"/>
            </w:pPr>
            <w:r>
              <w:rPr>
                <w:rFonts w:ascii="仿宋_GB2312" w:hAnsi="仿宋_GB2312" w:eastAsia="仿宋_GB2312" w:cs="仿宋_GB2312"/>
                <w:sz w:val="20"/>
              </w:rPr>
              <w:t>1.变频器参数设置与基本操作</w:t>
            </w:r>
          </w:p>
          <w:p w14:paraId="3C4644BB">
            <w:pPr>
              <w:pStyle w:val="4"/>
              <w:jc w:val="both"/>
            </w:pPr>
            <w:r>
              <w:rPr>
                <w:rFonts w:ascii="仿宋_GB2312" w:hAnsi="仿宋_GB2312" w:eastAsia="仿宋_GB2312" w:cs="仿宋_GB2312"/>
                <w:sz w:val="20"/>
              </w:rPr>
              <w:t>2.变频器报警保护与复位</w:t>
            </w:r>
          </w:p>
          <w:p w14:paraId="7D5FB509">
            <w:pPr>
              <w:pStyle w:val="4"/>
              <w:jc w:val="both"/>
            </w:pPr>
            <w:r>
              <w:rPr>
                <w:rFonts w:ascii="仿宋_GB2312" w:hAnsi="仿宋_GB2312" w:eastAsia="仿宋_GB2312" w:cs="仿宋_GB2312"/>
                <w:sz w:val="20"/>
              </w:rPr>
              <w:t>3.变频器点动控制</w:t>
            </w:r>
          </w:p>
          <w:p w14:paraId="58EFC241">
            <w:pPr>
              <w:pStyle w:val="4"/>
              <w:jc w:val="both"/>
            </w:pPr>
            <w:r>
              <w:rPr>
                <w:rFonts w:ascii="仿宋_GB2312" w:hAnsi="仿宋_GB2312" w:eastAsia="仿宋_GB2312" w:cs="仿宋_GB2312"/>
                <w:sz w:val="20"/>
              </w:rPr>
              <w:t>4.变频器正反转控制</w:t>
            </w:r>
          </w:p>
          <w:p w14:paraId="66FC7EEE">
            <w:pPr>
              <w:pStyle w:val="4"/>
              <w:jc w:val="both"/>
            </w:pPr>
            <w:r>
              <w:rPr>
                <w:rFonts w:ascii="仿宋_GB2312" w:hAnsi="仿宋_GB2312" w:eastAsia="仿宋_GB2312" w:cs="仿宋_GB2312"/>
                <w:b/>
                <w:sz w:val="20"/>
              </w:rPr>
              <w:t>工业网络通讯实验，包括但不限于以下内容：</w:t>
            </w:r>
          </w:p>
          <w:p w14:paraId="63563A16">
            <w:pPr>
              <w:pStyle w:val="4"/>
              <w:jc w:val="both"/>
            </w:pPr>
            <w:r>
              <w:rPr>
                <w:rFonts w:ascii="仿宋_GB2312" w:hAnsi="仿宋_GB2312" w:eastAsia="仿宋_GB2312" w:cs="仿宋_GB2312"/>
                <w:sz w:val="20"/>
              </w:rPr>
              <w:t>1.PLC之间以太网通讯</w:t>
            </w:r>
          </w:p>
          <w:p w14:paraId="0CA2735E">
            <w:pPr>
              <w:pStyle w:val="4"/>
              <w:jc w:val="both"/>
            </w:pPr>
            <w:r>
              <w:rPr>
                <w:rFonts w:ascii="仿宋_GB2312" w:hAnsi="仿宋_GB2312" w:eastAsia="仿宋_GB2312" w:cs="仿宋_GB2312"/>
                <w:sz w:val="20"/>
              </w:rPr>
              <w:t>2.PLC与触摸屏以太网通讯</w:t>
            </w:r>
          </w:p>
          <w:p w14:paraId="56C7220A">
            <w:pPr>
              <w:pStyle w:val="4"/>
              <w:jc w:val="both"/>
            </w:pPr>
            <w:r>
              <w:rPr>
                <w:rFonts w:ascii="仿宋_GB2312" w:hAnsi="仿宋_GB2312" w:eastAsia="仿宋_GB2312" w:cs="仿宋_GB2312"/>
                <w:b/>
                <w:sz w:val="20"/>
              </w:rPr>
              <w:t>PLC控制电气线路综合实验，包括但不限于以下内容：</w:t>
            </w:r>
          </w:p>
          <w:p w14:paraId="0AB38B70">
            <w:pPr>
              <w:pStyle w:val="4"/>
              <w:jc w:val="both"/>
            </w:pPr>
            <w:r>
              <w:rPr>
                <w:rFonts w:ascii="仿宋_GB2312" w:hAnsi="仿宋_GB2312" w:eastAsia="仿宋_GB2312" w:cs="仿宋_GB2312"/>
                <w:sz w:val="20"/>
              </w:rPr>
              <w:t>1.异步电动机点动控制线路</w:t>
            </w:r>
          </w:p>
          <w:p w14:paraId="73D6D68C">
            <w:pPr>
              <w:pStyle w:val="4"/>
              <w:jc w:val="both"/>
            </w:pPr>
            <w:r>
              <w:rPr>
                <w:rFonts w:ascii="仿宋_GB2312" w:hAnsi="仿宋_GB2312" w:eastAsia="仿宋_GB2312" w:cs="仿宋_GB2312"/>
                <w:sz w:val="20"/>
              </w:rPr>
              <w:t>2.异步电动机Y／△降压启动控制线路</w:t>
            </w:r>
          </w:p>
          <w:p w14:paraId="21817C28">
            <w:pPr>
              <w:pStyle w:val="4"/>
              <w:jc w:val="both"/>
            </w:pPr>
            <w:r>
              <w:rPr>
                <w:rFonts w:ascii="仿宋_GB2312" w:hAnsi="仿宋_GB2312" w:eastAsia="仿宋_GB2312" w:cs="仿宋_GB2312"/>
                <w:sz w:val="20"/>
              </w:rPr>
              <w:t>3.异步电动机反接制动线路</w:t>
            </w:r>
          </w:p>
          <w:p w14:paraId="691B34DF">
            <w:pPr>
              <w:pStyle w:val="4"/>
              <w:jc w:val="both"/>
            </w:pPr>
            <w:r>
              <w:rPr>
                <w:rFonts w:ascii="仿宋_GB2312" w:hAnsi="仿宋_GB2312" w:eastAsia="仿宋_GB2312" w:cs="仿宋_GB2312"/>
                <w:sz w:val="20"/>
              </w:rPr>
              <w:t>4.异步电动机自锁控制线路</w:t>
            </w:r>
          </w:p>
          <w:p w14:paraId="0A3D48B6">
            <w:pPr>
              <w:pStyle w:val="4"/>
              <w:jc w:val="both"/>
            </w:pPr>
            <w:r>
              <w:rPr>
                <w:rFonts w:ascii="仿宋_GB2312" w:hAnsi="仿宋_GB2312" w:eastAsia="仿宋_GB2312" w:cs="仿宋_GB2312"/>
                <w:b/>
                <w:sz w:val="20"/>
              </w:rPr>
              <w:t>实物类扩展性实验，包括但不限于以下内容：</w:t>
            </w:r>
          </w:p>
          <w:p w14:paraId="08D90CC4">
            <w:pPr>
              <w:pStyle w:val="4"/>
              <w:jc w:val="both"/>
            </w:pPr>
            <w:r>
              <w:rPr>
                <w:rFonts w:ascii="仿宋_GB2312" w:hAnsi="仿宋_GB2312" w:eastAsia="仿宋_GB2312" w:cs="仿宋_GB2312"/>
                <w:sz w:val="20"/>
              </w:rPr>
              <w:t>1.温度PID控制实验</w:t>
            </w:r>
          </w:p>
          <w:p w14:paraId="71BF29DB">
            <w:pPr>
              <w:pStyle w:val="4"/>
              <w:jc w:val="both"/>
            </w:pPr>
            <w:r>
              <w:rPr>
                <w:rFonts w:ascii="仿宋_GB2312" w:hAnsi="仿宋_GB2312" w:eastAsia="仿宋_GB2312" w:cs="仿宋_GB2312"/>
                <w:sz w:val="20"/>
              </w:rPr>
              <w:t>2.直流电机实验</w:t>
            </w:r>
          </w:p>
          <w:p w14:paraId="14F54BCE">
            <w:pPr>
              <w:pStyle w:val="4"/>
              <w:jc w:val="both"/>
            </w:pPr>
            <w:r>
              <w:rPr>
                <w:rFonts w:ascii="仿宋_GB2312" w:hAnsi="仿宋_GB2312" w:eastAsia="仿宋_GB2312" w:cs="仿宋_GB2312"/>
                <w:sz w:val="20"/>
              </w:rPr>
              <w:t>3.PLC与伺服电机定位控制</w:t>
            </w:r>
          </w:p>
          <w:p w14:paraId="7443114D">
            <w:pPr>
              <w:pStyle w:val="4"/>
              <w:jc w:val="both"/>
            </w:pPr>
            <w:r>
              <w:rPr>
                <w:rFonts w:ascii="仿宋_GB2312" w:hAnsi="仿宋_GB2312" w:eastAsia="仿宋_GB2312" w:cs="仿宋_GB2312"/>
                <w:sz w:val="20"/>
              </w:rPr>
              <w:t>4.步进电机控制实训</w:t>
            </w:r>
          </w:p>
          <w:p w14:paraId="13154A33">
            <w:pPr>
              <w:pStyle w:val="4"/>
              <w:jc w:val="both"/>
            </w:pPr>
            <w:r>
              <w:rPr>
                <w:rFonts w:ascii="仿宋_GB2312" w:hAnsi="仿宋_GB2312" w:eastAsia="仿宋_GB2312" w:cs="仿宋_GB2312"/>
                <w:sz w:val="20"/>
              </w:rPr>
              <w:t>电气控制及PLC实训子系统须完整实现PLC基础技能实训、PLC模拟控制实训、变频器控制实训、工业网络通讯实验、PLC控制电气线路综合实验及实物类扩展性实验所列全部实验项目。（投标人须提供承诺函并加盖投标人公章，若未提供承诺函或承诺内容不完整，按无效文件处理。</w:t>
            </w:r>
          </w:p>
          <w:p w14:paraId="0A040084">
            <w:pPr>
              <w:pStyle w:val="4"/>
              <w:jc w:val="both"/>
            </w:pPr>
            <w:r>
              <w:rPr>
                <w:rFonts w:ascii="仿宋_GB2312" w:hAnsi="仿宋_GB2312" w:eastAsia="仿宋_GB2312" w:cs="仿宋_GB2312"/>
                <w:sz w:val="19"/>
              </w:rPr>
              <w:t xml:space="preserve"> </w:t>
            </w:r>
          </w:p>
        </w:tc>
        <w:tc>
          <w:tcPr>
            <w:tcW w:w="834" w:type="pct"/>
            <w:vMerge w:val="continue"/>
            <w:tcBorders>
              <w:top w:val="single" w:color="000000" w:sz="4" w:space="0"/>
              <w:left w:val="single" w:color="000000" w:sz="4" w:space="0"/>
              <w:bottom w:val="single" w:color="000000" w:sz="4" w:space="0"/>
              <w:right w:val="single" w:color="000000" w:sz="4" w:space="0"/>
            </w:tcBorders>
          </w:tcPr>
          <w:p w14:paraId="557477EC"/>
        </w:tc>
      </w:tr>
      <w:tr w14:paraId="0626843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94CFE0">
            <w:pPr>
              <w:pStyle w:val="4"/>
              <w:jc w:val="center"/>
            </w:pPr>
          </w:p>
        </w:tc>
        <w:tc>
          <w:tcPr>
            <w:tcW w:w="630"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6CDE87"/>
        </w:tc>
        <w:tc>
          <w:tcPr>
            <w:tcW w:w="52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300771">
            <w:pPr>
              <w:pStyle w:val="4"/>
              <w:jc w:val="center"/>
            </w:pPr>
            <w:r>
              <w:rPr>
                <w:rFonts w:ascii="仿宋_GB2312" w:hAnsi="仿宋_GB2312" w:eastAsia="仿宋_GB2312" w:cs="仿宋_GB2312"/>
                <w:sz w:val="20"/>
              </w:rPr>
              <w:t>综合装调实训子系统</w:t>
            </w:r>
          </w:p>
        </w:tc>
        <w:tc>
          <w:tcPr>
            <w:tcW w:w="258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5E1C4">
            <w:pPr>
              <w:pStyle w:val="4"/>
              <w:jc w:val="both"/>
            </w:pPr>
            <w:r>
              <w:rPr>
                <w:rFonts w:ascii="仿宋_GB2312" w:hAnsi="仿宋_GB2312" w:eastAsia="仿宋_GB2312" w:cs="仿宋_GB2312"/>
                <w:b/>
                <w:sz w:val="20"/>
              </w:rPr>
              <w:t>（一）简易飞行器设计与调试开发平台</w:t>
            </w:r>
          </w:p>
          <w:p w14:paraId="2250983E">
            <w:pPr>
              <w:pStyle w:val="4"/>
              <w:jc w:val="both"/>
            </w:pPr>
            <w:r>
              <w:rPr>
                <w:rFonts w:ascii="仿宋_GB2312" w:hAnsi="仿宋_GB2312" w:eastAsia="仿宋_GB2312" w:cs="仿宋_GB2312"/>
                <w:b/>
                <w:sz w:val="20"/>
              </w:rPr>
              <w:t>1. 机身结构与机械参数</w:t>
            </w:r>
          </w:p>
          <w:p w14:paraId="33C73CE0">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轻量化飞行器机身，标配桨叶保护罩。</w:t>
            </w:r>
          </w:p>
          <w:p w14:paraId="751494AE">
            <w:pPr>
              <w:pStyle w:val="4"/>
              <w:jc w:val="both"/>
            </w:pPr>
            <w:r>
              <w:rPr>
                <w:rFonts w:ascii="仿宋_GB2312" w:hAnsi="仿宋_GB2312" w:eastAsia="仿宋_GB2312" w:cs="仿宋_GB2312"/>
                <w:b/>
                <w:sz w:val="20"/>
              </w:rPr>
              <w:t>参数：</w:t>
            </w:r>
          </w:p>
          <w:p w14:paraId="054838D3">
            <w:pPr>
              <w:pStyle w:val="4"/>
              <w:jc w:val="both"/>
            </w:pPr>
            <w:r>
              <w:rPr>
                <w:rFonts w:ascii="仿宋_GB2312" w:hAnsi="仿宋_GB2312" w:eastAsia="仿宋_GB2312" w:cs="仿宋_GB2312"/>
                <w:sz w:val="20"/>
              </w:rPr>
              <w:t>机身材质：碳纤维板材</w:t>
            </w:r>
          </w:p>
          <w:p w14:paraId="1EF49766">
            <w:pPr>
              <w:pStyle w:val="4"/>
              <w:jc w:val="both"/>
            </w:pPr>
            <w:r>
              <w:rPr>
                <w:rFonts w:ascii="仿宋_GB2312" w:hAnsi="仿宋_GB2312" w:eastAsia="仿宋_GB2312" w:cs="仿宋_GB2312"/>
                <w:sz w:val="20"/>
              </w:rPr>
              <w:t>外形尺寸：≥210.0×210.0×75mm</w:t>
            </w:r>
          </w:p>
          <w:p w14:paraId="1C760E94">
            <w:pPr>
              <w:pStyle w:val="4"/>
              <w:jc w:val="both"/>
            </w:pPr>
            <w:r>
              <w:rPr>
                <w:rFonts w:ascii="仿宋_GB2312" w:hAnsi="仿宋_GB2312" w:eastAsia="仿宋_GB2312" w:cs="仿宋_GB2312"/>
                <w:sz w:val="20"/>
              </w:rPr>
              <w:t>整机重量：≤200g</w:t>
            </w:r>
          </w:p>
          <w:p w14:paraId="4C6BCA85">
            <w:pPr>
              <w:pStyle w:val="4"/>
              <w:jc w:val="both"/>
            </w:pPr>
            <w:r>
              <w:rPr>
                <w:rFonts w:ascii="仿宋_GB2312" w:hAnsi="仿宋_GB2312" w:eastAsia="仿宋_GB2312" w:cs="仿宋_GB2312"/>
                <w:sz w:val="20"/>
              </w:rPr>
              <w:t>负载能力：≥50g</w:t>
            </w:r>
          </w:p>
          <w:p w14:paraId="1BA921B0">
            <w:pPr>
              <w:pStyle w:val="4"/>
              <w:jc w:val="both"/>
            </w:pPr>
            <w:r>
              <w:rPr>
                <w:rFonts w:ascii="仿宋_GB2312" w:hAnsi="仿宋_GB2312" w:eastAsia="仿宋_GB2312" w:cs="仿宋_GB2312"/>
                <w:b/>
                <w:sz w:val="20"/>
              </w:rPr>
              <w:t>2. 动力与供电系统</w:t>
            </w:r>
          </w:p>
          <w:p w14:paraId="73E7C0D5">
            <w:pPr>
              <w:pStyle w:val="4"/>
              <w:jc w:val="both"/>
            </w:pPr>
            <w:r>
              <w:rPr>
                <w:rFonts w:ascii="仿宋_GB2312" w:hAnsi="仿宋_GB2312" w:eastAsia="仿宋_GB2312" w:cs="仿宋_GB2312"/>
                <w:sz w:val="20"/>
              </w:rPr>
              <w:t>动力电机：转速常数≥4300rpm/V，无刷电机</w:t>
            </w:r>
          </w:p>
          <w:p w14:paraId="47875D31">
            <w:pPr>
              <w:pStyle w:val="4"/>
              <w:jc w:val="both"/>
            </w:pPr>
            <w:r>
              <w:rPr>
                <w:rFonts w:ascii="仿宋_GB2312" w:hAnsi="仿宋_GB2312" w:eastAsia="仿宋_GB2312" w:cs="仿宋_GB2312"/>
                <w:sz w:val="20"/>
              </w:rPr>
              <w:t>电调规格：无刷电调，支持快速启动、刹车、限流保护</w:t>
            </w:r>
          </w:p>
          <w:p w14:paraId="1D49E7EE">
            <w:pPr>
              <w:pStyle w:val="4"/>
              <w:jc w:val="both"/>
            </w:pPr>
            <w:r>
              <w:rPr>
                <w:rFonts w:ascii="仿宋_GB2312" w:hAnsi="仿宋_GB2312" w:eastAsia="仿宋_GB2312" w:cs="仿宋_GB2312"/>
                <w:sz w:val="20"/>
              </w:rPr>
              <w:t>电池规格：12V ≥5000mAh锂电池</w:t>
            </w:r>
          </w:p>
          <w:p w14:paraId="41C9EA74">
            <w:pPr>
              <w:pStyle w:val="4"/>
              <w:jc w:val="both"/>
            </w:pPr>
            <w:r>
              <w:rPr>
                <w:rFonts w:ascii="仿宋_GB2312" w:hAnsi="仿宋_GB2312" w:eastAsia="仿宋_GB2312" w:cs="仿宋_GB2312"/>
                <w:sz w:val="20"/>
              </w:rPr>
              <w:t>充电器：快充充电器，支持过充/过放/短路保护</w:t>
            </w:r>
          </w:p>
          <w:p w14:paraId="33503128">
            <w:pPr>
              <w:pStyle w:val="4"/>
              <w:jc w:val="both"/>
            </w:pPr>
            <w:r>
              <w:rPr>
                <w:rFonts w:ascii="仿宋_GB2312" w:hAnsi="仿宋_GB2312" w:eastAsia="仿宋_GB2312" w:cs="仿宋_GB2312"/>
                <w:sz w:val="20"/>
              </w:rPr>
              <w:t>续航时间：≥30分钟</w:t>
            </w:r>
          </w:p>
          <w:p w14:paraId="36685EB0">
            <w:pPr>
              <w:pStyle w:val="4"/>
              <w:jc w:val="both"/>
            </w:pPr>
            <w:r>
              <w:rPr>
                <w:rFonts w:ascii="仿宋_GB2312" w:hAnsi="仿宋_GB2312" w:eastAsia="仿宋_GB2312" w:cs="仿宋_GB2312"/>
                <w:sz w:val="20"/>
              </w:rPr>
              <w:t>供电方式：支持外置有线供电</w:t>
            </w:r>
          </w:p>
          <w:p w14:paraId="0EBF2335">
            <w:pPr>
              <w:pStyle w:val="4"/>
              <w:jc w:val="both"/>
            </w:pPr>
            <w:r>
              <w:rPr>
                <w:rFonts w:ascii="仿宋_GB2312" w:hAnsi="仿宋_GB2312" w:eastAsia="仿宋_GB2312" w:cs="仿宋_GB2312"/>
                <w:b/>
                <w:sz w:val="20"/>
              </w:rPr>
              <w:t>3. 核心控制单元</w:t>
            </w:r>
          </w:p>
          <w:p w14:paraId="23468666">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32位内核飞控主控，集成六轴姿态传感器与多种下载方式</w:t>
            </w:r>
          </w:p>
          <w:p w14:paraId="0BE84882">
            <w:pPr>
              <w:pStyle w:val="4"/>
              <w:jc w:val="both"/>
            </w:pPr>
            <w:r>
              <w:rPr>
                <w:rFonts w:ascii="仿宋_GB2312" w:hAnsi="仿宋_GB2312" w:eastAsia="仿宋_GB2312" w:cs="仿宋_GB2312"/>
                <w:b/>
                <w:sz w:val="20"/>
              </w:rPr>
              <w:t>参数：</w:t>
            </w:r>
          </w:p>
          <w:p w14:paraId="19BACCCA">
            <w:pPr>
              <w:pStyle w:val="4"/>
              <w:jc w:val="both"/>
            </w:pPr>
            <w:r>
              <w:rPr>
                <w:rFonts w:ascii="仿宋_GB2312" w:hAnsi="仿宋_GB2312" w:eastAsia="仿宋_GB2312" w:cs="仿宋_GB2312"/>
                <w:sz w:val="20"/>
              </w:rPr>
              <w:t>主控芯片：微控制器带FPU浮点运算单元</w:t>
            </w:r>
          </w:p>
          <w:p w14:paraId="018DFB52">
            <w:pPr>
              <w:pStyle w:val="4"/>
              <w:jc w:val="both"/>
            </w:pPr>
            <w:r>
              <w:rPr>
                <w:rFonts w:ascii="仿宋_GB2312" w:hAnsi="仿宋_GB2312" w:eastAsia="仿宋_GB2312" w:cs="仿宋_GB2312"/>
                <w:sz w:val="20"/>
              </w:rPr>
              <w:t>传感器：六轴姿态传感器（陀螺仪+加速度计）</w:t>
            </w:r>
          </w:p>
          <w:p w14:paraId="6C5B2FDD">
            <w:pPr>
              <w:pStyle w:val="4"/>
              <w:jc w:val="both"/>
            </w:pPr>
            <w:r>
              <w:rPr>
                <w:rFonts w:ascii="仿宋_GB2312" w:hAnsi="仿宋_GB2312" w:eastAsia="仿宋_GB2312" w:cs="仿宋_GB2312"/>
                <w:sz w:val="20"/>
              </w:rPr>
              <w:t>程序下载：支持Type-C串口下载、SWD仿真下载、蓝牙无线下载</w:t>
            </w:r>
          </w:p>
          <w:p w14:paraId="3D7A5C80">
            <w:pPr>
              <w:pStyle w:val="4"/>
              <w:jc w:val="both"/>
            </w:pPr>
            <w:r>
              <w:rPr>
                <w:rFonts w:ascii="仿宋_GB2312" w:hAnsi="仿宋_GB2312" w:eastAsia="仿宋_GB2312" w:cs="仿宋_GB2312"/>
                <w:sz w:val="20"/>
              </w:rPr>
              <w:t>控制频率：实时性控制周期</w:t>
            </w:r>
          </w:p>
          <w:p w14:paraId="218B4312">
            <w:pPr>
              <w:pStyle w:val="4"/>
              <w:jc w:val="both"/>
            </w:pPr>
            <w:r>
              <w:rPr>
                <w:rFonts w:ascii="仿宋_GB2312" w:hAnsi="仿宋_GB2312" w:eastAsia="仿宋_GB2312" w:cs="仿宋_GB2312"/>
                <w:sz w:val="20"/>
              </w:rPr>
              <w:t>板载资源：蓝牙模块、状态指示灯、按键、调试接口</w:t>
            </w:r>
          </w:p>
          <w:p w14:paraId="610D40B0">
            <w:pPr>
              <w:pStyle w:val="4"/>
              <w:jc w:val="both"/>
            </w:pPr>
            <w:r>
              <w:rPr>
                <w:rFonts w:ascii="仿宋_GB2312" w:hAnsi="仿宋_GB2312" w:eastAsia="仿宋_GB2312" w:cs="仿宋_GB2312"/>
                <w:b/>
                <w:sz w:val="20"/>
              </w:rPr>
              <w:t>4. 感知与导航模块</w:t>
            </w:r>
          </w:p>
          <w:p w14:paraId="05AC8AE5">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实现定高、定点、避障/跟随等智能导航功能，支持电池电压、电流、姿态、高度、位置等状态实时回传。</w:t>
            </w:r>
          </w:p>
          <w:p w14:paraId="790A1964">
            <w:pPr>
              <w:pStyle w:val="4"/>
              <w:jc w:val="both"/>
            </w:pPr>
            <w:r>
              <w:rPr>
                <w:rFonts w:ascii="仿宋_GB2312" w:hAnsi="仿宋_GB2312" w:eastAsia="仿宋_GB2312" w:cs="仿宋_GB2312"/>
                <w:b/>
                <w:sz w:val="20"/>
              </w:rPr>
              <w:t>参数：</w:t>
            </w:r>
          </w:p>
          <w:p w14:paraId="5F366574">
            <w:pPr>
              <w:pStyle w:val="4"/>
              <w:jc w:val="both"/>
            </w:pPr>
            <w:r>
              <w:rPr>
                <w:rFonts w:ascii="仿宋_GB2312" w:hAnsi="仿宋_GB2312" w:eastAsia="仿宋_GB2312" w:cs="仿宋_GB2312"/>
                <w:sz w:val="20"/>
              </w:rPr>
              <w:t>定高模块：激光测距传感器</w:t>
            </w:r>
          </w:p>
          <w:p w14:paraId="0FA643FC">
            <w:pPr>
              <w:pStyle w:val="4"/>
              <w:jc w:val="both"/>
            </w:pPr>
            <w:r>
              <w:rPr>
                <w:rFonts w:ascii="仿宋_GB2312" w:hAnsi="仿宋_GB2312" w:eastAsia="仿宋_GB2312" w:cs="仿宋_GB2312"/>
                <w:sz w:val="20"/>
              </w:rPr>
              <w:t>定位模块：光流传感器，实现无GPS环境下精准定点</w:t>
            </w:r>
          </w:p>
          <w:p w14:paraId="2EC76E90">
            <w:pPr>
              <w:pStyle w:val="4"/>
              <w:jc w:val="both"/>
            </w:pPr>
            <w:r>
              <w:rPr>
                <w:rFonts w:ascii="仿宋_GB2312" w:hAnsi="仿宋_GB2312" w:eastAsia="仿宋_GB2312" w:cs="仿宋_GB2312"/>
                <w:sz w:val="20"/>
              </w:rPr>
              <w:t>避障/跟随：雷达模块，支持前方障碍物检测、自动绕障、目标跟随</w:t>
            </w:r>
          </w:p>
          <w:p w14:paraId="032AC295">
            <w:pPr>
              <w:pStyle w:val="4"/>
              <w:jc w:val="both"/>
            </w:pPr>
            <w:r>
              <w:rPr>
                <w:rFonts w:ascii="仿宋_GB2312" w:hAnsi="仿宋_GB2312" w:eastAsia="仿宋_GB2312" w:cs="仿宋_GB2312"/>
                <w:sz w:val="20"/>
              </w:rPr>
              <w:t>状态监测：电池电压、电流、姿态、高度、位置实时回传</w:t>
            </w:r>
          </w:p>
          <w:p w14:paraId="1B77BA5A">
            <w:pPr>
              <w:pStyle w:val="4"/>
              <w:jc w:val="both"/>
            </w:pPr>
            <w:r>
              <w:rPr>
                <w:rFonts w:ascii="仿宋_GB2312" w:hAnsi="仿宋_GB2312" w:eastAsia="仿宋_GB2312" w:cs="仿宋_GB2312"/>
                <w:b/>
                <w:sz w:val="20"/>
              </w:rPr>
              <w:t>5. 通信与控制方式</w:t>
            </w:r>
          </w:p>
          <w:p w14:paraId="07EECE1A">
            <w:pPr>
              <w:pStyle w:val="4"/>
              <w:jc w:val="both"/>
            </w:pPr>
            <w:r>
              <w:rPr>
                <w:rFonts w:ascii="仿宋_GB2312" w:hAnsi="仿宋_GB2312" w:eastAsia="仿宋_GB2312" w:cs="仿宋_GB2312"/>
                <w:sz w:val="20"/>
              </w:rPr>
              <w:t>遥控方式：2.4G无线游戏手柄</w:t>
            </w:r>
          </w:p>
          <w:p w14:paraId="4DEE5DB8">
            <w:pPr>
              <w:pStyle w:val="4"/>
              <w:jc w:val="both"/>
            </w:pPr>
            <w:r>
              <w:rPr>
                <w:rFonts w:ascii="仿宋_GB2312" w:hAnsi="仿宋_GB2312" w:eastAsia="仿宋_GB2312" w:cs="仿宋_GB2312"/>
                <w:sz w:val="20"/>
              </w:rPr>
              <w:t>无线通信：蓝牙透传，手机APP实时监控、参数在线调节</w:t>
            </w:r>
          </w:p>
          <w:p w14:paraId="6C525182">
            <w:pPr>
              <w:pStyle w:val="4"/>
              <w:jc w:val="both"/>
            </w:pPr>
            <w:r>
              <w:rPr>
                <w:rFonts w:ascii="仿宋_GB2312" w:hAnsi="仿宋_GB2312" w:eastAsia="仿宋_GB2312" w:cs="仿宋_GB2312"/>
                <w:sz w:val="20"/>
              </w:rPr>
              <w:t>上位机：支持电脑端调试、波形显示、数据记录、参数整定</w:t>
            </w:r>
          </w:p>
          <w:p w14:paraId="6D009836">
            <w:pPr>
              <w:pStyle w:val="4"/>
              <w:jc w:val="both"/>
            </w:pPr>
            <w:r>
              <w:rPr>
                <w:rFonts w:ascii="仿宋_GB2312" w:hAnsi="仿宋_GB2312" w:eastAsia="仿宋_GB2312" w:cs="仿宋_GB2312"/>
                <w:sz w:val="20"/>
              </w:rPr>
              <w:t>控制模式：无头模式、定高模式、定点模式、手动模式</w:t>
            </w:r>
          </w:p>
          <w:p w14:paraId="0E9E403C">
            <w:pPr>
              <w:pStyle w:val="4"/>
              <w:jc w:val="both"/>
            </w:pPr>
            <w:r>
              <w:rPr>
                <w:rFonts w:ascii="仿宋_GB2312" w:hAnsi="仿宋_GB2312" w:eastAsia="仿宋_GB2312" w:cs="仿宋_GB2312"/>
                <w:b/>
                <w:sz w:val="20"/>
              </w:rPr>
              <w:t>6. 扩展接口</w:t>
            </w:r>
          </w:p>
          <w:p w14:paraId="693220F2">
            <w:pPr>
              <w:pStyle w:val="4"/>
              <w:jc w:val="both"/>
            </w:pPr>
            <w:r>
              <w:rPr>
                <w:rFonts w:ascii="仿宋_GB2312" w:hAnsi="仿宋_GB2312" w:eastAsia="仿宋_GB2312" w:cs="仿宋_GB2312"/>
                <w:sz w:val="20"/>
              </w:rPr>
              <w:t>预留OLED、GPS、光流、雷达、避障、视觉模块等标准接口</w:t>
            </w:r>
          </w:p>
          <w:p w14:paraId="6987C6BE">
            <w:pPr>
              <w:pStyle w:val="4"/>
              <w:jc w:val="both"/>
            </w:pPr>
            <w:r>
              <w:rPr>
                <w:rFonts w:ascii="仿宋_GB2312" w:hAnsi="仿宋_GB2312" w:eastAsia="仿宋_GB2312" w:cs="仿宋_GB2312"/>
                <w:b/>
                <w:sz w:val="20"/>
              </w:rPr>
              <w:t>（二）配套设置及实训室标准化营造</w:t>
            </w:r>
          </w:p>
          <w:p w14:paraId="3D020B19">
            <w:pPr>
              <w:pStyle w:val="4"/>
              <w:jc w:val="both"/>
            </w:pPr>
            <w:r>
              <w:rPr>
                <w:rFonts w:ascii="仿宋_GB2312" w:hAnsi="仿宋_GB2312" w:eastAsia="仿宋_GB2312" w:cs="仿宋_GB2312"/>
                <w:sz w:val="20"/>
              </w:rPr>
              <w:t>满足48名学生和1名教师实训需要的工作台。</w:t>
            </w:r>
          </w:p>
          <w:p w14:paraId="650FDCC5">
            <w:pPr>
              <w:pStyle w:val="4"/>
              <w:jc w:val="both"/>
            </w:pPr>
            <w:r>
              <w:rPr>
                <w:rFonts w:ascii="仿宋_GB2312" w:hAnsi="仿宋_GB2312" w:eastAsia="仿宋_GB2312" w:cs="仿宋_GB2312"/>
                <w:b/>
                <w:sz w:val="20"/>
              </w:rPr>
              <w:t>1.实训台 16张</w:t>
            </w:r>
          </w:p>
          <w:p w14:paraId="4D00891E">
            <w:pPr>
              <w:pStyle w:val="4"/>
              <w:jc w:val="both"/>
            </w:pPr>
            <w:r>
              <w:rPr>
                <w:rFonts w:ascii="仿宋_GB2312" w:hAnsi="仿宋_GB2312" w:eastAsia="仿宋_GB2312" w:cs="仿宋_GB2312"/>
                <w:b/>
                <w:sz w:val="20"/>
              </w:rPr>
              <w:t>功能：</w:t>
            </w:r>
            <w:r>
              <w:rPr>
                <w:rFonts w:ascii="仿宋_GB2312" w:hAnsi="仿宋_GB2312" w:eastAsia="仿宋_GB2312" w:cs="仿宋_GB2312"/>
                <w:sz w:val="20"/>
              </w:rPr>
              <w:t>实验操作平台，满足维修电工与PLC实训的工位需求，具备储物与移动功能。</w:t>
            </w:r>
          </w:p>
          <w:p w14:paraId="6E8AB98A">
            <w:pPr>
              <w:pStyle w:val="4"/>
              <w:jc w:val="both"/>
            </w:pPr>
            <w:r>
              <w:rPr>
                <w:rFonts w:ascii="仿宋_GB2312" w:hAnsi="仿宋_GB2312" w:eastAsia="仿宋_GB2312" w:cs="仿宋_GB2312"/>
                <w:b/>
                <w:sz w:val="20"/>
              </w:rPr>
              <w:t>参数：</w:t>
            </w:r>
          </w:p>
          <w:p w14:paraId="4A6DEE7F">
            <w:pPr>
              <w:pStyle w:val="4"/>
              <w:jc w:val="both"/>
            </w:pPr>
            <w:r>
              <w:rPr>
                <w:rFonts w:ascii="仿宋_GB2312" w:hAnsi="仿宋_GB2312" w:eastAsia="仿宋_GB2312" w:cs="仿宋_GB2312"/>
                <w:sz w:val="20"/>
              </w:rPr>
              <w:t>铝型材框架结构，桌面为防火、防水、防静电，三聚氰胺双饰面高密度纤维板</w:t>
            </w:r>
          </w:p>
          <w:p w14:paraId="3B55F4C0">
            <w:pPr>
              <w:pStyle w:val="4"/>
              <w:jc w:val="both"/>
            </w:pPr>
            <w:r>
              <w:rPr>
                <w:rFonts w:ascii="仿宋_GB2312" w:hAnsi="仿宋_GB2312" w:eastAsia="仿宋_GB2312" w:cs="仿宋_GB2312"/>
                <w:sz w:val="20"/>
              </w:rPr>
              <w:t>设有带锁抽屉</w:t>
            </w:r>
          </w:p>
          <w:p w14:paraId="5C60F6BA">
            <w:pPr>
              <w:pStyle w:val="4"/>
              <w:jc w:val="both"/>
            </w:pPr>
            <w:r>
              <w:rPr>
                <w:rFonts w:ascii="仿宋_GB2312" w:hAnsi="仿宋_GB2312" w:eastAsia="仿宋_GB2312" w:cs="仿宋_GB2312"/>
                <w:sz w:val="20"/>
              </w:rPr>
              <w:t>桌底设有带刹车万向轮</w:t>
            </w:r>
          </w:p>
          <w:p w14:paraId="3A47EFFD">
            <w:pPr>
              <w:pStyle w:val="4"/>
              <w:jc w:val="both"/>
            </w:pPr>
            <w:r>
              <w:rPr>
                <w:rFonts w:ascii="仿宋_GB2312" w:hAnsi="仿宋_GB2312" w:eastAsia="仿宋_GB2312" w:cs="仿宋_GB2312"/>
                <w:sz w:val="20"/>
              </w:rPr>
              <w:t>配置钣金吊柜固定于实验台下方</w:t>
            </w:r>
          </w:p>
          <w:p w14:paraId="070AE2E6">
            <w:pPr>
              <w:pStyle w:val="4"/>
              <w:jc w:val="both"/>
            </w:pPr>
            <w:r>
              <w:rPr>
                <w:rFonts w:ascii="仿宋_GB2312" w:hAnsi="仿宋_GB2312" w:eastAsia="仿宋_GB2312" w:cs="仿宋_GB2312"/>
                <w:sz w:val="20"/>
              </w:rPr>
              <w:t>实训台尺寸≥1880mm×750mm×1500mm，380V与220V供电分别从台体两端进入，插座采用不同规格混插</w:t>
            </w:r>
          </w:p>
          <w:p w14:paraId="1264A784">
            <w:pPr>
              <w:pStyle w:val="4"/>
              <w:jc w:val="both"/>
            </w:pPr>
            <w:r>
              <w:rPr>
                <w:rFonts w:ascii="仿宋_GB2312" w:hAnsi="仿宋_GB2312" w:eastAsia="仿宋_GB2312" w:cs="仿宋_GB2312"/>
                <w:sz w:val="20"/>
              </w:rPr>
              <w:t>配合漏电保护与急停装置，满足强弱电分离要求</w:t>
            </w:r>
          </w:p>
          <w:p w14:paraId="7F269A0A">
            <w:pPr>
              <w:pStyle w:val="4"/>
              <w:jc w:val="both"/>
            </w:pPr>
            <w:r>
              <w:rPr>
                <w:rFonts w:ascii="仿宋_GB2312" w:hAnsi="仿宋_GB2312" w:eastAsia="仿宋_GB2312" w:cs="仿宋_GB2312"/>
                <w:sz w:val="20"/>
              </w:rPr>
              <w:t>所有380V操作台配置透明亚克力防护罩、急停按钮、漏电保护装置</w:t>
            </w:r>
          </w:p>
          <w:p w14:paraId="5490A0CD">
            <w:pPr>
              <w:pStyle w:val="4"/>
              <w:jc w:val="both"/>
            </w:pPr>
            <w:r>
              <w:rPr>
                <w:rFonts w:ascii="仿宋_GB2312" w:hAnsi="仿宋_GB2312" w:eastAsia="仿宋_GB2312" w:cs="仿宋_GB2312"/>
                <w:sz w:val="20"/>
              </w:rPr>
              <w:t>平台整体接地电阻≤4Ω，符合GB/T 5226.1机械电气安全标准</w:t>
            </w:r>
          </w:p>
          <w:p w14:paraId="557A6D4C">
            <w:pPr>
              <w:pStyle w:val="4"/>
              <w:jc w:val="both"/>
            </w:pPr>
            <w:r>
              <w:rPr>
                <w:rFonts w:ascii="仿宋_GB2312" w:hAnsi="仿宋_GB2312" w:eastAsia="仿宋_GB2312" w:cs="仿宋_GB2312"/>
                <w:b/>
                <w:sz w:val="20"/>
              </w:rPr>
              <w:t>2.教师桌椅1套：</w:t>
            </w:r>
          </w:p>
          <w:p w14:paraId="598E6C52">
            <w:pPr>
              <w:pStyle w:val="4"/>
              <w:jc w:val="both"/>
            </w:pPr>
            <w:r>
              <w:rPr>
                <w:rFonts w:ascii="仿宋_GB2312" w:hAnsi="仿宋_GB2312" w:eastAsia="仿宋_GB2312" w:cs="仿宋_GB2312"/>
                <w:sz w:val="20"/>
              </w:rPr>
              <w:t>讲台尺寸:长*宽*高≥1200X700X750mm</w:t>
            </w:r>
          </w:p>
          <w:p w14:paraId="36A92DBB">
            <w:pPr>
              <w:pStyle w:val="4"/>
              <w:jc w:val="both"/>
            </w:pPr>
            <w:r>
              <w:rPr>
                <w:rFonts w:ascii="仿宋_GB2312" w:hAnsi="仿宋_GB2312" w:eastAsia="仿宋_GB2312" w:cs="仿宋_GB2312"/>
                <w:sz w:val="20"/>
              </w:rPr>
              <w:t>材质:木制</w:t>
            </w:r>
          </w:p>
          <w:p w14:paraId="07BECD86">
            <w:pPr>
              <w:pStyle w:val="4"/>
              <w:jc w:val="both"/>
            </w:pPr>
            <w:r>
              <w:rPr>
                <w:rFonts w:ascii="仿宋_GB2312" w:hAnsi="仿宋_GB2312" w:eastAsia="仿宋_GB2312" w:cs="仿宋_GB2312"/>
                <w:sz w:val="20"/>
              </w:rPr>
              <w:t>活动柜抽屉:≥2抽</w:t>
            </w:r>
          </w:p>
          <w:p w14:paraId="573FE3A4">
            <w:pPr>
              <w:pStyle w:val="4"/>
              <w:jc w:val="both"/>
            </w:pPr>
            <w:r>
              <w:rPr>
                <w:rFonts w:ascii="仿宋_GB2312" w:hAnsi="仿宋_GB2312" w:eastAsia="仿宋_GB2312" w:cs="仿宋_GB2312"/>
                <w:sz w:val="20"/>
              </w:rPr>
              <w:t>配套讲师椅:≥1个</w:t>
            </w:r>
          </w:p>
          <w:p w14:paraId="26C9241E">
            <w:pPr>
              <w:pStyle w:val="4"/>
              <w:jc w:val="both"/>
            </w:pPr>
            <w:r>
              <w:rPr>
                <w:rFonts w:ascii="仿宋_GB2312" w:hAnsi="仿宋_GB2312" w:eastAsia="仿宋_GB2312" w:cs="仿宋_GB2312"/>
                <w:b/>
                <w:sz w:val="20"/>
              </w:rPr>
              <w:t>3.学生椅48个：</w:t>
            </w:r>
          </w:p>
          <w:p w14:paraId="3CB9083D">
            <w:pPr>
              <w:pStyle w:val="4"/>
              <w:jc w:val="both"/>
            </w:pPr>
            <w:r>
              <w:rPr>
                <w:rFonts w:ascii="仿宋_GB2312" w:hAnsi="仿宋_GB2312" w:eastAsia="仿宋_GB2312" w:cs="仿宋_GB2312"/>
                <w:sz w:val="20"/>
              </w:rPr>
              <w:t>钢木方凳，凳面规格≥300mm*240mm,基材采用符合国家环保要求的实木颗粒板或高密度压缩板，防水防火，厚度≥18mm，四周注塑封边；凳高430mm-450mm,凳腿采用≥25mm×25mm的冷轧方形钢管，壁厚≥1.2mm（裸管），设加固横撑，采用同材质方管，壁厚≥1.0mm，满焊框架，底部配防滑脚垫。</w:t>
            </w:r>
            <w:r>
              <w:br w:type="textWrapping"/>
            </w:r>
            <w:r>
              <w:rPr>
                <w:rFonts w:ascii="仿宋_GB2312" w:hAnsi="仿宋_GB2312" w:eastAsia="仿宋_GB2312" w:cs="仿宋_GB2312"/>
                <w:b/>
                <w:sz w:val="20"/>
              </w:rPr>
              <w:t>4.完成约80㎡的整体环境氛围标准化营造</w:t>
            </w:r>
            <w:r>
              <w:rPr>
                <w:rFonts w:ascii="仿宋_GB2312" w:hAnsi="仿宋_GB2312" w:eastAsia="仿宋_GB2312" w:cs="仿宋_GB2312"/>
                <w:sz w:val="20"/>
              </w:rPr>
              <w:t>，对实训场所地面、墙面、门窗、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同步配套完成实训室制度规范、专业文化、安全警示等文化上墙布置，整体环境整洁统一、氛围专业规范。改造后场地空间布局合理、功能分区清晰，完全满足各类实训设备规整摆放、师生常态化实训教学、学生实操训练及课堂教学使用需求</w:t>
            </w:r>
          </w:p>
          <w:p w14:paraId="24B32A7A">
            <w:pPr>
              <w:pStyle w:val="4"/>
              <w:jc w:val="both"/>
            </w:pPr>
            <w:r>
              <w:rPr>
                <w:rFonts w:ascii="仿宋_GB2312" w:hAnsi="仿宋_GB2312" w:eastAsia="仿宋_GB2312" w:cs="仿宋_GB2312"/>
                <w:b/>
                <w:sz w:val="20"/>
              </w:rPr>
              <w:t>5.提供满足约80㎡场地的冷热环境温度控制设备：</w:t>
            </w:r>
            <w:r>
              <w:rPr>
                <w:rFonts w:ascii="仿宋_GB2312" w:hAnsi="仿宋_GB2312" w:eastAsia="仿宋_GB2312" w:cs="仿宋_GB2312"/>
                <w:sz w:val="20"/>
              </w:rPr>
              <w:t>18℃-24℃（温度控制器2台，制冷量≥7000W，制热量≥8000W，额定电压：220V，额定频率：50Hz，制冷输入功率≥2000W，制热输入功率≥2100W 能效等级：1级，制冷剂名称：R32，噪音（室内/室外）≤47dB/58dB）</w:t>
            </w:r>
          </w:p>
          <w:p w14:paraId="19917F41">
            <w:pPr>
              <w:pStyle w:val="4"/>
              <w:jc w:val="both"/>
            </w:pPr>
            <w:r>
              <w:rPr>
                <w:rFonts w:ascii="仿宋_GB2312" w:hAnsi="仿宋_GB2312" w:eastAsia="仿宋_GB2312" w:cs="仿宋_GB2312"/>
                <w:sz w:val="19"/>
              </w:rPr>
              <w:t xml:space="preserve"> </w:t>
            </w:r>
          </w:p>
        </w:tc>
        <w:tc>
          <w:tcPr>
            <w:tcW w:w="834" w:type="pct"/>
            <w:vMerge w:val="continue"/>
            <w:tcBorders>
              <w:top w:val="single" w:color="000000" w:sz="4" w:space="0"/>
              <w:left w:val="single" w:color="000000" w:sz="4" w:space="0"/>
              <w:bottom w:val="single" w:color="000000" w:sz="4" w:space="0"/>
              <w:right w:val="single" w:color="000000" w:sz="4" w:space="0"/>
            </w:tcBorders>
          </w:tcPr>
          <w:p w14:paraId="17B50408"/>
        </w:tc>
      </w:tr>
    </w:tbl>
    <w:p w14:paraId="6EC3FBA5">
      <w:pPr>
        <w:pStyle w:val="4"/>
      </w:pPr>
      <w:r>
        <w:rPr>
          <w:rFonts w:ascii="仿宋_GB2312" w:hAnsi="仿宋_GB2312" w:eastAsia="仿宋_GB2312" w:cs="仿宋_GB2312"/>
        </w:rPr>
        <w:t xml:space="preserve"> </w:t>
      </w:r>
    </w:p>
    <w:p w14:paraId="1CBD0FDF">
      <w:pPr>
        <w:pStyle w:val="4"/>
        <w:jc w:val="both"/>
      </w:pPr>
      <w:r>
        <w:rPr>
          <w:rFonts w:ascii="仿宋_GB2312" w:hAnsi="仿宋_GB2312" w:eastAsia="仿宋_GB2312" w:cs="仿宋_GB2312"/>
          <w:b/>
          <w:sz w:val="22"/>
        </w:rPr>
        <w:t>其他要求：</w:t>
      </w:r>
      <w:r>
        <w:br w:type="textWrapping"/>
      </w:r>
      <w:r>
        <w:rPr>
          <w:rFonts w:ascii="仿宋_GB2312" w:hAnsi="仿宋_GB2312" w:eastAsia="仿宋_GB2312" w:cs="仿宋_GB2312"/>
          <w:b/>
          <w:sz w:val="22"/>
        </w:rPr>
        <w:t>1、售后：</w:t>
      </w:r>
    </w:p>
    <w:p w14:paraId="4B3046D6">
      <w:pPr>
        <w:pStyle w:val="4"/>
        <w:jc w:val="both"/>
      </w:pPr>
      <w:r>
        <w:rPr>
          <w:rFonts w:ascii="仿宋_GB2312" w:hAnsi="仿宋_GB2312" w:eastAsia="仿宋_GB2312" w:cs="仿宋_GB2312"/>
          <w:sz w:val="22"/>
        </w:rPr>
        <w:t>①响应时效。投标人应提供明确的售后响应时间承诺。一般要求：接到报修通知后8小时内响应，24小时内解决问题并完成维修或更换。</w:t>
      </w:r>
    </w:p>
    <w:p w14:paraId="4B6E84B7">
      <w:pPr>
        <w:pStyle w:val="4"/>
        <w:jc w:val="both"/>
      </w:pPr>
      <w:r>
        <w:rPr>
          <w:rFonts w:ascii="仿宋_GB2312" w:hAnsi="仿宋_GB2312" w:eastAsia="仿宋_GB2312" w:cs="仿宋_GB2312"/>
          <w:sz w:val="22"/>
        </w:rPr>
        <w:t>②备件保障。若设备故障在约定时间内无法修复，投标人应提供性能完好的备用设备供采购人使用，确保学校教学科研工作不受影响。备用设备的规格配置及性能不得低于原设备要求。</w:t>
      </w:r>
    </w:p>
    <w:p w14:paraId="768E09FB">
      <w:pPr>
        <w:pStyle w:val="4"/>
        <w:jc w:val="both"/>
      </w:pPr>
      <w:r>
        <w:rPr>
          <w:rFonts w:ascii="仿宋_GB2312" w:hAnsi="仿宋_GB2312" w:eastAsia="仿宋_GB2312" w:cs="仿宋_GB2312"/>
          <w:sz w:val="22"/>
        </w:rPr>
        <w:t>③服务团队。投标人应配有专业维修工程师，并指派专人负责与采购人联系售后服务事宜。投标人应提供售后服务联系负责人、联系电话、地址等信息。</w:t>
      </w:r>
    </w:p>
    <w:p w14:paraId="6ACCF83F">
      <w:pPr>
        <w:pStyle w:val="4"/>
        <w:jc w:val="both"/>
      </w:pPr>
      <w:r>
        <w:rPr>
          <w:rFonts w:ascii="仿宋_GB2312" w:hAnsi="仿宋_GB2312" w:eastAsia="仿宋_GB2312" w:cs="仿宋_GB2312"/>
          <w:sz w:val="22"/>
        </w:rPr>
        <w:t>④定期巡检。质保期内投标人应定期上门巡检，一般每季度不少于1次或每年不少于2次，并出具设备运行报告。</w:t>
      </w:r>
    </w:p>
    <w:p w14:paraId="73EE2AB1">
      <w:pPr>
        <w:pStyle w:val="4"/>
        <w:jc w:val="both"/>
      </w:pPr>
      <w:r>
        <w:rPr>
          <w:rFonts w:ascii="仿宋_GB2312" w:hAnsi="仿宋_GB2312" w:eastAsia="仿宋_GB2312" w:cs="仿宋_GB2312"/>
          <w:b/>
          <w:sz w:val="22"/>
        </w:rPr>
        <w:t>2、软件升级要求：</w:t>
      </w:r>
    </w:p>
    <w:p w14:paraId="43006E37">
      <w:pPr>
        <w:pStyle w:val="4"/>
        <w:jc w:val="both"/>
      </w:pPr>
      <w:r>
        <w:rPr>
          <w:rFonts w:ascii="仿宋_GB2312" w:hAnsi="仿宋_GB2312" w:eastAsia="仿宋_GB2312" w:cs="仿宋_GB2312"/>
          <w:sz w:val="22"/>
        </w:rPr>
        <w:t>①质保期内升级。质保期内，投标人应提供软件版本升级、功能模块拓展与维护等服务。软件升级后，投标人应主动对采购设备进行升级。升级费用包含在投标报价中。</w:t>
      </w:r>
    </w:p>
    <w:p w14:paraId="1B02E990">
      <w:pPr>
        <w:pStyle w:val="4"/>
        <w:jc w:val="both"/>
      </w:pPr>
      <w:r>
        <w:rPr>
          <w:rFonts w:ascii="仿宋_GB2312" w:hAnsi="仿宋_GB2312" w:eastAsia="仿宋_GB2312" w:cs="仿宋_GB2312"/>
          <w:sz w:val="22"/>
        </w:rPr>
        <w:t>②长期保障。涉及软件产品的，投标人对系统终身负责升级。质保期满后，如拟投产品软件在约定年限内有升级，仍应提供软件升级及技术支持服务。升级费用包含在投标报价中。</w:t>
      </w:r>
    </w:p>
    <w:p w14:paraId="06680541">
      <w:pPr>
        <w:pStyle w:val="4"/>
        <w:jc w:val="both"/>
      </w:pPr>
      <w:r>
        <w:rPr>
          <w:rFonts w:ascii="仿宋_GB2312" w:hAnsi="仿宋_GB2312" w:eastAsia="仿宋_GB2312" w:cs="仿宋_GB2312"/>
          <w:b/>
          <w:sz w:val="22"/>
        </w:rPr>
        <w:t>3、培训要求：</w:t>
      </w:r>
    </w:p>
    <w:p w14:paraId="56EE13DA">
      <w:pPr>
        <w:pStyle w:val="4"/>
        <w:jc w:val="both"/>
      </w:pPr>
      <w:r>
        <w:rPr>
          <w:rFonts w:ascii="仿宋_GB2312" w:hAnsi="仿宋_GB2312" w:eastAsia="仿宋_GB2312" w:cs="仿宋_GB2312"/>
          <w:sz w:val="22"/>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44E8E45B">
      <w:pPr>
        <w:pStyle w:val="4"/>
        <w:jc w:val="both"/>
      </w:pPr>
      <w:r>
        <w:rPr>
          <w:rFonts w:ascii="仿宋_GB2312" w:hAnsi="仿宋_GB2312" w:eastAsia="仿宋_GB2312" w:cs="仿宋_GB2312"/>
          <w:sz w:val="22"/>
        </w:rPr>
        <w:t>②培训安排。投标人应在设备安装调试完成后及时安排培训。具体培训时间、地点及人员数量由采购人决定。培训名额不限，培训期间发生的相关费用均由投标人负责。</w:t>
      </w:r>
    </w:p>
    <w:p w14:paraId="59BA0433">
      <w:pPr>
        <w:pStyle w:val="4"/>
        <w:jc w:val="both"/>
      </w:pPr>
      <w:r>
        <w:rPr>
          <w:rFonts w:ascii="仿宋_GB2312" w:hAnsi="仿宋_GB2312" w:eastAsia="仿宋_GB2312" w:cs="仿宋_GB2312"/>
          <w:sz w:val="22"/>
        </w:rPr>
        <w:t>③培训资料。投标人应为所有被培训人员提供培训用文字资料和讲义等相关材料。每台设备均应提供一套完整的中文技术资料，包括操作手册、使用说明、维修保养操作手册、安装手册、产品合格证等。</w:t>
      </w:r>
    </w:p>
    <w:p w14:paraId="23F94C67">
      <w:pPr>
        <w:jc w:val="both"/>
        <w:rPr>
          <w:rFonts w:hint="default"/>
          <w:sz w:val="32"/>
          <w:szCs w:val="40"/>
          <w:lang w:val="en-US" w:eastAsia="zh-CN"/>
        </w:rPr>
      </w:pPr>
      <w:r>
        <w:rPr>
          <w:rFonts w:ascii="仿宋_GB2312" w:hAnsi="仿宋_GB2312" w:eastAsia="仿宋_GB2312" w:cs="仿宋_GB2312"/>
          <w:sz w:val="22"/>
        </w:rPr>
        <w:t>④持续培训。质保期内，投标人应根据采购人需求提供再培训或每年不少于两次的现场技术培训。在采购人使用期间视需求可提供再培训。</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1"/>
      <w:numFmt w:val="bullet"/>
      <w:lvlText w:val=""/>
      <w:lvlJc w:val="left"/>
      <w:pPr>
        <w:ind w:left="0"/>
      </w:pPr>
      <w:rPr>
        <w:rFonts w:hint="default" w:ascii="Wingdings" w:hAnsi="Wingdings"/>
      </w:rPr>
    </w:lvl>
  </w:abstractNum>
  <w:abstractNum w:abstractNumId="1">
    <w:nsid w:val="0053208E"/>
    <w:multiLevelType w:val="singleLevel"/>
    <w:tmpl w:val="0053208E"/>
    <w:lvl w:ilvl="0" w:tentative="0">
      <w:start w:val="1"/>
      <w:numFmt w:val="decimal"/>
      <w:lvlText w:val="%1."/>
      <w:lvlJc w:val="left"/>
      <w:pPr>
        <w:ind w:left="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423B3D"/>
    <w:rsid w:val="2B423B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2026-09-20T10:16:00Z</dcterms:created>
  <dc:creator>puppet</dc:creator>
  <cp:lastModifiedBy>puppet</cp:lastModifiedBy>
  <dcterms:modified xsi:type="dcterms:W3CDTF">2026-09-20T10:17:26Z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750559B35C1B4D7BB992A2054466905F_11</vt:lpwstr>
  </property>
  <property fmtid="{D5CDD505-2E9C-101B-9397-08002B2CF9AE}" pid="4" name="KSOTemplateDocerSaveRecord">
    <vt:lpwstr>eyJoZGlkIjoiMjkxNWJmNmM2NmE2Zjg4OWUwY2RmMzAyMjEyYjI5YTIiLCJ1c2VySWQiOiI2NjUzNDI1ODcifQ==</vt:lpwstr>
  </property>
</Properties>
</file>