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版本号：E-264112XA002-0120260728001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电子办公耗材采购项目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E-264112XA002-01</w:t>
      </w:r>
      <w:r>
        <w:br/>
      </w:r>
      <w:r>
        <w:br/>
      </w:r>
      <w:r>
        <w:br/>
      </w:r>
    </w:p>
    <w:p>
      <w:pPr>
        <w:pStyle w:val="null3"/>
        <w:jc w:val="center"/>
        <w:outlineLvl w:val="2"/>
      </w:pPr>
      <w:r>
        <w:rPr>
          <w:rFonts w:ascii="仿宋_GB2312" w:hAnsi="仿宋_GB2312" w:cs="仿宋_GB2312" w:eastAsia="仿宋_GB2312"/>
          <w:sz w:val="28"/>
          <w:b/>
        </w:rPr>
        <w:t>陕西中医药大学附属医院</w:t>
      </w:r>
    </w:p>
    <w:p>
      <w:pPr>
        <w:pStyle w:val="null3"/>
        <w:jc w:val="center"/>
        <w:outlineLvl w:val="2"/>
      </w:pPr>
      <w:r>
        <w:rPr>
          <w:rFonts w:ascii="仿宋_GB2312" w:hAnsi="仿宋_GB2312" w:cs="仿宋_GB2312" w:eastAsia="仿宋_GB2312"/>
          <w:sz w:val="28"/>
          <w:b/>
        </w:rPr>
        <w:t>中杭际(北京)工程管理有限公司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中杭际(北京)工程管理有限公司</w:t>
      </w:r>
      <w:r>
        <w:rPr>
          <w:rFonts w:ascii="仿宋_GB2312" w:hAnsi="仿宋_GB2312" w:cs="仿宋_GB2312" w:eastAsia="仿宋_GB2312"/>
        </w:rPr>
        <w:t>（以下简称“代理机构”）受</w:t>
      </w:r>
      <w:r>
        <w:rPr>
          <w:rFonts w:ascii="仿宋_GB2312" w:hAnsi="仿宋_GB2312" w:cs="仿宋_GB2312" w:eastAsia="仿宋_GB2312"/>
        </w:rPr>
        <w:t>陕西中医药大学附属医院</w:t>
      </w:r>
      <w:r>
        <w:rPr>
          <w:rFonts w:ascii="仿宋_GB2312" w:hAnsi="仿宋_GB2312" w:cs="仿宋_GB2312" w:eastAsia="仿宋_GB2312"/>
        </w:rPr>
        <w:t>委托，拟对</w:t>
      </w:r>
      <w:r>
        <w:rPr>
          <w:rFonts w:ascii="仿宋_GB2312" w:hAnsi="仿宋_GB2312" w:cs="仿宋_GB2312" w:eastAsia="仿宋_GB2312"/>
        </w:rPr>
        <w:t>电子办公耗材采购项目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E-264112XA002-01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电子办公耗材采购项目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陕西中医药大学附属医院医院电子办公耗材采购项目采购项目，为满足医院日常办公使用，现拟采购一批硒鼓粉盒、信息化办公设备周边耗材等，具体内容及要求详见招标文件。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授权代表：法定代表人授权书：法定代表人直接参加投标的，须出具法定代表人身份证明，并与营业执照上信息一致。法定代表人授权代表参加投标的，须出具法定代表人授权书，并附法定代表人及授权代表身份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陕西中医药大学附属医院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陕西省咸阳市渭阳西路副2号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陕西省咸阳市渭阳西路</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029-33568342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中杭际(北京)工程管理有限公司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西安市高新区沣惠南路34号摩尔中心A座24层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赵伟、杨晶莹、张敏、吴世康、魏杰、唐珮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029-89282007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开户名称：中杭际（北京）工程管理有限公司西安分公司</w:t>
            </w:r>
          </w:p>
          <w:p>
            <w:pPr>
              <w:pStyle w:val="null3"/>
            </w:pPr>
            <w:r>
              <w:rPr>
                <w:rFonts w:ascii="仿宋_GB2312" w:hAnsi="仿宋_GB2312" w:cs="仿宋_GB2312" w:eastAsia="仿宋_GB2312"/>
              </w:rPr>
              <w:t>开户银行：中国银行西安高科智慧园支行</w:t>
            </w:r>
          </w:p>
          <w:p>
            <w:pPr>
              <w:pStyle w:val="null3"/>
            </w:pPr>
            <w:r>
              <w:rPr>
                <w:rFonts w:ascii="仿宋_GB2312" w:hAnsi="仿宋_GB2312" w:cs="仿宋_GB2312" w:eastAsia="仿宋_GB2312"/>
              </w:rPr>
              <w:t>银行账号：1028 7662 6131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计价格[2002]1980号）和《关于招标代理服务收费有关问题的通知》（发改办价格[2003]857号）的有关规定标准下浮20%向采购代理机构一次付清代理服务费。备注：在对招标代理服务费或者投标保证金转账时需备注项目名称+招标代理服务费或投标保证金。</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陕西中医药大学附属医院</w:t>
      </w:r>
      <w:r>
        <w:rPr>
          <w:rFonts w:ascii="仿宋_GB2312" w:hAnsi="仿宋_GB2312" w:cs="仿宋_GB2312" w:eastAsia="仿宋_GB2312"/>
        </w:rPr>
        <w:t>和</w:t>
      </w:r>
      <w:r>
        <w:rPr>
          <w:rFonts w:ascii="仿宋_GB2312" w:hAnsi="仿宋_GB2312" w:cs="仿宋_GB2312" w:eastAsia="仿宋_GB2312"/>
        </w:rPr>
        <w:t>中杭际(北京)工程管理有限公司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陕西中医药大学附属医院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中杭际(北京)工程管理有限公司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陕西中医药大学附属医院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中杭际(北京)工程管理有限公司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按照国家相关标准和招标文件要求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中杭际(北京)工程管理有限公司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中杭际(北京)工程管理有限公司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中杭际(北京)工程管理有限公司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联系人：赵伟、杨晶莹</w:t>
      </w:r>
    </w:p>
    <w:p>
      <w:pPr>
        <w:pStyle w:val="null3"/>
      </w:pPr>
      <w:r>
        <w:rPr>
          <w:rFonts w:ascii="仿宋_GB2312" w:hAnsi="仿宋_GB2312" w:cs="仿宋_GB2312" w:eastAsia="仿宋_GB2312"/>
        </w:rPr>
        <w:t>联系电话：029-89282007</w:t>
      </w:r>
    </w:p>
    <w:p>
      <w:pPr>
        <w:pStyle w:val="null3"/>
      </w:pPr>
      <w:r>
        <w:rPr>
          <w:rFonts w:ascii="仿宋_GB2312" w:hAnsi="仿宋_GB2312" w:cs="仿宋_GB2312" w:eastAsia="仿宋_GB2312"/>
        </w:rPr>
        <w:t>地址：陕西省西安市高新区沣惠南路34号摩尔中心A座24层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陕西中医药大学附属医院医院电子办公耗材采购项目采购项目，为满足医院日常办公使用，现拟采购一批硒鼓粉盒、信息化办公设备周边耗材等，具体内容及要求详见招标文件。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1,080,000.00</w:t>
      </w:r>
    </w:p>
    <w:p>
      <w:pPr>
        <w:pStyle w:val="null3"/>
      </w:pPr>
      <w:r>
        <w:rPr>
          <w:rFonts w:ascii="仿宋_GB2312" w:hAnsi="仿宋_GB2312" w:cs="仿宋_GB2312" w:eastAsia="仿宋_GB2312"/>
        </w:rPr>
        <w:t>采购包最高限价（元）: 1,080,000.00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医院电子办公耗材采购项目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1,080,000.00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标的名称：医院电子办公耗材采购项目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95"/>
              <w:gridCol w:w="95"/>
              <w:gridCol w:w="206"/>
              <w:gridCol w:w="237"/>
              <w:gridCol w:w="499"/>
              <w:gridCol w:w="1069"/>
              <w:gridCol w:w="136"/>
              <w:gridCol w:w="181"/>
            </w:tblGrid>
            <w:tr>
              <w:tc>
                <w:tcPr>
                  <w:tcW w:type="dxa" w:w="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42"/>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类型一：货物采购需求</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行号</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商品名称</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商品型号及规格</w:t>
                  </w:r>
                </w:p>
              </w:tc>
              <w:tc>
                <w:tcPr>
                  <w:tcW w:type="dxa" w:w="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适用机型</w:t>
                  </w:r>
                </w:p>
              </w:tc>
              <w:tc>
                <w:tcPr>
                  <w:tcW w:type="dxa" w:w="10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技术参数</w:t>
                  </w:r>
                </w:p>
              </w:tc>
              <w:tc>
                <w:tcPr>
                  <w:tcW w:type="dxa" w:w="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限价</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一、硒鼓及粉盒</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硒鼓</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可替代品牌硒鼓</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HP LaserJet Pro M305/M405/M406/M407dn/M430/M431f/MFP M329/MFP M429</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w:t>
                  </w:r>
                  <w:r>
                    <w:rPr>
                      <w:rFonts w:ascii="仿宋_GB2312" w:hAnsi="仿宋_GB2312" w:cs="仿宋_GB2312" w:eastAsia="仿宋_GB2312"/>
                      <w:sz w:val="20"/>
                      <w:color w:val="000000"/>
                    </w:rPr>
                    <w:t>A4幅面5%覆盖率</w:t>
                  </w:r>
                  <w:r>
                    <w:rPr>
                      <w:rFonts w:ascii="仿宋_GB2312" w:hAnsi="仿宋_GB2312" w:cs="仿宋_GB2312" w:eastAsia="仿宋_GB2312"/>
                      <w:sz w:val="20"/>
                      <w:color w:val="000000"/>
                    </w:rPr>
                    <w:t>；</w:t>
                  </w:r>
                  <w:r>
                    <w:rPr>
                      <w:rFonts w:ascii="仿宋_GB2312" w:hAnsi="仿宋_GB2312" w:cs="仿宋_GB2312" w:eastAsia="仿宋_GB2312"/>
                      <w:sz w:val="20"/>
                      <w:color w:val="000000"/>
                    </w:rPr>
                    <w:t>▲主要技术指标：打印量≥3200页；图像密度≥1.40；底灰≤0.01；定影牢固度≥98%；灰度等级≥15；揭膜力：≤50；</w:t>
                  </w:r>
                </w:p>
              </w:tc>
              <w:tc>
                <w:tcPr>
                  <w:tcW w:type="dxa" w:w="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硒鼓</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可替代品牌硒鼓</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HP LJ-P1007/P1008/P1106/P1108/M202,M1136/M1213nf/M1216nfh/M1218nfs/M126/M128/M226</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w:t>
                  </w:r>
                  <w:r>
                    <w:rPr>
                      <w:rFonts w:ascii="仿宋_GB2312" w:hAnsi="仿宋_GB2312" w:cs="仿宋_GB2312" w:eastAsia="仿宋_GB2312"/>
                      <w:sz w:val="20"/>
                      <w:color w:val="000000"/>
                    </w:rPr>
                    <w:t>A4幅面5%覆盖率</w:t>
                  </w:r>
                  <w:r>
                    <w:rPr>
                      <w:rFonts w:ascii="仿宋_GB2312" w:hAnsi="仿宋_GB2312" w:cs="仿宋_GB2312" w:eastAsia="仿宋_GB2312"/>
                      <w:sz w:val="20"/>
                      <w:color w:val="000000"/>
                    </w:rPr>
                    <w:t>；</w:t>
                  </w:r>
                  <w:r>
                    <w:rPr>
                      <w:rFonts w:ascii="仿宋_GB2312" w:hAnsi="仿宋_GB2312" w:cs="仿宋_GB2312" w:eastAsia="仿宋_GB2312"/>
                      <w:sz w:val="20"/>
                      <w:color w:val="000000"/>
                    </w:rPr>
                    <w:t>▲主要技术指标：打印量≥1600页；图像密度≥1.55；底灰≤0.01；定影牢固度≥97%；灰度等级≥14；揭膜力：≤20；</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粉盒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可替代品牌粉盒</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HP Laser NS 1020a/1020c/1020w,MFP 1005a/1005c/1005w</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≥2500页，A4幅面5%覆盖率；黑点＜φ0.3mm；定影牢固度≥90；灰度等级≥7；符合GB/T34988-2017标准</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粉盒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可替代品牌粉盒</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w:t>
                  </w:r>
                  <w:r>
                    <w:rPr>
                      <w:rFonts w:ascii="仿宋_GB2312" w:hAnsi="仿宋_GB2312" w:cs="仿宋_GB2312" w:eastAsia="仿宋_GB2312"/>
                      <w:sz w:val="20"/>
                      <w:color w:val="000000"/>
                    </w:rPr>
                    <w:t>HP M2500 M2505 P2500DNM2500AD</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≥3500页，A4幅面5%覆盖率,黑点＜φ0.3mm；定影牢固度≥90；灰度等级≥7；符合GB/T34988-2017标准</w:t>
                  </w:r>
                  <w:r>
                    <w:br/>
                  </w:r>
                  <w:r>
                    <w:rPr>
                      <w:rFonts w:ascii="仿宋_GB2312" w:hAnsi="仿宋_GB2312" w:cs="仿宋_GB2312" w:eastAsia="仿宋_GB2312"/>
                      <w:sz w:val="20"/>
                      <w:color w:val="000000"/>
                    </w:rPr>
                    <w:t>墨粉要求：球形碳粉，废粉率＜</w:t>
                  </w:r>
                  <w:r>
                    <w:rPr>
                      <w:rFonts w:ascii="仿宋_GB2312" w:hAnsi="仿宋_GB2312" w:cs="仿宋_GB2312" w:eastAsia="仿宋_GB2312"/>
                      <w:sz w:val="20"/>
                      <w:color w:val="000000"/>
                    </w:rPr>
                    <w:t>10%、有毒有害物质符合GB/T26572规定。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178</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●硒鼓</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可替代品牌硒鼓</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HP LJ-1010/1012/1015/1018/1020/1020 plus/1022/M3015/3020/3030/3050/3052/3055/M1319f/M1005,CANON LBP-2900/2900+/3000,FAX-L100/100J/120/120J/140/140G/160/160G/IC MF4010/4012/4120/4122/4150/4270/4320d/4322d/4330d/4350d/4370dn/4680</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w:t>
                  </w:r>
                  <w:r>
                    <w:rPr>
                      <w:rFonts w:ascii="仿宋_GB2312" w:hAnsi="仿宋_GB2312" w:cs="仿宋_GB2312" w:eastAsia="仿宋_GB2312"/>
                      <w:sz w:val="20"/>
                      <w:color w:val="000000"/>
                    </w:rPr>
                    <w:t>A4幅面5%覆盖率</w:t>
                  </w:r>
                  <w:r>
                    <w:rPr>
                      <w:rFonts w:ascii="仿宋_GB2312" w:hAnsi="仿宋_GB2312" w:cs="仿宋_GB2312" w:eastAsia="仿宋_GB2312"/>
                      <w:sz w:val="20"/>
                      <w:color w:val="000000"/>
                    </w:rPr>
                    <w:t>；</w:t>
                  </w:r>
                  <w:r>
                    <w:rPr>
                      <w:rFonts w:ascii="仿宋_GB2312" w:hAnsi="仿宋_GB2312" w:cs="仿宋_GB2312" w:eastAsia="仿宋_GB2312"/>
                      <w:sz w:val="20"/>
                      <w:color w:val="000000"/>
                    </w:rPr>
                    <w:t>▲主要技术指标：打印量≥2400页；图像密度≥1.40；底灰≤0.01；定影牢固度≥98%；灰度等级≥15；揭膜力：≤55；</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二、原装墨盒</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原装黑盒</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CANON iP2780、iP2788、MP236、MP288</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w:t>
                  </w:r>
                </w:p>
              </w:tc>
              <w:tc>
                <w:tcPr>
                  <w:tcW w:type="dxa" w:w="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原装彩盒</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CANON iP2780、iP2788、MP236、MP288</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颜色：彩色；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三、碳粉及色带</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碳粉加粉</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r>
                    <w:rPr>
                      <w:rFonts w:ascii="仿宋_GB2312" w:hAnsi="仿宋_GB2312" w:cs="仿宋_GB2312" w:eastAsia="仿宋_GB2312"/>
                      <w:sz w:val="20"/>
                      <w:color w:val="000000"/>
                    </w:rPr>
                    <w:t>12A碳粉</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HP 1010/1012/1015/1018/1020/1022/3015/3020/3030/3052/3050/M1005,CANON 2900/3000/FX9/10</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颜色：黑色；克数：</w:t>
                  </w:r>
                  <w:r>
                    <w:rPr>
                      <w:rFonts w:ascii="仿宋_GB2312" w:hAnsi="仿宋_GB2312" w:cs="仿宋_GB2312" w:eastAsia="仿宋_GB2312"/>
                      <w:sz w:val="20"/>
                      <w:color w:val="000000"/>
                    </w:rPr>
                    <w:t>100G,国产；黑点＜φ0.3mm；定影牢固度≥90；灰度等级≥7；符合GB/T34988-2017标准；墨粉要求：球形碳粉，废粉率＜10%、有毒有害物质符合GB/T26572规定。</w:t>
                  </w:r>
                </w:p>
              </w:tc>
              <w:tc>
                <w:tcPr>
                  <w:tcW w:type="dxa" w:w="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四、电脑配件</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1900M 无线路由器</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网络设备</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无线路由器；无线速度</w:t>
                  </w:r>
                  <w:r>
                    <w:rPr>
                      <w:rFonts w:ascii="仿宋_GB2312" w:hAnsi="仿宋_GB2312" w:cs="仿宋_GB2312" w:eastAsia="仿宋_GB2312"/>
                      <w:sz w:val="20"/>
                      <w:color w:val="000000"/>
                    </w:rPr>
                    <w:t>≥1900M；无线协议：不低于Wi-Fi 5；WAN接入口：千兆网口；LAN输出口：千兆网口；LAN口数量：≥4个；</w:t>
                  </w:r>
                </w:p>
              </w:tc>
              <w:tc>
                <w:tcPr>
                  <w:tcW w:type="dxa" w:w="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千兆</w:t>
                  </w:r>
                  <w:r>
                    <w:rPr>
                      <w:rFonts w:ascii="仿宋_GB2312" w:hAnsi="仿宋_GB2312" w:cs="仿宋_GB2312" w:eastAsia="仿宋_GB2312"/>
                      <w:sz w:val="20"/>
                      <w:color w:val="000000"/>
                    </w:rPr>
                    <w:t>8口交换机</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网络设备</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端口数量：</w:t>
                  </w:r>
                  <w:r>
                    <w:rPr>
                      <w:rFonts w:ascii="仿宋_GB2312" w:hAnsi="仿宋_GB2312" w:cs="仿宋_GB2312" w:eastAsia="仿宋_GB2312"/>
                      <w:sz w:val="20"/>
                      <w:color w:val="000000"/>
                    </w:rPr>
                    <w:t>8口；端口：千兆；端口供电功能：非POE供电</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移动固态硬盘</w:t>
                  </w:r>
                  <w:r>
                    <w:rPr>
                      <w:rFonts w:ascii="仿宋_GB2312" w:hAnsi="仿宋_GB2312" w:cs="仿宋_GB2312" w:eastAsia="仿宋_GB2312"/>
                      <w:sz w:val="20"/>
                      <w:color w:val="000000"/>
                    </w:rPr>
                    <w:t>2TB</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USB接口</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接口：</w:t>
                  </w:r>
                  <w:r>
                    <w:rPr>
                      <w:rFonts w:ascii="仿宋_GB2312" w:hAnsi="仿宋_GB2312" w:cs="仿宋_GB2312" w:eastAsia="仿宋_GB2312"/>
                      <w:sz w:val="20"/>
                      <w:color w:val="000000"/>
                    </w:rPr>
                    <w:t>USB 3.2 Gen 1 (Type-C) 接口；容量：2TB；读速：≥400M/S</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32G  U盘</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USB接口</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容量：</w:t>
                  </w:r>
                  <w:r>
                    <w:rPr>
                      <w:rFonts w:ascii="仿宋_GB2312" w:hAnsi="仿宋_GB2312" w:cs="仿宋_GB2312" w:eastAsia="仿宋_GB2312"/>
                      <w:sz w:val="20"/>
                      <w:color w:val="000000"/>
                    </w:rPr>
                    <w:t>32GB；接口：USB3.0</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64G  U盘</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USB接口</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容量：</w:t>
                  </w:r>
                  <w:r>
                    <w:rPr>
                      <w:rFonts w:ascii="仿宋_GB2312" w:hAnsi="仿宋_GB2312" w:cs="仿宋_GB2312" w:eastAsia="仿宋_GB2312"/>
                      <w:sz w:val="20"/>
                      <w:color w:val="000000"/>
                    </w:rPr>
                    <w:t>64GB；接口：USB2.0</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128G U盘</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USB接口</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容量：</w:t>
                  </w:r>
                  <w:r>
                    <w:rPr>
                      <w:rFonts w:ascii="仿宋_GB2312" w:hAnsi="仿宋_GB2312" w:cs="仿宋_GB2312" w:eastAsia="仿宋_GB2312"/>
                      <w:sz w:val="20"/>
                      <w:color w:val="000000"/>
                    </w:rPr>
                    <w:t>128GB；接口：USB2.0</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169</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USB鼠标</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USB接口</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有线鼠标；接口：</w:t>
                  </w:r>
                  <w:r>
                    <w:rPr>
                      <w:rFonts w:ascii="仿宋_GB2312" w:hAnsi="仿宋_GB2312" w:cs="仿宋_GB2312" w:eastAsia="仿宋_GB2312"/>
                      <w:sz w:val="20"/>
                      <w:color w:val="000000"/>
                    </w:rPr>
                    <w:t>USB</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USB键盘</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USB接口</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有线键盘；接口：</w:t>
                  </w:r>
                  <w:r>
                    <w:rPr>
                      <w:rFonts w:ascii="仿宋_GB2312" w:hAnsi="仿宋_GB2312" w:cs="仿宋_GB2312" w:eastAsia="仿宋_GB2312"/>
                      <w:sz w:val="20"/>
                      <w:color w:val="000000"/>
                    </w:rPr>
                    <w:t>USB</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无线套</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无线</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无线鼠标；接口：</w:t>
                  </w:r>
                  <w:r>
                    <w:rPr>
                      <w:rFonts w:ascii="仿宋_GB2312" w:hAnsi="仿宋_GB2312" w:cs="仿宋_GB2312" w:eastAsia="仿宋_GB2312"/>
                      <w:sz w:val="20"/>
                      <w:color w:val="000000"/>
                    </w:rPr>
                    <w:t>USB，蓝牙</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七、打印纸张</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●打印纸张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A4复印纸（国标）</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w:t>
                  </w:r>
                  <w:r>
                    <w:rPr>
                      <w:rFonts w:ascii="仿宋_GB2312" w:hAnsi="仿宋_GB2312" w:cs="仿宋_GB2312" w:eastAsia="仿宋_GB2312"/>
                      <w:sz w:val="20"/>
                      <w:color w:val="000000"/>
                    </w:rPr>
                    <w:t>A4幅面机子</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品类：</w:t>
                  </w:r>
                  <w:r>
                    <w:rPr>
                      <w:rFonts w:ascii="仿宋_GB2312" w:hAnsi="仿宋_GB2312" w:cs="仿宋_GB2312" w:eastAsia="仿宋_GB2312"/>
                      <w:sz w:val="20"/>
                      <w:color w:val="000000"/>
                    </w:rPr>
                    <w:t>A4 全木浆复印纸；</w:t>
                  </w:r>
                  <w:r>
                    <w:br/>
                  </w:r>
                  <w:r>
                    <w:rPr>
                      <w:rFonts w:ascii="仿宋_GB2312" w:hAnsi="仿宋_GB2312" w:cs="仿宋_GB2312" w:eastAsia="仿宋_GB2312"/>
                      <w:sz w:val="20"/>
                      <w:color w:val="000000"/>
                    </w:rPr>
                    <w:t>▲主要技术指标：定量：≥70g/m²，厚度：≥95μm，不透明度：≥96%，挺度（弯曲法）纵向：≥77，挺度（弯曲法）横向：≥46，平滑度（正面）：≥28s，平滑度（反面）：≥22s，支持双面打印，平整、不卷边，包装规格：500 张/包；8包/箱</w:t>
                  </w:r>
                </w:p>
              </w:tc>
              <w:tc>
                <w:tcPr>
                  <w:tcW w:type="dxa" w:w="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179</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●打印纸张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110mm*100m发票热敏标签纸</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适用：票据打印机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品类：发票专用热敏纸；</w:t>
                  </w:r>
                  <w:r>
                    <w:br/>
                  </w:r>
                  <w:r>
                    <w:rPr>
                      <w:rFonts w:ascii="仿宋_GB2312" w:hAnsi="仿宋_GB2312" w:cs="仿宋_GB2312" w:eastAsia="仿宋_GB2312"/>
                      <w:sz w:val="20"/>
                      <w:color w:val="000000"/>
                    </w:rPr>
                    <w:t>1.纸张宽度：110mm</w:t>
                  </w:r>
                  <w:r>
                    <w:br/>
                  </w:r>
                  <w:r>
                    <w:rPr>
                      <w:rFonts w:ascii="仿宋_GB2312" w:hAnsi="仿宋_GB2312" w:cs="仿宋_GB2312" w:eastAsia="仿宋_GB2312"/>
                      <w:sz w:val="20"/>
                      <w:color w:val="000000"/>
                    </w:rPr>
                    <w:t>2.纸张长度：100M/卷</w:t>
                  </w:r>
                  <w:r>
                    <w:br/>
                  </w:r>
                  <w:r>
                    <w:rPr>
                      <w:rFonts w:ascii="仿宋_GB2312" w:hAnsi="仿宋_GB2312" w:cs="仿宋_GB2312" w:eastAsia="仿宋_GB2312"/>
                      <w:sz w:val="20"/>
                      <w:color w:val="000000"/>
                    </w:rPr>
                    <w:t>3.纸张克数：不低于 65 克</w:t>
                  </w:r>
                  <w:r>
                    <w:br/>
                  </w:r>
                  <w:r>
                    <w:rPr>
                      <w:rFonts w:ascii="仿宋_GB2312" w:hAnsi="仿宋_GB2312" w:cs="仿宋_GB2312" w:eastAsia="仿宋_GB2312"/>
                      <w:sz w:val="20"/>
                      <w:color w:val="000000"/>
                    </w:rPr>
                    <w:t>4.纸张厚度：约 7 丝（0.07mm）</w:t>
                  </w:r>
                  <w:r>
                    <w:br/>
                  </w:r>
                  <w:r>
                    <w:rPr>
                      <w:rFonts w:ascii="仿宋_GB2312" w:hAnsi="仿宋_GB2312" w:cs="仿宋_GB2312" w:eastAsia="仿宋_GB2312"/>
                      <w:sz w:val="20"/>
                      <w:color w:val="000000"/>
                    </w:rPr>
                    <w:t>▲5.保存年限：≥15 年，（需提供纸张检测报告加盖厂商印章）</w:t>
                  </w:r>
                  <w:r>
                    <w:br/>
                  </w:r>
                  <w:r>
                    <w:rPr>
                      <w:rFonts w:ascii="仿宋_GB2312" w:hAnsi="仿宋_GB2312" w:cs="仿宋_GB2312" w:eastAsia="仿宋_GB2312"/>
                      <w:sz w:val="20"/>
                      <w:color w:val="000000"/>
                    </w:rPr>
                    <w:t>6.每卷热敏纸可打印 500 张电子发票</w:t>
                  </w:r>
                  <w:r>
                    <w:br/>
                  </w:r>
                  <w:r>
                    <w:rPr>
                      <w:rFonts w:ascii="仿宋_GB2312" w:hAnsi="仿宋_GB2312" w:cs="仿宋_GB2312" w:eastAsia="仿宋_GB2312"/>
                      <w:sz w:val="20"/>
                      <w:color w:val="000000"/>
                    </w:rPr>
                    <w:t>7.需适配医院现有电子发票打印机使用，纸张不能降低打印机正常使用寿命，如因纸张质量问题，导致打印机提前故障及损坏，供应商需承担打印机维修费用。</w:t>
                  </w:r>
                  <w:r>
                    <w:br/>
                  </w:r>
                  <w:r>
                    <w:rPr>
                      <w:rFonts w:ascii="仿宋_GB2312" w:hAnsi="仿宋_GB2312" w:cs="仿宋_GB2312" w:eastAsia="仿宋_GB2312"/>
                      <w:sz w:val="20"/>
                      <w:color w:val="000000"/>
                    </w:rPr>
                    <w:t>8.纸张需要具备防水、防油、防 pvc、防刮擦的特性。</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打印纸张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70mm*50m热敏标签纸</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适用：票据打印机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品类：热敏标签纸；</w:t>
                  </w:r>
                  <w:r>
                    <w:rPr>
                      <w:rFonts w:ascii="仿宋_GB2312" w:hAnsi="仿宋_GB2312" w:cs="仿宋_GB2312" w:eastAsia="仿宋_GB2312"/>
                      <w:sz w:val="20"/>
                      <w:color w:val="000000"/>
                    </w:rPr>
                    <w:t>70mm*50m*1000枚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42"/>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类型二：货物采购需求</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行号</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商品名称</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商品型号及规格</w:t>
                  </w:r>
                </w:p>
              </w:tc>
              <w:tc>
                <w:tcPr>
                  <w:tcW w:type="dxa" w:w="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适用机型</w:t>
                  </w:r>
                </w:p>
              </w:tc>
              <w:tc>
                <w:tcPr>
                  <w:tcW w:type="dxa" w:w="10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技术参数</w:t>
                  </w:r>
                </w:p>
              </w:tc>
              <w:tc>
                <w:tcPr>
                  <w:tcW w:type="dxa" w:w="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一、硒鼓及粉盒</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硒鼓</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原装硒鼓</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HP Laser NS MFP 1005C系列/1020C 系列</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≥20000页，A4幅面5%覆盖率；黑点＜φ0.3mm；定影牢固度≥90；灰度等级≥7；符合GB/T34988-2017标准</w:t>
                  </w:r>
                </w:p>
              </w:tc>
              <w:tc>
                <w:tcPr>
                  <w:tcW w:type="dxa" w:w="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硒鼓</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可替代品牌硒鼓</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HP Laser NS MFP 1005C 系列/1020C 系列</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≥20000页，A4幅面5%覆盖率；黑点＜φ0.3mm；定影牢固度≥90；灰度等级≥7；符合GB/T34988-2017标准</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粉盒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可替代品牌黑色粉盒</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HP CP1025/M175/M275,CANON LBP-7010C/7018C</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w:t>
                  </w:r>
                  <w:r>
                    <w:rPr>
                      <w:rFonts w:ascii="仿宋_GB2312" w:hAnsi="仿宋_GB2312" w:cs="仿宋_GB2312" w:eastAsia="仿宋_GB2312"/>
                      <w:sz w:val="20"/>
                      <w:color w:val="000000"/>
                    </w:rPr>
                    <w:t>A4幅面5%覆盖率；▲主要技术指标：打印量≥1300页；图像密度≥0.8；底灰≤0.01；定影牢固度≥94%；灰度等级≥14；揭膜力：≤45；</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粉盒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可替代品牌蓝色粉盒</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HP CP1025/M175/M275,CANON LBP-7010C/7018C</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颜色：蓝色；</w:t>
                  </w:r>
                  <w:r>
                    <w:rPr>
                      <w:rFonts w:ascii="仿宋_GB2312" w:hAnsi="仿宋_GB2312" w:cs="仿宋_GB2312" w:eastAsia="仿宋_GB2312"/>
                      <w:sz w:val="20"/>
                      <w:color w:val="000000"/>
                    </w:rPr>
                    <w:t>A4幅面5%覆盖率；▲主要技术指标：打印量≥1000页；图像密度≥0.8；底灰≤0.01；定影牢固度≥94%；灰度等级≥14；揭膜力：≤45；</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粉盒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可替代品牌黄色粉盒</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HP CP1025/M175/M275,CANON LBP-7010C/7018C</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颜色：黄色；</w:t>
                  </w:r>
                  <w:r>
                    <w:rPr>
                      <w:rFonts w:ascii="仿宋_GB2312" w:hAnsi="仿宋_GB2312" w:cs="仿宋_GB2312" w:eastAsia="仿宋_GB2312"/>
                      <w:sz w:val="20"/>
                      <w:color w:val="000000"/>
                    </w:rPr>
                    <w:t>A4幅面5%覆盖率；▲主要技术指标：打印量≥1000页；图像密度≥0.8；底灰≤0.01；定影牢固度≥94%；灰度等级≥14；揭膜力：≤45；</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粉盒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可替代品牌红色粉盒</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HP CP1025/M175/M275,CANON LBP-7010C/7018C</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颜色：红色；</w:t>
                  </w:r>
                  <w:r>
                    <w:rPr>
                      <w:rFonts w:ascii="仿宋_GB2312" w:hAnsi="仿宋_GB2312" w:cs="仿宋_GB2312" w:eastAsia="仿宋_GB2312"/>
                      <w:sz w:val="20"/>
                      <w:color w:val="000000"/>
                    </w:rPr>
                    <w:t>A4幅面5%覆盖率；▲主要技术指标：打印量≥1000页；图像密度≥0.8；底灰≤0.01；定影牢固度≥94%；灰度等级≥14；揭膜力：≤45；</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硒鼓</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可替代品牌成像硒鼓</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HP CP1025/M175/M275,CANON LBP-7010C/7018C</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打印量</w:t>
                  </w:r>
                  <w:r>
                    <w:rPr>
                      <w:rFonts w:ascii="仿宋_GB2312" w:hAnsi="仿宋_GB2312" w:cs="仿宋_GB2312" w:eastAsia="仿宋_GB2312"/>
                      <w:sz w:val="20"/>
                      <w:color w:val="000000"/>
                    </w:rPr>
                    <w:t>≥6000页，A4幅面5%覆盖率；黑点＜φ0.3mm；定影牢固度≥90；灰度等级≥7；符合GB/T34988-2017标准；墨粉要求：球形碳粉，废粉率＜10%、有毒有害物质符合GB/T26572规定。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硒鼓</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可替代品牌黑色硒鼓</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HP CP1525/CM1415</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≥2200页；A4幅面5%覆盖率国产；黑点＜φ0.3mm；定影牢固度≥90；灰度等级≥7；符合GB/T34988-2017标准；墨粉要求：球形碳粉，废粉率＜10%、有毒有害物质符合GB/T26572规定。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硒鼓</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可替代品牌蓝色硒鼓</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HP CP1525/CM1415</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颜色：蓝色；打印量</w:t>
                  </w:r>
                  <w:r>
                    <w:rPr>
                      <w:rFonts w:ascii="仿宋_GB2312" w:hAnsi="仿宋_GB2312" w:cs="仿宋_GB2312" w:eastAsia="仿宋_GB2312"/>
                      <w:sz w:val="20"/>
                      <w:color w:val="000000"/>
                    </w:rPr>
                    <w:t>≥1800页，A4幅面5%覆盖率（A4,5%)；黑点＜φ0.3mm；定影牢固度≥90；灰度等级≥7；符合GB/T34988-2017标准；墨粉要求：球形碳粉，废粉率＜10%、有毒有害物质符合GB/T26572规定。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硒鼓</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可替代品牌黄色硒鼓</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HP CP1525/CM1415</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颜色：黄色，；打印量</w:t>
                  </w:r>
                  <w:r>
                    <w:rPr>
                      <w:rFonts w:ascii="仿宋_GB2312" w:hAnsi="仿宋_GB2312" w:cs="仿宋_GB2312" w:eastAsia="仿宋_GB2312"/>
                      <w:sz w:val="20"/>
                      <w:color w:val="000000"/>
                    </w:rPr>
                    <w:t>≥1800页，A4幅面5%覆盖率（A4,5%)；黑点＜φ0.3mm；定影牢固度≥90；灰度等级≥7；符合GB/T34988-2017标准；墨粉要求：球形碳粉，废粉率＜10%、有毒有害物质符合GB/T26572规定。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硒鼓</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可替代品牌红色硒鼓</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HP CP1525/CM1415</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颜色：红色；打印量</w:t>
                  </w:r>
                  <w:r>
                    <w:rPr>
                      <w:rFonts w:ascii="仿宋_GB2312" w:hAnsi="仿宋_GB2312" w:cs="仿宋_GB2312" w:eastAsia="仿宋_GB2312"/>
                      <w:sz w:val="20"/>
                      <w:color w:val="000000"/>
                    </w:rPr>
                    <w:t>≥1800页，A4幅面5%覆盖率（A4,5%)；黑点＜φ0.3mm；定影牢固度≥90；灰度等级≥7；符合GB/T34988-2017标准；墨粉要求：球形碳粉，废粉率＜10%、有毒有害物质符合GB/T26572规定。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硒鼓</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可替代品牌硒鼓</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HP LJ-P1566/P1606/M1536,CANON LBP-6200d</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w:t>
                  </w:r>
                  <w:r>
                    <w:rPr>
                      <w:rFonts w:ascii="仿宋_GB2312" w:hAnsi="仿宋_GB2312" w:cs="仿宋_GB2312" w:eastAsia="仿宋_GB2312"/>
                      <w:sz w:val="20"/>
                      <w:color w:val="000000"/>
                    </w:rPr>
                    <w:t>A4幅面5%覆盖率；▲主要技术指标：打印量≥2100页；图像密度≥1.50；底灰≤0.01；定影牢固度≥95%；灰度等级≥14；揭膜力：≤30；</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硒鼓</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可替代品牌硒鼓</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HP LJ-P2035/P2055,LJ-M401/M425,CANON LBP-6300/6650/6670/251/252/253,IC MF-5870/5930/5950/6140/6160/412/415</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≥2300页，A4幅面5%覆盖率；黑点＜φ0.3mm；定影牢固度≥90；灰度等级≥7；符合GB/T34988-2017标准；墨粉要求：球形碳粉，废粉率＜10%、有毒有害物质符合GB/T26572规定。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粉盒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可替代品牌粉盒</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HP LaserJet Pro M203/M227,CANON LBP 161dn/162dw,MF 263dn/266dn/269dw</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w:t>
                  </w:r>
                  <w:r>
                    <w:rPr>
                      <w:rFonts w:ascii="仿宋_GB2312" w:hAnsi="仿宋_GB2312" w:cs="仿宋_GB2312" w:eastAsia="仿宋_GB2312"/>
                      <w:sz w:val="20"/>
                      <w:color w:val="000000"/>
                    </w:rPr>
                    <w:t>A4幅面5%覆盖率；▲主要技术指标：打印量≥2100页；图像密度≥1.40；底灰≤0.01；定影牢固度≥95%；灰度等级≥12；揭膜力：≤30；</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硒鼓</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可替代品牌黑色硒鼓</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适用机型：</w:t>
                  </w:r>
                  <w:r>
                    <w:rPr>
                      <w:rFonts w:ascii="仿宋_GB2312" w:hAnsi="仿宋_GB2312" w:cs="仿宋_GB2312" w:eastAsia="仿宋_GB2312"/>
                      <w:sz w:val="20"/>
                      <w:color w:val="000000"/>
                    </w:rPr>
                    <w:t>150/MFP 178/MFP 179</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≥1000页；A4幅面5%覆盖率；黑点＜φ0.3mm；定影牢固度≥90；灰度等级≥7；符合GB/T34988-2017标准；墨粉要求：球形碳粉，废粉率＜10%、有毒有害物质符合GB/T26572规定。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硒鼓</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可替代品牌红色硒鼓</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适用机型：惠普</w:t>
                  </w:r>
                  <w:r>
                    <w:rPr>
                      <w:rFonts w:ascii="仿宋_GB2312" w:hAnsi="仿宋_GB2312" w:cs="仿宋_GB2312" w:eastAsia="仿宋_GB2312"/>
                      <w:sz w:val="20"/>
                      <w:color w:val="000000"/>
                    </w:rPr>
                    <w:t>150/MFP 178/MFP 179</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颜色：蓝色，黄色，红色；打印量</w:t>
                  </w:r>
                  <w:r>
                    <w:rPr>
                      <w:rFonts w:ascii="仿宋_GB2312" w:hAnsi="仿宋_GB2312" w:cs="仿宋_GB2312" w:eastAsia="仿宋_GB2312"/>
                      <w:sz w:val="20"/>
                      <w:color w:val="000000"/>
                    </w:rPr>
                    <w:t>≥700页；A4幅面5%覆盖率；黑点＜φ0.3mm；定影牢固度≥90；灰度等级≥7；符合GB/T34988-2017标准；墨粉要求：球形碳粉，废粉率＜10%、有毒有害物质符合GB/T26572规定。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硒鼓</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可替代品牌黄色硒鼓</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适用机型：惠普</w:t>
                  </w:r>
                  <w:r>
                    <w:rPr>
                      <w:rFonts w:ascii="仿宋_GB2312" w:hAnsi="仿宋_GB2312" w:cs="仿宋_GB2312" w:eastAsia="仿宋_GB2312"/>
                      <w:sz w:val="20"/>
                      <w:color w:val="000000"/>
                    </w:rPr>
                    <w:t>150/MFP 178/MFP 179</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颜色：蓝色，黄色，红色；打印量</w:t>
                  </w:r>
                  <w:r>
                    <w:rPr>
                      <w:rFonts w:ascii="仿宋_GB2312" w:hAnsi="仿宋_GB2312" w:cs="仿宋_GB2312" w:eastAsia="仿宋_GB2312"/>
                      <w:sz w:val="20"/>
                      <w:color w:val="000000"/>
                    </w:rPr>
                    <w:t>≥700页；A4幅面5%覆盖率；黑点＜φ0.3mm；定影牢固度≥90；灰度等级≥7；符合GB/T34988-2017标准；墨粉要求：球形碳粉，废粉率＜10%、有毒有害物质符合GB/T26572规定。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硒鼓</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可替代品牌蓝色硒鼓</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适用机型：惠普</w:t>
                  </w:r>
                  <w:r>
                    <w:rPr>
                      <w:rFonts w:ascii="仿宋_GB2312" w:hAnsi="仿宋_GB2312" w:cs="仿宋_GB2312" w:eastAsia="仿宋_GB2312"/>
                      <w:sz w:val="20"/>
                      <w:color w:val="000000"/>
                    </w:rPr>
                    <w:t>150/MFP 178/MFP 179</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颜色：蓝色，黄色，红色；打印量</w:t>
                  </w:r>
                  <w:r>
                    <w:rPr>
                      <w:rFonts w:ascii="仿宋_GB2312" w:hAnsi="仿宋_GB2312" w:cs="仿宋_GB2312" w:eastAsia="仿宋_GB2312"/>
                      <w:sz w:val="20"/>
                      <w:color w:val="000000"/>
                    </w:rPr>
                    <w:t>≥700页；A4幅面5%覆盖率；黑点＜φ0.3mm；定影牢固度≥90；灰度等级≥7；符合GB/T34988-2017标准；墨粉要求：球形碳粉，废粉率＜10%、有毒有害物质符合GB/T26572规定。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硒鼓</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可替代品牌黑色硒鼓</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HP CLJ Pro M154a/M154nw,M180n/M181fw MFP</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≥1100页；A4幅面5%覆盖率；黑点＜φ0.3mm；定影牢固度≥90；灰度等级≥7；符合GB/T34988-2017标准墨粉要求：球形碳粉，废粉率＜10%、有毒有害物质符合GB/T26572规定。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175</w:t>
                  </w:r>
                </w:p>
              </w:tc>
            </w:tr>
            <w:tr>
              <w:tc>
                <w:tcPr>
                  <w:tcW w:type="dxa" w:w="9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9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硒鼓</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可替代品牌彩色硒鼓</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HP CLJ Pro M154a/M154nw,M180n/M181fw MFP</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颜色：蓝色，黄色，红色；打印量</w:t>
                  </w:r>
                  <w:r>
                    <w:rPr>
                      <w:rFonts w:ascii="仿宋_GB2312" w:hAnsi="仿宋_GB2312" w:cs="仿宋_GB2312" w:eastAsia="仿宋_GB2312"/>
                      <w:sz w:val="20"/>
                      <w:color w:val="000000"/>
                    </w:rPr>
                    <w:t>≥900页；A4幅面5%覆盖率；黑点＜φ0.3mm；定影牢固度≥90；灰度等级≥7；符合GB/T34988-2017标准；墨粉要求：球形碳粉，废粉率＜10%、有毒有害物质符合GB/T26572规定。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175</w:t>
                  </w:r>
                </w:p>
              </w:tc>
            </w:tr>
            <w:tr>
              <w:tc>
                <w:tcPr>
                  <w:tcW w:type="dxa" w:w="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硒鼓</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可替代品牌硒鼓</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SAMSUNG SL-M2023/M2029</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≥1000页；A4幅面5%覆盖率；黑点＜φ0.3mm；定影牢固度≥90；灰度等级≥7；符合GB/T34988-2017标准；墨粉要求：球形碳粉，废粉率＜10%、有毒有害物质符合GB/T26572规定。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硒鼓</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可替代品牌硒鼓</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BROTHER HL-2130/2240/2250DN,DCP-7055/7057/7060D,FAX-2890/2990,MFC-7290/7360/7470/7860,TOSHIBA e-STUDIO 240s/241s,KONICA MINOLTA pagepro-1500W/1550DN/1580MF/1590MF,联想 LJ-2400/2600D/2650DN/M3410/M3420/M7400/M7450F/M7600D/M7650</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≥12000页，A4幅面5%覆盖率；黑点＜φ0.3mm；定影牢固度≥90；灰度等级≥7；符合GB/T34988-2017标准；墨粉要求：球形碳粉，废粉率＜10%、有毒有害物质符合GB/T26572规定。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粉盒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可替代品牌粉盒</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BROTHER HL-2130/2240/2250DN,DCP-7055/7057/7060D,FAX-2890/2990,MFC-7290/7360/7470/7860,TOSHIBA e-STUDIO 240s/241s,KONICA MINOLTA pagepro-1500W/1550DN/1580MF/1590MF,联想 LJ-2400/2600D/2650DN/M3410/M3420/M7400/M7450F/M7600D/M7650</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≥2600页，A4幅面5%覆盖率；黑点＜φ0.3mm；定影牢固度≥90；灰度等级≥7；符合GB/T34988-2017标准；墨粉要求：球形碳粉，废粉率＜10%、有毒有害物质符合GB/T26572规定。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硒鼓</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可替代品牌硒鼓</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BROTHER HL-2140/2150N/2170W,DCP-7030/7040,MFC-7340/7450/7840N,RICOH Aficio SP1200/1200S,联想 LJ-2200/2200L/2250/2250N/M7205/7215/7250/7250N/7260</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≥12000页，A4幅面5%覆盖率：12000页（A4,5%)国产；黑点＜φ0.3mm；定影牢固度≥90；灰度等级≥7；符合GB/T34988-2017标准</w:t>
                  </w:r>
                  <w:r>
                    <w:br/>
                  </w:r>
                  <w:r>
                    <w:rPr>
                      <w:rFonts w:ascii="仿宋_GB2312" w:hAnsi="仿宋_GB2312" w:cs="仿宋_GB2312" w:eastAsia="仿宋_GB2312"/>
                      <w:sz w:val="20"/>
                      <w:color w:val="000000"/>
                    </w:rPr>
                    <w:t>墨粉要求：球形碳粉，废粉率＜</w:t>
                  </w:r>
                  <w:r>
                    <w:rPr>
                      <w:rFonts w:ascii="仿宋_GB2312" w:hAnsi="仿宋_GB2312" w:cs="仿宋_GB2312" w:eastAsia="仿宋_GB2312"/>
                      <w:sz w:val="20"/>
                      <w:color w:val="000000"/>
                    </w:rPr>
                    <w:t>10%、有毒有害物质符合GB/T26572规定。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粉盒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可替代品牌粉盒</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BROTHER HL-2140/2150N/2170W,DCP-7030/7040,MFC-7340/7450/7840N,RICOH Aficio SP1200/1200S,联想 LJ-2200/2200L/2250/2250N/M7205/7215/7250/7250N/7260</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≥2600页，A4幅面5%覆盖率：国产；黑点＜φ0.3mm；定影牢固度≥90；灰度等级≥7；符合GB/T34988-2017标准</w:t>
                  </w:r>
                  <w:r>
                    <w:br/>
                  </w:r>
                  <w:r>
                    <w:rPr>
                      <w:rFonts w:ascii="仿宋_GB2312" w:hAnsi="仿宋_GB2312" w:cs="仿宋_GB2312" w:eastAsia="仿宋_GB2312"/>
                      <w:sz w:val="20"/>
                      <w:color w:val="000000"/>
                    </w:rPr>
                    <w:t>墨粉要求：球形碳粉，废粉率＜</w:t>
                  </w:r>
                  <w:r>
                    <w:rPr>
                      <w:rFonts w:ascii="仿宋_GB2312" w:hAnsi="仿宋_GB2312" w:cs="仿宋_GB2312" w:eastAsia="仿宋_GB2312"/>
                      <w:sz w:val="20"/>
                      <w:color w:val="000000"/>
                    </w:rPr>
                    <w:t>10%、有毒有害物质符合GB/T26572规定。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硒鼓</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可替代品牌硒鼓</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适用兄弟</w:t>
                  </w:r>
                  <w:r>
                    <w:rPr>
                      <w:rFonts w:ascii="仿宋_GB2312" w:hAnsi="仿宋_GB2312" w:cs="仿宋_GB2312" w:eastAsia="仿宋_GB2312"/>
                      <w:sz w:val="20"/>
                      <w:color w:val="000000"/>
                    </w:rPr>
                    <w:t>HL-2595DW DCP-7195DW L2535DWL2550DW 7090DW 7190DW 7195DW MFC-7895D打印机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≥12000页，A4幅面5%覆盖率：国产；黑点＜φ0.3mm；定影牢固度≥90；灰度等级≥7；符合GB/T34988-2017标准</w:t>
                  </w:r>
                  <w:r>
                    <w:br/>
                  </w:r>
                  <w:r>
                    <w:rPr>
                      <w:rFonts w:ascii="仿宋_GB2312" w:hAnsi="仿宋_GB2312" w:cs="仿宋_GB2312" w:eastAsia="仿宋_GB2312"/>
                      <w:sz w:val="20"/>
                      <w:color w:val="000000"/>
                    </w:rPr>
                    <w:t>墨粉要求：球形碳粉，废粉率＜</w:t>
                  </w:r>
                  <w:r>
                    <w:rPr>
                      <w:rFonts w:ascii="仿宋_GB2312" w:hAnsi="仿宋_GB2312" w:cs="仿宋_GB2312" w:eastAsia="仿宋_GB2312"/>
                      <w:sz w:val="20"/>
                      <w:color w:val="000000"/>
                    </w:rPr>
                    <w:t>10%、有毒有害物质符合GB/T26572规定。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粉盒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可替代品牌粉盒</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适用兄弟</w:t>
                  </w:r>
                  <w:r>
                    <w:rPr>
                      <w:rFonts w:ascii="仿宋_GB2312" w:hAnsi="仿宋_GB2312" w:cs="仿宋_GB2312" w:eastAsia="仿宋_GB2312"/>
                      <w:sz w:val="20"/>
                      <w:color w:val="000000"/>
                    </w:rPr>
                    <w:t>HL-2595DW DCP-7195DW L2535DWL2550DW 7090DW 7190DW 7195DW MFC-7895D打印机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≥12000页，A4幅面5%覆盖率：≥3000页；国产；黑点＜φ0.3mm；定影牢固度≥90；灰度等级≥7；符合GB/T34988-2017标准</w:t>
                  </w:r>
                  <w:r>
                    <w:br/>
                  </w:r>
                  <w:r>
                    <w:rPr>
                      <w:rFonts w:ascii="仿宋_GB2312" w:hAnsi="仿宋_GB2312" w:cs="仿宋_GB2312" w:eastAsia="仿宋_GB2312"/>
                      <w:sz w:val="20"/>
                      <w:color w:val="000000"/>
                    </w:rPr>
                    <w:t>墨粉要求：球形碳粉，废粉率＜</w:t>
                  </w:r>
                  <w:r>
                    <w:rPr>
                      <w:rFonts w:ascii="仿宋_GB2312" w:hAnsi="仿宋_GB2312" w:cs="仿宋_GB2312" w:eastAsia="仿宋_GB2312"/>
                      <w:sz w:val="20"/>
                      <w:color w:val="000000"/>
                    </w:rPr>
                    <w:t>10%、有毒有害物质符合GB/T26572规定。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粉盒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可替代品牌粉盒</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w:t>
                  </w:r>
                  <w:r>
                    <w:rPr>
                      <w:rFonts w:ascii="仿宋_GB2312" w:hAnsi="仿宋_GB2312" w:cs="仿宋_GB2312" w:eastAsia="仿宋_GB2312"/>
                      <w:sz w:val="20"/>
                      <w:color w:val="000000"/>
                    </w:rPr>
                    <w:t>108a/w 138p/pn/pnw 136a/w/nw/wm等</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≥1500页，A4幅面5%覆盖率：国产；黑点＜φ0.3mm；定影牢固度≥90；灰度等级≥7；符合GB/T34988-2017标准</w:t>
                  </w:r>
                  <w:r>
                    <w:br/>
                  </w:r>
                  <w:r>
                    <w:rPr>
                      <w:rFonts w:ascii="仿宋_GB2312" w:hAnsi="仿宋_GB2312" w:cs="仿宋_GB2312" w:eastAsia="仿宋_GB2312"/>
                      <w:sz w:val="20"/>
                      <w:color w:val="000000"/>
                    </w:rPr>
                    <w:t>墨粉要求：球形碳粉，废粉率＜</w:t>
                  </w:r>
                  <w:r>
                    <w:rPr>
                      <w:rFonts w:ascii="仿宋_GB2312" w:hAnsi="仿宋_GB2312" w:cs="仿宋_GB2312" w:eastAsia="仿宋_GB2312"/>
                      <w:sz w:val="20"/>
                      <w:color w:val="000000"/>
                    </w:rPr>
                    <w:t>10%、有毒有害物质符合GB/T26572规定。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粉盒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可替代品牌粉盒</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HP  Lsaer301 dn</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≥1500页，A4幅面5%覆盖率：国产；黑点＜φ0.3mm；定影牢固度≥90；灰度等级≥7；符合GB/T34988-2017标准</w:t>
                  </w:r>
                  <w:r>
                    <w:br/>
                  </w:r>
                  <w:r>
                    <w:rPr>
                      <w:rFonts w:ascii="仿宋_GB2312" w:hAnsi="仿宋_GB2312" w:cs="仿宋_GB2312" w:eastAsia="仿宋_GB2312"/>
                      <w:sz w:val="20"/>
                      <w:color w:val="000000"/>
                    </w:rPr>
                    <w:t>墨粉要求：球形碳粉，废粉率＜</w:t>
                  </w:r>
                  <w:r>
                    <w:rPr>
                      <w:rFonts w:ascii="仿宋_GB2312" w:hAnsi="仿宋_GB2312" w:cs="仿宋_GB2312" w:eastAsia="仿宋_GB2312"/>
                      <w:sz w:val="20"/>
                      <w:color w:val="000000"/>
                    </w:rPr>
                    <w:t>10%、有毒有害物质符合GB/T26572规定。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粉盒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可替代品牌粉盒</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适用惠普</w:t>
                  </w:r>
                  <w:r>
                    <w:rPr>
                      <w:rFonts w:ascii="仿宋_GB2312" w:hAnsi="仿宋_GB2312" w:cs="仿宋_GB2312" w:eastAsia="仿宋_GB2312"/>
                      <w:sz w:val="20"/>
                      <w:color w:val="000000"/>
                    </w:rPr>
                    <w:t>1136w 1188w 1188nw 1188a 1008w</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≥1500页，A4幅面5%覆盖率：国产；黑点＜φ0.3mm；定影牢固度≥90；灰度等级≥7；符合GB/T34988-2017标准</w:t>
                  </w:r>
                  <w:r>
                    <w:br/>
                  </w:r>
                  <w:r>
                    <w:rPr>
                      <w:rFonts w:ascii="仿宋_GB2312" w:hAnsi="仿宋_GB2312" w:cs="仿宋_GB2312" w:eastAsia="仿宋_GB2312"/>
                      <w:sz w:val="20"/>
                      <w:color w:val="000000"/>
                    </w:rPr>
                    <w:t>墨粉要求：球形碳粉，废粉率＜</w:t>
                  </w:r>
                  <w:r>
                    <w:rPr>
                      <w:rFonts w:ascii="仿宋_GB2312" w:hAnsi="仿宋_GB2312" w:cs="仿宋_GB2312" w:eastAsia="仿宋_GB2312"/>
                      <w:sz w:val="20"/>
                      <w:color w:val="000000"/>
                    </w:rPr>
                    <w:t>10%、有毒有害物质符合GB/T26572规定。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粉盒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可替代品牌粉盒</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适用于惠普</w:t>
                  </w:r>
                  <w:r>
                    <w:rPr>
                      <w:rFonts w:ascii="仿宋_GB2312" w:hAnsi="仿宋_GB2312" w:cs="仿宋_GB2312" w:eastAsia="仿宋_GB2312"/>
                      <w:sz w:val="20"/>
                      <w:color w:val="000000"/>
                    </w:rPr>
                    <w:t>M208/M232/M233</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≥1150页，A4幅面5%覆盖率：国产；黑点＜φ0.3mm；定影牢固度≥90；灰度等级≥7；符合GB/T34988-2017标准</w:t>
                  </w:r>
                  <w:r>
                    <w:br/>
                  </w:r>
                  <w:r>
                    <w:rPr>
                      <w:rFonts w:ascii="仿宋_GB2312" w:hAnsi="仿宋_GB2312" w:cs="仿宋_GB2312" w:eastAsia="仿宋_GB2312"/>
                      <w:sz w:val="20"/>
                      <w:color w:val="000000"/>
                    </w:rPr>
                    <w:t>墨粉要求：球形碳粉，废粉率＜</w:t>
                  </w:r>
                  <w:r>
                    <w:rPr>
                      <w:rFonts w:ascii="仿宋_GB2312" w:hAnsi="仿宋_GB2312" w:cs="仿宋_GB2312" w:eastAsia="仿宋_GB2312"/>
                      <w:sz w:val="20"/>
                      <w:color w:val="000000"/>
                    </w:rPr>
                    <w:t>10%、有毒有害物质符合GB/T26572规定。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粉盒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原装黑粉</w:t>
                  </w:r>
                  <w:r>
                    <w:rPr>
                      <w:rFonts w:ascii="仿宋_GB2312" w:hAnsi="仿宋_GB2312" w:cs="仿宋_GB2312" w:eastAsia="仿宋_GB2312"/>
                      <w:sz w:val="20"/>
                      <w:color w:val="000000"/>
                    </w:rPr>
                    <w:t>-16K</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AR2048/2348/2648/3148</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≥16000页A4幅面,5%覆盖率)，净含量≥500克。</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粉盒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原装黑粉</w:t>
                  </w:r>
                  <w:r>
                    <w:rPr>
                      <w:rFonts w:ascii="仿宋_GB2312" w:hAnsi="仿宋_GB2312" w:cs="仿宋_GB2312" w:eastAsia="仿宋_GB2312"/>
                      <w:sz w:val="20"/>
                      <w:color w:val="000000"/>
                    </w:rPr>
                    <w:t>-8.4K</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AR2048/2348/2648/3148</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≥8400页A4幅面,5%覆盖率)，净含量≥260克。</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粉盒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原装黑粉</w:t>
                  </w:r>
                  <w:r>
                    <w:rPr>
                      <w:rFonts w:ascii="仿宋_GB2312" w:hAnsi="仿宋_GB2312" w:cs="仿宋_GB2312" w:eastAsia="仿宋_GB2312"/>
                      <w:sz w:val="20"/>
                      <w:color w:val="000000"/>
                    </w:rPr>
                    <w:t>-16K</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适用夏普</w:t>
                  </w:r>
                  <w:r>
                    <w:rPr>
                      <w:rFonts w:ascii="仿宋_GB2312" w:hAnsi="仿宋_GB2312" w:cs="仿宋_GB2312" w:eastAsia="仿宋_GB2312"/>
                      <w:sz w:val="20"/>
                      <w:color w:val="000000"/>
                    </w:rPr>
                    <w:t>BP-M2322R M2522R M2822R M3122R</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≥16000页(A4幅面,5%覆盖率)。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粉盒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原装黑粉</w:t>
                  </w:r>
                  <w:r>
                    <w:rPr>
                      <w:rFonts w:ascii="仿宋_GB2312" w:hAnsi="仿宋_GB2312" w:cs="仿宋_GB2312" w:eastAsia="仿宋_GB2312"/>
                      <w:sz w:val="20"/>
                      <w:color w:val="000000"/>
                    </w:rPr>
                    <w:t>-8.4K</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适用夏普</w:t>
                  </w:r>
                  <w:r>
                    <w:rPr>
                      <w:rFonts w:ascii="仿宋_GB2312" w:hAnsi="仿宋_GB2312" w:cs="仿宋_GB2312" w:eastAsia="仿宋_GB2312"/>
                      <w:sz w:val="20"/>
                      <w:color w:val="000000"/>
                    </w:rPr>
                    <w:t>BP-M2322R M2522R M2822R M3122R</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≥8400页(A4幅面,5%覆盖率)。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粉盒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原装粉盒</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MZ3200i TK-7238 MZ4000i 粉盒</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≥24000页A4幅面,5%覆盖率)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粉盒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原装黑盒</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WF-5290a/5790a</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≥3000页A4幅面,5%覆盖率)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粉盒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r>
                    <w:rPr>
                      <w:rFonts w:ascii="仿宋_GB2312" w:hAnsi="仿宋_GB2312" w:cs="仿宋_GB2312" w:eastAsia="仿宋_GB2312"/>
                      <w:sz w:val="20"/>
                      <w:color w:val="000000"/>
                    </w:rPr>
                    <w:t>蓝</w:t>
                  </w:r>
                  <w:r>
                    <w:rPr>
                      <w:rFonts w:ascii="仿宋_GB2312" w:hAnsi="仿宋_GB2312" w:cs="仿宋_GB2312" w:eastAsia="仿宋_GB2312"/>
                      <w:sz w:val="20"/>
                      <w:color w:val="000000"/>
                    </w:rPr>
                    <w:t>盒</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WF-5290a/5790a</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w:t>
                  </w:r>
                  <w:r>
                    <w:rPr>
                      <w:rFonts w:ascii="仿宋_GB2312" w:hAnsi="仿宋_GB2312" w:cs="仿宋_GB2312" w:eastAsia="仿宋_GB2312"/>
                      <w:sz w:val="20"/>
                      <w:color w:val="000000"/>
                    </w:rPr>
                    <w:t>蓝</w:t>
                  </w:r>
                  <w:r>
                    <w:rPr>
                      <w:rFonts w:ascii="仿宋_GB2312" w:hAnsi="仿宋_GB2312" w:cs="仿宋_GB2312" w:eastAsia="仿宋_GB2312"/>
                      <w:sz w:val="20"/>
                      <w:color w:val="000000"/>
                    </w:rPr>
                    <w:t>色；打印量</w:t>
                  </w:r>
                  <w:r>
                    <w:rPr>
                      <w:rFonts w:ascii="仿宋_GB2312" w:hAnsi="仿宋_GB2312" w:cs="仿宋_GB2312" w:eastAsia="仿宋_GB2312"/>
                      <w:sz w:val="20"/>
                      <w:color w:val="000000"/>
                    </w:rPr>
                    <w:t>≥3000页A4幅面,5%覆盖率)。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粉盒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原装红盒</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WF-5290a/5790a</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颜色：红色；打印量</w:t>
                  </w:r>
                  <w:r>
                    <w:rPr>
                      <w:rFonts w:ascii="仿宋_GB2312" w:hAnsi="仿宋_GB2312" w:cs="仿宋_GB2312" w:eastAsia="仿宋_GB2312"/>
                      <w:sz w:val="20"/>
                      <w:color w:val="000000"/>
                    </w:rPr>
                    <w:t>≥3000页A4幅面,5%覆盖率)。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粉盒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原装黄盒</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WF-5290a/5790a</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颜色：黄色；打印量</w:t>
                  </w:r>
                  <w:r>
                    <w:rPr>
                      <w:rFonts w:ascii="仿宋_GB2312" w:hAnsi="仿宋_GB2312" w:cs="仿宋_GB2312" w:eastAsia="仿宋_GB2312"/>
                      <w:sz w:val="20"/>
                      <w:color w:val="000000"/>
                    </w:rPr>
                    <w:t>≥3000页A4幅面,5%覆盖率)。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原装黑盒</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HP 1210/1212/2330/2332/2720/2721/2722/2723/2729</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≥120页(A4幅面,5%覆盖率)。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原装彩盒</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HP 1210/1212/2330/2332/2720/2721/2722/2723/2729</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品类：原装墨盒；颜色：彩色；打印量</w:t>
                  </w:r>
                  <w:r>
                    <w:rPr>
                      <w:rFonts w:ascii="仿宋_GB2312" w:hAnsi="仿宋_GB2312" w:cs="仿宋_GB2312" w:eastAsia="仿宋_GB2312"/>
                      <w:sz w:val="20"/>
                      <w:color w:val="000000"/>
                    </w:rPr>
                    <w:t>≥180页A4幅面,5%覆盖率)。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原装黑盒</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w:t>
                  </w:r>
                  <w:r>
                    <w:rPr>
                      <w:rFonts w:ascii="仿宋_GB2312" w:hAnsi="仿宋_GB2312" w:cs="仿宋_GB2312" w:eastAsia="仿宋_GB2312"/>
                      <w:sz w:val="20"/>
                      <w:color w:val="000000"/>
                    </w:rPr>
                    <w:t>MX928；MX728；MG7580；MG7180；MG6680；MG6400；MG6380</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≥100页A4幅面,5%覆盖率。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原装彩盒</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w:t>
                  </w:r>
                  <w:r>
                    <w:rPr>
                      <w:rFonts w:ascii="仿宋_GB2312" w:hAnsi="仿宋_GB2312" w:cs="仿宋_GB2312" w:eastAsia="仿宋_GB2312"/>
                      <w:sz w:val="20"/>
                      <w:color w:val="000000"/>
                    </w:rPr>
                    <w:t>MX928；MX728；MG7580；MG7180；MG6680；MG6400；MG6380</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≥1600页A4幅面,5%覆盖率。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原装彩盒</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w:t>
                  </w:r>
                  <w:r>
                    <w:rPr>
                      <w:rFonts w:ascii="仿宋_GB2312" w:hAnsi="仿宋_GB2312" w:cs="仿宋_GB2312" w:eastAsia="仿宋_GB2312"/>
                      <w:sz w:val="20"/>
                      <w:color w:val="000000"/>
                    </w:rPr>
                    <w:t>MX928；MX728；MG7580；MG7180；MG6680；MG6400；MG6380</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≥330页A4幅面,5%覆盖率。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原装黑盒</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PIXMA MG2400 、PIXMA MG2580 MX498</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≥180页A4幅面,5%覆盖率。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原装彩盒</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PIXMA MG2400 、PIXMA MG2580 MX498</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颜色：彩色；打印量</w:t>
                  </w:r>
                  <w:r>
                    <w:rPr>
                      <w:rFonts w:ascii="仿宋_GB2312" w:hAnsi="仿宋_GB2312" w:cs="仿宋_GB2312" w:eastAsia="仿宋_GB2312"/>
                      <w:sz w:val="20"/>
                      <w:color w:val="000000"/>
                    </w:rPr>
                    <w:t>≥180页A4幅面,5%覆盖率。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原装黑盒</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HP Deskjet 1000/1050/2000/2050</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≥120页A4幅面,5%覆盖率。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原装彩盒</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HP Deskjet 1000/1050/2000/2050</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颜色：彩色；打印量</w:t>
                  </w:r>
                  <w:r>
                    <w:rPr>
                      <w:rFonts w:ascii="仿宋_GB2312" w:hAnsi="仿宋_GB2312" w:cs="仿宋_GB2312" w:eastAsia="仿宋_GB2312"/>
                      <w:sz w:val="20"/>
                      <w:color w:val="000000"/>
                    </w:rPr>
                    <w:t>≥100页A4幅面,5%覆盖率。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原装黑盒经济版</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HP Deskjet1112 2132 1111 2131</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≥150页A4幅面,5%覆盖率)，外观无破损无漏墨，原装墨盒。</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原装彩盒</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HP Deskjet1112 2132 1111 2131</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颜色：彩色；打印量</w:t>
                  </w:r>
                  <w:r>
                    <w:rPr>
                      <w:rFonts w:ascii="仿宋_GB2312" w:hAnsi="仿宋_GB2312" w:cs="仿宋_GB2312" w:eastAsia="仿宋_GB2312"/>
                      <w:sz w:val="20"/>
                      <w:color w:val="000000"/>
                    </w:rPr>
                    <w:t>≥150页A4幅面,5%覆盖率。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原装墨水（</w:t>
                  </w:r>
                  <w:r>
                    <w:rPr>
                      <w:rFonts w:ascii="仿宋_GB2312" w:hAnsi="仿宋_GB2312" w:cs="仿宋_GB2312" w:eastAsia="仿宋_GB2312"/>
                      <w:sz w:val="20"/>
                      <w:color w:val="000000"/>
                    </w:rPr>
                    <w:t>C13T672180）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适用爱普生</w:t>
                  </w:r>
                  <w:r>
                    <w:rPr>
                      <w:rFonts w:ascii="仿宋_GB2312" w:hAnsi="仿宋_GB2312" w:cs="仿宋_GB2312" w:eastAsia="仿宋_GB2312"/>
                      <w:sz w:val="20"/>
                      <w:color w:val="000000"/>
                    </w:rPr>
                    <w:t>L101；L111；L130；L201；L211；L220；L301；L310</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≥4000页A4幅面,5%覆盖率。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原装青水（</w:t>
                  </w:r>
                  <w:r>
                    <w:rPr>
                      <w:rFonts w:ascii="仿宋_GB2312" w:hAnsi="仿宋_GB2312" w:cs="仿宋_GB2312" w:eastAsia="仿宋_GB2312"/>
                      <w:sz w:val="20"/>
                      <w:color w:val="000000"/>
                    </w:rPr>
                    <w:t>C13T672280）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适用爱普生</w:t>
                  </w:r>
                  <w:r>
                    <w:rPr>
                      <w:rFonts w:ascii="仿宋_GB2312" w:hAnsi="仿宋_GB2312" w:cs="仿宋_GB2312" w:eastAsia="仿宋_GB2312"/>
                      <w:sz w:val="20"/>
                      <w:color w:val="000000"/>
                    </w:rPr>
                    <w:t>L101；L111；L130；L201；L211；L220；L301；L310</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颜色：青色；打印量</w:t>
                  </w:r>
                  <w:r>
                    <w:rPr>
                      <w:rFonts w:ascii="仿宋_GB2312" w:hAnsi="仿宋_GB2312" w:cs="仿宋_GB2312" w:eastAsia="仿宋_GB2312"/>
                      <w:sz w:val="20"/>
                      <w:color w:val="000000"/>
                    </w:rPr>
                    <w:t>≥6500页A4幅面,5%覆盖率。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原装洋红水（</w:t>
                  </w:r>
                  <w:r>
                    <w:rPr>
                      <w:rFonts w:ascii="仿宋_GB2312" w:hAnsi="仿宋_GB2312" w:cs="仿宋_GB2312" w:eastAsia="仿宋_GB2312"/>
                      <w:sz w:val="20"/>
                      <w:color w:val="000000"/>
                    </w:rPr>
                    <w:t>C13T672380）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适用爱普生</w:t>
                  </w:r>
                  <w:r>
                    <w:rPr>
                      <w:rFonts w:ascii="仿宋_GB2312" w:hAnsi="仿宋_GB2312" w:cs="仿宋_GB2312" w:eastAsia="仿宋_GB2312"/>
                      <w:sz w:val="20"/>
                      <w:color w:val="000000"/>
                    </w:rPr>
                    <w:t>L101；L111；L130；L201；L211；L220；L301；L310</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颜色：洋红色；打印量</w:t>
                  </w:r>
                  <w:r>
                    <w:rPr>
                      <w:rFonts w:ascii="仿宋_GB2312" w:hAnsi="仿宋_GB2312" w:cs="仿宋_GB2312" w:eastAsia="仿宋_GB2312"/>
                      <w:sz w:val="20"/>
                      <w:color w:val="000000"/>
                    </w:rPr>
                    <w:t>≥6500页A4幅面,5%覆盖率。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原装黄色水（</w:t>
                  </w:r>
                  <w:r>
                    <w:rPr>
                      <w:rFonts w:ascii="仿宋_GB2312" w:hAnsi="仿宋_GB2312" w:cs="仿宋_GB2312" w:eastAsia="仿宋_GB2312"/>
                      <w:sz w:val="20"/>
                      <w:color w:val="000000"/>
                    </w:rPr>
                    <w:t>C13T672380）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适用爱普生</w:t>
                  </w:r>
                  <w:r>
                    <w:rPr>
                      <w:rFonts w:ascii="仿宋_GB2312" w:hAnsi="仿宋_GB2312" w:cs="仿宋_GB2312" w:eastAsia="仿宋_GB2312"/>
                      <w:sz w:val="20"/>
                      <w:color w:val="000000"/>
                    </w:rPr>
                    <w:t>L101；L111；L130；L201；L211；L220；L301；L310</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颜色：黄色；打印量</w:t>
                  </w:r>
                  <w:r>
                    <w:rPr>
                      <w:rFonts w:ascii="仿宋_GB2312" w:hAnsi="仿宋_GB2312" w:cs="仿宋_GB2312" w:eastAsia="仿宋_GB2312"/>
                      <w:sz w:val="20"/>
                      <w:color w:val="000000"/>
                    </w:rPr>
                    <w:t>≥6500页A4幅面,5%覆盖率。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原装墨盒</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适用于：爱普生</w:t>
                  </w:r>
                  <w:r>
                    <w:rPr>
                      <w:rFonts w:ascii="仿宋_GB2312" w:hAnsi="仿宋_GB2312" w:cs="仿宋_GB2312" w:eastAsia="仿宋_GB2312"/>
                      <w:sz w:val="20"/>
                      <w:color w:val="000000"/>
                    </w:rPr>
                    <w:t>WF-M5299 M5298 5799打印机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≥5000页A4幅面,5%覆盖率。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原装墨水黑色</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适用于：爱普生</w:t>
                  </w:r>
                  <w:r>
                    <w:rPr>
                      <w:rFonts w:ascii="仿宋_GB2312" w:hAnsi="仿宋_GB2312" w:cs="仿宋_GB2312" w:eastAsia="仿宋_GB2312"/>
                      <w:sz w:val="20"/>
                      <w:color w:val="000000"/>
                    </w:rPr>
                    <w:t>L3106/L3108/L3115/L3116/L3117/L3118/L3119/L3156/L3158</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≥4500页A4幅面,5%覆盖率。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原装墨水彩色</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适用于：爱普生</w:t>
                  </w:r>
                  <w:r>
                    <w:rPr>
                      <w:rFonts w:ascii="仿宋_GB2312" w:hAnsi="仿宋_GB2312" w:cs="仿宋_GB2312" w:eastAsia="仿宋_GB2312"/>
                      <w:sz w:val="20"/>
                      <w:color w:val="000000"/>
                    </w:rPr>
                    <w:t>L3106/L3108/L3115/L3116/L3117/L3118/L3119/L3156/L3158</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颜色：青色；打印量</w:t>
                  </w:r>
                  <w:r>
                    <w:rPr>
                      <w:rFonts w:ascii="仿宋_GB2312" w:hAnsi="仿宋_GB2312" w:cs="仿宋_GB2312" w:eastAsia="仿宋_GB2312"/>
                      <w:sz w:val="20"/>
                      <w:color w:val="000000"/>
                    </w:rPr>
                    <w:t>≥7500页，A4幅面,5%覆盖率。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原装墨水彩色</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适用于：爱普生</w:t>
                  </w:r>
                  <w:r>
                    <w:rPr>
                      <w:rFonts w:ascii="仿宋_GB2312" w:hAnsi="仿宋_GB2312" w:cs="仿宋_GB2312" w:eastAsia="仿宋_GB2312"/>
                      <w:sz w:val="20"/>
                      <w:color w:val="000000"/>
                    </w:rPr>
                    <w:t>L3106/L3108/L3115/L3116/L3117/L3118/L3119/L3156/L3158</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颜色：洋红色；打印量</w:t>
                  </w:r>
                  <w:r>
                    <w:rPr>
                      <w:rFonts w:ascii="仿宋_GB2312" w:hAnsi="仿宋_GB2312" w:cs="仿宋_GB2312" w:eastAsia="仿宋_GB2312"/>
                      <w:sz w:val="20"/>
                      <w:color w:val="000000"/>
                    </w:rPr>
                    <w:t>≥7500页A4幅面,5%覆盖率。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原装墨水彩色</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适用于：爱普生</w:t>
                  </w:r>
                  <w:r>
                    <w:rPr>
                      <w:rFonts w:ascii="仿宋_GB2312" w:hAnsi="仿宋_GB2312" w:cs="仿宋_GB2312" w:eastAsia="仿宋_GB2312"/>
                      <w:sz w:val="20"/>
                      <w:color w:val="000000"/>
                    </w:rPr>
                    <w:t>L3106/L3108/L3115/L3116/L3117/L3118/L3119/L3156/L3158</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颜色：黄色；打印量</w:t>
                  </w:r>
                  <w:r>
                    <w:rPr>
                      <w:rFonts w:ascii="仿宋_GB2312" w:hAnsi="仿宋_GB2312" w:cs="仿宋_GB2312" w:eastAsia="仿宋_GB2312"/>
                      <w:sz w:val="20"/>
                      <w:color w:val="000000"/>
                    </w:rPr>
                    <w:t>≥7500页A4幅面,5%覆盖率。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原装墨水黑色</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适用于：爱普生</w:t>
                  </w:r>
                  <w:r>
                    <w:rPr>
                      <w:rFonts w:ascii="仿宋_GB2312" w:hAnsi="仿宋_GB2312" w:cs="仿宋_GB2312" w:eastAsia="仿宋_GB2312"/>
                      <w:sz w:val="20"/>
                      <w:color w:val="000000"/>
                    </w:rPr>
                    <w:t>L801；L810；L850；L1800</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≥3000页A4幅面,5%覆盖率。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原装墨水彩色</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适用于：爱普生</w:t>
                  </w:r>
                  <w:r>
                    <w:rPr>
                      <w:rFonts w:ascii="仿宋_GB2312" w:hAnsi="仿宋_GB2312" w:cs="仿宋_GB2312" w:eastAsia="仿宋_GB2312"/>
                      <w:sz w:val="20"/>
                      <w:color w:val="000000"/>
                    </w:rPr>
                    <w:t>L801；L810；L850；L1800</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颜色：青色；打印量</w:t>
                  </w:r>
                  <w:r>
                    <w:rPr>
                      <w:rFonts w:ascii="仿宋_GB2312" w:hAnsi="仿宋_GB2312" w:cs="仿宋_GB2312" w:eastAsia="仿宋_GB2312"/>
                      <w:sz w:val="20"/>
                      <w:color w:val="000000"/>
                    </w:rPr>
                    <w:t>≥5400页A4幅面,5%覆盖率。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原装墨水彩色</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适用于：爱普生</w:t>
                  </w:r>
                  <w:r>
                    <w:rPr>
                      <w:rFonts w:ascii="仿宋_GB2312" w:hAnsi="仿宋_GB2312" w:cs="仿宋_GB2312" w:eastAsia="仿宋_GB2312"/>
                      <w:sz w:val="20"/>
                      <w:color w:val="000000"/>
                    </w:rPr>
                    <w:t>L801；L810；L850；L1800</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颜色：洋红；打印量</w:t>
                  </w:r>
                  <w:r>
                    <w:rPr>
                      <w:rFonts w:ascii="仿宋_GB2312" w:hAnsi="仿宋_GB2312" w:cs="仿宋_GB2312" w:eastAsia="仿宋_GB2312"/>
                      <w:sz w:val="20"/>
                      <w:color w:val="000000"/>
                    </w:rPr>
                    <w:t>≥5400页A4幅面,5%覆盖率。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原装墨水彩色</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适用于：爱普生</w:t>
                  </w:r>
                  <w:r>
                    <w:rPr>
                      <w:rFonts w:ascii="仿宋_GB2312" w:hAnsi="仿宋_GB2312" w:cs="仿宋_GB2312" w:eastAsia="仿宋_GB2312"/>
                      <w:sz w:val="20"/>
                      <w:color w:val="000000"/>
                    </w:rPr>
                    <w:t>L801；L810；L850；L1800</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颜色：黄色；打印量</w:t>
                  </w:r>
                  <w:r>
                    <w:rPr>
                      <w:rFonts w:ascii="仿宋_GB2312" w:hAnsi="仿宋_GB2312" w:cs="仿宋_GB2312" w:eastAsia="仿宋_GB2312"/>
                      <w:sz w:val="20"/>
                      <w:color w:val="000000"/>
                    </w:rPr>
                    <w:t>≥5400页A4幅面,5%覆盖率。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原装墨水彩色</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适用于：爱普生</w:t>
                  </w:r>
                  <w:r>
                    <w:rPr>
                      <w:rFonts w:ascii="仿宋_GB2312" w:hAnsi="仿宋_GB2312" w:cs="仿宋_GB2312" w:eastAsia="仿宋_GB2312"/>
                      <w:sz w:val="20"/>
                      <w:color w:val="000000"/>
                    </w:rPr>
                    <w:t>L801；L810；L850；L1800</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颜色：浅青色；打印量</w:t>
                  </w:r>
                  <w:r>
                    <w:rPr>
                      <w:rFonts w:ascii="仿宋_GB2312" w:hAnsi="仿宋_GB2312" w:cs="仿宋_GB2312" w:eastAsia="仿宋_GB2312"/>
                      <w:sz w:val="20"/>
                      <w:color w:val="000000"/>
                    </w:rPr>
                    <w:t>≥5400页A4幅面,5%覆盖率。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原装墨水彩色</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适用于：爱普生</w:t>
                  </w:r>
                  <w:r>
                    <w:rPr>
                      <w:rFonts w:ascii="仿宋_GB2312" w:hAnsi="仿宋_GB2312" w:cs="仿宋_GB2312" w:eastAsia="仿宋_GB2312"/>
                      <w:sz w:val="20"/>
                      <w:color w:val="000000"/>
                    </w:rPr>
                    <w:t>L801；L810；L850；L1800</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颜色：淡洋红；打印量</w:t>
                  </w:r>
                  <w:r>
                    <w:rPr>
                      <w:rFonts w:ascii="仿宋_GB2312" w:hAnsi="仿宋_GB2312" w:cs="仿宋_GB2312" w:eastAsia="仿宋_GB2312"/>
                      <w:sz w:val="20"/>
                      <w:color w:val="000000"/>
                    </w:rPr>
                    <w:t>≥5400页A4幅面,5%覆盖率。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87</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原装墨水黑色</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适用于爱普生</w:t>
                  </w:r>
                  <w:r>
                    <w:rPr>
                      <w:rFonts w:ascii="仿宋_GB2312" w:hAnsi="仿宋_GB2312" w:cs="仿宋_GB2312" w:eastAsia="仿宋_GB2312"/>
                      <w:sz w:val="20"/>
                      <w:color w:val="000000"/>
                    </w:rPr>
                    <w:t>L8058/18058打印机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≥3600页A4幅面,5%覆盖率。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88</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原装墨水彩色</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适用于爱普生</w:t>
                  </w:r>
                  <w:r>
                    <w:rPr>
                      <w:rFonts w:ascii="仿宋_GB2312" w:hAnsi="仿宋_GB2312" w:cs="仿宋_GB2312" w:eastAsia="仿宋_GB2312"/>
                      <w:sz w:val="20"/>
                      <w:color w:val="000000"/>
                    </w:rPr>
                    <w:t>L8058/18058打印机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颜色：青色；打印量</w:t>
                  </w:r>
                  <w:r>
                    <w:rPr>
                      <w:rFonts w:ascii="仿宋_GB2312" w:hAnsi="仿宋_GB2312" w:cs="仿宋_GB2312" w:eastAsia="仿宋_GB2312"/>
                      <w:sz w:val="20"/>
                      <w:color w:val="000000"/>
                    </w:rPr>
                    <w:t>≥7200页A4幅面,5%覆盖率。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89</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原装墨水彩色</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适用于爱普生</w:t>
                  </w:r>
                  <w:r>
                    <w:rPr>
                      <w:rFonts w:ascii="仿宋_GB2312" w:hAnsi="仿宋_GB2312" w:cs="仿宋_GB2312" w:eastAsia="仿宋_GB2312"/>
                      <w:sz w:val="20"/>
                      <w:color w:val="000000"/>
                    </w:rPr>
                    <w:t>L8058/18058打印机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颜色：洋红；打印量</w:t>
                  </w:r>
                  <w:r>
                    <w:rPr>
                      <w:rFonts w:ascii="仿宋_GB2312" w:hAnsi="仿宋_GB2312" w:cs="仿宋_GB2312" w:eastAsia="仿宋_GB2312"/>
                      <w:sz w:val="20"/>
                      <w:color w:val="000000"/>
                    </w:rPr>
                    <w:t>≥7200页A4幅面,5%覆盖率。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原装墨水彩色</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适用于爱普生</w:t>
                  </w:r>
                  <w:r>
                    <w:rPr>
                      <w:rFonts w:ascii="仿宋_GB2312" w:hAnsi="仿宋_GB2312" w:cs="仿宋_GB2312" w:eastAsia="仿宋_GB2312"/>
                      <w:sz w:val="20"/>
                      <w:color w:val="000000"/>
                    </w:rPr>
                    <w:t>L8058/18058打印机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颜色：黄色；打印量</w:t>
                  </w:r>
                  <w:r>
                    <w:rPr>
                      <w:rFonts w:ascii="仿宋_GB2312" w:hAnsi="仿宋_GB2312" w:cs="仿宋_GB2312" w:eastAsia="仿宋_GB2312"/>
                      <w:sz w:val="20"/>
                      <w:color w:val="000000"/>
                    </w:rPr>
                    <w:t>≥7200页A4幅面,5%覆盖率。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91</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原装墨水彩色</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适用于爱普生</w:t>
                  </w:r>
                  <w:r>
                    <w:rPr>
                      <w:rFonts w:ascii="仿宋_GB2312" w:hAnsi="仿宋_GB2312" w:cs="仿宋_GB2312" w:eastAsia="仿宋_GB2312"/>
                      <w:sz w:val="20"/>
                      <w:color w:val="000000"/>
                    </w:rPr>
                    <w:t>L8058/18058打印机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颜色：浅青色；打印量</w:t>
                  </w:r>
                  <w:r>
                    <w:rPr>
                      <w:rFonts w:ascii="仿宋_GB2312" w:hAnsi="仿宋_GB2312" w:cs="仿宋_GB2312" w:eastAsia="仿宋_GB2312"/>
                      <w:sz w:val="20"/>
                      <w:color w:val="000000"/>
                    </w:rPr>
                    <w:t>≥7200页A4幅面,5%覆盖率。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92</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原装墨水彩色</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适用于爱普生</w:t>
                  </w:r>
                  <w:r>
                    <w:rPr>
                      <w:rFonts w:ascii="仿宋_GB2312" w:hAnsi="仿宋_GB2312" w:cs="仿宋_GB2312" w:eastAsia="仿宋_GB2312"/>
                      <w:sz w:val="20"/>
                      <w:color w:val="000000"/>
                    </w:rPr>
                    <w:t>L8058/18058打印机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颜色：淡洋红；打印量</w:t>
                  </w:r>
                  <w:r>
                    <w:rPr>
                      <w:rFonts w:ascii="仿宋_GB2312" w:hAnsi="仿宋_GB2312" w:cs="仿宋_GB2312" w:eastAsia="仿宋_GB2312"/>
                      <w:sz w:val="20"/>
                      <w:color w:val="000000"/>
                    </w:rPr>
                    <w:t>≥7200页A4幅面,5%覆盖率。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93</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原装墨水黑色</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适用于爱普生</w:t>
                  </w:r>
                  <w:r>
                    <w:rPr>
                      <w:rFonts w:ascii="仿宋_GB2312" w:hAnsi="仿宋_GB2312" w:cs="仿宋_GB2312" w:eastAsia="仿宋_GB2312"/>
                      <w:sz w:val="20"/>
                      <w:color w:val="000000"/>
                    </w:rPr>
                    <w:t>G580/G680</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≥3700页A4幅面,5%覆盖率。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159</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94</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原装墨水彩色</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适用于爱普生</w:t>
                  </w:r>
                  <w:r>
                    <w:rPr>
                      <w:rFonts w:ascii="仿宋_GB2312" w:hAnsi="仿宋_GB2312" w:cs="仿宋_GB2312" w:eastAsia="仿宋_GB2312"/>
                      <w:sz w:val="20"/>
                      <w:color w:val="000000"/>
                    </w:rPr>
                    <w:t>G580/G680</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颜色：青色；打印量</w:t>
                  </w:r>
                  <w:r>
                    <w:rPr>
                      <w:rFonts w:ascii="仿宋_GB2312" w:hAnsi="仿宋_GB2312" w:cs="仿宋_GB2312" w:eastAsia="仿宋_GB2312"/>
                      <w:sz w:val="20"/>
                      <w:color w:val="000000"/>
                    </w:rPr>
                    <w:t>≥8000页A4幅面,5%覆盖率。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159</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原装墨水彩色</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适用于爱普生</w:t>
                  </w:r>
                  <w:r>
                    <w:rPr>
                      <w:rFonts w:ascii="仿宋_GB2312" w:hAnsi="仿宋_GB2312" w:cs="仿宋_GB2312" w:eastAsia="仿宋_GB2312"/>
                      <w:sz w:val="20"/>
                      <w:color w:val="000000"/>
                    </w:rPr>
                    <w:t>G580/G680</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颜色：品红；打印量</w:t>
                  </w:r>
                  <w:r>
                    <w:rPr>
                      <w:rFonts w:ascii="仿宋_GB2312" w:hAnsi="仿宋_GB2312" w:cs="仿宋_GB2312" w:eastAsia="仿宋_GB2312"/>
                      <w:sz w:val="20"/>
                      <w:color w:val="000000"/>
                    </w:rPr>
                    <w:t>≥8000页A4幅面,5%覆盖率。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159</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原装墨水彩色</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适用于爱普生</w:t>
                  </w:r>
                  <w:r>
                    <w:rPr>
                      <w:rFonts w:ascii="仿宋_GB2312" w:hAnsi="仿宋_GB2312" w:cs="仿宋_GB2312" w:eastAsia="仿宋_GB2312"/>
                      <w:sz w:val="20"/>
                      <w:color w:val="000000"/>
                    </w:rPr>
                    <w:t>G580/G680</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颜色：黄色；打印量</w:t>
                  </w:r>
                  <w:r>
                    <w:rPr>
                      <w:rFonts w:ascii="仿宋_GB2312" w:hAnsi="仿宋_GB2312" w:cs="仿宋_GB2312" w:eastAsia="仿宋_GB2312"/>
                      <w:sz w:val="20"/>
                      <w:color w:val="000000"/>
                    </w:rPr>
                    <w:t>≥8000页A4幅面,5%覆盖率。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159</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97</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原装墨水彩色</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适用于爱普生</w:t>
                  </w:r>
                  <w:r>
                    <w:rPr>
                      <w:rFonts w:ascii="仿宋_GB2312" w:hAnsi="仿宋_GB2312" w:cs="仿宋_GB2312" w:eastAsia="仿宋_GB2312"/>
                      <w:sz w:val="20"/>
                      <w:color w:val="000000"/>
                    </w:rPr>
                    <w:t>G580/G680</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颜色：灰色；打印量</w:t>
                  </w:r>
                  <w:r>
                    <w:rPr>
                      <w:rFonts w:ascii="仿宋_GB2312" w:hAnsi="仿宋_GB2312" w:cs="仿宋_GB2312" w:eastAsia="仿宋_GB2312"/>
                      <w:sz w:val="20"/>
                      <w:color w:val="000000"/>
                    </w:rPr>
                    <w:t>≥8000页A4幅面,5%覆盖率。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159</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原装墨水彩色</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适用于爱普生</w:t>
                  </w:r>
                  <w:r>
                    <w:rPr>
                      <w:rFonts w:ascii="仿宋_GB2312" w:hAnsi="仿宋_GB2312" w:cs="仿宋_GB2312" w:eastAsia="仿宋_GB2312"/>
                      <w:sz w:val="20"/>
                      <w:color w:val="000000"/>
                    </w:rPr>
                    <w:t>G580/G680</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颜色：红色；打印量</w:t>
                  </w:r>
                  <w:r>
                    <w:rPr>
                      <w:rFonts w:ascii="仿宋_GB2312" w:hAnsi="仿宋_GB2312" w:cs="仿宋_GB2312" w:eastAsia="仿宋_GB2312"/>
                      <w:sz w:val="20"/>
                      <w:color w:val="000000"/>
                    </w:rPr>
                    <w:t>≥8000页A4幅面,5%覆盖率。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159</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适用于：佳能</w:t>
                  </w:r>
                  <w:r>
                    <w:rPr>
                      <w:rFonts w:ascii="仿宋_GB2312" w:hAnsi="仿宋_GB2312" w:cs="仿宋_GB2312" w:eastAsia="仿宋_GB2312"/>
                      <w:sz w:val="20"/>
                      <w:color w:val="000000"/>
                    </w:rPr>
                    <w:t>G4800；G3800；G2800；G4810；G3810</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≥6000</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适用于：佳能</w:t>
                  </w:r>
                  <w:r>
                    <w:rPr>
                      <w:rFonts w:ascii="仿宋_GB2312" w:hAnsi="仿宋_GB2312" w:cs="仿宋_GB2312" w:eastAsia="仿宋_GB2312"/>
                      <w:sz w:val="20"/>
                      <w:color w:val="000000"/>
                    </w:rPr>
                    <w:t>G4800；G3800；G2800；G4810；G3810</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品类：原装墨水；颜色：蓝色，红色，黄色；打印量</w:t>
                  </w:r>
                  <w:r>
                    <w:rPr>
                      <w:rFonts w:ascii="仿宋_GB2312" w:hAnsi="仿宋_GB2312" w:cs="仿宋_GB2312" w:eastAsia="仿宋_GB2312"/>
                      <w:sz w:val="20"/>
                      <w:color w:val="000000"/>
                    </w:rPr>
                    <w:t>≥7000</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101</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适用于：佳能</w:t>
                  </w:r>
                  <w:r>
                    <w:rPr>
                      <w:rFonts w:ascii="仿宋_GB2312" w:hAnsi="仿宋_GB2312" w:cs="仿宋_GB2312" w:eastAsia="仿宋_GB2312"/>
                      <w:sz w:val="20"/>
                      <w:color w:val="000000"/>
                    </w:rPr>
                    <w:t>G680/G580打印机喷头</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颜色：彩色；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适用于：佳能</w:t>
                  </w:r>
                  <w:r>
                    <w:rPr>
                      <w:rFonts w:ascii="仿宋_GB2312" w:hAnsi="仿宋_GB2312" w:cs="仿宋_GB2312" w:eastAsia="仿宋_GB2312"/>
                      <w:sz w:val="20"/>
                      <w:color w:val="000000"/>
                    </w:rPr>
                    <w:t>G680/G580打印机喷头</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三、碳粉及色带</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103</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碳粉加粉</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w:t>
                  </w:r>
                  <w:r>
                    <w:rPr>
                      <w:rFonts w:ascii="仿宋_GB2312" w:hAnsi="仿宋_GB2312" w:cs="仿宋_GB2312" w:eastAsia="仿宋_GB2312"/>
                      <w:sz w:val="20"/>
                      <w:color w:val="000000"/>
                    </w:rPr>
                    <w:t>88A碳粉</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BROTHER TN 2050/2115/2125,联想 LT 2020/2822/2922,XEROX 203A/204A</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颜色：黑色；克数：</w:t>
                  </w:r>
                  <w:r>
                    <w:rPr>
                      <w:rFonts w:ascii="仿宋_GB2312" w:hAnsi="仿宋_GB2312" w:cs="仿宋_GB2312" w:eastAsia="仿宋_GB2312"/>
                      <w:sz w:val="20"/>
                      <w:color w:val="000000"/>
                    </w:rPr>
                    <w:t>70g,国产；黑点＜φ0.3mm；定影牢固度≥90；灰度等级≥7；符合GB/T34988-2017标准；墨粉要求：球形碳粉，废粉率＜10%、有毒有害物质符合GB/T26572规定。</w:t>
                  </w:r>
                </w:p>
              </w:tc>
              <w:tc>
                <w:tcPr>
                  <w:tcW w:type="dxa" w:w="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104</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色带</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可替代品牌色带</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EPSON LQ800/300K/300KII/LQ1000/LQ1600K/LQ50K/LQ1600KIII/JOLIMARK LQ350K/LQ360K/LQ380等</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颜色：黑色；黑色直带无卡扣</w:t>
                  </w:r>
                  <w:r>
                    <w:rPr>
                      <w:rFonts w:ascii="仿宋_GB2312" w:hAnsi="仿宋_GB2312" w:cs="仿宋_GB2312" w:eastAsia="仿宋_GB2312"/>
                      <w:sz w:val="20"/>
                      <w:color w:val="000000"/>
                    </w:rPr>
                    <w:t>12.7mm*10m；国产；</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色带</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可替代品牌色带</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EPSON FX890/LQ590/LQ590K/LQ690K/1600K/LQ690K/LQ790K/1600KIII/1600KIIIH/2680K等</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颜色：黑色；黑色直带无卡扣</w:t>
                  </w:r>
                  <w:r>
                    <w:rPr>
                      <w:rFonts w:ascii="仿宋_GB2312" w:hAnsi="仿宋_GB2312" w:cs="仿宋_GB2312" w:eastAsia="仿宋_GB2312"/>
                      <w:sz w:val="20"/>
                      <w:color w:val="000000"/>
                    </w:rPr>
                    <w:t>12.7mm*10m；国产；</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106</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色带</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可替代品牌色带</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EPSON LQ630K/Star NX750/300/DASCOM DS300/500/1000/OKI 5100F/JOLMARK 115/118/123/126等</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颜色：黑色；黑色直带无卡扣</w:t>
                  </w:r>
                  <w:r>
                    <w:rPr>
                      <w:rFonts w:ascii="仿宋_GB2312" w:hAnsi="仿宋_GB2312" w:cs="仿宋_GB2312" w:eastAsia="仿宋_GB2312"/>
                      <w:sz w:val="20"/>
                      <w:color w:val="000000"/>
                    </w:rPr>
                    <w:t>12.7mm*10m；国产；</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107</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色带架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可替代品牌色带架</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EPSON LQ300K/300K+/300K+/LQ580/LQ570E/LQ580K+/LQ950/LQ305K</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颜色：黑色；规格：宽</w:t>
                  </w:r>
                  <w:r>
                    <w:rPr>
                      <w:rFonts w:ascii="仿宋_GB2312" w:hAnsi="仿宋_GB2312" w:cs="仿宋_GB2312" w:eastAsia="仿宋_GB2312"/>
                      <w:sz w:val="20"/>
                      <w:color w:val="000000"/>
                    </w:rPr>
                    <w:t>12.7mm*长10m；带基材料：尼龙纤维；</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108</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色带架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可替代品牌色带架</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适用于爱普生</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EPSON FX890/LQ590/LQ590K/LQ590KII/LQ595K/LQ595KII</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颜色：黑色；规格：宽</w:t>
                  </w:r>
                  <w:r>
                    <w:rPr>
                      <w:rFonts w:ascii="仿宋_GB2312" w:hAnsi="仿宋_GB2312" w:cs="仿宋_GB2312" w:eastAsia="仿宋_GB2312"/>
                      <w:sz w:val="20"/>
                      <w:color w:val="000000"/>
                    </w:rPr>
                    <w:t>12.7mm*长17m；带基材料：尼龙纤维</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109</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色带架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可替代品牌色带架</w:t>
                  </w:r>
                </w:p>
              </w:tc>
              <w:tc>
                <w:tcPr>
                  <w:tcW w:type="dxa" w:w="49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w:t>
                  </w:r>
                  <w:r>
                    <w:rPr>
                      <w:rFonts w:ascii="仿宋_GB2312" w:hAnsi="仿宋_GB2312" w:cs="仿宋_GB2312" w:eastAsia="仿宋_GB2312"/>
                      <w:sz w:val="21"/>
                      <w:color w:val="000000"/>
                    </w:rPr>
                    <w:t>AR300K+/AR300II/AR550/AR500II/AR580II/AR590K/AR730K/DS300/DS610II/DS620/DS650/DS650II/DS660/DS1860/DS1860TX/DS1860PRO/DS1870/DS7120/DS7120PRO/AR500II/AR580II/DS620/</w:t>
                  </w:r>
                </w:p>
              </w:tc>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颜色：黑色；规格：色带架</w:t>
                  </w:r>
                  <w:r>
                    <w:rPr>
                      <w:rFonts w:ascii="仿宋_GB2312" w:hAnsi="仿宋_GB2312" w:cs="仿宋_GB2312" w:eastAsia="仿宋_GB2312"/>
                      <w:sz w:val="20"/>
                      <w:color w:val="000000"/>
                    </w:rPr>
                    <w:t>宽</w:t>
                  </w:r>
                  <w:r>
                    <w:rPr>
                      <w:rFonts w:ascii="仿宋_GB2312" w:hAnsi="仿宋_GB2312" w:cs="仿宋_GB2312" w:eastAsia="仿宋_GB2312"/>
                      <w:sz w:val="20"/>
                      <w:color w:val="000000"/>
                    </w:rPr>
                    <w:t>12.7mm*长15m 带基材料：尼龙纤维</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色带架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可替代品牌色带架</w:t>
                  </w:r>
                </w:p>
              </w:tc>
              <w:tc>
                <w:tcPr>
                  <w:tcW w:type="dxa" w:w="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DS1900/DS1920/DS1930/DS1930pro/DS2600H/Aisino 6150/SK860/SK880/TY820K/182/TY20E/TX186</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颜色：黑色；规格：宽</w:t>
                  </w:r>
                  <w:r>
                    <w:rPr>
                      <w:rFonts w:ascii="仿宋_GB2312" w:hAnsi="仿宋_GB2312" w:cs="仿宋_GB2312" w:eastAsia="仿宋_GB2312"/>
                      <w:sz w:val="20"/>
                      <w:color w:val="000000"/>
                    </w:rPr>
                    <w:t>13mm*长17m；带基材料：尼龙纤维</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111</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碳带</w:t>
                  </w:r>
                  <w:r>
                    <w:rPr>
                      <w:rFonts w:ascii="仿宋_GB2312" w:hAnsi="仿宋_GB2312" w:cs="仿宋_GB2312" w:eastAsia="仿宋_GB2312"/>
                      <w:sz w:val="20"/>
                      <w:color w:val="000000"/>
                    </w:rPr>
                    <w:t>300*90*300外碳</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适用于：标签打印机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碳带</w:t>
                  </w:r>
                  <w:r>
                    <w:rPr>
                      <w:rFonts w:ascii="仿宋_GB2312" w:hAnsi="仿宋_GB2312" w:cs="仿宋_GB2312" w:eastAsia="仿宋_GB2312"/>
                      <w:sz w:val="20"/>
                      <w:color w:val="000000"/>
                    </w:rPr>
                    <w:t>300*90*300外碳</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四、电脑配件</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112</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三代内存</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台式机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DDR3；内存频率1600；总容量：8G</w:t>
                  </w:r>
                </w:p>
              </w:tc>
              <w:tc>
                <w:tcPr>
                  <w:tcW w:type="dxa" w:w="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399</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113</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四代内存</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台式机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DDR4；内存频率：3200；总容量：16G</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114</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四代内存</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台式机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DDR4；内存频率：3200；总容量：32G</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2150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四代</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台式机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DDR4；内存频率3200；总容量：8G</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116</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五代</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台式机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品类：台式机内存；</w:t>
                  </w:r>
                  <w:r>
                    <w:rPr>
                      <w:rFonts w:ascii="仿宋_GB2312" w:hAnsi="仿宋_GB2312" w:cs="仿宋_GB2312" w:eastAsia="仿宋_GB2312"/>
                      <w:sz w:val="20"/>
                      <w:color w:val="000000"/>
                    </w:rPr>
                    <w:t>DDR代数：DDR5；内存频率：5600；总容量：16G</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1999</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117</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1200M 无线路由器</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网络设备</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无线速度：</w:t>
                  </w:r>
                  <w:r>
                    <w:rPr>
                      <w:rFonts w:ascii="仿宋_GB2312" w:hAnsi="仿宋_GB2312" w:cs="仿宋_GB2312" w:eastAsia="仿宋_GB2312"/>
                      <w:sz w:val="20"/>
                      <w:color w:val="000000"/>
                    </w:rPr>
                    <w:t>1200M；无线协议：≥Wi-Fi 5；WAN接入口：百兆网口；LAN输出口：百兆网口；LAN口数量：4个；</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118</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5口交换机</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网络设备</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端口数量：</w:t>
                  </w:r>
                  <w:r>
                    <w:rPr>
                      <w:rFonts w:ascii="仿宋_GB2312" w:hAnsi="仿宋_GB2312" w:cs="仿宋_GB2312" w:eastAsia="仿宋_GB2312"/>
                      <w:sz w:val="20"/>
                      <w:color w:val="000000"/>
                    </w:rPr>
                    <w:t>5口；端口：100M；端口供电功能：非POE供电</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119</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8口交换机</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网络设备</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端口数量：</w:t>
                  </w:r>
                  <w:r>
                    <w:rPr>
                      <w:rFonts w:ascii="仿宋_GB2312" w:hAnsi="仿宋_GB2312" w:cs="仿宋_GB2312" w:eastAsia="仿宋_GB2312"/>
                      <w:sz w:val="20"/>
                      <w:color w:val="000000"/>
                    </w:rPr>
                    <w:t>8口；端口：100M；端口供电功能：非POE供电</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独立无线网卡</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网络设备</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类型：免驱网卡；速率：</w:t>
                  </w:r>
                  <w:r>
                    <w:rPr>
                      <w:rFonts w:ascii="仿宋_GB2312" w:hAnsi="仿宋_GB2312" w:cs="仿宋_GB2312" w:eastAsia="仿宋_GB2312"/>
                      <w:sz w:val="20"/>
                      <w:color w:val="000000"/>
                    </w:rPr>
                    <w:t>300M；接口：USB；连接方式：无线</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121</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主板</w:t>
                  </w:r>
                  <w:r>
                    <w:rPr>
                      <w:rFonts w:ascii="仿宋_GB2312" w:hAnsi="仿宋_GB2312" w:cs="仿宋_GB2312" w:eastAsia="仿宋_GB2312"/>
                      <w:sz w:val="20"/>
                      <w:color w:val="000000"/>
                    </w:rPr>
                    <w:t>(B85)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台式机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主板</w:t>
                  </w:r>
                  <w:r>
                    <w:rPr>
                      <w:rFonts w:ascii="仿宋_GB2312" w:hAnsi="仿宋_GB2312" w:cs="仿宋_GB2312" w:eastAsia="仿宋_GB2312"/>
                      <w:sz w:val="20"/>
                      <w:color w:val="000000"/>
                    </w:rPr>
                    <w:t>(B85)</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122</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电脑硬盘</w:t>
                  </w:r>
                  <w:r>
                    <w:rPr>
                      <w:rFonts w:ascii="仿宋_GB2312" w:hAnsi="仿宋_GB2312" w:cs="仿宋_GB2312" w:eastAsia="仿宋_GB2312"/>
                      <w:sz w:val="20"/>
                      <w:color w:val="000000"/>
                    </w:rPr>
                    <w:t xml:space="preserve">1TB     </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台式电脑</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容量：</w:t>
                  </w:r>
                  <w:r>
                    <w:rPr>
                      <w:rFonts w:ascii="仿宋_GB2312" w:hAnsi="仿宋_GB2312" w:cs="仿宋_GB2312" w:eastAsia="仿宋_GB2312"/>
                      <w:sz w:val="20"/>
                      <w:color w:val="000000"/>
                    </w:rPr>
                    <w:t>1TB；接口：SATA接口；转速：7200rpm；硬盘尺寸：3.5英寸</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123</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电脑硬盘</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2TB</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台式电脑</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容量：</w:t>
                  </w:r>
                  <w:r>
                    <w:rPr>
                      <w:rFonts w:ascii="仿宋_GB2312" w:hAnsi="仿宋_GB2312" w:cs="仿宋_GB2312" w:eastAsia="仿宋_GB2312"/>
                      <w:sz w:val="20"/>
                      <w:color w:val="000000"/>
                    </w:rPr>
                    <w:t>2TB；接口：SATA接口；转速：7200rpm；硬盘尺寸：3.5英寸</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124</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移动硬盘</w:t>
                  </w:r>
                  <w:r>
                    <w:rPr>
                      <w:rFonts w:ascii="仿宋_GB2312" w:hAnsi="仿宋_GB2312" w:cs="仿宋_GB2312" w:eastAsia="仿宋_GB2312"/>
                      <w:sz w:val="20"/>
                      <w:color w:val="000000"/>
                    </w:rPr>
                    <w:t>1TB</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台式电脑</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类型：便携式存储；容量：</w:t>
                  </w:r>
                  <w:r>
                    <w:rPr>
                      <w:rFonts w:ascii="仿宋_GB2312" w:hAnsi="仿宋_GB2312" w:cs="仿宋_GB2312" w:eastAsia="仿宋_GB2312"/>
                      <w:sz w:val="20"/>
                      <w:color w:val="000000"/>
                    </w:rPr>
                    <w:t>1TB；接口：USB3.0；硬盘尺寸：2.5英寸</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125</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移动硬盘</w:t>
                  </w:r>
                  <w:r>
                    <w:rPr>
                      <w:rFonts w:ascii="仿宋_GB2312" w:hAnsi="仿宋_GB2312" w:cs="仿宋_GB2312" w:eastAsia="仿宋_GB2312"/>
                      <w:sz w:val="20"/>
                      <w:color w:val="000000"/>
                    </w:rPr>
                    <w:t>2TB</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台式电脑</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类型：便携式存储；容量：</w:t>
                  </w:r>
                  <w:r>
                    <w:rPr>
                      <w:rFonts w:ascii="仿宋_GB2312" w:hAnsi="仿宋_GB2312" w:cs="仿宋_GB2312" w:eastAsia="仿宋_GB2312"/>
                      <w:sz w:val="20"/>
                      <w:color w:val="000000"/>
                    </w:rPr>
                    <w:t>2TB；接口：USB3.0；硬盘尺寸：2.5英寸</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126</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电脑固态硬盘</w:t>
                  </w:r>
                  <w:r>
                    <w:rPr>
                      <w:rFonts w:ascii="仿宋_GB2312" w:hAnsi="仿宋_GB2312" w:cs="仿宋_GB2312" w:eastAsia="仿宋_GB2312"/>
                      <w:sz w:val="20"/>
                      <w:color w:val="000000"/>
                    </w:rPr>
                    <w:t>1TB</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sata接口</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硬盘尺寸：</w:t>
                  </w:r>
                  <w:r>
                    <w:rPr>
                      <w:rFonts w:ascii="仿宋_GB2312" w:hAnsi="仿宋_GB2312" w:cs="仿宋_GB2312" w:eastAsia="仿宋_GB2312"/>
                      <w:sz w:val="20"/>
                      <w:color w:val="000000"/>
                    </w:rPr>
                    <w:t>2.5英寸；接口：sata接口；容量：1TB</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1350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127</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电脑固态硬盘</w:t>
                  </w:r>
                  <w:r>
                    <w:rPr>
                      <w:rFonts w:ascii="仿宋_GB2312" w:hAnsi="仿宋_GB2312" w:cs="仿宋_GB2312" w:eastAsia="仿宋_GB2312"/>
                      <w:sz w:val="20"/>
                      <w:color w:val="000000"/>
                    </w:rPr>
                    <w:t>2TB</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sata接口</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硬盘尺寸：</w:t>
                  </w:r>
                  <w:r>
                    <w:rPr>
                      <w:rFonts w:ascii="仿宋_GB2312" w:hAnsi="仿宋_GB2312" w:cs="仿宋_GB2312" w:eastAsia="仿宋_GB2312"/>
                      <w:sz w:val="20"/>
                      <w:color w:val="000000"/>
                    </w:rPr>
                    <w:t>2.5英寸；接口：sata接口；容量：2TB</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2350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128</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移动固态硬盘</w:t>
                  </w:r>
                  <w:r>
                    <w:rPr>
                      <w:rFonts w:ascii="仿宋_GB2312" w:hAnsi="仿宋_GB2312" w:cs="仿宋_GB2312" w:eastAsia="仿宋_GB2312"/>
                      <w:sz w:val="20"/>
                      <w:color w:val="000000"/>
                    </w:rPr>
                    <w:t>1TB</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USB 接口</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接口：接口：</w:t>
                  </w:r>
                  <w:r>
                    <w:rPr>
                      <w:rFonts w:ascii="仿宋_GB2312" w:hAnsi="仿宋_GB2312" w:cs="仿宋_GB2312" w:eastAsia="仿宋_GB2312"/>
                      <w:sz w:val="20"/>
                      <w:color w:val="000000"/>
                    </w:rPr>
                    <w:t>USB 3.2 Gen 1 (Type-C) 接口；容量：1TB；读速：400M/S</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129</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电脑固态硬盘</w:t>
                  </w:r>
                  <w:r>
                    <w:rPr>
                      <w:rFonts w:ascii="仿宋_GB2312" w:hAnsi="仿宋_GB2312" w:cs="仿宋_GB2312" w:eastAsia="仿宋_GB2312"/>
                      <w:sz w:val="20"/>
                      <w:color w:val="000000"/>
                    </w:rPr>
                    <w:t>128G</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sata接口</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硬盘尺寸：</w:t>
                  </w:r>
                  <w:r>
                    <w:rPr>
                      <w:rFonts w:ascii="仿宋_GB2312" w:hAnsi="仿宋_GB2312" w:cs="仿宋_GB2312" w:eastAsia="仿宋_GB2312"/>
                      <w:sz w:val="20"/>
                      <w:color w:val="000000"/>
                    </w:rPr>
                    <w:t>2.5英寸；接口：sata接口；容量：128G</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电脑固态硬盘</w:t>
                  </w:r>
                  <w:r>
                    <w:rPr>
                      <w:rFonts w:ascii="仿宋_GB2312" w:hAnsi="仿宋_GB2312" w:cs="仿宋_GB2312" w:eastAsia="仿宋_GB2312"/>
                      <w:sz w:val="20"/>
                      <w:color w:val="000000"/>
                    </w:rPr>
                    <w:t>256G</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sata接口</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硬盘尺寸：</w:t>
                  </w:r>
                  <w:r>
                    <w:rPr>
                      <w:rFonts w:ascii="仿宋_GB2312" w:hAnsi="仿宋_GB2312" w:cs="仿宋_GB2312" w:eastAsia="仿宋_GB2312"/>
                      <w:sz w:val="20"/>
                      <w:color w:val="000000"/>
                    </w:rPr>
                    <w:t>2.5英寸；接口：sata接口；容量：256G</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131</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GT710 2G 显卡</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台式电脑</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显存容量：</w:t>
                  </w:r>
                  <w:r>
                    <w:rPr>
                      <w:rFonts w:ascii="仿宋_GB2312" w:hAnsi="仿宋_GB2312" w:cs="仿宋_GB2312" w:eastAsia="仿宋_GB2312"/>
                      <w:sz w:val="20"/>
                      <w:color w:val="000000"/>
                    </w:rPr>
                    <w:t>2G ；</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132</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电脑电源</w:t>
                  </w:r>
                  <w:r>
                    <w:rPr>
                      <w:rFonts w:ascii="仿宋_GB2312" w:hAnsi="仿宋_GB2312" w:cs="仿宋_GB2312" w:eastAsia="仿宋_GB2312"/>
                      <w:sz w:val="20"/>
                      <w:color w:val="000000"/>
                    </w:rPr>
                    <w:t>500W</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台式电脑</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额定功率：</w:t>
                  </w:r>
                  <w:r>
                    <w:rPr>
                      <w:rFonts w:ascii="仿宋_GB2312" w:hAnsi="仿宋_GB2312" w:cs="仿宋_GB2312" w:eastAsia="仿宋_GB2312"/>
                      <w:sz w:val="20"/>
                      <w:color w:val="000000"/>
                    </w:rPr>
                    <w:t>500W</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133</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DVD刻录机</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台式电脑</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类型：</w:t>
                  </w:r>
                  <w:r>
                    <w:rPr>
                      <w:rFonts w:ascii="仿宋_GB2312" w:hAnsi="仿宋_GB2312" w:cs="仿宋_GB2312" w:eastAsia="仿宋_GB2312"/>
                      <w:sz w:val="20"/>
                      <w:color w:val="000000"/>
                    </w:rPr>
                    <w:t>DVD光驱；接口：USB</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134</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16G  U盘</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USB接口</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容量：</w:t>
                  </w:r>
                  <w:r>
                    <w:rPr>
                      <w:rFonts w:ascii="仿宋_GB2312" w:hAnsi="仿宋_GB2312" w:cs="仿宋_GB2312" w:eastAsia="仿宋_GB2312"/>
                      <w:sz w:val="20"/>
                      <w:color w:val="000000"/>
                    </w:rPr>
                    <w:t>16GB；接口：USB2.0</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135</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128G 固态U盘</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USB接口</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容量：</w:t>
                  </w:r>
                  <w:r>
                    <w:rPr>
                      <w:rFonts w:ascii="仿宋_GB2312" w:hAnsi="仿宋_GB2312" w:cs="仿宋_GB2312" w:eastAsia="仿宋_GB2312"/>
                      <w:sz w:val="20"/>
                      <w:color w:val="000000"/>
                    </w:rPr>
                    <w:t>128GB；接口：USB3.2</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136</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64G  存储卡盘</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TF卡</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容量：</w:t>
                  </w:r>
                  <w:r>
                    <w:rPr>
                      <w:rFonts w:ascii="仿宋_GB2312" w:hAnsi="仿宋_GB2312" w:cs="仿宋_GB2312" w:eastAsia="仿宋_GB2312"/>
                      <w:sz w:val="20"/>
                      <w:color w:val="000000"/>
                    </w:rPr>
                    <w:t>64G；读速：140M/s ；</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137</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128G 存储卡盘</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TF卡</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容量：</w:t>
                  </w:r>
                  <w:r>
                    <w:rPr>
                      <w:rFonts w:ascii="仿宋_GB2312" w:hAnsi="仿宋_GB2312" w:cs="仿宋_GB2312" w:eastAsia="仿宋_GB2312"/>
                      <w:sz w:val="20"/>
                      <w:color w:val="000000"/>
                    </w:rPr>
                    <w:t>128G；读速：读取速度140M/s ；</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138</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一体机主板电池</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一体机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3V通用型</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139</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一体机</w:t>
                  </w:r>
                  <w:r>
                    <w:rPr>
                      <w:rFonts w:ascii="仿宋_GB2312" w:hAnsi="仿宋_GB2312" w:cs="仿宋_GB2312" w:eastAsia="仿宋_GB2312"/>
                      <w:sz w:val="20"/>
                      <w:color w:val="000000"/>
                    </w:rPr>
                    <w:t>8G内存</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一体机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DDR代数：DDR4；内存容量：8G</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一体机电源适配器</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一体机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19.5V，方扣</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141</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一体机散热风扇</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一体机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品类：一体机散热风扇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142</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无线鼠标</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蓝牙</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连接方式：无线；接口：</w:t>
                  </w:r>
                  <w:r>
                    <w:rPr>
                      <w:rFonts w:ascii="仿宋_GB2312" w:hAnsi="仿宋_GB2312" w:cs="仿宋_GB2312" w:eastAsia="仿宋_GB2312"/>
                      <w:sz w:val="20"/>
                      <w:color w:val="000000"/>
                    </w:rPr>
                    <w:t>USB，蓝牙</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143</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电脑扩展坞</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接口数量：</w:t>
                  </w:r>
                  <w:r>
                    <w:rPr>
                      <w:rFonts w:ascii="仿宋_GB2312" w:hAnsi="仿宋_GB2312" w:cs="仿宋_GB2312" w:eastAsia="仿宋_GB2312"/>
                      <w:sz w:val="20"/>
                      <w:color w:val="000000"/>
                    </w:rPr>
                    <w:t>4口；接口：USB3.0</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144</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鼠标垫</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≤200mmx250mm。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145</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扫码枪（有线）</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95mm*70mm*150mm(长*宽*高)；扫描速度：400次/秒；扫描模式手动按键扫描，自动连续扫描；解码角度：左右±60°度，上下±65度；可扫介质：纸类、薄膜及屏幕一维码、二维码；接口类型：USB接口；支持一维码：UPC/EAN,Code 128, Code 39, Code 93,Code 11, Matrix 2 of 5, Interleaved 2 of 5,Codabar, MSI, GS1 Databar；支持二维码：QR, PDF417, Data Matrix</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146</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扫码枪（无线）</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像素为</w:t>
                  </w:r>
                  <w:r>
                    <w:rPr>
                      <w:rFonts w:ascii="仿宋_GB2312" w:hAnsi="仿宋_GB2312" w:cs="仿宋_GB2312" w:eastAsia="仿宋_GB2312"/>
                      <w:sz w:val="20"/>
                      <w:color w:val="000000"/>
                    </w:rPr>
                    <w:t>640*480的CMOS传感器；照明：白光 LED；对焦  红光 LED  ；识读码制：2D Composite、Data Matrix Code、HANXIN、Maxicode、MicroPDF417、Micro QR code、PDF417、QR Code、Aztec Code、DOT_CODE；1D  Airline 2 of 5、Codaba、Codablock A、Code 128、Code 11、Code 32、Code 39、Code93、EAN/UPC、EAN-8、EAN-8转成EAN-13、EAN-13、Full SACII Code39、GS1DataBar Expanded、GS1DataBar Limited、GS1DataBar Omnidirectional、HongKong 2 of 5（China post）、Interleaved 2 of 5、RSS-14、RSS-LIMITED、RSS-EXPANDED、Straight 2 of 5 Industrial、Telepen、Trioptic Code、UPC-A、UPC-E、UPCE、Codablock F、Pharmacode、MSI、Matrix 2 of 5</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299</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五、其他配件</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147</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散装</w:t>
                  </w:r>
                  <w:r>
                    <w:rPr>
                      <w:rFonts w:ascii="仿宋_GB2312" w:hAnsi="仿宋_GB2312" w:cs="仿宋_GB2312" w:eastAsia="仿宋_GB2312"/>
                      <w:sz w:val="20"/>
                      <w:color w:val="000000"/>
                    </w:rPr>
                    <w:t>DVD光盘</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类型：</w:t>
                  </w:r>
                  <w:r>
                    <w:rPr>
                      <w:rFonts w:ascii="仿宋_GB2312" w:hAnsi="仿宋_GB2312" w:cs="仿宋_GB2312" w:eastAsia="仿宋_GB2312"/>
                      <w:sz w:val="20"/>
                      <w:color w:val="000000"/>
                    </w:rPr>
                    <w:t>DVD；支持打印</w:t>
                  </w:r>
                </w:p>
              </w:tc>
              <w:tc>
                <w:tcPr>
                  <w:tcW w:type="dxa" w:w="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148</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CD刻录光盘</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类型：</w:t>
                  </w:r>
                  <w:r>
                    <w:rPr>
                      <w:rFonts w:ascii="仿宋_GB2312" w:hAnsi="仿宋_GB2312" w:cs="仿宋_GB2312" w:eastAsia="仿宋_GB2312"/>
                      <w:sz w:val="20"/>
                      <w:color w:val="000000"/>
                    </w:rPr>
                    <w:t>CD；不支持打印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149</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CD独立包装光盘</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电脑配件</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光盘盒；类型：独立包装</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超五类网络水晶头</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网络布线</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w:t>
                  </w:r>
                  <w:r>
                    <w:rPr>
                      <w:rFonts w:ascii="仿宋_GB2312" w:hAnsi="仿宋_GB2312" w:cs="仿宋_GB2312" w:eastAsia="仿宋_GB2312"/>
                      <w:sz w:val="20"/>
                      <w:color w:val="000000"/>
                    </w:rPr>
                    <w:t>PC；网络标准：千兆网络；接触铜片：三叉；接口类型：RJ45；每盒100个；</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151</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超六类网络水晶头</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网络布线</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w:t>
                  </w:r>
                  <w:r>
                    <w:rPr>
                      <w:rFonts w:ascii="仿宋_GB2312" w:hAnsi="仿宋_GB2312" w:cs="仿宋_GB2312" w:eastAsia="仿宋_GB2312"/>
                      <w:sz w:val="20"/>
                      <w:color w:val="000000"/>
                    </w:rPr>
                    <w:t>PC；网络标准：千兆网络；接触铜片：三叉；铜片厚度：3U；水晶头孔：0.85mm~1.2mm；接口类型：RJ45；每盒100个；</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152</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电话水晶头</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网络布线</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材质：工程</w:t>
                  </w:r>
                  <w:r>
                    <w:rPr>
                      <w:rFonts w:ascii="仿宋_GB2312" w:hAnsi="仿宋_GB2312" w:cs="仿宋_GB2312" w:eastAsia="仿宋_GB2312"/>
                      <w:sz w:val="20"/>
                      <w:color w:val="000000"/>
                    </w:rPr>
                    <w:t>PC</w:t>
                  </w:r>
                  <w:r>
                    <w:br/>
                  </w:r>
                  <w:r>
                    <w:rPr>
                      <w:rFonts w:ascii="仿宋_GB2312" w:hAnsi="仿宋_GB2312" w:cs="仿宋_GB2312" w:eastAsia="仿宋_GB2312"/>
                      <w:sz w:val="20"/>
                      <w:color w:val="000000"/>
                    </w:rPr>
                    <w:t>接触铜片：镀金三叉；镀金厚度：</w:t>
                  </w:r>
                  <w:r>
                    <w:rPr>
                      <w:rFonts w:ascii="仿宋_GB2312" w:hAnsi="仿宋_GB2312" w:cs="仿宋_GB2312" w:eastAsia="仿宋_GB2312"/>
                      <w:sz w:val="20"/>
                      <w:color w:val="000000"/>
                    </w:rPr>
                    <w:t>3U；接口类型：RJ11(6P2C/6P4C)；孔径：1.02±0.02mm；每袋100个</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袋</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153</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接线子</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网络布线</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品类：接线子；</w:t>
                  </w:r>
                  <w:r>
                    <w:rPr>
                      <w:rFonts w:ascii="仿宋_GB2312" w:hAnsi="仿宋_GB2312" w:cs="仿宋_GB2312" w:eastAsia="仿宋_GB2312"/>
                      <w:sz w:val="20"/>
                      <w:color w:val="000000"/>
                    </w:rPr>
                    <w:t>3M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154</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超五类网线</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网络布线</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单股线径：</w:t>
                  </w:r>
                  <w:r>
                    <w:rPr>
                      <w:rFonts w:ascii="仿宋_GB2312" w:hAnsi="仿宋_GB2312" w:cs="仿宋_GB2312" w:eastAsia="仿宋_GB2312"/>
                      <w:sz w:val="20"/>
                      <w:color w:val="000000"/>
                    </w:rPr>
                    <w:t>≥0.5mm</w:t>
                  </w:r>
                  <w:r>
                    <w:br/>
                  </w:r>
                  <w:r>
                    <w:rPr>
                      <w:rFonts w:ascii="仿宋_GB2312" w:hAnsi="仿宋_GB2312" w:cs="仿宋_GB2312" w:eastAsia="仿宋_GB2312"/>
                      <w:sz w:val="20"/>
                      <w:color w:val="000000"/>
                    </w:rPr>
                    <w:t>；线规：</w:t>
                  </w:r>
                  <w:r>
                    <w:rPr>
                      <w:rFonts w:ascii="仿宋_GB2312" w:hAnsi="仿宋_GB2312" w:cs="仿宋_GB2312" w:eastAsia="仿宋_GB2312"/>
                      <w:sz w:val="20"/>
                      <w:color w:val="000000"/>
                    </w:rPr>
                    <w:t>24AWG纯铜；接法：TIA568A/568B；每箱305米；</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155</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超六类网线</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网络布线</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单股线径：</w:t>
                  </w:r>
                  <w:r>
                    <w:rPr>
                      <w:rFonts w:ascii="仿宋_GB2312" w:hAnsi="仿宋_GB2312" w:cs="仿宋_GB2312" w:eastAsia="仿宋_GB2312"/>
                      <w:sz w:val="20"/>
                      <w:color w:val="000000"/>
                    </w:rPr>
                    <w:t>≥0.58；线规：23AWG纯铜；传输速率：1000Mbps；接法： T568A/B；每箱305米；</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895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156</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光纤跳线</w:t>
                  </w:r>
                  <w:r>
                    <w:rPr>
                      <w:rFonts w:ascii="仿宋_GB2312" w:hAnsi="仿宋_GB2312" w:cs="仿宋_GB2312" w:eastAsia="仿宋_GB2312"/>
                      <w:sz w:val="20"/>
                      <w:color w:val="000000"/>
                    </w:rPr>
                    <w:t>3米</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千兆单模</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类型：单模单芯；长度：</w:t>
                  </w:r>
                  <w:r>
                    <w:rPr>
                      <w:rFonts w:ascii="仿宋_GB2312" w:hAnsi="仿宋_GB2312" w:cs="仿宋_GB2312" w:eastAsia="仿宋_GB2312"/>
                      <w:sz w:val="20"/>
                      <w:color w:val="000000"/>
                    </w:rPr>
                    <w:t>3米；接口类型：FC/SC/LC/ST</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157</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光纤跳线</w:t>
                  </w:r>
                  <w:r>
                    <w:rPr>
                      <w:rFonts w:ascii="仿宋_GB2312" w:hAnsi="仿宋_GB2312" w:cs="仿宋_GB2312" w:eastAsia="仿宋_GB2312"/>
                      <w:sz w:val="20"/>
                      <w:color w:val="000000"/>
                    </w:rPr>
                    <w:t>5米</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千兆单模</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类型：单模单芯；长度：</w:t>
                  </w:r>
                  <w:r>
                    <w:rPr>
                      <w:rFonts w:ascii="仿宋_GB2312" w:hAnsi="仿宋_GB2312" w:cs="仿宋_GB2312" w:eastAsia="仿宋_GB2312"/>
                      <w:sz w:val="20"/>
                      <w:color w:val="000000"/>
                    </w:rPr>
                    <w:t>5米；接口类型：FC/SC/LC/ST</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158</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光纤跳线</w:t>
                  </w:r>
                  <w:r>
                    <w:rPr>
                      <w:rFonts w:ascii="仿宋_GB2312" w:hAnsi="仿宋_GB2312" w:cs="仿宋_GB2312" w:eastAsia="仿宋_GB2312"/>
                      <w:sz w:val="20"/>
                      <w:color w:val="000000"/>
                    </w:rPr>
                    <w:t>10米</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千兆单模</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类型：单模单芯；长度：</w:t>
                  </w:r>
                  <w:r>
                    <w:rPr>
                      <w:rFonts w:ascii="仿宋_GB2312" w:hAnsi="仿宋_GB2312" w:cs="仿宋_GB2312" w:eastAsia="仿宋_GB2312"/>
                      <w:sz w:val="20"/>
                      <w:color w:val="000000"/>
                    </w:rPr>
                    <w:t>10米；接口类型：FC/SC/LC/ST</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159</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电话线（卷）</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电话线</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2芯/4芯工程家装电话线；线芯材质：纯铜；外被材质：PVC；成品线径：3mm；长度：100米；</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打印机数据线</w:t>
                  </w:r>
                  <w:r>
                    <w:rPr>
                      <w:rFonts w:ascii="仿宋_GB2312" w:hAnsi="仿宋_GB2312" w:cs="仿宋_GB2312" w:eastAsia="仿宋_GB2312"/>
                      <w:sz w:val="20"/>
                      <w:color w:val="000000"/>
                    </w:rPr>
                    <w:t>1.5米</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w:t>
                  </w:r>
                  <w:r>
                    <w:rPr>
                      <w:rFonts w:ascii="仿宋_GB2312" w:hAnsi="仿宋_GB2312" w:cs="仿宋_GB2312" w:eastAsia="仿宋_GB2312"/>
                      <w:sz w:val="20"/>
                      <w:color w:val="000000"/>
                    </w:rPr>
                    <w:t>1.5米；接口：USB</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161</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打印机数据线</w:t>
                  </w:r>
                  <w:r>
                    <w:rPr>
                      <w:rFonts w:ascii="仿宋_GB2312" w:hAnsi="仿宋_GB2312" w:cs="仿宋_GB2312" w:eastAsia="仿宋_GB2312"/>
                      <w:sz w:val="20"/>
                      <w:color w:val="000000"/>
                    </w:rPr>
                    <w:t>3米</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w:t>
                  </w:r>
                  <w:r>
                    <w:rPr>
                      <w:rFonts w:ascii="仿宋_GB2312" w:hAnsi="仿宋_GB2312" w:cs="仿宋_GB2312" w:eastAsia="仿宋_GB2312"/>
                      <w:sz w:val="20"/>
                      <w:color w:val="000000"/>
                    </w:rPr>
                    <w:t>3米；接口：USB</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162</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打印机数据线</w:t>
                  </w:r>
                  <w:r>
                    <w:rPr>
                      <w:rFonts w:ascii="仿宋_GB2312" w:hAnsi="仿宋_GB2312" w:cs="仿宋_GB2312" w:eastAsia="仿宋_GB2312"/>
                      <w:sz w:val="20"/>
                      <w:color w:val="000000"/>
                    </w:rPr>
                    <w:t>5米</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长度：</w:t>
                  </w:r>
                  <w:r>
                    <w:rPr>
                      <w:rFonts w:ascii="仿宋_GB2312" w:hAnsi="仿宋_GB2312" w:cs="仿宋_GB2312" w:eastAsia="仿宋_GB2312"/>
                      <w:sz w:val="20"/>
                      <w:color w:val="000000"/>
                    </w:rPr>
                    <w:t>5米；接口：USB</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163</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HDMI线 1.5米</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数据线</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HDMI2.0版高清线；长度：1.5米；分 辨 率：≥3840*2160；屏 蔽：铝箔+编织+地线；外被： PVC；线 芯：镀锡铜</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164</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HDMI线3米</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数据线</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HDMI高清线；接头：纯铜镀金；线材：无氧铜；</w:t>
                  </w:r>
                  <w:r>
                    <w:br/>
                  </w:r>
                  <w:r>
                    <w:rPr>
                      <w:rFonts w:ascii="仿宋_GB2312" w:hAnsi="仿宋_GB2312" w:cs="仿宋_GB2312" w:eastAsia="仿宋_GB2312"/>
                      <w:sz w:val="20"/>
                      <w:color w:val="000000"/>
                    </w:rPr>
                    <w:t>屏蔽：铝箔</w:t>
                  </w:r>
                  <w:r>
                    <w:rPr>
                      <w:rFonts w:ascii="仿宋_GB2312" w:hAnsi="仿宋_GB2312" w:cs="仿宋_GB2312" w:eastAsia="仿宋_GB2312"/>
                      <w:sz w:val="20"/>
                      <w:color w:val="000000"/>
                    </w:rPr>
                    <w:t>+麦拉+编织网；线芯：19芯线；外被：环保PVC</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165</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HDMI线5米</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数据线</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HDMI2.0版高清线；长度：5米；分辨率：3840*2160；</w:t>
                  </w:r>
                  <w:r>
                    <w:br/>
                  </w:r>
                  <w:r>
                    <w:rPr>
                      <w:rFonts w:ascii="仿宋_GB2312" w:hAnsi="仿宋_GB2312" w:cs="仿宋_GB2312" w:eastAsia="仿宋_GB2312"/>
                      <w:sz w:val="20"/>
                      <w:color w:val="000000"/>
                    </w:rPr>
                    <w:t>屏蔽：铝箔</w:t>
                  </w:r>
                  <w:r>
                    <w:rPr>
                      <w:rFonts w:ascii="仿宋_GB2312" w:hAnsi="仿宋_GB2312" w:cs="仿宋_GB2312" w:eastAsia="仿宋_GB2312"/>
                      <w:sz w:val="20"/>
                      <w:color w:val="000000"/>
                    </w:rPr>
                    <w:t>+编织+地线；外被：PVC；线芯：镀锡铜；</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166</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HDMI线10米</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数据线</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品类：</w:t>
                  </w:r>
                  <w:r>
                    <w:rPr>
                      <w:rFonts w:ascii="仿宋_GB2312" w:hAnsi="仿宋_GB2312" w:cs="仿宋_GB2312" w:eastAsia="仿宋_GB2312"/>
                      <w:sz w:val="20"/>
                      <w:color w:val="000000"/>
                    </w:rPr>
                    <w:t>HDMI2.0版高清线；长度：10米；分辨率：1920*1080P；屏 蔽：铝箔+编织+地线；外 被：PVC ；线芯：镀锡铜；</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167</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HDMI线15米</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数据线</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品类：</w:t>
                  </w:r>
                  <w:r>
                    <w:rPr>
                      <w:rFonts w:ascii="仿宋_GB2312" w:hAnsi="仿宋_GB2312" w:cs="仿宋_GB2312" w:eastAsia="仿宋_GB2312"/>
                      <w:sz w:val="20"/>
                      <w:color w:val="000000"/>
                    </w:rPr>
                    <w:t>HDMI2.0版高清线；长度：15米；分辨率：1920*1080P；</w:t>
                  </w:r>
                  <w:r>
                    <w:br/>
                  </w:r>
                  <w:r>
                    <w:rPr>
                      <w:rFonts w:ascii="仿宋_GB2312" w:hAnsi="仿宋_GB2312" w:cs="仿宋_GB2312" w:eastAsia="仿宋_GB2312"/>
                      <w:sz w:val="20"/>
                      <w:color w:val="000000"/>
                    </w:rPr>
                    <w:t>屏蔽：铝箔</w:t>
                  </w:r>
                  <w:r>
                    <w:rPr>
                      <w:rFonts w:ascii="仿宋_GB2312" w:hAnsi="仿宋_GB2312" w:cs="仿宋_GB2312" w:eastAsia="仿宋_GB2312"/>
                      <w:sz w:val="20"/>
                      <w:color w:val="000000"/>
                    </w:rPr>
                    <w:t>+编织+地线；外 被：PVC ；线芯：镀锡铜</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168</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HDMI线30米</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数据线</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HDMI2.0光纤线；总宽带：18Gbps；分辨率：4K/60Hz 2K/144Hz 1080P/240Hz；色深：48Bit Max；长度：30米；外被：PVC；接 口版本：HDMI2.0；接口材质：铜壳镀金；线芯材质：光纤+镀锡铜；线径(OD)：4.2mm；线芯规格：32AWG；</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169</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VGA1.5米</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数据线</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VGA公对公连接线；线长：1.5米；线径：8mm；屏蔽层：金属编织+地线+铝箔；分辨率：支持1920*1080；</w:t>
                  </w:r>
                  <w:r>
                    <w:br/>
                  </w:r>
                  <w:r>
                    <w:rPr>
                      <w:rFonts w:ascii="仿宋_GB2312" w:hAnsi="仿宋_GB2312" w:cs="仿宋_GB2312" w:eastAsia="仿宋_GB2312"/>
                      <w:sz w:val="20"/>
                      <w:color w:val="000000"/>
                    </w:rPr>
                    <w:t>刷新率：</w:t>
                  </w:r>
                  <w:r>
                    <w:rPr>
                      <w:rFonts w:ascii="仿宋_GB2312" w:hAnsi="仿宋_GB2312" w:cs="仿宋_GB2312" w:eastAsia="仿宋_GB2312"/>
                      <w:sz w:val="20"/>
                      <w:color w:val="000000"/>
                    </w:rPr>
                    <w:t>1080P/60Hz；外被材质：PVC；接口材质：镀金；</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170</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VGA3米</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数据线</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VGA公对公连接线</w:t>
                  </w:r>
                  <w:r>
                    <w:br/>
                  </w:r>
                  <w:r>
                    <w:rPr>
                      <w:rFonts w:ascii="仿宋_GB2312" w:hAnsi="仿宋_GB2312" w:cs="仿宋_GB2312" w:eastAsia="仿宋_GB2312"/>
                      <w:sz w:val="20"/>
                      <w:color w:val="000000"/>
                    </w:rPr>
                    <w:t>线长：</w:t>
                  </w:r>
                  <w:r>
                    <w:rPr>
                      <w:rFonts w:ascii="仿宋_GB2312" w:hAnsi="仿宋_GB2312" w:cs="仿宋_GB2312" w:eastAsia="仿宋_GB2312"/>
                      <w:sz w:val="20"/>
                      <w:color w:val="000000"/>
                    </w:rPr>
                    <w:t>3米</w:t>
                  </w:r>
                  <w:r>
                    <w:br/>
                  </w:r>
                  <w:r>
                    <w:rPr>
                      <w:rFonts w:ascii="仿宋_GB2312" w:hAnsi="仿宋_GB2312" w:cs="仿宋_GB2312" w:eastAsia="仿宋_GB2312"/>
                      <w:sz w:val="20"/>
                      <w:color w:val="000000"/>
                    </w:rPr>
                    <w:t>线径：</w:t>
                  </w:r>
                  <w:r>
                    <w:rPr>
                      <w:rFonts w:ascii="仿宋_GB2312" w:hAnsi="仿宋_GB2312" w:cs="仿宋_GB2312" w:eastAsia="仿宋_GB2312"/>
                      <w:sz w:val="20"/>
                      <w:color w:val="000000"/>
                    </w:rPr>
                    <w:t>8mm</w:t>
                  </w:r>
                  <w:r>
                    <w:br/>
                  </w:r>
                  <w:r>
                    <w:rPr>
                      <w:rFonts w:ascii="仿宋_GB2312" w:hAnsi="仿宋_GB2312" w:cs="仿宋_GB2312" w:eastAsia="仿宋_GB2312"/>
                      <w:sz w:val="20"/>
                      <w:color w:val="000000"/>
                    </w:rPr>
                    <w:t>屏蔽层：金属编织</w:t>
                  </w:r>
                  <w:r>
                    <w:rPr>
                      <w:rFonts w:ascii="仿宋_GB2312" w:hAnsi="仿宋_GB2312" w:cs="仿宋_GB2312" w:eastAsia="仿宋_GB2312"/>
                      <w:sz w:val="20"/>
                      <w:color w:val="000000"/>
                    </w:rPr>
                    <w:t>+地线+铝箔</w:t>
                  </w:r>
                  <w:r>
                    <w:br/>
                  </w:r>
                  <w:r>
                    <w:rPr>
                      <w:rFonts w:ascii="仿宋_GB2312" w:hAnsi="仿宋_GB2312" w:cs="仿宋_GB2312" w:eastAsia="仿宋_GB2312"/>
                      <w:sz w:val="20"/>
                      <w:color w:val="000000"/>
                    </w:rPr>
                    <w:t>分辨率：支持</w:t>
                  </w:r>
                  <w:r>
                    <w:rPr>
                      <w:rFonts w:ascii="仿宋_GB2312" w:hAnsi="仿宋_GB2312" w:cs="仿宋_GB2312" w:eastAsia="仿宋_GB2312"/>
                      <w:sz w:val="20"/>
                      <w:color w:val="000000"/>
                    </w:rPr>
                    <w:t>1920*1080</w:t>
                  </w:r>
                  <w:r>
                    <w:br/>
                  </w:r>
                  <w:r>
                    <w:rPr>
                      <w:rFonts w:ascii="仿宋_GB2312" w:hAnsi="仿宋_GB2312" w:cs="仿宋_GB2312" w:eastAsia="仿宋_GB2312"/>
                      <w:sz w:val="20"/>
                      <w:color w:val="000000"/>
                    </w:rPr>
                    <w:t>刷新率：</w:t>
                  </w:r>
                  <w:r>
                    <w:rPr>
                      <w:rFonts w:ascii="仿宋_GB2312" w:hAnsi="仿宋_GB2312" w:cs="仿宋_GB2312" w:eastAsia="仿宋_GB2312"/>
                      <w:sz w:val="20"/>
                      <w:color w:val="000000"/>
                    </w:rPr>
                    <w:t>1080P/60Hz</w:t>
                  </w:r>
                  <w:r>
                    <w:br/>
                  </w:r>
                  <w:r>
                    <w:rPr>
                      <w:rFonts w:ascii="仿宋_GB2312" w:hAnsi="仿宋_GB2312" w:cs="仿宋_GB2312" w:eastAsia="仿宋_GB2312"/>
                      <w:sz w:val="20"/>
                      <w:color w:val="000000"/>
                    </w:rPr>
                    <w:t>外被材质：</w:t>
                  </w:r>
                  <w:r>
                    <w:rPr>
                      <w:rFonts w:ascii="仿宋_GB2312" w:hAnsi="仿宋_GB2312" w:cs="仿宋_GB2312" w:eastAsia="仿宋_GB2312"/>
                      <w:sz w:val="20"/>
                      <w:color w:val="000000"/>
                    </w:rPr>
                    <w:t>PVC</w:t>
                  </w:r>
                  <w:r>
                    <w:br/>
                  </w:r>
                  <w:r>
                    <w:rPr>
                      <w:rFonts w:ascii="仿宋_GB2312" w:hAnsi="仿宋_GB2312" w:cs="仿宋_GB2312" w:eastAsia="仿宋_GB2312"/>
                      <w:sz w:val="20"/>
                      <w:color w:val="000000"/>
                    </w:rPr>
                    <w:t>接口材质：镀金</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171</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VGA5米</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数据线</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VGA公对公连接线；线长：5米；线径：8mm；屏蔽层：金属编织+地线+铝箔；分辨率：支持1920*1080；</w:t>
                  </w:r>
                  <w:r>
                    <w:br/>
                  </w:r>
                  <w:r>
                    <w:rPr>
                      <w:rFonts w:ascii="仿宋_GB2312" w:hAnsi="仿宋_GB2312" w:cs="仿宋_GB2312" w:eastAsia="仿宋_GB2312"/>
                      <w:sz w:val="20"/>
                      <w:color w:val="000000"/>
                    </w:rPr>
                    <w:t>刷新率：</w:t>
                  </w:r>
                  <w:r>
                    <w:rPr>
                      <w:rFonts w:ascii="仿宋_GB2312" w:hAnsi="仿宋_GB2312" w:cs="仿宋_GB2312" w:eastAsia="仿宋_GB2312"/>
                      <w:sz w:val="20"/>
                      <w:color w:val="000000"/>
                    </w:rPr>
                    <w:t>1080P/60Hz；外被材质：PVC；接口材质：镀金</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172</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VGA10米</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数据线</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VGA公对公连接线；线长：10米；线径：8mm；</w:t>
                  </w:r>
                  <w:r>
                    <w:br/>
                  </w:r>
                  <w:r>
                    <w:rPr>
                      <w:rFonts w:ascii="仿宋_GB2312" w:hAnsi="仿宋_GB2312" w:cs="仿宋_GB2312" w:eastAsia="仿宋_GB2312"/>
                      <w:sz w:val="20"/>
                      <w:color w:val="000000"/>
                    </w:rPr>
                    <w:t>屏蔽层：金属编织</w:t>
                  </w:r>
                  <w:r>
                    <w:rPr>
                      <w:rFonts w:ascii="仿宋_GB2312" w:hAnsi="仿宋_GB2312" w:cs="仿宋_GB2312" w:eastAsia="仿宋_GB2312"/>
                      <w:sz w:val="20"/>
                      <w:color w:val="000000"/>
                    </w:rPr>
                    <w:t>+地线+铝箔；分辨率：支持1920*1080；刷新率：1080P/60Hz；外被材质：PVC；接口材质：镀金；</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173</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电源线</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数据线</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电脑电源线；长度：</w:t>
                  </w:r>
                  <w:r>
                    <w:rPr>
                      <w:rFonts w:ascii="仿宋_GB2312" w:hAnsi="仿宋_GB2312" w:cs="仿宋_GB2312" w:eastAsia="仿宋_GB2312"/>
                      <w:sz w:val="20"/>
                      <w:color w:val="000000"/>
                    </w:rPr>
                    <w:t>3米</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174</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HDMI分配器一进二出</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网络设备</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HDMI分配器一进二出；分辨率：4K；刷新率：30Hz</w:t>
                  </w:r>
                  <w:r>
                    <w:br/>
                  </w:r>
                  <w:r>
                    <w:rPr>
                      <w:rFonts w:ascii="仿宋_GB2312" w:hAnsi="仿宋_GB2312" w:cs="仿宋_GB2312" w:eastAsia="仿宋_GB2312"/>
                      <w:sz w:val="20"/>
                      <w:color w:val="000000"/>
                    </w:rPr>
                    <w:t>；输出接口：</w:t>
                  </w:r>
                  <w:r>
                    <w:rPr>
                      <w:rFonts w:ascii="仿宋_GB2312" w:hAnsi="仿宋_GB2312" w:cs="仿宋_GB2312" w:eastAsia="仿宋_GB2312"/>
                      <w:sz w:val="20"/>
                      <w:color w:val="000000"/>
                    </w:rPr>
                    <w:t>HDMI*2；输入接口：HDMI*1；接口材质：镀镍；外壳材质：PC+ABS；供电接口：DC5V-1A；</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175</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HDMI分配器一进四出</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网络设备</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HDMI分配器一进四出；分辨率：4K；刷新率：30Hz；输出接口：HDMI*4；输入接口：HDMI*1；接口材质：镀镍；外壳材质：PC+ABS；供电接口：DC5V-1A；</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128</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176</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KVM VGA二进一出切换器</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网络设备</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KVM VGA二进一出切换器；功能：两台主机共用键鼠、显示器；切换方式：按键切换；输出端：VGA*2、USB*2；输入端：VGA、Mini USB母*2；分辨率：1920*1080P@60Hz；驱动：免驱即插即用；</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177</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USB双口打印机共享器</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网络设备</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USB双口打印机共享器</w:t>
                  </w:r>
                  <w:r>
                    <w:br/>
                  </w:r>
                  <w:r>
                    <w:rPr>
                      <w:rFonts w:ascii="仿宋_GB2312" w:hAnsi="仿宋_GB2312" w:cs="仿宋_GB2312" w:eastAsia="仿宋_GB2312"/>
                      <w:sz w:val="20"/>
                      <w:color w:val="000000"/>
                    </w:rPr>
                    <w:t>接口：</w:t>
                  </w:r>
                  <w:r>
                    <w:rPr>
                      <w:rFonts w:ascii="仿宋_GB2312" w:hAnsi="仿宋_GB2312" w:cs="仿宋_GB2312" w:eastAsia="仿宋_GB2312"/>
                      <w:sz w:val="20"/>
                      <w:color w:val="000000"/>
                    </w:rPr>
                    <w:t>USB2.0*2</w:t>
                  </w:r>
                  <w:r>
                    <w:br/>
                  </w:r>
                  <w:r>
                    <w:rPr>
                      <w:rFonts w:ascii="仿宋_GB2312" w:hAnsi="仿宋_GB2312" w:cs="仿宋_GB2312" w:eastAsia="仿宋_GB2312"/>
                      <w:sz w:val="20"/>
                      <w:color w:val="000000"/>
                    </w:rPr>
                    <w:t>切换：按键切换</w:t>
                  </w:r>
                  <w:r>
                    <w:br/>
                  </w:r>
                  <w:r>
                    <w:rPr>
                      <w:rFonts w:ascii="仿宋_GB2312" w:hAnsi="仿宋_GB2312" w:cs="仿宋_GB2312" w:eastAsia="仿宋_GB2312"/>
                      <w:sz w:val="20"/>
                      <w:color w:val="000000"/>
                    </w:rPr>
                    <w:t>外壳：</w:t>
                  </w:r>
                  <w:r>
                    <w:rPr>
                      <w:rFonts w:ascii="仿宋_GB2312" w:hAnsi="仿宋_GB2312" w:cs="仿宋_GB2312" w:eastAsia="仿宋_GB2312"/>
                      <w:sz w:val="20"/>
                      <w:color w:val="000000"/>
                    </w:rPr>
                    <w:t>ABS、PC</w:t>
                  </w:r>
                  <w:r>
                    <w:br/>
                  </w:r>
                  <w:r>
                    <w:rPr>
                      <w:rFonts w:ascii="仿宋_GB2312" w:hAnsi="仿宋_GB2312" w:cs="仿宋_GB2312" w:eastAsia="仿宋_GB2312"/>
                      <w:sz w:val="20"/>
                      <w:color w:val="000000"/>
                    </w:rPr>
                    <w:t>热插拔：支持</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178</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USB4口共享器</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网络设备</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USB 4口打印机共享器</w:t>
                  </w:r>
                  <w:r>
                    <w:br/>
                  </w:r>
                  <w:r>
                    <w:rPr>
                      <w:rFonts w:ascii="仿宋_GB2312" w:hAnsi="仿宋_GB2312" w:cs="仿宋_GB2312" w:eastAsia="仿宋_GB2312"/>
                      <w:sz w:val="20"/>
                      <w:color w:val="000000"/>
                    </w:rPr>
                    <w:t>接口：</w:t>
                  </w:r>
                  <w:r>
                    <w:rPr>
                      <w:rFonts w:ascii="仿宋_GB2312" w:hAnsi="仿宋_GB2312" w:cs="仿宋_GB2312" w:eastAsia="仿宋_GB2312"/>
                      <w:sz w:val="20"/>
                      <w:color w:val="000000"/>
                    </w:rPr>
                    <w:t>USB2.0*4</w:t>
                  </w:r>
                  <w:r>
                    <w:br/>
                  </w:r>
                  <w:r>
                    <w:rPr>
                      <w:rFonts w:ascii="仿宋_GB2312" w:hAnsi="仿宋_GB2312" w:cs="仿宋_GB2312" w:eastAsia="仿宋_GB2312"/>
                      <w:sz w:val="20"/>
                      <w:color w:val="000000"/>
                    </w:rPr>
                    <w:t>切换：按键切换</w:t>
                  </w:r>
                  <w:r>
                    <w:br/>
                  </w:r>
                  <w:r>
                    <w:rPr>
                      <w:rFonts w:ascii="仿宋_GB2312" w:hAnsi="仿宋_GB2312" w:cs="仿宋_GB2312" w:eastAsia="仿宋_GB2312"/>
                      <w:sz w:val="20"/>
                      <w:color w:val="000000"/>
                    </w:rPr>
                    <w:t>外壳：</w:t>
                  </w:r>
                  <w:r>
                    <w:rPr>
                      <w:rFonts w:ascii="仿宋_GB2312" w:hAnsi="仿宋_GB2312" w:cs="仿宋_GB2312" w:eastAsia="仿宋_GB2312"/>
                      <w:sz w:val="20"/>
                      <w:color w:val="000000"/>
                    </w:rPr>
                    <w:t>ABS、PC</w:t>
                  </w:r>
                  <w:r>
                    <w:br/>
                  </w:r>
                  <w:r>
                    <w:rPr>
                      <w:rFonts w:ascii="仿宋_GB2312" w:hAnsi="仿宋_GB2312" w:cs="仿宋_GB2312" w:eastAsia="仿宋_GB2312"/>
                      <w:sz w:val="20"/>
                      <w:color w:val="000000"/>
                    </w:rPr>
                    <w:t>热插拔：支持</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179</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大插排</w:t>
                  </w:r>
                  <w:r>
                    <w:rPr>
                      <w:rFonts w:ascii="仿宋_GB2312" w:hAnsi="仿宋_GB2312" w:cs="仿宋_GB2312" w:eastAsia="仿宋_GB2312"/>
                      <w:sz w:val="20"/>
                      <w:color w:val="000000"/>
                    </w:rPr>
                    <w:t>2.8米</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电气设备</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品类：</w:t>
                  </w:r>
                  <w:r>
                    <w:rPr>
                      <w:rFonts w:ascii="仿宋_GB2312" w:hAnsi="仿宋_GB2312" w:cs="仿宋_GB2312" w:eastAsia="仿宋_GB2312"/>
                      <w:sz w:val="20"/>
                      <w:color w:val="000000"/>
                    </w:rPr>
                    <w:t>8孔位大插排线长≥2.8米</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扎带（小）</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网络设备</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品类：扎带；类型：</w:t>
                  </w:r>
                  <w:r>
                    <w:rPr>
                      <w:rFonts w:ascii="仿宋_GB2312" w:hAnsi="仿宋_GB2312" w:cs="仿宋_GB2312" w:eastAsia="仿宋_GB2312"/>
                      <w:sz w:val="20"/>
                      <w:color w:val="000000"/>
                    </w:rPr>
                    <w:t>4*200mm；每包100个；</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181</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扎带（中）</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网络设备</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品类：扎带；类型：</w:t>
                  </w:r>
                  <w:r>
                    <w:rPr>
                      <w:rFonts w:ascii="仿宋_GB2312" w:hAnsi="仿宋_GB2312" w:cs="仿宋_GB2312" w:eastAsia="仿宋_GB2312"/>
                      <w:sz w:val="20"/>
                      <w:color w:val="000000"/>
                    </w:rPr>
                    <w:t>4*300mm；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182</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激光笔</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网络设备</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激光笔；上下翻页、黑屏、全屏支持超链接、窗口切换</w:t>
                  </w:r>
                  <w:r>
                    <w:rPr>
                      <w:rFonts w:ascii="仿宋_GB2312" w:hAnsi="仿宋_GB2312" w:cs="仿宋_GB2312" w:eastAsia="仿宋_GB2312"/>
                      <w:sz w:val="20"/>
                      <w:color w:val="000000"/>
                    </w:rPr>
                    <w:t>,独立电源开关；一体式便携设计，磁吸收纳舒适P+R按键按键功能自定义；遥控方式：2.4GHZ无线射频；控制距离：100米，输出功率：&lt;5mw；光距离：200米 ；工作电压：3.6-4.2V；使用电池：360毫安时锂电；充电电压：5V</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183</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寻线仪</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网络设备</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品类：寻线仪；信号传输格式</w:t>
                  </w:r>
                  <w:r>
                    <w:rPr>
                      <w:rFonts w:ascii="仿宋_GB2312" w:hAnsi="仿宋_GB2312" w:cs="仿宋_GB2312" w:eastAsia="仿宋_GB2312"/>
                      <w:sz w:val="20"/>
                      <w:color w:val="000000"/>
                    </w:rPr>
                    <w:t>:多音频脉冲；信号输出电频:8Vp-p；可测试的线材:双绞线、视频线、电话线、普通金属线；可测试线材的端口:RJ11(电话线)RJ45(网络线)；可测试线材的长度范围:1000米，</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184</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测线仪</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网络设备</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品类：测线仪；电源：</w:t>
                  </w:r>
                  <w:r>
                    <w:rPr>
                      <w:rFonts w:ascii="仿宋_GB2312" w:hAnsi="仿宋_GB2312" w:cs="仿宋_GB2312" w:eastAsia="仿宋_GB2312"/>
                      <w:sz w:val="20"/>
                      <w:color w:val="000000"/>
                    </w:rPr>
                    <w:t>1.5V (AAA电池)*2；端口：RJ45+RJ11；最大测线长度：305M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185</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医保读卡设备（陕西省）</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五合一读卡器</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陕西省专用医保读卡器；支持陕西省社会保障卡、陕西省居民健康卡、医院就诊卡、二代居民身份证信息读取，兼容其他接触式</w:t>
                  </w:r>
                  <w:r>
                    <w:rPr>
                      <w:rFonts w:ascii="仿宋_GB2312" w:hAnsi="仿宋_GB2312" w:cs="仿宋_GB2312" w:eastAsia="仿宋_GB2312"/>
                      <w:sz w:val="20"/>
                      <w:color w:val="000000"/>
                    </w:rPr>
                    <w:t>IC卡和非接触式IC卡，同时提供陕西社会保障卡、陕西省居民健康卡、医院就诊卡、二代居民身份证判断动态链接库文件；非接触式支持符合ISO14443TypeA标准的IC卡，射频感应距离为0-5cm，无盲区，读写防冲突；接触式支持符合ISO7816标准的IC卡，卡座插拔卡寿命≥20万次；支持扫码读取（一维码、二维码）功能；≥4个符合GSM11.11标准的SAM卡座；PC通信接口支持RS232或者USB，其中USB采用免驱动技术，支持带电热插拔；有醒目的读卡区域标示；≥4个LED指示灯；蜂鸣器，对读卡器进行操作时有提示声；防滑设计；</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2750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186</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专用数据线</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适用：五合一读卡器</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品列：专用数据线；接口：</w:t>
                  </w:r>
                  <w:r>
                    <w:rPr>
                      <w:rFonts w:ascii="仿宋_GB2312" w:hAnsi="仿宋_GB2312" w:cs="仿宋_GB2312" w:eastAsia="仿宋_GB2312"/>
                      <w:sz w:val="20"/>
                      <w:color w:val="000000"/>
                    </w:rPr>
                    <w:t>USB</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187</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医保密码键盘（专用）</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适用：五合一读卡器</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品类：医保密码键盘（专用）语音密码小键盘</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六、打印机配件</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188</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300K打印头</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适用：爱普生</w:t>
                  </w:r>
                  <w:r>
                    <w:rPr>
                      <w:rFonts w:ascii="仿宋_GB2312" w:hAnsi="仿宋_GB2312" w:cs="仿宋_GB2312" w:eastAsia="仿宋_GB2312"/>
                      <w:sz w:val="20"/>
                      <w:color w:val="000000"/>
                    </w:rPr>
                    <w:t>EPSON/LQ310/LQ350/ LQ300KH /LQ520</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打印头</w:t>
                  </w:r>
                </w:p>
              </w:tc>
              <w:tc>
                <w:tcPr>
                  <w:tcW w:type="dxa" w:w="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189</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590K打印头</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适用：爱普生</w:t>
                  </w:r>
                  <w:r>
                    <w:rPr>
                      <w:rFonts w:ascii="仿宋_GB2312" w:hAnsi="仿宋_GB2312" w:cs="仿宋_GB2312" w:eastAsia="仿宋_GB2312"/>
                      <w:sz w:val="20"/>
                      <w:color w:val="000000"/>
                    </w:rPr>
                    <w:t>LQ590K /1600K3H /680KII /690K /675KT/ 595K106KF</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打印头；</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190</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1600KIII 打印头</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适用：爱普生</w:t>
                  </w:r>
                  <w:r>
                    <w:rPr>
                      <w:rFonts w:ascii="仿宋_GB2312" w:hAnsi="仿宋_GB2312" w:cs="仿宋_GB2312" w:eastAsia="仿宋_GB2312"/>
                      <w:sz w:val="20"/>
                      <w:color w:val="000000"/>
                    </w:rPr>
                    <w:t>EPSON LQ-680K /1600K3+/ 1600k4 /1600KIII</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打印头；</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191</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针式打印机色驱配件</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适用：针式打印机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品类：针式打印机色驱配件</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192</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原装离合器配件</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适用：联想</w:t>
                  </w:r>
                  <w:r>
                    <w:rPr>
                      <w:rFonts w:ascii="仿宋_GB2312" w:hAnsi="仿宋_GB2312" w:cs="仿宋_GB2312" w:eastAsia="仿宋_GB2312"/>
                      <w:sz w:val="20"/>
                      <w:color w:val="000000"/>
                    </w:rPr>
                    <w:t>7400/7650/2400</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进纸离合器</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193</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原装定影套件</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适用：联想领像</w:t>
                  </w:r>
                  <w:r>
                    <w:rPr>
                      <w:rFonts w:ascii="仿宋_GB2312" w:hAnsi="仿宋_GB2312" w:cs="仿宋_GB2312" w:eastAsia="仿宋_GB2312"/>
                      <w:sz w:val="20"/>
                      <w:color w:val="000000"/>
                    </w:rPr>
                    <w:t>GM262DN/L 100</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定影组件；</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194</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原装打印机主板</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适用：联想领像</w:t>
                  </w:r>
                  <w:r>
                    <w:rPr>
                      <w:rFonts w:ascii="仿宋_GB2312" w:hAnsi="仿宋_GB2312" w:cs="仿宋_GB2312" w:eastAsia="仿宋_GB2312"/>
                      <w:sz w:val="20"/>
                      <w:color w:val="000000"/>
                    </w:rPr>
                    <w:t>L100主板/L100W/L100D/L100DW</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打印机主板；</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195</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打印机驱动板</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适用：联想</w:t>
                  </w:r>
                  <w:r>
                    <w:rPr>
                      <w:rFonts w:ascii="仿宋_GB2312" w:hAnsi="仿宋_GB2312" w:cs="仿宋_GB2312" w:eastAsia="仿宋_GB2312"/>
                      <w:sz w:val="20"/>
                      <w:color w:val="000000"/>
                    </w:rPr>
                    <w:t>S1801 2001 2205 2206DC</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拆机打印机驱动板；</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196</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原装定影套件</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适用：惠普</w:t>
                  </w:r>
                  <w:r>
                    <w:rPr>
                      <w:rFonts w:ascii="仿宋_GB2312" w:hAnsi="仿宋_GB2312" w:cs="仿宋_GB2312" w:eastAsia="仿宋_GB2312"/>
                      <w:sz w:val="20"/>
                      <w:color w:val="000000"/>
                    </w:rPr>
                    <w:t>1020/1008</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定影套；</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197</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原装打印机主板</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适用：惠普</w:t>
                  </w:r>
                  <w:r>
                    <w:rPr>
                      <w:rFonts w:ascii="仿宋_GB2312" w:hAnsi="仿宋_GB2312" w:cs="仿宋_GB2312" w:eastAsia="仿宋_GB2312"/>
                      <w:sz w:val="20"/>
                      <w:color w:val="000000"/>
                    </w:rPr>
                    <w:t>1020/1008</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打印机主板；</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198</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打印机驱动板</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适用：惠普</w:t>
                  </w:r>
                  <w:r>
                    <w:rPr>
                      <w:rFonts w:ascii="仿宋_GB2312" w:hAnsi="仿宋_GB2312" w:cs="仿宋_GB2312" w:eastAsia="仿宋_GB2312"/>
                      <w:sz w:val="20"/>
                      <w:color w:val="000000"/>
                    </w:rPr>
                    <w:t>1020/1008</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打印机驱动板；</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199</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原装打印头</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w:t>
                  </w:r>
                  <w:r>
                    <w:rPr>
                      <w:rFonts w:ascii="仿宋_GB2312" w:hAnsi="仿宋_GB2312" w:cs="仿宋_GB2312" w:eastAsia="仿宋_GB2312"/>
                      <w:sz w:val="20"/>
                      <w:color w:val="000000"/>
                    </w:rPr>
                    <w:t>TSC G210/T200/4502</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打印头；</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原装主板</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w:t>
                  </w:r>
                  <w:r>
                    <w:rPr>
                      <w:rFonts w:ascii="仿宋_GB2312" w:hAnsi="仿宋_GB2312" w:cs="仿宋_GB2312" w:eastAsia="仿宋_GB2312"/>
                      <w:sz w:val="20"/>
                      <w:color w:val="000000"/>
                    </w:rPr>
                    <w:t>TSC G210/T200/4502</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主板；</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201</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原装下棍</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适用：惠普</w:t>
                  </w:r>
                  <w:r>
                    <w:rPr>
                      <w:rFonts w:ascii="仿宋_GB2312" w:hAnsi="仿宋_GB2312" w:cs="仿宋_GB2312" w:eastAsia="仿宋_GB2312"/>
                      <w:sz w:val="20"/>
                      <w:color w:val="000000"/>
                    </w:rPr>
                    <w:t>Laserjet 1010/1012/1015/3015/3020/3030/1018/</w:t>
                  </w:r>
                  <w:r>
                    <w:br/>
                  </w:r>
                  <w:r>
                    <w:rPr>
                      <w:rFonts w:ascii="仿宋_GB2312" w:hAnsi="仿宋_GB2312" w:cs="仿宋_GB2312" w:eastAsia="仿宋_GB2312"/>
                      <w:sz w:val="20"/>
                      <w:color w:val="000000"/>
                    </w:rPr>
                    <w:t>1020/1020plus/M1005mfp等</w:t>
                  </w:r>
                  <w:r>
                    <w:br/>
                  </w:r>
                  <w:r>
                    <w:rPr>
                      <w:rFonts w:ascii="仿宋_GB2312" w:hAnsi="仿宋_GB2312" w:cs="仿宋_GB2312" w:eastAsia="仿宋_GB2312"/>
                      <w:sz w:val="20"/>
                      <w:color w:val="000000"/>
                    </w:rPr>
                    <w:t>适用佳能</w:t>
                  </w:r>
                  <w:r>
                    <w:rPr>
                      <w:rFonts w:ascii="仿宋_GB2312" w:hAnsi="仿宋_GB2312" w:cs="仿宋_GB2312" w:eastAsia="仿宋_GB2312"/>
                      <w:sz w:val="20"/>
                      <w:color w:val="000000"/>
                    </w:rPr>
                    <w:t>LBP2900/LBP2900+/L11121E/LBP3000/FAX-L100/</w:t>
                  </w:r>
                  <w:r>
                    <w:br/>
                  </w:r>
                  <w:r>
                    <w:rPr>
                      <w:rFonts w:ascii="仿宋_GB2312" w:hAnsi="仿宋_GB2312" w:cs="仿宋_GB2312" w:eastAsia="仿宋_GB2312"/>
                      <w:sz w:val="20"/>
                      <w:color w:val="000000"/>
                    </w:rPr>
                    <w:t>L120/L140/L140G/L160/L160G/MF4150/MF4122等</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下辊；机器类型：</w:t>
                  </w:r>
                  <w:r>
                    <w:rPr>
                      <w:rFonts w:ascii="仿宋_GB2312" w:hAnsi="仿宋_GB2312" w:cs="仿宋_GB2312" w:eastAsia="仿宋_GB2312"/>
                      <w:sz w:val="20"/>
                      <w:color w:val="000000"/>
                    </w:rPr>
                    <w:t>A4激光打印机；</w:t>
                  </w:r>
                  <w:r>
                    <w:br/>
                  </w:r>
                  <w:r>
                    <w:rPr>
                      <w:rFonts w:ascii="仿宋_GB2312" w:hAnsi="仿宋_GB2312" w:cs="仿宋_GB2312" w:eastAsia="仿宋_GB2312"/>
                      <w:sz w:val="20"/>
                      <w:color w:val="000000"/>
                    </w:rPr>
                    <w:t>页数：</w:t>
                  </w:r>
                  <w:r>
                    <w:rPr>
                      <w:rFonts w:ascii="仿宋_GB2312" w:hAnsi="仿宋_GB2312" w:cs="仿宋_GB2312" w:eastAsia="仿宋_GB2312"/>
                      <w:sz w:val="20"/>
                      <w:color w:val="000000"/>
                    </w:rPr>
                    <w:t>≥50000页</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202</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原装搓纸轮</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适用：惠普</w:t>
                  </w:r>
                  <w:r>
                    <w:rPr>
                      <w:rFonts w:ascii="仿宋_GB2312" w:hAnsi="仿宋_GB2312" w:cs="仿宋_GB2312" w:eastAsia="仿宋_GB2312"/>
                      <w:sz w:val="20"/>
                      <w:color w:val="000000"/>
                    </w:rPr>
                    <w:t>Laserjet 1010/1012/1015/3015/3020/3030/1018/</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品类：搓纸轮；机器类型：</w:t>
                  </w:r>
                  <w:r>
                    <w:rPr>
                      <w:rFonts w:ascii="仿宋_GB2312" w:hAnsi="仿宋_GB2312" w:cs="仿宋_GB2312" w:eastAsia="仿宋_GB2312"/>
                      <w:sz w:val="20"/>
                      <w:color w:val="000000"/>
                    </w:rPr>
                    <w:t>A4激光打印机；</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七、打印纸张</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203</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打印纸张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A5复印纸（国标）</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w:t>
                  </w:r>
                  <w:r>
                    <w:rPr>
                      <w:rFonts w:ascii="仿宋_GB2312" w:hAnsi="仿宋_GB2312" w:cs="仿宋_GB2312" w:eastAsia="仿宋_GB2312"/>
                      <w:sz w:val="20"/>
                      <w:color w:val="000000"/>
                    </w:rPr>
                    <w:t>A5幅面机子</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品类：</w:t>
                  </w:r>
                  <w:r>
                    <w:rPr>
                      <w:rFonts w:ascii="仿宋_GB2312" w:hAnsi="仿宋_GB2312" w:cs="仿宋_GB2312" w:eastAsia="仿宋_GB2312"/>
                      <w:sz w:val="20"/>
                      <w:color w:val="000000"/>
                    </w:rPr>
                    <w:t>A5复印纸；厚度≥92μm ；≥70g/㎡品类：挺度：纵向≥75MN；横向≥32MN,平滑度≥18S,不透明度≥91% ;每箱8包；每包500张</w:t>
                  </w:r>
                </w:p>
              </w:tc>
              <w:tc>
                <w:tcPr>
                  <w:tcW w:type="dxa" w:w="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204</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打印纸张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A4相片纸（国标）</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适用：喷墨打印机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克重：</w:t>
                  </w:r>
                  <w:r>
                    <w:rPr>
                      <w:rFonts w:ascii="仿宋_GB2312" w:hAnsi="仿宋_GB2312" w:cs="仿宋_GB2312" w:eastAsia="仿宋_GB2312"/>
                      <w:sz w:val="20"/>
                      <w:color w:val="000000"/>
                    </w:rPr>
                    <w:t>180g/㎡；每包：20张；亮度≥85%；</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205</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打印纸张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A4彩色复印纸（国标）</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适用：喷墨打印机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克重：</w:t>
                  </w:r>
                  <w:r>
                    <w:rPr>
                      <w:rFonts w:ascii="仿宋_GB2312" w:hAnsi="仿宋_GB2312" w:cs="仿宋_GB2312" w:eastAsia="仿宋_GB2312"/>
                      <w:sz w:val="20"/>
                      <w:color w:val="000000"/>
                    </w:rPr>
                    <w:t>70g/㎡；每包：100张；</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206</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打印纸张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4联1等分（国标）</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适用：针式打印机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联数：四联；等分数：一等分；上中下纸</w:t>
                  </w:r>
                  <w:r>
                    <w:rPr>
                      <w:rFonts w:ascii="仿宋_GB2312" w:hAnsi="仿宋_GB2312" w:cs="仿宋_GB2312" w:eastAsia="仿宋_GB2312"/>
                      <w:sz w:val="20"/>
                      <w:color w:val="000000"/>
                    </w:rPr>
                    <w:t>48g/㎡；</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207</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打印纸张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4联2等分（国标）</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适用：针式打印机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联数：四联；等分数：二等分；上中下纸</w:t>
                  </w:r>
                  <w:r>
                    <w:rPr>
                      <w:rFonts w:ascii="仿宋_GB2312" w:hAnsi="仿宋_GB2312" w:cs="仿宋_GB2312" w:eastAsia="仿宋_GB2312"/>
                      <w:sz w:val="20"/>
                      <w:color w:val="000000"/>
                    </w:rPr>
                    <w:t>48g/㎡，</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208</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打印纸张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4联3等分（国标）</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适用：针式打印机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联数：四联；等分数：三等分；上中下纸</w:t>
                  </w:r>
                  <w:r>
                    <w:rPr>
                      <w:rFonts w:ascii="仿宋_GB2312" w:hAnsi="仿宋_GB2312" w:cs="仿宋_GB2312" w:eastAsia="仿宋_GB2312"/>
                      <w:sz w:val="20"/>
                      <w:color w:val="000000"/>
                    </w:rPr>
                    <w:t>48g/㎡；</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209</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打印纸张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3联1等分（国标）</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适用：针式打印机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联数：三联；等分数：一等分；上中下纸</w:t>
                  </w:r>
                  <w:r>
                    <w:rPr>
                      <w:rFonts w:ascii="仿宋_GB2312" w:hAnsi="仿宋_GB2312" w:cs="仿宋_GB2312" w:eastAsia="仿宋_GB2312"/>
                      <w:sz w:val="20"/>
                      <w:color w:val="000000"/>
                    </w:rPr>
                    <w:t>48g/㎡；</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210</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打印纸张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3联2等分（国标）</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适用：针式打印机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联数：三联；等分数：二等分；上中下纸</w:t>
                  </w:r>
                  <w:r>
                    <w:rPr>
                      <w:rFonts w:ascii="仿宋_GB2312" w:hAnsi="仿宋_GB2312" w:cs="仿宋_GB2312" w:eastAsia="仿宋_GB2312"/>
                      <w:sz w:val="20"/>
                      <w:color w:val="000000"/>
                    </w:rPr>
                    <w:t>48g/㎡；</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211</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打印纸张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3联3等分（国标）</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适用：针式打印机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联数：三联；等分数：三等分；上中下纸</w:t>
                  </w:r>
                  <w:r>
                    <w:rPr>
                      <w:rFonts w:ascii="仿宋_GB2312" w:hAnsi="仿宋_GB2312" w:cs="仿宋_GB2312" w:eastAsia="仿宋_GB2312"/>
                      <w:sz w:val="20"/>
                      <w:color w:val="000000"/>
                    </w:rPr>
                    <w:t>48g/㎡；</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212</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打印纸张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2联1等分（国标）</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适用：针式打印机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联数：二联；等分数：一等分；上中下纸</w:t>
                  </w:r>
                  <w:r>
                    <w:rPr>
                      <w:rFonts w:ascii="仿宋_GB2312" w:hAnsi="仿宋_GB2312" w:cs="仿宋_GB2312" w:eastAsia="仿宋_GB2312"/>
                      <w:sz w:val="20"/>
                      <w:color w:val="000000"/>
                    </w:rPr>
                    <w:t>48g/㎡；</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箱</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213</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打印纸张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多联</w:t>
                  </w:r>
                  <w:r>
                    <w:rPr>
                      <w:rFonts w:ascii="仿宋_GB2312" w:hAnsi="仿宋_GB2312" w:cs="仿宋_GB2312" w:eastAsia="仿宋_GB2312"/>
                      <w:sz w:val="20"/>
                      <w:color w:val="000000"/>
                    </w:rPr>
                    <w:t>2联2等分（国标）</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适用：针式打印机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品类：打印纸；联数：二联；等分数：二等分；上中下纸</w:t>
                  </w:r>
                  <w:r>
                    <w:rPr>
                      <w:rFonts w:ascii="仿宋_GB2312" w:hAnsi="仿宋_GB2312" w:cs="仿宋_GB2312" w:eastAsia="仿宋_GB2312"/>
                      <w:sz w:val="20"/>
                      <w:color w:val="000000"/>
                    </w:rPr>
                    <w:t>48g/㎡；</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214</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打印纸张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2联3等分（国标）</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适用：针式打印机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品类：打印纸；联数：二联；等分数：三等分；上中下纸</w:t>
                  </w:r>
                  <w:r>
                    <w:rPr>
                      <w:rFonts w:ascii="仿宋_GB2312" w:hAnsi="仿宋_GB2312" w:cs="仿宋_GB2312" w:eastAsia="仿宋_GB2312"/>
                      <w:sz w:val="20"/>
                      <w:color w:val="000000"/>
                    </w:rPr>
                    <w:t>48g/㎡；</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215</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打印纸张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63*45铜板标签</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适用：票据打印机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铜板标签纸：</w:t>
                  </w:r>
                  <w:r>
                    <w:rPr>
                      <w:rFonts w:ascii="仿宋_GB2312" w:hAnsi="仿宋_GB2312" w:cs="仿宋_GB2312" w:eastAsia="仿宋_GB2312"/>
                      <w:sz w:val="20"/>
                      <w:color w:val="000000"/>
                    </w:rPr>
                    <w:t>63*45*1000枚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216</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打印纸张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63*45热敏标签</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适用：票据打印机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热敏标签纸：</w:t>
                  </w:r>
                  <w:r>
                    <w:rPr>
                      <w:rFonts w:ascii="仿宋_GB2312" w:hAnsi="仿宋_GB2312" w:cs="仿宋_GB2312" w:eastAsia="仿宋_GB2312"/>
                      <w:sz w:val="20"/>
                      <w:color w:val="000000"/>
                    </w:rPr>
                    <w:t>63*45*1000枚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217</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打印纸张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48*32热敏标签</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适用：票据打印机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热敏标签纸；</w:t>
                  </w:r>
                  <w:r>
                    <w:rPr>
                      <w:rFonts w:ascii="仿宋_GB2312" w:hAnsi="仿宋_GB2312" w:cs="仿宋_GB2312" w:eastAsia="仿宋_GB2312"/>
                      <w:sz w:val="20"/>
                      <w:color w:val="000000"/>
                    </w:rPr>
                    <w:t>48*32*1000枚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218</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打印纸张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48*48+32热敏标签</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适用：票据打印机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热敏标签纸；</w:t>
                  </w:r>
                  <w:r>
                    <w:rPr>
                      <w:rFonts w:ascii="仿宋_GB2312" w:hAnsi="仿宋_GB2312" w:cs="仿宋_GB2312" w:eastAsia="仿宋_GB2312"/>
                      <w:sz w:val="20"/>
                      <w:color w:val="000000"/>
                    </w:rPr>
                    <w:t>48*80（48+32）*1000枚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219</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打印纸张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60*40铜板标签</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适用：票据打印机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铜板标签纸；</w:t>
                  </w:r>
                  <w:r>
                    <w:rPr>
                      <w:rFonts w:ascii="仿宋_GB2312" w:hAnsi="仿宋_GB2312" w:cs="仿宋_GB2312" w:eastAsia="仿宋_GB2312"/>
                      <w:sz w:val="20"/>
                      <w:color w:val="000000"/>
                    </w:rPr>
                    <w:t>60*40*1000枚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220</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打印纸张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80*100铜板标签</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适用：票据打印机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铜板标签纸；</w:t>
                  </w:r>
                  <w:r>
                    <w:rPr>
                      <w:rFonts w:ascii="仿宋_GB2312" w:hAnsi="仿宋_GB2312" w:cs="仿宋_GB2312" w:eastAsia="仿宋_GB2312"/>
                      <w:sz w:val="20"/>
                      <w:color w:val="000000"/>
                    </w:rPr>
                    <w:t>80*100*500枚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221</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打印纸张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25*25*10000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适用：票据打印机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铜板标签纸</w:t>
                  </w:r>
                  <w:r>
                    <w:rPr>
                      <w:rFonts w:ascii="仿宋_GB2312" w:hAnsi="仿宋_GB2312" w:cs="仿宋_GB2312" w:eastAsia="仿宋_GB2312"/>
                      <w:sz w:val="20"/>
                      <w:color w:val="000000"/>
                    </w:rPr>
                    <w:t>25*25*10000枚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222</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打印纸张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80*60热敏收银纸</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适用：票据打印机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80*60热敏收银纸;长度：35M:克重：70g/㎡</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223</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打印纸张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80*70热敏收银纸</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适用：票据打印机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80*70热敏收银纸;长度：55M;克重：70g/㎡</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42"/>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类型三：货物采购需求</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3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一、硒鼓及粉盒</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224</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硒鼓</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原装黑鼓</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LP-1010/1012/1015/1018/1020/1020 佳能LBP-2900/2900+</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颜色：黑色；适用机型：惠普</w:t>
                  </w:r>
                  <w:r>
                    <w:rPr>
                      <w:rFonts w:ascii="仿宋_GB2312" w:hAnsi="仿宋_GB2312" w:cs="仿宋_GB2312" w:eastAsia="仿宋_GB2312"/>
                      <w:sz w:val="20"/>
                      <w:color w:val="000000"/>
                    </w:rPr>
                    <w:t>1010/1012/1015/1018/1020/1020 佳能LBP-2900/2900+打印量≥2000页(A4幅面,5%覆盖率)，碳粉净含量≥110克。外观无破损无漏粉。</w:t>
                  </w:r>
                </w:p>
              </w:tc>
              <w:tc>
                <w:tcPr>
                  <w:tcW w:type="dxa" w:w="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225</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硒鼓</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原装黑鼓</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适用于惠普</w:t>
                  </w:r>
                  <w:r>
                    <w:rPr>
                      <w:rFonts w:ascii="仿宋_GB2312" w:hAnsi="仿宋_GB2312" w:cs="仿宋_GB2312" w:eastAsia="仿宋_GB2312"/>
                      <w:sz w:val="20"/>
                      <w:color w:val="000000"/>
                    </w:rPr>
                    <w:t>HP P1007/P1008/1106/1108/M1136/M126/M128/88A/CC388</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≥2300页(A4幅面,5%覆盖率)，碳粉净含量≥130克。外观无破损无漏粉。</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226</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硒鼓</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原装黑鼓</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适用于：适用于：</w:t>
                  </w:r>
                  <w:r>
                    <w:rPr>
                      <w:rFonts w:ascii="仿宋_GB2312" w:hAnsi="仿宋_GB2312" w:cs="仿宋_GB2312" w:eastAsia="仿宋_GB2312"/>
                      <w:sz w:val="20"/>
                      <w:color w:val="000000"/>
                    </w:rPr>
                    <w:t>HP LaserJet Pro M405 系列/MFP M429 系列</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≥2100页(A4幅面,5%覆盖率)，碳粉净含量≥103克。外观无破损无漏粉。</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227</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硒鼓</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原装黑鼓</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HP M175a/M175nw/M275</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≥1200页(A4幅面,5%覆盖率)，碳粉净含量≥40克。外观无破损无漏粉。</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228</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硒鼓</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原装彩鼓</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HP M175a/M175nw/M275</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颜色：青色、黄色、品红色；打印量</w:t>
                  </w:r>
                  <w:r>
                    <w:rPr>
                      <w:rFonts w:ascii="仿宋_GB2312" w:hAnsi="仿宋_GB2312" w:cs="仿宋_GB2312" w:eastAsia="仿宋_GB2312"/>
                      <w:sz w:val="20"/>
                      <w:color w:val="000000"/>
                    </w:rPr>
                    <w:t>≥1000页(A4幅面,5%覆盖率)，碳粉净含量≥40克。外观无破损无漏粉。</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229</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硒鼓</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原装黑鼓</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HP LaserJet P1566 P1606dn M1536dnf</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≥1500页(A4幅面,5%覆盖率)，碳粉净含量≥80克。外观无破损无漏粉。</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1250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230</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硒鼓</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原装黑鼓</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适用于惠普</w:t>
                  </w:r>
                  <w:r>
                    <w:rPr>
                      <w:rFonts w:ascii="仿宋_GB2312" w:hAnsi="仿宋_GB2312" w:cs="仿宋_GB2312" w:eastAsia="仿宋_GB2312"/>
                      <w:sz w:val="20"/>
                      <w:color w:val="000000"/>
                    </w:rPr>
                    <w:t>M203/M203d/M203dn/dw/M227/M227fdw/d/fdn/sdw</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≥1600页(A4幅面,5%覆盖率)，碳粉净含量≥70克。外观无破损无漏粉。</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231</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硒鼓</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原装黑鼓</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HP LaserJetProM154a M154nw M180n M180nw M180fw</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≥1100页(A4幅面,5%覆盖率)，碳粉净含量≥30克。外观无破损无漏粉。</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232</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硒鼓</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原装彩鼓</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HP LaserJetProM154a M154nw M180n M180nw M180fw</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颜色：青色、黄色、品红色；打印量</w:t>
                  </w:r>
                  <w:r>
                    <w:rPr>
                      <w:rFonts w:ascii="仿宋_GB2312" w:hAnsi="仿宋_GB2312" w:cs="仿宋_GB2312" w:eastAsia="仿宋_GB2312"/>
                      <w:sz w:val="20"/>
                      <w:color w:val="000000"/>
                    </w:rPr>
                    <w:t>≥900页(A4幅面,5%覆盖率)，碳粉净含量≥30克。外观无破损无漏粉。</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870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233</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硒鼓</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原装黑鼓</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HP 150A/150NW/178NW/179NW</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≥1000页(A4幅面,5%覆盖率)，碳粉净含量≥55克，外观无破损无漏粉。</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234</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硒鼓</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原装品红鼓</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HP 150A/150NW/178NW/179NW</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颜色：品红；打印量</w:t>
                  </w:r>
                  <w:r>
                    <w:rPr>
                      <w:rFonts w:ascii="仿宋_GB2312" w:hAnsi="仿宋_GB2312" w:cs="仿宋_GB2312" w:eastAsia="仿宋_GB2312"/>
                      <w:sz w:val="20"/>
                      <w:color w:val="000000"/>
                    </w:rPr>
                    <w:t>≥700页(A4幅面,5%覆盖率)，碳粉净含量≥190克，外观无破损无漏粉。</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235</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硒鼓</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可替代品牌成像鼓</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HP Color Laser 150/MFP 178/MFP 179</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≥1600页；A4幅面5%覆盖率；黑点＜φ0.3mm；定影牢固度≥90；灰度等级≥7；符合GB/T34988-2017标准；墨粉要求：球形碳粉，废粉率＜10%、有毒有害物质符合GB/T26572规定。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236</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粉盒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原装粉盒</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HP Laser NS MFP 1005 系列/1020 系列</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≥2500页，A4幅面5%覆盖率：黑点＜φ0.3mm；定影牢固度≥90；灰度等级≥7；符合GB/T34988-2017标准</w:t>
                  </w:r>
                  <w:r>
                    <w:br/>
                  </w:r>
                  <w:r>
                    <w:rPr>
                      <w:rFonts w:ascii="仿宋_GB2312" w:hAnsi="仿宋_GB2312" w:cs="仿宋_GB2312" w:eastAsia="仿宋_GB2312"/>
                      <w:sz w:val="20"/>
                      <w:color w:val="000000"/>
                    </w:rPr>
                    <w:t>墨粉要求：球形碳粉，废粉率＜</w:t>
                  </w:r>
                  <w:r>
                    <w:rPr>
                      <w:rFonts w:ascii="仿宋_GB2312" w:hAnsi="仿宋_GB2312" w:cs="仿宋_GB2312" w:eastAsia="仿宋_GB2312"/>
                      <w:sz w:val="20"/>
                      <w:color w:val="000000"/>
                    </w:rPr>
                    <w:t>10%、有毒有害物质符合GB/T26572规定。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237</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粉盒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原装黑粉</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LJ2400T LJ2400 M7400 M7450F</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≥2600页A4幅面,5%覆盖率，净含量≥90克，外观无破损无漏粉。</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二、原装墨盒</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适用机型</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技术参数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238</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原装黑盒</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HP 2020hc/2520hc</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≥1500页A4幅面,5%覆盖率，外观无破损无漏墨。</w:t>
                  </w:r>
                </w:p>
              </w:tc>
              <w:tc>
                <w:tcPr>
                  <w:tcW w:type="dxa" w:w="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239</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原装彩盒</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HP 2020hc/2520hc</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颜色：彩色；打印量</w:t>
                  </w:r>
                  <w:r>
                    <w:rPr>
                      <w:rFonts w:ascii="仿宋_GB2312" w:hAnsi="仿宋_GB2312" w:cs="仿宋_GB2312" w:eastAsia="仿宋_GB2312"/>
                      <w:sz w:val="20"/>
                      <w:color w:val="000000"/>
                    </w:rPr>
                    <w:t>≥750页 A4幅面,5%覆盖率，外观无破损无漏墨。</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240</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原装黑盒</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hp 1018/2515/1518/4648/3515/2548/2648/3548/4518</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颜色：黑色；打印量</w:t>
                  </w:r>
                  <w:r>
                    <w:rPr>
                      <w:rFonts w:ascii="仿宋_GB2312" w:hAnsi="仿宋_GB2312" w:cs="仿宋_GB2312" w:eastAsia="仿宋_GB2312"/>
                      <w:sz w:val="20"/>
                      <w:color w:val="000000"/>
                    </w:rPr>
                    <w:t>≥480页A4幅面,5%覆盖率，外观无破损无漏墨。</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241</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原装彩墨</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适用于：</w:t>
                  </w:r>
                  <w:r>
                    <w:rPr>
                      <w:rFonts w:ascii="仿宋_GB2312" w:hAnsi="仿宋_GB2312" w:cs="仿宋_GB2312" w:eastAsia="仿宋_GB2312"/>
                      <w:sz w:val="20"/>
                      <w:color w:val="000000"/>
                    </w:rPr>
                    <w:t>hp 1018/2515/1518/4648/3515/2548/2648/3548/4518</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颜色：彩色；打印量</w:t>
                  </w:r>
                  <w:r>
                    <w:rPr>
                      <w:rFonts w:ascii="仿宋_GB2312" w:hAnsi="仿宋_GB2312" w:cs="仿宋_GB2312" w:eastAsia="仿宋_GB2312"/>
                      <w:sz w:val="20"/>
                      <w:color w:val="000000"/>
                    </w:rPr>
                    <w:t>≥150页A4幅面,5%覆盖率，外观无破损无漏墨。</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五、其他配件</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242</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对讲机（专用）</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网络设备</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工作电压：</w:t>
                  </w:r>
                  <w:r>
                    <w:rPr>
                      <w:rFonts w:ascii="仿宋_GB2312" w:hAnsi="仿宋_GB2312" w:cs="仿宋_GB2312" w:eastAsia="仿宋_GB2312"/>
                      <w:sz w:val="20"/>
                      <w:color w:val="000000"/>
                    </w:rPr>
                    <w:t>DC 12V ； 最大工作电流：1A； 电源功耗：≤5W； 输出功率： 主机：3W (max)； 副机：3W (max)； 频率响应：100Hz-12kHz； 拾音灵敏度：-42±3dB； 信噪比：≥70dB； 失真度：&lt; 1%  ；</w:t>
                  </w:r>
                </w:p>
              </w:tc>
              <w:tc>
                <w:tcPr>
                  <w:tcW w:type="dxa" w:w="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243</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无绳电话</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全网通插手机卡无线话机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来电</w:t>
                  </w:r>
                  <w:r>
                    <w:rPr>
                      <w:rFonts w:ascii="仿宋_GB2312" w:hAnsi="仿宋_GB2312" w:cs="仿宋_GB2312" w:eastAsia="仿宋_GB2312"/>
                      <w:sz w:val="20"/>
                      <w:color w:val="000000"/>
                    </w:rPr>
                    <w:t>/去电语音报号；通话：手柄及免提扬声；MP3音乐播放； 闹钟/来电铃声提醒； 显示屏：≥2.4英寸； 背光：是；  无需布线，插卡即用； 大屏智能背光显示； 通话录音及来电语音报号； 三组一键通快速拨号</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；方便的</w:t>
                  </w:r>
                  <w:r>
                    <w:rPr>
                      <w:rFonts w:ascii="仿宋_GB2312" w:hAnsi="仿宋_GB2312" w:cs="仿宋_GB2312" w:eastAsia="仿宋_GB2312"/>
                      <w:sz w:val="20"/>
                      <w:color w:val="000000"/>
                    </w:rPr>
                    <w:t>Type-C充电插头； 全中文菜单，简易操作；4G：TDD B38/B39/B40/B41；  4G： FDD B1/B3/B5/B8 ； 工作电压：输入AC220V 50Hz；输出DC5V 1000mA； 锂电池：2000mAh； 待机时长：≥200小时左右； 连续通话时长：≥8小时；</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部</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244</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其他配件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字母电话</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无绳子母机话机</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品类：字母电话；话机音量可以自由调节；话机铃声：普通铃声；带闹钟设置功能；</w:t>
                  </w:r>
                  <w:r>
                    <w:br/>
                  </w:r>
                  <w:r>
                    <w:rPr>
                      <w:rFonts w:ascii="仿宋_GB2312" w:hAnsi="仿宋_GB2312" w:cs="仿宋_GB2312" w:eastAsia="仿宋_GB2312"/>
                      <w:sz w:val="20"/>
                      <w:color w:val="000000"/>
                    </w:rPr>
                    <w:t>图片</w:t>
                  </w:r>
                  <w:r>
                    <w:rPr>
                      <w:rFonts w:ascii="仿宋_GB2312" w:hAnsi="仿宋_GB2312" w:cs="仿宋_GB2312" w:eastAsia="仿宋_GB2312"/>
                      <w:sz w:val="20"/>
                      <w:color w:val="000000"/>
                    </w:rPr>
                    <w:t>/显示； 有显示屏； 显示屏类型： 黑白； 中文字母数字； 背光：有； 显示屏背光亮度：可调节；</w:t>
                  </w:r>
                  <w:r>
                    <w:br/>
                  </w:r>
                  <w:r>
                    <w:rPr>
                      <w:rFonts w:ascii="仿宋_GB2312" w:hAnsi="仿宋_GB2312" w:cs="仿宋_GB2312" w:eastAsia="仿宋_GB2312"/>
                      <w:sz w:val="20"/>
                      <w:color w:val="000000"/>
                    </w:rPr>
                    <w:t>便利性；话机中的菜单结构：列表菜单；信号强度指示；电池电量指示灯；日期</w:t>
                  </w:r>
                  <w:r>
                    <w:rPr>
                      <w:rFonts w:ascii="仿宋_GB2312" w:hAnsi="仿宋_GB2312" w:cs="仿宋_GB2312" w:eastAsia="仿宋_GB2312"/>
                      <w:sz w:val="20"/>
                      <w:color w:val="000000"/>
                    </w:rPr>
                    <w:t>/时间显示屏； 电池充电指示</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信号强度指示；通话管理：来电显示</w:t>
                  </w:r>
                  <w:r>
                    <w:rPr>
                      <w:rFonts w:ascii="仿宋_GB2312" w:hAnsi="仿宋_GB2312" w:cs="仿宋_GB2312" w:eastAsia="仿宋_GB2312"/>
                      <w:sz w:val="20"/>
                      <w:color w:val="000000"/>
                    </w:rPr>
                    <w:t>, 麦克风静音 , 未接电话 , 已接来电； 子机键盘锁； 多子机功能： 子机自动挂断； 子机自动接线，通话时间≥10小时； 充电时间≤8小时；</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部</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六、打印机配件</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245</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原装载体</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适用：夏普</w:t>
                  </w:r>
                  <w:r>
                    <w:rPr>
                      <w:rFonts w:ascii="仿宋_GB2312" w:hAnsi="仿宋_GB2312" w:cs="仿宋_GB2312" w:eastAsia="仿宋_GB2312"/>
                      <w:sz w:val="20"/>
                      <w:color w:val="000000"/>
                    </w:rPr>
                    <w:t>2048S 2048D 2348D 2048N 2348N</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打印量约</w:t>
                  </w:r>
                  <w:r>
                    <w:rPr>
                      <w:rFonts w:ascii="仿宋_GB2312" w:hAnsi="仿宋_GB2312" w:cs="仿宋_GB2312" w:eastAsia="仿宋_GB2312"/>
                      <w:sz w:val="20"/>
                      <w:color w:val="000000"/>
                    </w:rPr>
                    <w:t>≥50000页；</w:t>
                  </w:r>
                </w:p>
              </w:tc>
              <w:tc>
                <w:tcPr>
                  <w:tcW w:type="dxa" w:w="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246</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原装鼓芯</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适用：夏普</w:t>
                  </w:r>
                  <w:r>
                    <w:rPr>
                      <w:rFonts w:ascii="仿宋_GB2312" w:hAnsi="仿宋_GB2312" w:cs="仿宋_GB2312" w:eastAsia="仿宋_GB2312"/>
                      <w:sz w:val="20"/>
                      <w:color w:val="000000"/>
                    </w:rPr>
                    <w:t>2048S 2048D 2348D 2048N 2348N</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打印量约</w:t>
                  </w:r>
                  <w:r>
                    <w:rPr>
                      <w:rFonts w:ascii="仿宋_GB2312" w:hAnsi="仿宋_GB2312" w:cs="仿宋_GB2312" w:eastAsia="仿宋_GB2312"/>
                      <w:sz w:val="20"/>
                      <w:color w:val="000000"/>
                    </w:rPr>
                    <w:t>≥50000页；</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247</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原装刮板</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适用：夏普</w:t>
                  </w:r>
                  <w:r>
                    <w:rPr>
                      <w:rFonts w:ascii="仿宋_GB2312" w:hAnsi="仿宋_GB2312" w:cs="仿宋_GB2312" w:eastAsia="仿宋_GB2312"/>
                      <w:sz w:val="20"/>
                      <w:color w:val="000000"/>
                    </w:rPr>
                    <w:t>2048S 2048D 2348D 2048N 2348N</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打印量约</w:t>
                  </w:r>
                  <w:r>
                    <w:rPr>
                      <w:rFonts w:ascii="仿宋_GB2312" w:hAnsi="仿宋_GB2312" w:cs="仿宋_GB2312" w:eastAsia="仿宋_GB2312"/>
                      <w:sz w:val="20"/>
                      <w:color w:val="000000"/>
                    </w:rPr>
                    <w:t>≥50000页；</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248</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原装纸盒</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适用：夏普</w:t>
                  </w:r>
                  <w:r>
                    <w:rPr>
                      <w:rFonts w:ascii="仿宋_GB2312" w:hAnsi="仿宋_GB2312" w:cs="仿宋_GB2312" w:eastAsia="仿宋_GB2312"/>
                      <w:sz w:val="20"/>
                      <w:color w:val="000000"/>
                    </w:rPr>
                    <w:t>2048S 2048D 2348D 2048N 2348N</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打印量约</w:t>
                  </w:r>
                  <w:r>
                    <w:rPr>
                      <w:rFonts w:ascii="仿宋_GB2312" w:hAnsi="仿宋_GB2312" w:cs="仿宋_GB2312" w:eastAsia="仿宋_GB2312"/>
                      <w:sz w:val="20"/>
                      <w:color w:val="000000"/>
                    </w:rPr>
                    <w:t>≥50000页；</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249</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扫描架</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适用：夏普</w:t>
                  </w:r>
                  <w:r>
                    <w:rPr>
                      <w:rFonts w:ascii="仿宋_GB2312" w:hAnsi="仿宋_GB2312" w:cs="仿宋_GB2312" w:eastAsia="仿宋_GB2312"/>
                      <w:sz w:val="20"/>
                      <w:color w:val="000000"/>
                    </w:rPr>
                    <w:t>2068</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扫描架；</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出纸组件</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适用：夏普</w:t>
                  </w:r>
                  <w:r>
                    <w:rPr>
                      <w:rFonts w:ascii="仿宋_GB2312" w:hAnsi="仿宋_GB2312" w:cs="仿宋_GB2312" w:eastAsia="仿宋_GB2312"/>
                      <w:sz w:val="20"/>
                      <w:color w:val="000000"/>
                    </w:rPr>
                    <w:t>2048</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出纸组件；</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251</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显影仓</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适用：夏普</w:t>
                  </w:r>
                  <w:r>
                    <w:rPr>
                      <w:rFonts w:ascii="仿宋_GB2312" w:hAnsi="仿宋_GB2312" w:cs="仿宋_GB2312" w:eastAsia="仿宋_GB2312"/>
                      <w:sz w:val="20"/>
                      <w:color w:val="000000"/>
                    </w:rPr>
                    <w:t>2068</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显影仓；</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252</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斑马</w:t>
                  </w:r>
                  <w:r>
                    <w:rPr>
                      <w:rFonts w:ascii="仿宋_GB2312" w:hAnsi="仿宋_GB2312" w:cs="仿宋_GB2312" w:eastAsia="仿宋_GB2312"/>
                      <w:sz w:val="20"/>
                      <w:color w:val="000000"/>
                    </w:rPr>
                    <w:t>GT820 打印头</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w:t>
                  </w:r>
                  <w:r>
                    <w:rPr>
                      <w:rFonts w:ascii="仿宋_GB2312" w:hAnsi="仿宋_GB2312" w:cs="仿宋_GB2312" w:eastAsia="仿宋_GB2312"/>
                      <w:sz w:val="20"/>
                      <w:color w:val="000000"/>
                    </w:rPr>
                    <w:t>T800/810/820/830(203DPI) GT800-3(300DPI)</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打印头；适用机型：斑马</w:t>
                  </w:r>
                  <w:r>
                    <w:rPr>
                      <w:rFonts w:ascii="仿宋_GB2312" w:hAnsi="仿宋_GB2312" w:cs="仿宋_GB2312" w:eastAsia="仿宋_GB2312"/>
                      <w:sz w:val="20"/>
                      <w:color w:val="000000"/>
                    </w:rPr>
                    <w:t>T800/810/820/830(203DPI) GT800-3(300DPI)</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550</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253</w:t>
                  </w:r>
                </w:p>
              </w:tc>
              <w:tc>
                <w:tcPr>
                  <w:tcW w:type="dxa" w:w="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打印机配件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原装主板</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w:t>
                  </w:r>
                  <w:r>
                    <w:rPr>
                      <w:rFonts w:ascii="仿宋_GB2312" w:hAnsi="仿宋_GB2312" w:cs="仿宋_GB2312" w:eastAsia="仿宋_GB2312"/>
                      <w:sz w:val="20"/>
                      <w:color w:val="000000"/>
                    </w:rPr>
                    <w:t>T800/810/820/830(203DPI) GT800-3(300DPI)</w:t>
                  </w:r>
                </w:p>
              </w:tc>
              <w:tc>
                <w:tcPr>
                  <w:tcW w:type="dxa" w:w="1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主板；适用机型：斑马</w:t>
                  </w:r>
                  <w:r>
                    <w:rPr>
                      <w:rFonts w:ascii="仿宋_GB2312" w:hAnsi="仿宋_GB2312" w:cs="仿宋_GB2312" w:eastAsia="仿宋_GB2312"/>
                      <w:sz w:val="20"/>
                      <w:color w:val="000000"/>
                    </w:rPr>
                    <w:t>T800/810/820/830(203DPI) GT800-3(300DPI)</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服务期一年，一年之内根据实际采购内容实时交付。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进度款，按月支付、依次循环，达到付款条件起10个工作日内，支付合同总金额的100.0%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按照国家相关标准和招标文件要求验收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所有硬件成品类一年、一次性消耗品在使用期间如果出现故障随时换新</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乙方未按合同要求的提供产品或产品质量不能满足技术要求，甲方有权终止合同，甚至对乙方违约行为进行追究。（3）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1、服务期：一年； 2、货品交货期限：实时交付； 3、付款方式：实行三个月滚动付款，从第三个月开始支付第一个月、第四个月支付第二个月（按月支付、依次循环），甲方收到乙方增值税发票后，达到付款条件10日内，付完当次货款。将发票费用汇入乙方指定银行账户。 4、售后要求（投标人须提供承诺函）： 4.1、人员保障：针对陕西中医药大学附属医院电子办公耗材采购项目，要求投标供应商提供人员驻场维修维护服务，维护期1年，要求驻场技术人员不少于4人，响应时间不超过5分钟。驻场人员需具备我院信息系统基本安装技能。 4.2、服务内容：包含打印设备耗材配送及安装服务（加粉加墨）、打印设备、自助设备、电脑设备及其外设设备维护维修工作，电脑操作系统、软件、打印机及外设驱动安装维护工作，采购部门安排的其它临时性工作。 4.3、服务费用：投标报价须包含服务采购清单中所有费用（费用包含驻场人员工资、设备、耗材等全部费用）。 4.4、备用机保障：中标后，须提供激光打印机、热敏打印机、针式打印机、喷墨打印机备用机，每项不少于3台。 4.5、产品质量：产品合格率在98%以上，低于合格率或发生批次质量问题，供应商须在1个日历天内将已使用及未使用产品无条件先换新后查找原因。如在使用过程中因质量问题收到使用部门投诉三次及以上，采购人有权自行采购符合使用要求的产品进行替代，替代产品费用由中标人承担。提供质量保证承诺。 4.6、服务响应时间：接到采购人电话后，5分钟内做出响应，10分钟内到达用户现场解决问题。 4.7、投标货品来源渠道：投标人须保证所供产品来源渠道正规，并可追索查阅。 5、核心产品：类型一：货物采购需求—七、打印纸张中序号19（2）●打印纸张 （110mm*100m发票热敏标签纸 适用：票据打印机） 6、采购人应在中标通知书发出之日起二十五日内与中标人签订采购合同。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1、具有独立承担民事责任能力的法人、其他组织或自然人，并出具合法有效的统一社会信用代 码的营业执照或事业单位法人证书等国家规定的相关证明，自然人参与的提供其身份证明等复印件加盖投标人公章。 2、投标文件递交截止时间前6个月内至少一个月的纳税证明或完税证明。依法免税的投标人应提供相关证明材料。3、投标文件递交截止时间前6个月内至少一个月的社会保障资金缴存单据或社保机构开具的社会保险参保缴费情况证明。依法不需要缴纳社会保障资金的投标人应提供相关证明材料。4、具有履行合同所必需的设备和专业技术能力的承诺函。5、参加政府采购活动前3年内在经营活动中没有重大违法记录的书面声明。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提供会计师事务所出具的完整的2025年度审计报告（成立时间至提交投标文件截止时间不足一年的可提供成立后任意时段的资产负债表），或提交文件递交截止之日前三个月内银行出具的资信证明，或信用担保机构出具的投标担保函（以上三种形式的资料提供任何一种即可）；其他组织和自然人提供银行出具的资信证明或财务报表或提供承诺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法定代表人授权书：法定代表人直接参加投标的，须出具法定代表人身份证明，并与营业执照上信息一致。法定代表人授权代表参加投标的，须出具法定代表人授权书，并附法定代表人及授权代表身份证；</w:t>
            </w:r>
          </w:p>
        </w:tc>
        <w:tc>
          <w:tcPr>
            <w:tcW w:type="dxa" w:w="1661"/>
          </w:tcPr>
          <w:p>
            <w:pPr>
              <w:pStyle w:val="null3"/>
            </w:pPr>
            <w:r>
              <w:rPr>
                <w:rFonts w:ascii="仿宋_GB2312" w:hAnsi="仿宋_GB2312" w:cs="仿宋_GB2312" w:eastAsia="仿宋_GB2312"/>
              </w:rPr>
              <w:t>投标人应提交的相关资格证明文件.docx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投标文件应当按招标文件要求签署、盖章，否则评标委员会应当将其投标文件作为无效处理。</w:t>
            </w:r>
          </w:p>
        </w:tc>
        <w:tc>
          <w:tcPr>
            <w:tcW w:type="dxa" w:w="1661"/>
          </w:tcPr>
          <w:p>
            <w:pPr>
              <w:pStyle w:val="null3"/>
            </w:pPr>
            <w:r>
              <w:rPr>
                <w:rFonts w:ascii="仿宋_GB2312" w:hAnsi="仿宋_GB2312" w:cs="仿宋_GB2312" w:eastAsia="仿宋_GB2312"/>
              </w:rPr>
              <w:t>开标一览表 投标人应提交的相关资格证明文件.docx 投标函 中小企业声明函 残疾人福利性单位声明函 商务应答表 标的清单 投标文件封面 技术参数应答表.docx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交货期、服务期符合招标文件要求</w:t>
            </w:r>
          </w:p>
        </w:tc>
        <w:tc>
          <w:tcPr>
            <w:tcW w:type="dxa" w:w="3322"/>
          </w:tcPr>
          <w:p>
            <w:pPr>
              <w:pStyle w:val="null3"/>
            </w:pPr>
            <w:r>
              <w:rPr>
                <w:rFonts w:ascii="仿宋_GB2312" w:hAnsi="仿宋_GB2312" w:cs="仿宋_GB2312" w:eastAsia="仿宋_GB2312"/>
              </w:rPr>
              <w:t>符合招标文件要求，通过。</w:t>
            </w:r>
          </w:p>
        </w:tc>
        <w:tc>
          <w:tcPr>
            <w:tcW w:type="dxa" w:w="1661"/>
          </w:tcPr>
          <w:p>
            <w:pPr>
              <w:pStyle w:val="null3"/>
            </w:pPr>
            <w:r>
              <w:rPr>
                <w:rFonts w:ascii="仿宋_GB2312" w:hAnsi="仿宋_GB2312" w:cs="仿宋_GB2312" w:eastAsia="仿宋_GB2312"/>
              </w:rPr>
              <w:t>分项报价表.docx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质保期符合招标文件要求</w:t>
            </w:r>
          </w:p>
        </w:tc>
        <w:tc>
          <w:tcPr>
            <w:tcW w:type="dxa" w:w="3322"/>
          </w:tcPr>
          <w:p>
            <w:pPr>
              <w:pStyle w:val="null3"/>
            </w:pPr>
            <w:r>
              <w:rPr>
                <w:rFonts w:ascii="仿宋_GB2312" w:hAnsi="仿宋_GB2312" w:cs="仿宋_GB2312" w:eastAsia="仿宋_GB2312"/>
              </w:rPr>
              <w:t>符合招标文件要求，通过。</w:t>
            </w:r>
          </w:p>
        </w:tc>
        <w:tc>
          <w:tcPr>
            <w:tcW w:type="dxa" w:w="1661"/>
          </w:tcPr>
          <w:p>
            <w:pPr>
              <w:pStyle w:val="null3"/>
            </w:pPr>
            <w:r>
              <w:rPr>
                <w:rFonts w:ascii="仿宋_GB2312" w:hAnsi="仿宋_GB2312" w:cs="仿宋_GB2312" w:eastAsia="仿宋_GB2312"/>
              </w:rPr>
              <w:t>分项报价表.docx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售后要求符合招标文件要求</w:t>
            </w:r>
          </w:p>
        </w:tc>
        <w:tc>
          <w:tcPr>
            <w:tcW w:type="dxa" w:w="3322"/>
          </w:tcPr>
          <w:p>
            <w:pPr>
              <w:pStyle w:val="null3"/>
            </w:pPr>
            <w:r>
              <w:rPr>
                <w:rFonts w:ascii="仿宋_GB2312" w:hAnsi="仿宋_GB2312" w:cs="仿宋_GB2312" w:eastAsia="仿宋_GB2312"/>
              </w:rPr>
              <w:t>符合招标文件要求，通过。</w:t>
            </w:r>
          </w:p>
        </w:tc>
        <w:tc>
          <w:tcPr>
            <w:tcW w:type="dxa" w:w="1661"/>
          </w:tcPr>
          <w:p>
            <w:pPr>
              <w:pStyle w:val="null3"/>
            </w:pPr>
            <w:r>
              <w:rPr>
                <w:rFonts w:ascii="仿宋_GB2312" w:hAnsi="仿宋_GB2312" w:cs="仿宋_GB2312" w:eastAsia="仿宋_GB2312"/>
              </w:rPr>
              <w:t>商务应答表 投标文件封面 技术参数应答表.docx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分项报价是否超过招标文件中规定的分项最高限价</w:t>
            </w:r>
          </w:p>
        </w:tc>
        <w:tc>
          <w:tcPr>
            <w:tcW w:type="dxa" w:w="3322"/>
          </w:tcPr>
          <w:p>
            <w:pPr>
              <w:pStyle w:val="null3"/>
            </w:pPr>
            <w:r>
              <w:rPr>
                <w:rFonts w:ascii="仿宋_GB2312" w:hAnsi="仿宋_GB2312" w:cs="仿宋_GB2312" w:eastAsia="仿宋_GB2312"/>
              </w:rPr>
              <w:t>投标文件的各分项报价应当不超过招标文件中规定的各分项最高限价，否则评标委员会应当将其投标文件作为无效处理。</w:t>
            </w:r>
          </w:p>
        </w:tc>
        <w:tc>
          <w:tcPr>
            <w:tcW w:type="dxa" w:w="1661"/>
          </w:tcPr>
          <w:p>
            <w:pPr>
              <w:pStyle w:val="null3"/>
            </w:pPr>
            <w:r>
              <w:rPr>
                <w:rFonts w:ascii="仿宋_GB2312" w:hAnsi="仿宋_GB2312" w:cs="仿宋_GB2312" w:eastAsia="仿宋_GB2312"/>
              </w:rPr>
              <w:t>分项报价表.docx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投标文件未含有采购人不能接受的附加条件的或其他情形，否则评标委员会应当将其投标文件作为无效处理。</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投标文件未发现法律、法规和招标文件规定的其他无效情形，否则评标委员会应当将其投标文件作为无效处理。</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投标产品选型成熟稳定且安全可靠，产品符合使用需求，配置完整合理，其型号、技术参数清晰明确，根据投标产品的技术指标和性能对招标文件的响应程度计分，完全响应得27分。部分项负偏离按以下说明扣分： 标“▲”项为重要参数，每负偏离一项扣2分，扣完为止；其他参数为一般参数，每负偏离一项扣0.2 分；扣完为止。（标“▲”项需提供相关厂商证明文件及第三方检验报告证明并加盖厂商印章，未提供视为负偏离）</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技术参数应答表.docx</w:t>
            </w:r>
          </w:p>
        </w:tc>
      </w:tr>
      <w:tr>
        <w:tc>
          <w:tcPr>
            <w:tcW w:type="dxa" w:w="831"/>
            <w:vMerge/>
          </w:tcPr>
          <w:p/>
        </w:tc>
        <w:tc>
          <w:tcPr>
            <w:tcW w:type="dxa" w:w="1661"/>
          </w:tcPr>
          <w:p>
            <w:pPr>
              <w:pStyle w:val="null3"/>
            </w:pPr>
            <w:r>
              <w:rPr>
                <w:rFonts w:ascii="仿宋_GB2312" w:hAnsi="仿宋_GB2312" w:cs="仿宋_GB2312" w:eastAsia="仿宋_GB2312"/>
              </w:rPr>
              <w:t>质量证明</w:t>
            </w:r>
          </w:p>
        </w:tc>
        <w:tc>
          <w:tcPr>
            <w:tcW w:type="dxa" w:w="2492"/>
          </w:tcPr>
          <w:p>
            <w:pPr>
              <w:pStyle w:val="null3"/>
            </w:pPr>
            <w:r>
              <w:rPr>
                <w:rFonts w:ascii="仿宋_GB2312" w:hAnsi="仿宋_GB2312" w:cs="仿宋_GB2312" w:eastAsia="仿宋_GB2312"/>
              </w:rPr>
              <w:t>投标产品供货渠道正规,需提供“●”所投产品合法来源渠道证明文件及售后服务承诺函(加盖厂商有效印章)每提供一个得1分，满分4分，不提供则不得分。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质量证明.docx</w:t>
            </w:r>
          </w:p>
        </w:tc>
      </w:tr>
      <w:tr>
        <w:tc>
          <w:tcPr>
            <w:tcW w:type="dxa" w:w="831"/>
            <w:vMerge/>
          </w:tcPr>
          <w:p/>
        </w:tc>
        <w:tc>
          <w:tcPr>
            <w:tcW w:type="dxa" w:w="1661"/>
          </w:tcPr>
          <w:p>
            <w:pPr>
              <w:pStyle w:val="null3"/>
            </w:pPr>
            <w:r>
              <w:rPr>
                <w:rFonts w:ascii="仿宋_GB2312" w:hAnsi="仿宋_GB2312" w:cs="仿宋_GB2312" w:eastAsia="仿宋_GB2312"/>
              </w:rPr>
              <w:t>节能环保、环境标志产品</w:t>
            </w:r>
          </w:p>
        </w:tc>
        <w:tc>
          <w:tcPr>
            <w:tcW w:type="dxa" w:w="2492"/>
          </w:tcPr>
          <w:p>
            <w:pPr>
              <w:pStyle w:val="null3"/>
            </w:pPr>
            <w:r>
              <w:rPr>
                <w:rFonts w:ascii="仿宋_GB2312" w:hAnsi="仿宋_GB2312" w:cs="仿宋_GB2312" w:eastAsia="仿宋_GB2312"/>
              </w:rPr>
              <w:t>投标人所投产品如有1个为节能产品或环保标志清单中的产品的得0.5分，本项满分2分。评审依据：证明材料包括但不限于节能产品认证证书及环境标志产品认证证书的相关证明材料或官网查询截图为计分依据。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投标人需针对本项目提供完整的项目服务方案。内容包含：①供货、驻场服务方案②应急保障措施③人员组织措施④耗材及配件本地化供应保障措施。 二、评审标准 1、完整性：方案须全面，对评审内容中的各项要求描述详细； 2、可实施性：切合本项目实际情况，实施步骤清晰、合理； 3、针对性：方案能够紧扣项目实际情况，内容科学合理。 三、赋分依据（满分12分） ①供货、驻场服务方案：每完全满足一个评审标准得1分，满分3分； ②应急保障措施:每完全满足一个评审标准得1分，满分3分； ③人员组织措施:每完全满足一个评审标准得1分，满分3分； ④耗材及配件本地化供应保障措施：每完全满足一个评审标准得1分，满分3分。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针对本项目需提供驻场人员，4人不得分，每增加1人得2分，最高得2分。需提供人员身份证、劳动合同或社保证明材料、单位承诺书加盖公章。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人员配置.docx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投标人需针对本项目提供完整的售后服务方案。内容包含：①售后服务承诺和内容②故障响应和处理时限③巡检及预防性维护。 二、评审标准 1、完整性：方案须全面，对评审内容中的各项要求描述详细； 2、可实施性：切合本项目实际情况，实施步骤清晰、合理； 3、针对性：方案能够紧扣项目实际情况，内容科学合理。 三、赋分依据（满分 6 分） ①售后服务承诺和内容：每完全满足一个评审标准得 1 分，满分 3 分； ②故障响应和处理时限:每完全满足一个评审标准得 1 分，满分 3 分； ③巡检及预防性维护:每完全满足一个评审标准得 1 分，满分 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1、提供投标人近2023年7月1日以后类似项目业绩（以合同签订日期为准），每份合格业绩合同计2分，满分4分。备注：需提供完整业绩合同及对应货款发票（任意一张）复印件，并加盖投标人公章。前述两种证明材料同时提供方可得分，否则不得分。 2、每提供一份对应合格业绩的质量好评（需提供由货物购买单位加盖公章的好评证明材料，格式不限），得1分，满分3分。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类型一投标货物报价+类型二投标货物报价+类型三投标货物报价满足招标文件要求且投标价格最低的投标报价为评标基准价，其价格分为满分。（评标委员会认为投标人投标报价明显低于其他通过符合性审查投标人的报价，有可能影响工程质量或者不能诚信履约的，应当在评标现场提供书面说明及相关证明材料。投标人不能证明其报价合理性的，为无效投标） （一）1.类型一投标货物报价最低为评标基准价2.其余的投标报价给分按照下列公式计算：类型一投标货物报价得分=（评标基准价/投标报价）×40×60%×100； （二）1.类型二投标货物报价最低为评标基准价2.其余的投标报价给分按照下列公式计算：类型二投标货物报价得分=（评标基准价/投标报价）×40×30%×100； （三）1.类型三投标货物报价最低为评标基准价2.其余的投标报价给分按照下列公式计算：类型三投标货物报价得分=（评标基准价/投标报价）×40×10%×100；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详见附件：技术参数应答表.docx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详见附件：项目业绩一览表.docx</w:t>
      </w:r>
    </w:p>
    <w:p>
      <w:pPr>
        <w:pStyle w:val="null3"/>
        <w:ind w:firstLine="960"/>
      </w:pPr>
      <w:r>
        <w:rPr>
          <w:rFonts w:ascii="仿宋_GB2312" w:hAnsi="仿宋_GB2312" w:cs="仿宋_GB2312" w:eastAsia="仿宋_GB2312"/>
        </w:rPr>
        <w:t>详见附件：质量证明.docx</w:t>
      </w:r>
    </w:p>
    <w:p>
      <w:pPr>
        <w:pStyle w:val="null3"/>
        <w:ind w:firstLine="960"/>
      </w:pPr>
      <w:r>
        <w:rPr>
          <w:rFonts w:ascii="仿宋_GB2312" w:hAnsi="仿宋_GB2312" w:cs="仿宋_GB2312" w:eastAsia="仿宋_GB2312"/>
        </w:rPr>
        <w:t>详见附件：节能环保、环境标志产品.docx</w:t>
      </w:r>
    </w:p>
    <w:p>
      <w:pPr>
        <w:pStyle w:val="null3"/>
        <w:ind w:firstLine="960"/>
      </w:pPr>
      <w:r>
        <w:rPr>
          <w:rFonts w:ascii="仿宋_GB2312" w:hAnsi="仿宋_GB2312" w:cs="仿宋_GB2312" w:eastAsia="仿宋_GB2312"/>
        </w:rPr>
        <w:t>详见附件：人员配置.docx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详见附件：投标人应提交的相关资格证明文件.docx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