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34C4F">
      <w:pPr>
        <w:tabs>
          <w:tab w:val="left" w:pos="7920"/>
        </w:tabs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highlight w:val="none"/>
        </w:rPr>
        <w:t>分项报价表</w:t>
      </w:r>
    </w:p>
    <w:p w14:paraId="0036251E">
      <w:pPr>
        <w:snapToGrid w:val="0"/>
        <w:spacing w:line="480" w:lineRule="auto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项目名称：</w:t>
      </w:r>
      <w:bookmarkStart w:id="0" w:name="_GoBack"/>
      <w:bookmarkEnd w:id="0"/>
    </w:p>
    <w:p w14:paraId="6AF3A533">
      <w:pPr>
        <w:snapToGrid w:val="0"/>
        <w:spacing w:line="480" w:lineRule="auto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项目编号：</w:t>
      </w:r>
    </w:p>
    <w:tbl>
      <w:tblPr>
        <w:tblStyle w:val="3"/>
        <w:tblpPr w:vertAnchor="text" w:horzAnchor="margin" w:tblpY="26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1834"/>
        <w:gridCol w:w="896"/>
        <w:gridCol w:w="600"/>
        <w:gridCol w:w="1373"/>
        <w:gridCol w:w="1473"/>
        <w:gridCol w:w="1501"/>
      </w:tblGrid>
      <w:tr w14:paraId="582EA0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double" w:color="000000" w:sz="4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01E23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097" w:type="pc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DEEF8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服务内容</w:t>
            </w:r>
          </w:p>
        </w:tc>
        <w:tc>
          <w:tcPr>
            <w:tcW w:w="536" w:type="pc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46A4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数量</w:t>
            </w:r>
          </w:p>
        </w:tc>
        <w:tc>
          <w:tcPr>
            <w:tcW w:w="359" w:type="pct"/>
            <w:tcBorders>
              <w:top w:val="double" w:color="000000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8314B7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单位</w:t>
            </w:r>
          </w:p>
        </w:tc>
        <w:tc>
          <w:tcPr>
            <w:tcW w:w="821" w:type="pct"/>
            <w:tcBorders>
              <w:top w:val="double" w:color="000000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D3109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单价</w:t>
            </w:r>
          </w:p>
          <w:p w14:paraId="72E2297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(人民币元)</w:t>
            </w:r>
          </w:p>
        </w:tc>
        <w:tc>
          <w:tcPr>
            <w:tcW w:w="881" w:type="pc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ED7F0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  <w:lang w:val="en-US" w:eastAsia="zh-CN"/>
              </w:rPr>
              <w:t>小计</w:t>
            </w:r>
          </w:p>
          <w:p w14:paraId="68D55D5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（人民币元）</w:t>
            </w:r>
          </w:p>
        </w:tc>
        <w:tc>
          <w:tcPr>
            <w:tcW w:w="896" w:type="pct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C11A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备注</w:t>
            </w:r>
          </w:p>
        </w:tc>
      </w:tr>
      <w:tr w14:paraId="4440A9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A2205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25AB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403D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581F94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14144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4F5E8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7D20E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30EA5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9811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82061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A2607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71E7C02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9E969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BA0F6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981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91A9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8E9D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8439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EC409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2A36FC4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D254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D3F3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67D01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044A3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1B0D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DAFD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539AF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1DF904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C4E22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5636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5D5F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65FB2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D0C4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55DFC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3A10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353DB9E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95BB1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7469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B776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D636F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76F1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994B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BD5C6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AB7701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AD97E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36944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6D8C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9A43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A7A02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7D892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64542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481FE7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7EAC4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ECBC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58589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4D34EA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A2205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E1042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A21ED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1A8EC6B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227CC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529DA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F4849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0C61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675A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8183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6C5A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7C5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B15B8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36C4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0310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120C5E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CE4EB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6FCB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8CBC1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6F701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811D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B619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2CF8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5517A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9967E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57184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530C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074535C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7DCA8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EC414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C78CF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C3D4D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08FBF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...</w:t>
            </w:r>
          </w:p>
        </w:tc>
        <w:tc>
          <w:tcPr>
            <w:tcW w:w="109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7AC61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5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01DD3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359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 w14:paraId="5B66B03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821" w:type="pct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1D88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8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E57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96" w:type="pct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7F58B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00C4B5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407" w:type="pct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CF20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总计</w:t>
            </w:r>
          </w:p>
        </w:tc>
        <w:tc>
          <w:tcPr>
            <w:tcW w:w="4592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8030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大写:                   小写：</w:t>
            </w:r>
          </w:p>
        </w:tc>
      </w:tr>
    </w:tbl>
    <w:p w14:paraId="40C4E7C4">
      <w:pPr>
        <w:shd w:val="clear"/>
        <w:spacing w:line="460" w:lineRule="exact"/>
        <w:ind w:left="945" w:hanging="1080" w:hangingChars="450"/>
        <w:rPr>
          <w:rFonts w:hint="eastAsia" w:ascii="宋体" w:hAnsi="宋体" w:eastAsia="宋体" w:cs="宋体"/>
          <w:i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说明：表格由供应商根据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文件第三部分计算报价</w:t>
      </w:r>
    </w:p>
    <w:p w14:paraId="7DA188D5">
      <w:pP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</w:p>
    <w:p w14:paraId="5551EECF">
      <w:pPr>
        <w:shd w:val="clear"/>
        <w:spacing w:line="400" w:lineRule="exact"/>
        <w:rPr>
          <w:rFonts w:hint="eastAsia" w:ascii="宋体" w:hAnsi="宋体" w:eastAsia="宋体" w:cs="宋体"/>
          <w:i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Cs/>
          <w:color w:val="auto"/>
          <w:sz w:val="24"/>
          <w:szCs w:val="24"/>
          <w:highlight w:val="none"/>
        </w:rPr>
        <w:t>注:</w:t>
      </w:r>
    </w:p>
    <w:p w14:paraId="1A486266">
      <w:pPr>
        <w:shd w:val="clear"/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 如果按单价计算的结果与总价不一致，以单价为准修正总价；</w:t>
      </w:r>
    </w:p>
    <w:p w14:paraId="67CE396C">
      <w:pPr>
        <w:shd w:val="clear"/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 如果不提供详细分项报价，视为其响应文件没有实质性响应竞争性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文件；</w:t>
      </w:r>
    </w:p>
    <w:p w14:paraId="6866710D">
      <w:pPr>
        <w:shd w:val="clear"/>
        <w:spacing w:line="4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 根据实际情况对具体项目进行说明。</w:t>
      </w:r>
    </w:p>
    <w:p w14:paraId="3EE4C900">
      <w:pPr>
        <w:rPr>
          <w:rFonts w:hint="eastAsia" w:asciiTheme="minorEastAsia" w:hAnsiTheme="minorEastAsia" w:eastAsiaTheme="minorEastAsia" w:cstheme="minorEastAsia"/>
          <w:color w:val="auto"/>
          <w:sz w:val="24"/>
          <w:highlight w:val="none"/>
        </w:rPr>
      </w:pPr>
    </w:p>
    <w:p w14:paraId="6CE297C3">
      <w:pPr>
        <w:rPr>
          <w:rFonts w:hint="eastAsia"/>
        </w:rPr>
      </w:pPr>
    </w:p>
    <w:p w14:paraId="0F7DECFE">
      <w:pPr>
        <w:snapToGrid w:val="0"/>
        <w:spacing w:line="480" w:lineRule="auto"/>
        <w:ind w:firstLine="3840" w:firstLineChars="1600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供应商（公章）：</w:t>
      </w:r>
    </w:p>
    <w:p w14:paraId="7FE8D4F3">
      <w:pPr>
        <w:pStyle w:val="2"/>
        <w:spacing w:line="480" w:lineRule="auto"/>
        <w:ind w:firstLine="3840" w:firstLineChars="1600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法定代表人/被授权人（签字或盖章）：</w:t>
      </w:r>
    </w:p>
    <w:p w14:paraId="109D0A99">
      <w:pPr>
        <w:spacing w:line="480" w:lineRule="auto"/>
        <w:jc w:val="righ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年    月      日</w:t>
      </w:r>
    </w:p>
    <w:p w14:paraId="429729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8E5D3F"/>
    <w:rsid w:val="688E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2026-05-06T10:21:00Z</dcterms:created>
  <dc:creator>陕西宏扬项目管理有限公司主锁</dc:creator>
  <cp:lastModifiedBy>陕西宏扬项目管理有限公司主锁</cp:lastModifiedBy>
  <dcterms:modified xsi:type="dcterms:W3CDTF">2026-05-06T10:22:16Z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9C3641A4DF534A3ABEAA729EB1A6A744_11</vt:lpwstr>
  </property>
  <property fmtid="{D5CDD505-2E9C-101B-9397-08002B2CF9AE}" pid="4" name="KSOTemplateDocerSaveRecord">
    <vt:lpwstr>eyJoZGlkIjoiYWFmNjk2NDUwNTYyZjgzZTI4MzE1ZDhmOGVlZDAwYWEiLCJ1c2VySWQiOiIyOTY2Njk3MjAifQ==</vt:lpwstr>
  </property>
</Properties>
</file>