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E7181D">
      <w:pPr>
        <w:spacing w:line="360" w:lineRule="auto"/>
        <w:jc w:val="center"/>
        <w:rPr>
          <w:rFonts w:hint="eastAsia" w:ascii="宋体" w:hAnsi="宋体"/>
          <w:b/>
          <w:sz w:val="28"/>
          <w:highlight w:val="none"/>
        </w:rPr>
      </w:pPr>
      <w:r>
        <w:rPr>
          <w:rFonts w:hint="eastAsia" w:ascii="宋体" w:hAnsi="宋体"/>
          <w:b/>
          <w:sz w:val="28"/>
          <w:highlight w:val="none"/>
          <w:lang w:val="en-US" w:eastAsia="zh-CN"/>
        </w:rPr>
        <w:t>谈判</w:t>
      </w:r>
      <w:r>
        <w:rPr>
          <w:rFonts w:hint="eastAsia" w:ascii="宋体" w:hAnsi="宋体"/>
          <w:b/>
          <w:sz w:val="28"/>
          <w:highlight w:val="none"/>
        </w:rPr>
        <w:t>第一次报价表</w:t>
      </w:r>
    </w:p>
    <w:p w14:paraId="3EB9FBBA">
      <w:pPr>
        <w:spacing w:line="360" w:lineRule="auto"/>
        <w:ind w:firstLine="360" w:firstLineChars="15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 </w:t>
      </w:r>
    </w:p>
    <w:p w14:paraId="0A82ECF5">
      <w:pPr>
        <w:spacing w:line="480" w:lineRule="auto"/>
        <w:rPr>
          <w:rFonts w:hint="eastAsia" w:ascii="宋体" w:eastAsia="宋体"/>
          <w:szCs w:val="21"/>
          <w:highlight w:val="none"/>
          <w:lang w:eastAsia="zh-CN"/>
        </w:rPr>
      </w:pPr>
      <w:r>
        <w:rPr>
          <w:rFonts w:hint="eastAsia" w:ascii="宋体" w:hAnsi="宋体"/>
          <w:szCs w:val="21"/>
          <w:highlight w:val="none"/>
        </w:rPr>
        <w:t>项目名称：西安市第三十中学</w:t>
      </w:r>
      <w:r>
        <w:rPr>
          <w:rFonts w:hint="eastAsia" w:ascii="宋体" w:hAnsi="宋体"/>
          <w:szCs w:val="21"/>
          <w:highlight w:val="none"/>
          <w:lang w:eastAsia="zh-CN"/>
        </w:rPr>
        <w:t>智慧黑板及教学软件采购</w:t>
      </w:r>
    </w:p>
    <w:p w14:paraId="0408042E">
      <w:pPr>
        <w:spacing w:line="480" w:lineRule="auto"/>
        <w:rPr>
          <w:rFonts w:hint="eastAsia" w:ascii="宋体" w:hAnsi="宋体" w:eastAsia="宋体"/>
          <w:szCs w:val="21"/>
          <w:highlight w:val="none"/>
          <w:lang w:eastAsia="zh-CN"/>
        </w:rPr>
      </w:pPr>
      <w:r>
        <w:rPr>
          <w:rFonts w:hint="eastAsia" w:ascii="宋体" w:hAnsi="宋体"/>
          <w:szCs w:val="21"/>
          <w:highlight w:val="none"/>
        </w:rPr>
        <w:t>项目编号：LZBE2026-583</w:t>
      </w:r>
    </w:p>
    <w:tbl>
      <w:tblPr>
        <w:tblStyle w:val="3"/>
        <w:tblW w:w="88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7"/>
        <w:gridCol w:w="5946"/>
      </w:tblGrid>
      <w:tr w14:paraId="3E049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8" w:hRule="atLeast"/>
          <w:jc w:val="center"/>
        </w:trPr>
        <w:tc>
          <w:tcPr>
            <w:tcW w:w="2937" w:type="dxa"/>
            <w:noWrap w:val="0"/>
            <w:vAlign w:val="center"/>
          </w:tcPr>
          <w:p w14:paraId="5BB23533">
            <w:pPr>
              <w:pStyle w:val="2"/>
              <w:spacing w:line="480" w:lineRule="auto"/>
              <w:jc w:val="center"/>
              <w:rPr>
                <w:rFonts w:hint="eastAsia" w:hAnsi="宋体"/>
                <w:szCs w:val="21"/>
                <w:highlight w:val="none"/>
              </w:rPr>
            </w:pPr>
            <w:r>
              <w:rPr>
                <w:rFonts w:hint="eastAsia" w:hAnsi="宋体"/>
                <w:szCs w:val="21"/>
                <w:highlight w:val="none"/>
                <w:lang w:val="en-US" w:eastAsia="zh-CN"/>
              </w:rPr>
              <w:t>谈判</w:t>
            </w:r>
            <w:r>
              <w:rPr>
                <w:rFonts w:hint="eastAsia" w:hAnsi="宋体"/>
                <w:szCs w:val="21"/>
                <w:highlight w:val="none"/>
              </w:rPr>
              <w:t>总报价（元）</w:t>
            </w:r>
          </w:p>
        </w:tc>
        <w:tc>
          <w:tcPr>
            <w:tcW w:w="5946" w:type="dxa"/>
            <w:noWrap w:val="0"/>
            <w:vAlign w:val="center"/>
          </w:tcPr>
          <w:p w14:paraId="5C5A8685">
            <w:pPr>
              <w:pStyle w:val="2"/>
              <w:spacing w:line="480" w:lineRule="auto"/>
              <w:ind w:firstLine="525" w:firstLineChars="250"/>
              <w:rPr>
                <w:rFonts w:hint="eastAsia" w:hAnsi="宋体"/>
                <w:szCs w:val="21"/>
                <w:highlight w:val="none"/>
                <w:u w:val="single"/>
              </w:rPr>
            </w:pPr>
            <w:r>
              <w:rPr>
                <w:rFonts w:hint="eastAsia" w:hAnsi="宋体"/>
                <w:szCs w:val="21"/>
                <w:highlight w:val="none"/>
              </w:rPr>
              <w:t>大写：</w:t>
            </w:r>
            <w:r>
              <w:rPr>
                <w:rFonts w:hint="eastAsia" w:hAnsi="宋体"/>
                <w:szCs w:val="21"/>
                <w:highlight w:val="none"/>
                <w:u w:val="single"/>
              </w:rPr>
              <w:t xml:space="preserve">                      </w:t>
            </w:r>
          </w:p>
          <w:p w14:paraId="478D2928">
            <w:pPr>
              <w:pStyle w:val="2"/>
              <w:spacing w:line="480" w:lineRule="auto"/>
              <w:ind w:firstLine="525" w:firstLineChars="250"/>
              <w:rPr>
                <w:rFonts w:hint="eastAsia" w:hAnsi="宋体"/>
                <w:szCs w:val="21"/>
                <w:highlight w:val="none"/>
                <w:u w:val="single"/>
              </w:rPr>
            </w:pPr>
            <w:r>
              <w:rPr>
                <w:rFonts w:hint="eastAsia" w:hAnsi="宋体"/>
                <w:szCs w:val="21"/>
                <w:highlight w:val="none"/>
              </w:rPr>
              <w:t>小写：</w:t>
            </w:r>
            <w:r>
              <w:rPr>
                <w:rFonts w:hint="eastAsia" w:hAnsi="宋体"/>
                <w:szCs w:val="21"/>
                <w:highlight w:val="none"/>
                <w:u w:val="single"/>
              </w:rPr>
              <w:t xml:space="preserve">¥                     </w:t>
            </w:r>
          </w:p>
        </w:tc>
      </w:tr>
      <w:tr w14:paraId="20328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8" w:hRule="atLeast"/>
          <w:jc w:val="center"/>
        </w:trPr>
        <w:tc>
          <w:tcPr>
            <w:tcW w:w="2937" w:type="dxa"/>
            <w:noWrap w:val="0"/>
            <w:vAlign w:val="center"/>
          </w:tcPr>
          <w:p w14:paraId="4BB5633F">
            <w:pPr>
              <w:pStyle w:val="2"/>
              <w:spacing w:line="480" w:lineRule="auto"/>
              <w:jc w:val="center"/>
              <w:rPr>
                <w:rFonts w:hint="eastAsia" w:hAnsi="宋体" w:eastAsia="宋体"/>
                <w:szCs w:val="21"/>
                <w:highlight w:val="none"/>
                <w:lang w:eastAsia="zh-CN"/>
              </w:rPr>
            </w:pPr>
            <w:r>
              <w:rPr>
                <w:rFonts w:hint="eastAsia" w:hAnsi="宋体"/>
                <w:szCs w:val="21"/>
                <w:highlight w:val="none"/>
                <w:lang w:eastAsia="zh-CN"/>
              </w:rPr>
              <w:t>交货</w:t>
            </w:r>
            <w:r>
              <w:rPr>
                <w:rFonts w:hint="eastAsia" w:hAnsi="宋体"/>
                <w:szCs w:val="21"/>
                <w:highlight w:val="none"/>
                <w:lang w:val="en-US" w:eastAsia="zh-CN"/>
              </w:rPr>
              <w:t>期</w:t>
            </w:r>
          </w:p>
        </w:tc>
        <w:tc>
          <w:tcPr>
            <w:tcW w:w="5946" w:type="dxa"/>
            <w:noWrap w:val="0"/>
            <w:vAlign w:val="top"/>
          </w:tcPr>
          <w:p w14:paraId="1C61CB76">
            <w:pPr>
              <w:pStyle w:val="2"/>
              <w:spacing w:line="480" w:lineRule="auto"/>
              <w:jc w:val="center"/>
              <w:rPr>
                <w:rFonts w:hint="eastAsia" w:hAnsi="宋体"/>
                <w:szCs w:val="21"/>
                <w:highlight w:val="none"/>
              </w:rPr>
            </w:pPr>
          </w:p>
        </w:tc>
      </w:tr>
      <w:tr w14:paraId="121F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7" w:hRule="atLeast"/>
          <w:jc w:val="center"/>
        </w:trPr>
        <w:tc>
          <w:tcPr>
            <w:tcW w:w="2937" w:type="dxa"/>
            <w:noWrap w:val="0"/>
            <w:vAlign w:val="center"/>
          </w:tcPr>
          <w:p w14:paraId="2DF55EC2">
            <w:pPr>
              <w:pStyle w:val="2"/>
              <w:spacing w:line="480" w:lineRule="auto"/>
              <w:jc w:val="center"/>
              <w:rPr>
                <w:rFonts w:hint="eastAsia" w:hAnsi="宋体"/>
                <w:szCs w:val="21"/>
                <w:highlight w:val="none"/>
              </w:rPr>
            </w:pPr>
            <w:r>
              <w:rPr>
                <w:rFonts w:hint="eastAsia" w:hAnsi="宋体"/>
                <w:szCs w:val="21"/>
                <w:highlight w:val="none"/>
              </w:rPr>
              <w:t>交货地点</w:t>
            </w:r>
          </w:p>
        </w:tc>
        <w:tc>
          <w:tcPr>
            <w:tcW w:w="5946" w:type="dxa"/>
            <w:noWrap w:val="0"/>
            <w:vAlign w:val="top"/>
          </w:tcPr>
          <w:p w14:paraId="6D3A3A9B">
            <w:pPr>
              <w:pStyle w:val="2"/>
              <w:spacing w:line="480" w:lineRule="auto"/>
              <w:jc w:val="center"/>
              <w:rPr>
                <w:rFonts w:hint="eastAsia" w:hAnsi="宋体"/>
                <w:szCs w:val="21"/>
                <w:highlight w:val="none"/>
              </w:rPr>
            </w:pPr>
            <w:r>
              <w:rPr>
                <w:rFonts w:hint="eastAsia" w:hAnsi="宋体"/>
                <w:szCs w:val="21"/>
                <w:highlight w:val="none"/>
              </w:rPr>
              <w:t>采购人指定地点</w:t>
            </w:r>
          </w:p>
        </w:tc>
      </w:tr>
      <w:tr w14:paraId="27607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6" w:hRule="atLeast"/>
          <w:jc w:val="center"/>
        </w:trPr>
        <w:tc>
          <w:tcPr>
            <w:tcW w:w="2937" w:type="dxa"/>
            <w:noWrap w:val="0"/>
            <w:vAlign w:val="center"/>
          </w:tcPr>
          <w:p w14:paraId="500DECDF">
            <w:pPr>
              <w:pStyle w:val="2"/>
              <w:spacing w:line="480" w:lineRule="auto"/>
              <w:jc w:val="center"/>
              <w:rPr>
                <w:rFonts w:hint="eastAsia" w:hAnsi="宋体"/>
                <w:szCs w:val="21"/>
                <w:highlight w:val="none"/>
              </w:rPr>
            </w:pPr>
            <w:r>
              <w:rPr>
                <w:rFonts w:hint="eastAsia" w:hAnsi="宋体"/>
                <w:szCs w:val="21"/>
                <w:highlight w:val="none"/>
              </w:rPr>
              <w:t>备注</w:t>
            </w:r>
          </w:p>
        </w:tc>
        <w:tc>
          <w:tcPr>
            <w:tcW w:w="5946" w:type="dxa"/>
            <w:noWrap w:val="0"/>
            <w:vAlign w:val="top"/>
          </w:tcPr>
          <w:p w14:paraId="36EFAC8D">
            <w:pPr>
              <w:pStyle w:val="2"/>
              <w:tabs>
                <w:tab w:val="left" w:pos="470"/>
              </w:tabs>
              <w:spacing w:line="480" w:lineRule="auto"/>
              <w:rPr>
                <w:rFonts w:hint="eastAsia" w:hAnsi="宋体"/>
                <w:b/>
                <w:szCs w:val="21"/>
                <w:highlight w:val="none"/>
              </w:rPr>
            </w:pPr>
            <w:bookmarkStart w:id="1" w:name="_GoBack"/>
            <w:bookmarkEnd w:id="1"/>
          </w:p>
        </w:tc>
      </w:tr>
    </w:tbl>
    <w:p w14:paraId="7FCB4EAD">
      <w:pPr>
        <w:spacing w:line="480" w:lineRule="auto"/>
        <w:ind w:firstLine="720" w:firstLineChars="300"/>
        <w:rPr>
          <w:rFonts w:ascii="宋体"/>
          <w:sz w:val="24"/>
          <w:szCs w:val="24"/>
          <w:highlight w:val="none"/>
        </w:rPr>
      </w:pPr>
    </w:p>
    <w:p w14:paraId="55311070">
      <w:pPr>
        <w:spacing w:line="600" w:lineRule="auto"/>
        <w:ind w:firstLine="4743" w:firstLineChars="2250"/>
        <w:rPr>
          <w:rFonts w:hint="eastAsia" w:ascii="宋体" w:hAnsi="宋体"/>
          <w:b/>
          <w:szCs w:val="21"/>
          <w:highlight w:val="none"/>
        </w:rPr>
      </w:pPr>
    </w:p>
    <w:p w14:paraId="59D6A003">
      <w:pPr>
        <w:spacing w:line="600" w:lineRule="auto"/>
        <w:ind w:firstLine="4743" w:firstLineChars="2250"/>
        <w:rPr>
          <w:rFonts w:hint="eastAsia" w:ascii="宋体" w:hAnsi="宋体"/>
          <w:b/>
          <w:szCs w:val="21"/>
          <w:highlight w:val="none"/>
        </w:rPr>
      </w:pPr>
    </w:p>
    <w:p w14:paraId="3994B81B">
      <w:pPr>
        <w:spacing w:line="600" w:lineRule="auto"/>
        <w:ind w:firstLine="4725" w:firstLineChars="2250"/>
        <w:rPr>
          <w:rFonts w:asci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供应商名称：（公章）</w:t>
      </w:r>
    </w:p>
    <w:p w14:paraId="19D8FD2E">
      <w:pPr>
        <w:spacing w:line="600" w:lineRule="auto"/>
        <w:ind w:firstLine="4725" w:firstLineChars="2250"/>
        <w:rPr>
          <w:rFonts w:asci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法定代表（负责）人（签字或盖章）：</w:t>
      </w:r>
    </w:p>
    <w:p w14:paraId="53EBB6FD">
      <w:pPr>
        <w:spacing w:line="600" w:lineRule="auto"/>
        <w:ind w:firstLine="5250" w:firstLineChars="2500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年</w:t>
      </w:r>
      <w:r>
        <w:rPr>
          <w:rFonts w:ascii="宋体" w:hAnsi="宋体"/>
          <w:szCs w:val="21"/>
          <w:highlight w:val="none"/>
        </w:rPr>
        <w:t xml:space="preserve">  </w:t>
      </w:r>
      <w:r>
        <w:rPr>
          <w:rFonts w:hint="eastAsia" w:ascii="宋体" w:hAnsi="宋体"/>
          <w:szCs w:val="21"/>
          <w:highlight w:val="none"/>
        </w:rPr>
        <w:t>月</w:t>
      </w:r>
      <w:r>
        <w:rPr>
          <w:rFonts w:ascii="宋体" w:hAnsi="宋体"/>
          <w:szCs w:val="21"/>
          <w:highlight w:val="none"/>
        </w:rPr>
        <w:t xml:space="preserve">  </w:t>
      </w:r>
      <w:r>
        <w:rPr>
          <w:rFonts w:hint="eastAsia" w:ascii="宋体" w:hAnsi="宋体"/>
          <w:szCs w:val="21"/>
          <w:highlight w:val="none"/>
        </w:rPr>
        <w:t>日</w:t>
      </w:r>
    </w:p>
    <w:p w14:paraId="643A5389">
      <w:pPr>
        <w:spacing w:line="360" w:lineRule="auto"/>
        <w:jc w:val="center"/>
        <w:outlineLvl w:val="1"/>
        <w:rPr>
          <w:rFonts w:hint="eastAsia" w:ascii="宋体" w:hAnsi="宋体"/>
          <w:b/>
          <w:sz w:val="28"/>
          <w:szCs w:val="28"/>
          <w:highlight w:val="none"/>
        </w:rPr>
      </w:pPr>
      <w:r>
        <w:rPr>
          <w:highlight w:val="none"/>
        </w:rPr>
        <w:br w:type="page"/>
      </w:r>
      <w:bookmarkStart w:id="0" w:name="_Toc13050"/>
      <w:r>
        <w:rPr>
          <w:rFonts w:hint="eastAsia" w:ascii="宋体" w:hAnsi="宋体"/>
          <w:b/>
          <w:sz w:val="28"/>
          <w:highlight w:val="none"/>
          <w:lang w:val="en-US" w:eastAsia="zh-CN"/>
        </w:rPr>
        <w:t>报价明细</w:t>
      </w:r>
      <w:r>
        <w:rPr>
          <w:rFonts w:hint="eastAsia" w:ascii="宋体" w:hAnsi="宋体"/>
          <w:b/>
          <w:sz w:val="28"/>
          <w:highlight w:val="none"/>
        </w:rPr>
        <w:t>表</w:t>
      </w:r>
      <w:bookmarkEnd w:id="0"/>
    </w:p>
    <w:p w14:paraId="2FD727A6">
      <w:pPr>
        <w:autoSpaceDE w:val="0"/>
        <w:autoSpaceDN w:val="0"/>
        <w:adjustRightInd w:val="0"/>
        <w:spacing w:line="360" w:lineRule="auto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单位：人民币（元）</w:t>
      </w:r>
    </w:p>
    <w:tbl>
      <w:tblPr>
        <w:tblStyle w:val="3"/>
        <w:tblW w:w="977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0"/>
        <w:gridCol w:w="1297"/>
        <w:gridCol w:w="2318"/>
        <w:gridCol w:w="932"/>
        <w:gridCol w:w="918"/>
        <w:gridCol w:w="850"/>
        <w:gridCol w:w="833"/>
        <w:gridCol w:w="906"/>
        <w:gridCol w:w="1002"/>
      </w:tblGrid>
      <w:tr w14:paraId="6878DB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720" w:type="dxa"/>
            <w:shd w:val="clear" w:color="auto" w:fill="F1F1F1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681F365">
            <w:pPr>
              <w:spacing w:line="320" w:lineRule="exact"/>
              <w:jc w:val="center"/>
              <w:rPr>
                <w:rFonts w:asciiTheme="minorEastAsia" w:hAnsiTheme="minorEastAsia" w:cstheme="minorHAnsi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HAnsi"/>
                <w:b/>
                <w:color w:val="auto"/>
                <w:sz w:val="21"/>
                <w:szCs w:val="21"/>
                <w:highlight w:val="none"/>
              </w:rPr>
              <w:t>一</w:t>
            </w:r>
          </w:p>
        </w:tc>
        <w:tc>
          <w:tcPr>
            <w:tcW w:w="9056" w:type="dxa"/>
            <w:gridSpan w:val="8"/>
            <w:shd w:val="clear" w:color="auto" w:fill="F1F1F1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98B677E">
            <w:pPr>
              <w:spacing w:line="320" w:lineRule="exact"/>
              <w:jc w:val="center"/>
              <w:rPr>
                <w:rFonts w:asciiTheme="minorEastAsia" w:hAnsiTheme="minorEastAsia" w:cstheme="minorHAnsi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asciiTheme="minorEastAsia" w:hAnsiTheme="minorEastAsia" w:cstheme="minorHAnsi"/>
                <w:b/>
                <w:color w:val="auto"/>
                <w:sz w:val="21"/>
                <w:szCs w:val="21"/>
                <w:highlight w:val="none"/>
              </w:rPr>
              <w:t>产品购置费</w:t>
            </w:r>
          </w:p>
        </w:tc>
      </w:tr>
      <w:tr w14:paraId="1A9C58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72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1473F97">
            <w:pPr>
              <w:spacing w:line="320" w:lineRule="exact"/>
              <w:jc w:val="center"/>
              <w:rPr>
                <w:rFonts w:asciiTheme="minorEastAsia" w:hAnsiTheme="minorEastAsia" w:cstheme="minorHAnsi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asciiTheme="minorEastAsia" w:hAnsiTheme="minorEastAsia" w:cstheme="minorHAnsi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297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C2B548">
            <w:pPr>
              <w:spacing w:line="320" w:lineRule="exact"/>
              <w:jc w:val="center"/>
              <w:rPr>
                <w:rFonts w:asciiTheme="minorEastAsia" w:hAnsiTheme="minorEastAsia" w:cstheme="minorHAnsi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asciiTheme="minorEastAsia" w:hAnsiTheme="minorEastAsia" w:cstheme="minorHAnsi"/>
                <w:b/>
                <w:color w:val="auto"/>
                <w:sz w:val="21"/>
                <w:szCs w:val="21"/>
                <w:highlight w:val="none"/>
              </w:rPr>
              <w:t>产品名称</w:t>
            </w:r>
          </w:p>
        </w:tc>
        <w:tc>
          <w:tcPr>
            <w:tcW w:w="2318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4C8F2E">
            <w:pPr>
              <w:spacing w:line="320" w:lineRule="exact"/>
              <w:jc w:val="center"/>
              <w:rPr>
                <w:rFonts w:asciiTheme="minorEastAsia" w:hAnsiTheme="minorEastAsia" w:cstheme="minorHAnsi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asciiTheme="minorEastAsia" w:hAnsiTheme="minorEastAsia" w:cstheme="minorHAnsi"/>
                <w:b/>
                <w:color w:val="auto"/>
                <w:sz w:val="21"/>
                <w:szCs w:val="21"/>
                <w:highlight w:val="none"/>
              </w:rPr>
              <w:t>品牌及规格型号</w:t>
            </w:r>
          </w:p>
        </w:tc>
        <w:tc>
          <w:tcPr>
            <w:tcW w:w="932" w:type="dxa"/>
            <w:tcBorders>
              <w:right w:val="single" w:color="auto" w:sz="4" w:space="0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035DD20">
            <w:pPr>
              <w:spacing w:line="320" w:lineRule="exact"/>
              <w:jc w:val="center"/>
              <w:rPr>
                <w:rFonts w:asciiTheme="minorEastAsia" w:hAnsiTheme="minorEastAsia" w:cstheme="minorHAnsi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asciiTheme="minorEastAsia" w:hAnsiTheme="minorEastAsia" w:cstheme="minorHAnsi"/>
                <w:b/>
                <w:color w:val="auto"/>
                <w:sz w:val="21"/>
                <w:szCs w:val="21"/>
                <w:highlight w:val="none"/>
              </w:rPr>
              <w:t>生产厂家</w:t>
            </w:r>
          </w:p>
        </w:tc>
        <w:tc>
          <w:tcPr>
            <w:tcW w:w="918" w:type="dxa"/>
            <w:tcBorders>
              <w:left w:val="single" w:color="auto" w:sz="4" w:space="0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EBC5993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HAnsi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HAnsi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质保期</w:t>
            </w:r>
          </w:p>
        </w:tc>
        <w:tc>
          <w:tcPr>
            <w:tcW w:w="85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9F9CC66">
            <w:pPr>
              <w:spacing w:line="320" w:lineRule="exact"/>
              <w:jc w:val="center"/>
              <w:rPr>
                <w:rFonts w:asciiTheme="minorEastAsia" w:hAnsiTheme="minorEastAsia" w:cstheme="minorHAnsi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szCs w:val="21"/>
                <w:highlight w:val="none"/>
                <w:lang w:val="en-US" w:eastAsia="zh-CN"/>
              </w:rPr>
              <w:t>制造商性质</w:t>
            </w:r>
          </w:p>
        </w:tc>
        <w:tc>
          <w:tcPr>
            <w:tcW w:w="833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0329A72">
            <w:pPr>
              <w:spacing w:line="320" w:lineRule="exact"/>
              <w:jc w:val="center"/>
              <w:rPr>
                <w:rFonts w:asciiTheme="minorEastAsia" w:hAnsiTheme="minorEastAsia" w:cstheme="minorHAnsi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asciiTheme="minorEastAsia" w:hAnsiTheme="minorEastAsia" w:cstheme="minorHAnsi"/>
                <w:b/>
                <w:color w:val="auto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906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B3FC72A">
            <w:pPr>
              <w:spacing w:line="320" w:lineRule="exact"/>
              <w:jc w:val="center"/>
              <w:rPr>
                <w:rFonts w:asciiTheme="minorEastAsia" w:hAnsiTheme="minorEastAsia" w:cstheme="minorHAnsi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asciiTheme="minorEastAsia" w:hAnsiTheme="minorEastAsia" w:cstheme="minorHAnsi"/>
                <w:b/>
                <w:color w:val="auto"/>
                <w:sz w:val="21"/>
                <w:szCs w:val="21"/>
                <w:highlight w:val="none"/>
              </w:rPr>
              <w:t>单价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0336A061">
            <w:pPr>
              <w:spacing w:line="320" w:lineRule="exact"/>
              <w:jc w:val="center"/>
              <w:rPr>
                <w:rFonts w:asciiTheme="minorEastAsia" w:hAnsiTheme="minorEastAsia" w:cstheme="minorHAnsi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asciiTheme="minorEastAsia" w:hAnsiTheme="minorEastAsia" w:cstheme="minorHAnsi"/>
                <w:b/>
                <w:color w:val="auto"/>
                <w:sz w:val="21"/>
                <w:szCs w:val="21"/>
                <w:highlight w:val="none"/>
              </w:rPr>
              <w:t>总价</w:t>
            </w:r>
          </w:p>
        </w:tc>
      </w:tr>
      <w:tr w14:paraId="79109B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89C9570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HAns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HAns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295C47">
            <w:pPr>
              <w:widowControl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kern w:val="0"/>
                <w:szCs w:val="21"/>
                <w:highlight w:val="none"/>
                <w:lang w:val="en-US" w:eastAsia="zh-CN"/>
              </w:rPr>
              <w:t>智慧黑板（核心产品）</w:t>
            </w:r>
          </w:p>
        </w:tc>
        <w:tc>
          <w:tcPr>
            <w:tcW w:w="231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4D51918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2" w:type="dxa"/>
            <w:tcBorders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87357C6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18" w:type="dxa"/>
            <w:tcBorders>
              <w:lef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C7FED21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975F6ED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AB5A167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4AFDDF2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vAlign w:val="center"/>
          </w:tcPr>
          <w:p w14:paraId="23CEC77E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508617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260E4D6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HAns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HAns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55C4EA6">
            <w:pPr>
              <w:widowControl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kern w:val="0"/>
                <w:szCs w:val="21"/>
                <w:highlight w:val="none"/>
                <w:lang w:val="en-US" w:eastAsia="zh-CN"/>
              </w:rPr>
              <w:t>智能笔</w:t>
            </w:r>
          </w:p>
        </w:tc>
        <w:tc>
          <w:tcPr>
            <w:tcW w:w="231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F1659C8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2" w:type="dxa"/>
            <w:tcBorders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DD3EB58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18" w:type="dxa"/>
            <w:tcBorders>
              <w:lef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08F6FCE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8CC8811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2140DA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8EE26F7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vAlign w:val="center"/>
          </w:tcPr>
          <w:p w14:paraId="63DA7283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1D412E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7F33A37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HAns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HAns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3257593">
            <w:pPr>
              <w:widowControl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kern w:val="0"/>
                <w:szCs w:val="21"/>
                <w:highlight w:val="none"/>
                <w:lang w:val="en-US" w:eastAsia="zh-CN"/>
              </w:rPr>
              <w:t>视频展台</w:t>
            </w:r>
          </w:p>
        </w:tc>
        <w:tc>
          <w:tcPr>
            <w:tcW w:w="231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7B11F0B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2" w:type="dxa"/>
            <w:tcBorders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CB222EC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18" w:type="dxa"/>
            <w:tcBorders>
              <w:lef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8A56732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EE43339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35FA714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26DD1B2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vAlign w:val="center"/>
          </w:tcPr>
          <w:p w14:paraId="4EA27FFA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7467D0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1138060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HAns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HAns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CBA3779">
            <w:pPr>
              <w:widowControl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kern w:val="0"/>
                <w:szCs w:val="21"/>
                <w:highlight w:val="none"/>
                <w:lang w:val="en-US" w:eastAsia="zh-CN"/>
              </w:rPr>
              <w:t>校级集控软件</w:t>
            </w:r>
          </w:p>
        </w:tc>
        <w:tc>
          <w:tcPr>
            <w:tcW w:w="231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C073B27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2" w:type="dxa"/>
            <w:tcBorders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0C086DF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18" w:type="dxa"/>
            <w:tcBorders>
              <w:lef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BD4FC9F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E345373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22EBD5D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14C4857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vAlign w:val="center"/>
          </w:tcPr>
          <w:p w14:paraId="4CE3379B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05E388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8368B81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HAns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HAns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ECFF64A">
            <w:pPr>
              <w:widowControl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kern w:val="0"/>
                <w:szCs w:val="21"/>
                <w:highlight w:val="none"/>
                <w:lang w:val="en-US" w:eastAsia="zh-CN"/>
              </w:rPr>
              <w:t>智能批阅机</w:t>
            </w:r>
          </w:p>
        </w:tc>
        <w:tc>
          <w:tcPr>
            <w:tcW w:w="231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91F7959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2" w:type="dxa"/>
            <w:tcBorders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6730B9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18" w:type="dxa"/>
            <w:tcBorders>
              <w:lef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025AD67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AED4371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B32D396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9C58CCE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vAlign w:val="center"/>
          </w:tcPr>
          <w:p w14:paraId="78DC5D22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082A38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1B3B3D5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HAns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HAns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6C4A6FF">
            <w:pPr>
              <w:widowControl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kern w:val="0"/>
                <w:szCs w:val="21"/>
                <w:highlight w:val="none"/>
                <w:lang w:val="en-US" w:eastAsia="zh-CN"/>
              </w:rPr>
              <w:t>教师助手软件（全校授权）</w:t>
            </w:r>
          </w:p>
        </w:tc>
        <w:tc>
          <w:tcPr>
            <w:tcW w:w="231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BD1C6F8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2" w:type="dxa"/>
            <w:tcBorders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F94C215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18" w:type="dxa"/>
            <w:tcBorders>
              <w:lef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7A9A318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AD0D346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AEDFAE0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C942429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vAlign w:val="center"/>
          </w:tcPr>
          <w:p w14:paraId="11D8C914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45BC2E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2B56E3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HAns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HAns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360D9A8">
            <w:pPr>
              <w:widowControl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kern w:val="0"/>
                <w:szCs w:val="21"/>
                <w:highlight w:val="none"/>
                <w:lang w:val="en-US" w:eastAsia="zh-CN"/>
              </w:rPr>
              <w:t>作业系统</w:t>
            </w:r>
          </w:p>
        </w:tc>
        <w:tc>
          <w:tcPr>
            <w:tcW w:w="231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AC6007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2" w:type="dxa"/>
            <w:tcBorders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7BF18EC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18" w:type="dxa"/>
            <w:tcBorders>
              <w:lef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45CB35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CA9A7EB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72EE8A1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2837FA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vAlign w:val="center"/>
          </w:tcPr>
          <w:p w14:paraId="1A8F32BD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5C2784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shd w:val="clear" w:color="auto" w:fill="F1F1F1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EFA19F">
            <w:pPr>
              <w:spacing w:line="440" w:lineRule="exact"/>
              <w:jc w:val="center"/>
              <w:rPr>
                <w:rFonts w:asciiTheme="minorEastAsia" w:hAnsiTheme="minorEastAsia" w:cstheme="minorHAnsi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asciiTheme="minorEastAsia" w:hAnsiTheme="minorEastAsia" w:cstheme="minorHAnsi"/>
                <w:b/>
                <w:bCs/>
                <w:color w:val="auto"/>
                <w:sz w:val="21"/>
                <w:szCs w:val="21"/>
                <w:highlight w:val="none"/>
              </w:rPr>
              <w:t>二</w:t>
            </w:r>
          </w:p>
        </w:tc>
        <w:tc>
          <w:tcPr>
            <w:tcW w:w="9056" w:type="dxa"/>
            <w:gridSpan w:val="8"/>
            <w:shd w:val="clear" w:color="auto" w:fill="F1F1F1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0F10EFA">
            <w:pPr>
              <w:spacing w:line="440" w:lineRule="exact"/>
              <w:jc w:val="center"/>
              <w:rPr>
                <w:rFonts w:asciiTheme="minorEastAsia" w:hAnsiTheme="minorEastAsia" w:cstheme="minorHAnsi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asciiTheme="minorEastAsia" w:hAnsiTheme="minorEastAsia" w:cstheme="minorHAnsi"/>
                <w:b/>
                <w:bCs/>
                <w:color w:val="auto"/>
                <w:sz w:val="21"/>
                <w:szCs w:val="21"/>
                <w:highlight w:val="none"/>
              </w:rPr>
              <w:t>其他费用</w:t>
            </w:r>
          </w:p>
        </w:tc>
      </w:tr>
      <w:tr w14:paraId="11DFE7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AB46259">
            <w:pPr>
              <w:spacing w:line="440" w:lineRule="exact"/>
              <w:jc w:val="center"/>
              <w:rPr>
                <w:rFonts w:asciiTheme="minorEastAsia" w:hAnsiTheme="minorEastAsia" w:cstheme="minorHAnsi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asciiTheme="minorEastAsia" w:hAnsiTheme="minorEastAsia" w:cstheme="minorHAnsi"/>
                <w:b/>
                <w:bCs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47A4921">
            <w:pPr>
              <w:spacing w:line="440" w:lineRule="exact"/>
              <w:jc w:val="center"/>
              <w:rPr>
                <w:rFonts w:asciiTheme="minorEastAsia" w:hAnsiTheme="minorEastAsia" w:cstheme="minorHAnsi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asciiTheme="minorEastAsia" w:hAnsiTheme="minorEastAsia" w:cstheme="minorHAnsi"/>
                <w:b/>
                <w:bCs/>
                <w:color w:val="auto"/>
                <w:sz w:val="21"/>
                <w:szCs w:val="21"/>
                <w:highlight w:val="none"/>
              </w:rPr>
              <w:t>费用名称</w:t>
            </w:r>
          </w:p>
        </w:tc>
        <w:tc>
          <w:tcPr>
            <w:tcW w:w="5018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99FEF27">
            <w:pPr>
              <w:spacing w:line="440" w:lineRule="exact"/>
              <w:jc w:val="center"/>
              <w:rPr>
                <w:rFonts w:asciiTheme="minorEastAsia" w:hAnsiTheme="minorEastAsia" w:cstheme="minorHAnsi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asciiTheme="minorEastAsia" w:hAnsiTheme="minorEastAsia" w:cstheme="minorHAnsi"/>
                <w:b/>
                <w:bCs/>
                <w:color w:val="auto"/>
                <w:sz w:val="21"/>
                <w:szCs w:val="21"/>
                <w:highlight w:val="none"/>
              </w:rPr>
              <w:t>费用描述</w:t>
            </w:r>
          </w:p>
        </w:tc>
        <w:tc>
          <w:tcPr>
            <w:tcW w:w="83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B89D38">
            <w:pPr>
              <w:spacing w:line="440" w:lineRule="exact"/>
              <w:jc w:val="center"/>
              <w:rPr>
                <w:rFonts w:asciiTheme="minorEastAsia" w:hAnsiTheme="minorEastAsia" w:cstheme="minorHAnsi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asciiTheme="minorEastAsia" w:hAnsiTheme="minorEastAsia" w:cstheme="minorHAnsi"/>
                <w:b/>
                <w:bCs/>
                <w:color w:val="auto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90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FA12DE7">
            <w:pPr>
              <w:spacing w:line="440" w:lineRule="exact"/>
              <w:jc w:val="center"/>
              <w:rPr>
                <w:rFonts w:asciiTheme="minorEastAsia" w:hAnsiTheme="minorEastAsia" w:cstheme="minorHAnsi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asciiTheme="minorEastAsia" w:hAnsiTheme="minorEastAsia" w:cstheme="minorHAnsi"/>
                <w:b/>
                <w:bCs/>
                <w:color w:val="auto"/>
                <w:sz w:val="21"/>
                <w:szCs w:val="21"/>
                <w:highlight w:val="none"/>
              </w:rPr>
              <w:t>单价</w:t>
            </w:r>
          </w:p>
        </w:tc>
        <w:tc>
          <w:tcPr>
            <w:tcW w:w="1002" w:type="dxa"/>
            <w:vAlign w:val="center"/>
          </w:tcPr>
          <w:p w14:paraId="1937EE51">
            <w:pPr>
              <w:spacing w:line="440" w:lineRule="exact"/>
              <w:jc w:val="center"/>
              <w:rPr>
                <w:rFonts w:asciiTheme="minorEastAsia" w:hAnsiTheme="minorEastAsia" w:cstheme="minorHAnsi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asciiTheme="minorEastAsia" w:hAnsiTheme="minorEastAsia" w:cstheme="minorHAnsi"/>
                <w:b/>
                <w:bCs/>
                <w:color w:val="auto"/>
                <w:sz w:val="21"/>
                <w:szCs w:val="21"/>
                <w:highlight w:val="none"/>
              </w:rPr>
              <w:t>总价</w:t>
            </w:r>
          </w:p>
        </w:tc>
      </w:tr>
      <w:tr w14:paraId="632C76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4D51E2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HAns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HAns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B94CD23">
            <w:pPr>
              <w:spacing w:line="440" w:lineRule="exact"/>
              <w:jc w:val="center"/>
              <w:rPr>
                <w:rFonts w:hint="default" w:asciiTheme="minorEastAsia" w:hAnsiTheme="minorEastAsia" w:eastAsiaTheme="minorEastAsia" w:cstheme="minorHAns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HAns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拆除搬运费</w:t>
            </w:r>
          </w:p>
        </w:tc>
        <w:tc>
          <w:tcPr>
            <w:tcW w:w="5018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55687D3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463E403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16DA47A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vAlign w:val="center"/>
          </w:tcPr>
          <w:p w14:paraId="63E18E1F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622CEE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1664D48">
            <w:pPr>
              <w:spacing w:line="440" w:lineRule="exact"/>
              <w:jc w:val="center"/>
              <w:rPr>
                <w:rFonts w:hint="default" w:asciiTheme="minorEastAsia" w:hAnsiTheme="minorEastAsia" w:eastAsiaTheme="minorEastAsia" w:cstheme="minorHAns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HAns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20D4815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kern w:val="0"/>
                <w:szCs w:val="21"/>
                <w:highlight w:val="none"/>
                <w:lang w:val="en-US" w:eastAsia="zh-CN"/>
              </w:rPr>
              <w:t>驻场服务</w:t>
            </w:r>
          </w:p>
        </w:tc>
        <w:tc>
          <w:tcPr>
            <w:tcW w:w="5018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E90E425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B1B0086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8806822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vAlign w:val="center"/>
          </w:tcPr>
          <w:p w14:paraId="29612093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7B2C65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3F5BBA9">
            <w:pPr>
              <w:spacing w:line="440" w:lineRule="exact"/>
              <w:jc w:val="center"/>
              <w:rPr>
                <w:rFonts w:hint="default" w:asciiTheme="minorEastAsia" w:hAnsiTheme="minorEastAsia" w:eastAsiaTheme="minorEastAsia" w:cstheme="minorHAns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HAns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E9D36C3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018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BD139C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D389339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8022AD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vAlign w:val="center"/>
          </w:tcPr>
          <w:p w14:paraId="1601CB6B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706EF7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EF6BC66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F6FD95C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018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519C557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2FC4646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FF29C3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vAlign w:val="center"/>
          </w:tcPr>
          <w:p w14:paraId="5C45D20F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2E3CEA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774" w:type="dxa"/>
            <w:gridSpan w:val="8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B1E192F">
            <w:pPr>
              <w:spacing w:line="440" w:lineRule="exact"/>
              <w:jc w:val="center"/>
              <w:rPr>
                <w:rFonts w:hint="default" w:asciiTheme="minorEastAsia" w:hAnsiTheme="minorEastAsia" w:eastAsiaTheme="minorEastAsia" w:cstheme="minorHAnsi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HAnsi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总价合计</w:t>
            </w:r>
          </w:p>
        </w:tc>
        <w:tc>
          <w:tcPr>
            <w:tcW w:w="1002" w:type="dxa"/>
            <w:vAlign w:val="center"/>
          </w:tcPr>
          <w:p w14:paraId="1C3EC09F">
            <w:pPr>
              <w:spacing w:line="440" w:lineRule="exact"/>
              <w:jc w:val="center"/>
              <w:rPr>
                <w:rFonts w:asciiTheme="minorEastAsia" w:hAnsiTheme="minorEastAsia" w:cstheme="minorHAnsi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67F53F1F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highlight w:val="none"/>
          <w:lang w:val="zh-CN"/>
        </w:rPr>
      </w:pPr>
    </w:p>
    <w:p w14:paraId="1AB9E89E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注：</w:t>
      </w:r>
    </w:p>
    <w:p w14:paraId="23B32F00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1. 本表中的“</w:t>
      </w:r>
      <w:r>
        <w:rPr>
          <w:rFonts w:hint="eastAsia" w:ascii="宋体" w:hAnsi="宋体"/>
          <w:szCs w:val="21"/>
          <w:highlight w:val="none"/>
          <w:lang w:val="en-US" w:eastAsia="zh-CN"/>
        </w:rPr>
        <w:t>总价</w:t>
      </w:r>
      <w:r>
        <w:rPr>
          <w:rFonts w:hint="eastAsia" w:ascii="宋体" w:hAnsi="宋体"/>
          <w:szCs w:val="21"/>
          <w:highlight w:val="none"/>
          <w:lang w:val="zh-CN"/>
        </w:rPr>
        <w:t>合计”应与“</w:t>
      </w:r>
      <w:r>
        <w:rPr>
          <w:rFonts w:hint="eastAsia" w:ascii="宋体" w:hAnsi="宋体"/>
          <w:szCs w:val="21"/>
          <w:highlight w:val="none"/>
          <w:lang w:val="en-US" w:eastAsia="zh-CN"/>
        </w:rPr>
        <w:t>谈判</w:t>
      </w:r>
      <w:r>
        <w:rPr>
          <w:rFonts w:hint="eastAsia" w:ascii="宋体" w:hAnsi="宋体"/>
          <w:szCs w:val="21"/>
          <w:highlight w:val="none"/>
          <w:lang w:val="zh-CN"/>
        </w:rPr>
        <w:t>第一次报价表”中的</w:t>
      </w:r>
      <w:r>
        <w:rPr>
          <w:rFonts w:hint="eastAsia" w:ascii="宋体" w:hAnsi="宋体"/>
          <w:szCs w:val="21"/>
          <w:highlight w:val="none"/>
          <w:lang w:val="en-US" w:eastAsia="zh-CN"/>
        </w:rPr>
        <w:t>谈判总</w:t>
      </w:r>
      <w:r>
        <w:rPr>
          <w:rFonts w:hint="eastAsia" w:ascii="宋体" w:hAnsi="宋体"/>
          <w:szCs w:val="21"/>
          <w:highlight w:val="none"/>
          <w:lang w:val="zh-CN"/>
        </w:rPr>
        <w:t>报价一致。</w:t>
      </w:r>
    </w:p>
    <w:p w14:paraId="777BFBD9">
      <w:pPr>
        <w:autoSpaceDE w:val="0"/>
        <w:autoSpaceDN w:val="0"/>
        <w:adjustRightInd w:val="0"/>
        <w:spacing w:line="360" w:lineRule="auto"/>
        <w:jc w:val="left"/>
        <w:rPr>
          <w:rFonts w:hint="default" w:ascii="宋体" w:hAnsi="宋体"/>
          <w:szCs w:val="21"/>
          <w:highlight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lang w:val="en-US" w:eastAsia="zh-CN"/>
        </w:rPr>
        <w:t>2</w:t>
      </w:r>
      <w:r>
        <w:rPr>
          <w:rFonts w:hint="eastAsia" w:ascii="宋体" w:hAnsi="宋体"/>
          <w:szCs w:val="21"/>
          <w:highlight w:val="none"/>
          <w:lang w:val="zh-CN"/>
        </w:rPr>
        <w:t xml:space="preserve">. </w:t>
      </w:r>
      <w:r>
        <w:rPr>
          <w:rFonts w:hint="eastAsia" w:ascii="宋体" w:hAnsi="宋体"/>
          <w:szCs w:val="21"/>
          <w:highlight w:val="none"/>
          <w:lang w:val="en-US" w:eastAsia="zh-CN"/>
        </w:rPr>
        <w:t>“制造商性质”一栏填写产品制造商企业性质（大型/中型/小型/微型），需与中小企业声明函一致。</w:t>
      </w:r>
    </w:p>
    <w:p w14:paraId="357DC6D6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b/>
          <w:szCs w:val="21"/>
          <w:highlight w:val="none"/>
        </w:rPr>
      </w:pPr>
    </w:p>
    <w:p w14:paraId="13E2FD54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highlight w:val="none"/>
        </w:rPr>
      </w:pPr>
    </w:p>
    <w:p w14:paraId="2D97BD57"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highlight w:val="none"/>
          <w:lang w:val="zh-CN"/>
        </w:rPr>
      </w:pPr>
    </w:p>
    <w:p w14:paraId="445910A7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供应商：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                            </w:t>
      </w:r>
      <w:r>
        <w:rPr>
          <w:rFonts w:hint="eastAsia" w:ascii="宋体" w:hAnsi="宋体"/>
          <w:szCs w:val="21"/>
          <w:highlight w:val="none"/>
          <w:lang w:val="zh-CN"/>
        </w:rPr>
        <w:t>（盖单位公章）</w:t>
      </w:r>
    </w:p>
    <w:p w14:paraId="7116E0DA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法定代表（负责人）人或其授权代表：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highlight w:val="none"/>
          <w:lang w:val="zh-CN"/>
        </w:rPr>
        <w:t>（签字或盖章）</w:t>
      </w:r>
    </w:p>
    <w:p w14:paraId="105589AD">
      <w:pPr>
        <w:autoSpaceDE w:val="0"/>
        <w:autoSpaceDN w:val="0"/>
        <w:adjustRightInd w:val="0"/>
        <w:spacing w:line="360" w:lineRule="auto"/>
        <w:ind w:firstLine="5250" w:firstLineChars="25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年    月    日</w:t>
      </w:r>
    </w:p>
    <w:p w14:paraId="0AA85DC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075073"/>
    <w:rsid w:val="68A72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363</Words>
  <Characters>378</Characters>
  <Lines>0</Lines>
  <Paragraphs>0</Paragraphs>
  <TotalTime>3</TotalTime>
  <ScaleCrop>false</ScaleCrop>
  <LinksUpToDate>false</LinksUpToDate>
  <CharactersWithSpaces>478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2026-06-25T01:52:00Z</dcterms:created>
  <dc:creator>Administrator</dc:creator>
  <cp:lastModifiedBy>庞冰倩</cp:lastModifiedBy>
  <dcterms:modified xsi:type="dcterms:W3CDTF">2026-07-10T01:49:09Z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eyJoZGlkIjoiYzc3OTBlYTMxMTllMjIwOWQ1NDUxZDc1NDhlZWI0MzMiLCJ1c2VySWQiOiIxMTUzODYwMzYxIn0=</vt:lpwstr>
  </property>
  <property fmtid="{D5CDD505-2E9C-101B-9397-08002B2CF9AE}" pid="4" name="ICV">
    <vt:lpwstr>D7BE56BBA373444682DE43F48E8A0355_12</vt:lpwstr>
  </property>
</Properties>
</file>