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586AD">
      <w:pPr>
        <w:tabs>
          <w:tab w:val="right" w:leader="dot" w:pos="9022"/>
        </w:tabs>
        <w:autoSpaceDE w:val="0"/>
        <w:autoSpaceDN w:val="0"/>
        <w:adjustRightInd w:val="0"/>
        <w:spacing w:line="460" w:lineRule="exact"/>
        <w:jc w:val="center"/>
        <w:rPr>
          <w:rFonts w:hint="eastAsia" w:ascii="仿宋" w:hAnsi="仿宋" w:eastAsia="仿宋" w:cs="仿宋"/>
          <w:b/>
          <w:sz w:val="48"/>
          <w:szCs w:val="48"/>
        </w:rPr>
      </w:pPr>
    </w:p>
    <w:p w14:paraId="7049282D">
      <w:pPr>
        <w:tabs>
          <w:tab w:val="right" w:leader="dot" w:pos="9022"/>
        </w:tabs>
        <w:autoSpaceDE w:val="0"/>
        <w:autoSpaceDN w:val="0"/>
        <w:adjustRightInd w:val="0"/>
        <w:spacing w:line="460" w:lineRule="exact"/>
        <w:jc w:val="center"/>
        <w:rPr>
          <w:rFonts w:hint="eastAsia" w:ascii="仿宋" w:hAnsi="仿宋" w:eastAsia="仿宋" w:cs="仿宋"/>
          <w:b/>
          <w:sz w:val="48"/>
          <w:szCs w:val="48"/>
        </w:rPr>
      </w:pPr>
      <w:r>
        <w:rPr>
          <w:rFonts w:hint="eastAsia" w:ascii="仿宋" w:hAnsi="仿宋" w:eastAsia="仿宋" w:cs="仿宋"/>
          <w:b/>
          <w:sz w:val="48"/>
          <w:szCs w:val="48"/>
        </w:rPr>
        <w:t>资格证明文件</w:t>
      </w:r>
    </w:p>
    <w:p w14:paraId="11C877C3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ind w:left="701" w:leftChars="267" w:hanging="140" w:hangingChars="50"/>
        <w:jc w:val="left"/>
        <w:rPr>
          <w:rFonts w:hint="eastAsia" w:ascii="仿宋" w:hAnsi="仿宋" w:eastAsia="仿宋" w:cs="仿宋"/>
          <w:bCs/>
          <w:caps/>
          <w:sz w:val="28"/>
          <w:szCs w:val="28"/>
        </w:rPr>
      </w:pPr>
      <w:r>
        <w:rPr>
          <w:rFonts w:hint="eastAsia" w:ascii="仿宋" w:hAnsi="仿宋" w:eastAsia="仿宋" w:cs="仿宋"/>
          <w:bCs/>
          <w:caps/>
          <w:sz w:val="28"/>
          <w:szCs w:val="28"/>
        </w:rPr>
        <w:t>1.谈判供应商资格证明文件主要内容（参照《谈判供应商资格证明文件及审核》）；</w:t>
      </w:r>
    </w:p>
    <w:p w14:paraId="1326F126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ind w:left="701" w:leftChars="267" w:hanging="140" w:hangingChars="50"/>
        <w:jc w:val="left"/>
        <w:rPr>
          <w:rFonts w:hint="eastAsia" w:ascii="仿宋" w:hAnsi="仿宋" w:eastAsia="仿宋" w:cs="仿宋"/>
          <w:bCs/>
          <w:caps/>
          <w:sz w:val="28"/>
          <w:szCs w:val="28"/>
        </w:rPr>
      </w:pPr>
      <w:r>
        <w:rPr>
          <w:rFonts w:hint="eastAsia" w:ascii="仿宋" w:hAnsi="仿宋" w:eastAsia="仿宋" w:cs="仿宋"/>
          <w:bCs/>
          <w:caps/>
          <w:sz w:val="28"/>
          <w:szCs w:val="28"/>
        </w:rPr>
        <w:t>2.谈判供应商认为有必要说明的资格问题。</w:t>
      </w:r>
    </w:p>
    <w:p w14:paraId="14A0253A">
      <w:pPr>
        <w:snapToGrid w:val="0"/>
        <w:spacing w:line="360" w:lineRule="auto"/>
        <w:rPr>
          <w:rFonts w:hint="eastAsia" w:ascii="仿宋" w:hAnsi="仿宋" w:eastAsia="仿宋" w:cs="仿宋"/>
          <w:b/>
          <w:sz w:val="32"/>
          <w:szCs w:val="32"/>
        </w:rPr>
      </w:pPr>
    </w:p>
    <w:p w14:paraId="43DD08E5"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5F6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2026-06-04T03:17:50Z</dcterms:created>
  <dc:creator>Administrator</dc:creator>
  <cp:lastModifiedBy>长苏先生、</cp:lastModifiedBy>
  <dcterms:modified xsi:type="dcterms:W3CDTF">2026-06-04T03:18:55Z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eyJoZGlkIjoiNjFiN2M3ODk4YTJkNWZmNDgxYzVlMDQyZjU1OWU3NjQiLCJ1c2VySWQiOiIyNTMyNTI3MTgifQ==</vt:lpwstr>
  </property>
  <property fmtid="{D5CDD505-2E9C-101B-9397-08002B2CF9AE}" pid="4" name="ICV">
    <vt:lpwstr>61CDA46FB21D4072865A321C4750265C_12</vt:lpwstr>
  </property>
</Properties>
</file>