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2026年富平县到贤镇田村村柿子加工建设项目采购需求</w:t>
      </w:r>
    </w:p>
    <w:p w14:paraId="1FAEC73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D2A528F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项目编号：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HRPD-ZFCG-2026-018 </w:t>
      </w:r>
    </w:p>
    <w:p w14:paraId="454929AE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项目名称：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2026年富平县到贤镇田村村柿子加工建设项目</w:t>
      </w:r>
    </w:p>
    <w:p w14:paraId="4A471809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采购方式：竞争性磋商</w:t>
      </w:r>
    </w:p>
    <w:p w14:paraId="00B5D13C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采购需求：</w:t>
      </w: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合同包1(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2026年富平县到贤镇田村村柿子加工建设项目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)：</w:t>
      </w:r>
    </w:p>
    <w:p w14:paraId="5306AF1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采购包预算金额（元）:800,000.00 </w:t>
      </w:r>
    </w:p>
    <w:p w14:paraId="287923F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采购包最高限价（元）:</w:t>
      </w:r>
      <w:r>
        <w:rPr>
          <w:rFonts w:hint="eastAsia" w:ascii="宋体" w:hAnsi="宋体" w:eastAsia="宋体" w:cs="宋体"/>
          <w:sz w:val="24"/>
          <w:szCs w:val="24"/>
        </w:rPr>
        <w:t>794070.53</w:t>
      </w:r>
    </w:p>
    <w:tbl>
      <w:tblPr>
        <w:tblStyle w:val="5"/>
        <w:tblW w:w="9469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"/>
        <w:gridCol w:w="1067"/>
        <w:gridCol w:w="1759"/>
        <w:gridCol w:w="988"/>
        <w:gridCol w:w="1478"/>
        <w:gridCol w:w="1629"/>
        <w:gridCol w:w="1656"/>
      </w:tblGrid>
      <w:tr w14:paraId="4A28EE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53E528C0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品目号</w:t>
            </w:r>
          </w:p>
        </w:tc>
        <w:tc>
          <w:tcPr>
            <w:tcW w:w="1067" w:type="dxa"/>
            <w:vAlign w:val="center"/>
          </w:tcPr>
          <w:p w14:paraId="52F1850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品目名称</w:t>
            </w:r>
          </w:p>
        </w:tc>
        <w:tc>
          <w:tcPr>
            <w:tcW w:w="1759" w:type="dxa"/>
            <w:vAlign w:val="center"/>
          </w:tcPr>
          <w:p w14:paraId="4AF924A8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采购标的</w:t>
            </w:r>
          </w:p>
        </w:tc>
        <w:tc>
          <w:tcPr>
            <w:tcW w:w="988" w:type="dxa"/>
            <w:vAlign w:val="center"/>
          </w:tcPr>
          <w:p w14:paraId="3CF56275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数量</w:t>
            </w:r>
          </w:p>
          <w:p w14:paraId="2327616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（单位）</w:t>
            </w:r>
          </w:p>
        </w:tc>
        <w:tc>
          <w:tcPr>
            <w:tcW w:w="1478" w:type="dxa"/>
            <w:vAlign w:val="center"/>
          </w:tcPr>
          <w:p w14:paraId="2B61DED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技术规格、</w:t>
            </w:r>
          </w:p>
          <w:p w14:paraId="5D58AE92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参数及要求</w:t>
            </w:r>
          </w:p>
        </w:tc>
        <w:tc>
          <w:tcPr>
            <w:tcW w:w="1629" w:type="dxa"/>
            <w:vAlign w:val="center"/>
          </w:tcPr>
          <w:p w14:paraId="0BABBCA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品目预算(元)</w:t>
            </w:r>
          </w:p>
        </w:tc>
        <w:tc>
          <w:tcPr>
            <w:tcW w:w="1656" w:type="dxa"/>
            <w:vAlign w:val="center"/>
          </w:tcPr>
          <w:p w14:paraId="6F0CFE5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最高限价(元)</w:t>
            </w:r>
          </w:p>
        </w:tc>
      </w:tr>
      <w:tr w14:paraId="7DAE41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195D59E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1-1</w:t>
            </w:r>
          </w:p>
        </w:tc>
        <w:tc>
          <w:tcPr>
            <w:tcW w:w="1067" w:type="dxa"/>
            <w:vAlign w:val="center"/>
          </w:tcPr>
          <w:p w14:paraId="6BE8FF1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其他建筑</w:t>
            </w:r>
          </w:p>
          <w:p w14:paraId="0FA4D9D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工程</w:t>
            </w:r>
          </w:p>
        </w:tc>
        <w:tc>
          <w:tcPr>
            <w:tcW w:w="1759" w:type="dxa"/>
            <w:vAlign w:val="center"/>
          </w:tcPr>
          <w:p w14:paraId="49AAA3B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2026年富平县到贤镇田村村柿子加工建设项目</w:t>
            </w:r>
          </w:p>
        </w:tc>
        <w:tc>
          <w:tcPr>
            <w:tcW w:w="988" w:type="dxa"/>
            <w:vAlign w:val="center"/>
          </w:tcPr>
          <w:p w14:paraId="160E933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1(项)</w:t>
            </w:r>
          </w:p>
        </w:tc>
        <w:tc>
          <w:tcPr>
            <w:tcW w:w="1478" w:type="dxa"/>
            <w:vAlign w:val="center"/>
          </w:tcPr>
          <w:p w14:paraId="7198B29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详见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磋商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文件</w:t>
            </w:r>
          </w:p>
        </w:tc>
        <w:tc>
          <w:tcPr>
            <w:tcW w:w="1629" w:type="dxa"/>
            <w:vAlign w:val="center"/>
          </w:tcPr>
          <w:p w14:paraId="5F8F65EC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  <w:t>800,000.00</w:t>
            </w:r>
          </w:p>
        </w:tc>
        <w:tc>
          <w:tcPr>
            <w:tcW w:w="1656" w:type="dxa"/>
            <w:vAlign w:val="center"/>
          </w:tcPr>
          <w:p w14:paraId="3081A0C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firstLine="240" w:firstLineChars="1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794070.53</w:t>
            </w:r>
          </w:p>
        </w:tc>
      </w:tr>
    </w:tbl>
    <w:p w14:paraId="52CB44B8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合同履行期限：</w:t>
      </w:r>
    </w:p>
    <w:p w14:paraId="0B1C3500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60日历天（计划开、竣工日期以施工合同签订时间为准） </w:t>
      </w:r>
    </w:p>
    <w:p w14:paraId="4C0A6AB1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本项目是否接受联合体投标：</w:t>
      </w:r>
    </w:p>
    <w:p w14:paraId="1BE30070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采购包1：不接受联合体投标</w:t>
      </w:r>
    </w:p>
    <w:p w14:paraId="34CCFB37"/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8E44E9"/>
    <w:rsid w:val="03BE37A8"/>
    <w:rsid w:val="05393890"/>
    <w:rsid w:val="070D2AED"/>
    <w:rsid w:val="0A741B63"/>
    <w:rsid w:val="0DDF4273"/>
    <w:rsid w:val="14AD5701"/>
    <w:rsid w:val="1EE73659"/>
    <w:rsid w:val="22FB7BF5"/>
    <w:rsid w:val="26BB6D51"/>
    <w:rsid w:val="30934085"/>
    <w:rsid w:val="31A15BF7"/>
    <w:rsid w:val="32EF00B4"/>
    <w:rsid w:val="33802DD5"/>
    <w:rsid w:val="363357FB"/>
    <w:rsid w:val="444A1ABC"/>
    <w:rsid w:val="47241C65"/>
    <w:rsid w:val="4B1A7FE8"/>
    <w:rsid w:val="57236AFB"/>
    <w:rsid w:val="582B2191"/>
    <w:rsid w:val="5FD21144"/>
    <w:rsid w:val="6B12626A"/>
    <w:rsid w:val="6CE17763"/>
    <w:rsid w:val="77562203"/>
    <w:rsid w:val="792135AA"/>
    <w:rsid w:val="798E44E9"/>
    <w:rsid w:val="7E6B47E6"/>
    <w:rsid w:val="7EDE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"/>
    <w:basedOn w:val="1"/>
    <w:next w:val="1"/>
    <w:qFormat/>
    <w:uiPriority w:val="99"/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252</Words>
  <Characters>322</Characters>
  <Lines>0</Lines>
  <Paragraphs>0</Paragraphs>
  <TotalTime>3</TotalTime>
  <ScaleCrop>false</ScaleCrop>
  <LinksUpToDate>false</LinksUpToDate>
  <CharactersWithSpaces>325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2025-06-13T03:32:00Z</dcterms:created>
  <dc:creator>admin</dc:creator>
  <cp:lastModifiedBy>司亚萍</cp:lastModifiedBy>
  <dcterms:modified xsi:type="dcterms:W3CDTF">2026-07-16T07:37:36Z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376C14AD9F504ACD9AA7CC90D958ABB4_13</vt:lpwstr>
  </property>
  <property fmtid="{D5CDD505-2E9C-101B-9397-08002B2CF9AE}" pid="4" name="KSOTemplateDocerSaveRecord">
    <vt:lpwstr>eyJoZGlkIjoiNWIxY2Y2NTU5ODhlZDljNjQ2NjQ1ZDMxM2VlZmRiMzUiLCJ1c2VySWQiOiIyNzA4MTM3NzQifQ==</vt:lpwstr>
  </property>
</Properties>
</file>