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6A9C" w14:textId="77777777" w:rsidR="007E2E56" w:rsidRPr="000C4D47" w:rsidRDefault="007E2E56" w:rsidP="007E2E56">
      <w:pPr>
        <w:pStyle w:val="null3"/>
        <w:spacing w:line="324" w:lineRule="auto"/>
        <w:rPr>
          <w:rFonts w:ascii="宋体" w:eastAsia="宋体" w:hAnsi="宋体" w:cs="宋体"/>
          <w:b/>
          <w:bCs/>
          <w:sz w:val="24"/>
          <w:szCs w:val="24"/>
        </w:rPr>
      </w:pPr>
      <w:r w:rsidRPr="000C4D47">
        <w:rPr>
          <w:rFonts w:ascii="宋体" w:eastAsia="宋体" w:hAnsi="宋体" w:cs="宋体"/>
          <w:b/>
          <w:bCs/>
          <w:sz w:val="24"/>
          <w:szCs w:val="24"/>
        </w:rPr>
        <w:t>采购包</w:t>
      </w:r>
      <w:r w:rsidRPr="000C4D47">
        <w:rPr>
          <w:rFonts w:ascii="宋体" w:eastAsia="宋体" w:hAnsi="宋体" w:cs="宋体"/>
          <w:b/>
          <w:bCs/>
          <w:sz w:val="24"/>
          <w:szCs w:val="24"/>
          <w:lang w:eastAsia="zh-CN"/>
        </w:rPr>
        <w:t>12</w:t>
      </w:r>
      <w:r w:rsidRPr="000C4D47">
        <w:rPr>
          <w:rFonts w:ascii="宋体" w:eastAsia="宋体" w:hAnsi="宋体" w:cs="宋体"/>
          <w:b/>
          <w:bCs/>
          <w:sz w:val="24"/>
          <w:szCs w:val="24"/>
        </w:rPr>
        <w:t>：</w:t>
      </w:r>
    </w:p>
    <w:p w14:paraId="3EEBC86D" w14:textId="77777777" w:rsidR="007E2E56" w:rsidRPr="000C4D47" w:rsidRDefault="007E2E56" w:rsidP="007E2E56">
      <w:pPr>
        <w:pStyle w:val="null3"/>
        <w:spacing w:line="324" w:lineRule="auto"/>
        <w:rPr>
          <w:rFonts w:ascii="宋体" w:eastAsia="宋体" w:hAnsi="宋体" w:cs="宋体"/>
          <w:b/>
          <w:bCs/>
          <w:sz w:val="24"/>
          <w:szCs w:val="24"/>
          <w:lang w:eastAsia="zh-CN"/>
        </w:rPr>
      </w:pPr>
      <w:r w:rsidRPr="000C4D47">
        <w:rPr>
          <w:rFonts w:ascii="宋体" w:eastAsia="宋体" w:hAnsi="宋体" w:cs="宋体"/>
          <w:b/>
          <w:bCs/>
          <w:sz w:val="24"/>
          <w:szCs w:val="24"/>
        </w:rPr>
        <w:t>标的名称：超声波探伤仪检定装置等设备</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01"/>
        <w:gridCol w:w="1243"/>
        <w:gridCol w:w="6364"/>
      </w:tblGrid>
      <w:tr w:rsidR="007E2E56" w:rsidRPr="000C4D47" w14:paraId="0F67AE65" w14:textId="77777777" w:rsidTr="00C545E1">
        <w:tc>
          <w:tcPr>
            <w:tcW w:w="801" w:type="dxa"/>
            <w:vAlign w:val="center"/>
          </w:tcPr>
          <w:p w14:paraId="7674CAB2" w14:textId="77777777" w:rsidR="007E2E56" w:rsidRPr="000C4D47" w:rsidRDefault="007E2E56" w:rsidP="00C545E1">
            <w:pPr>
              <w:pStyle w:val="null3"/>
              <w:spacing w:line="324" w:lineRule="auto"/>
              <w:jc w:val="center"/>
              <w:rPr>
                <w:rFonts w:ascii="宋体" w:eastAsia="宋体" w:hAnsi="宋体" w:cs="宋体"/>
                <w:sz w:val="24"/>
                <w:szCs w:val="24"/>
              </w:rPr>
            </w:pPr>
            <w:r w:rsidRPr="000C4D47">
              <w:rPr>
                <w:rFonts w:ascii="宋体" w:eastAsia="宋体" w:hAnsi="宋体" w:cs="宋体"/>
                <w:sz w:val="24"/>
                <w:szCs w:val="24"/>
              </w:rPr>
              <w:t>序号</w:t>
            </w:r>
          </w:p>
        </w:tc>
        <w:tc>
          <w:tcPr>
            <w:tcW w:w="1243" w:type="dxa"/>
            <w:vAlign w:val="center"/>
          </w:tcPr>
          <w:p w14:paraId="79910B57" w14:textId="77777777" w:rsidR="007E2E56" w:rsidRPr="000C4D47" w:rsidRDefault="007E2E56" w:rsidP="00C545E1">
            <w:pPr>
              <w:pStyle w:val="null3"/>
              <w:spacing w:line="324" w:lineRule="auto"/>
              <w:jc w:val="center"/>
              <w:rPr>
                <w:rFonts w:ascii="宋体" w:eastAsia="宋体" w:hAnsi="宋体" w:cs="宋体"/>
                <w:sz w:val="24"/>
                <w:szCs w:val="24"/>
              </w:rPr>
            </w:pPr>
            <w:r w:rsidRPr="000C4D47">
              <w:rPr>
                <w:rFonts w:ascii="宋体" w:eastAsia="宋体" w:hAnsi="宋体" w:cs="宋体"/>
                <w:sz w:val="24"/>
                <w:szCs w:val="24"/>
              </w:rPr>
              <w:t>参数性质</w:t>
            </w:r>
          </w:p>
        </w:tc>
        <w:tc>
          <w:tcPr>
            <w:tcW w:w="6364" w:type="dxa"/>
            <w:vAlign w:val="center"/>
          </w:tcPr>
          <w:p w14:paraId="4C6D1266" w14:textId="77777777" w:rsidR="007E2E56" w:rsidRPr="000C4D47" w:rsidRDefault="007E2E56" w:rsidP="00C545E1">
            <w:pPr>
              <w:pStyle w:val="null3"/>
              <w:spacing w:line="324" w:lineRule="auto"/>
              <w:jc w:val="center"/>
              <w:rPr>
                <w:rFonts w:ascii="宋体" w:eastAsia="宋体" w:hAnsi="宋体" w:cs="宋体"/>
                <w:sz w:val="24"/>
                <w:szCs w:val="24"/>
              </w:rPr>
            </w:pPr>
            <w:r w:rsidRPr="000C4D47">
              <w:rPr>
                <w:rFonts w:ascii="宋体" w:eastAsia="宋体" w:hAnsi="宋体" w:cs="宋体"/>
                <w:sz w:val="24"/>
                <w:szCs w:val="24"/>
              </w:rPr>
              <w:t>技术参数与性能指标</w:t>
            </w:r>
          </w:p>
        </w:tc>
      </w:tr>
      <w:tr w:rsidR="007E2E56" w:rsidRPr="000C4D47" w14:paraId="036D25B4" w14:textId="77777777" w:rsidTr="00C545E1">
        <w:tc>
          <w:tcPr>
            <w:tcW w:w="801" w:type="dxa"/>
            <w:vAlign w:val="center"/>
          </w:tcPr>
          <w:p w14:paraId="179A1C48" w14:textId="77777777" w:rsidR="007E2E56" w:rsidRPr="000C4D47" w:rsidRDefault="007E2E56" w:rsidP="00C545E1">
            <w:pPr>
              <w:pStyle w:val="null3"/>
              <w:spacing w:line="324" w:lineRule="auto"/>
              <w:jc w:val="center"/>
              <w:rPr>
                <w:rFonts w:ascii="宋体" w:eastAsia="宋体" w:hAnsi="宋体" w:cs="宋体"/>
                <w:sz w:val="24"/>
                <w:szCs w:val="24"/>
              </w:rPr>
            </w:pPr>
            <w:r w:rsidRPr="000C4D47">
              <w:rPr>
                <w:rFonts w:ascii="宋体" w:eastAsia="宋体" w:hAnsi="宋体" w:cs="宋体"/>
                <w:sz w:val="24"/>
                <w:szCs w:val="24"/>
              </w:rPr>
              <w:t>1</w:t>
            </w:r>
          </w:p>
        </w:tc>
        <w:tc>
          <w:tcPr>
            <w:tcW w:w="1243" w:type="dxa"/>
            <w:vAlign w:val="center"/>
          </w:tcPr>
          <w:p w14:paraId="0E3BA37E" w14:textId="77777777" w:rsidR="007E2E56" w:rsidRPr="000C4D47" w:rsidRDefault="007E2E56" w:rsidP="00C545E1">
            <w:pPr>
              <w:spacing w:line="324" w:lineRule="auto"/>
              <w:rPr>
                <w:rFonts w:ascii="宋体" w:eastAsia="宋体" w:hAnsi="宋体" w:cs="宋体" w:hint="eastAsia"/>
                <w:sz w:val="24"/>
              </w:rPr>
            </w:pPr>
          </w:p>
        </w:tc>
        <w:tc>
          <w:tcPr>
            <w:tcW w:w="6364" w:type="dxa"/>
            <w:vAlign w:val="center"/>
          </w:tcPr>
          <w:p w14:paraId="20FBC821" w14:textId="77777777" w:rsidR="007E2E56" w:rsidRPr="000C4D47" w:rsidRDefault="007E2E56" w:rsidP="00C545E1">
            <w:pPr>
              <w:pStyle w:val="null3"/>
              <w:spacing w:line="324" w:lineRule="auto"/>
              <w:rPr>
                <w:rFonts w:ascii="宋体" w:eastAsia="宋体" w:hAnsi="宋体" w:cs="宋体"/>
                <w:sz w:val="24"/>
                <w:szCs w:val="24"/>
                <w:lang w:eastAsia="zh-CN"/>
              </w:rPr>
            </w:pPr>
            <w:r w:rsidRPr="000C4D47">
              <w:rPr>
                <w:rFonts w:ascii="宋体" w:eastAsia="宋体" w:hAnsi="宋体" w:cs="宋体"/>
                <w:b/>
                <w:bCs/>
                <w:sz w:val="24"/>
                <w:szCs w:val="24"/>
                <w:lang w:eastAsia="zh-CN"/>
              </w:rPr>
              <w:t>一、采购清单</w:t>
            </w:r>
          </w:p>
          <w:tbl>
            <w:tblPr>
              <w:tblW w:w="497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75"/>
              <w:gridCol w:w="2647"/>
              <w:gridCol w:w="1337"/>
              <w:gridCol w:w="1352"/>
            </w:tblGrid>
            <w:tr w:rsidR="007E2E56" w:rsidRPr="000C4D47" w14:paraId="328B802F" w14:textId="77777777" w:rsidTr="00C545E1">
              <w:tc>
                <w:tcPr>
                  <w:tcW w:w="633" w:type="pct"/>
                  <w:vAlign w:val="center"/>
                </w:tcPr>
                <w:p w14:paraId="76396C08" w14:textId="77777777" w:rsidR="007E2E56" w:rsidRPr="000C4D47" w:rsidRDefault="007E2E56" w:rsidP="00C545E1">
                  <w:pPr>
                    <w:pStyle w:val="null3"/>
                    <w:spacing w:line="324" w:lineRule="auto"/>
                    <w:jc w:val="center"/>
                    <w:rPr>
                      <w:rFonts w:ascii="宋体" w:eastAsia="宋体" w:hAnsi="宋体" w:cs="宋体"/>
                      <w:sz w:val="24"/>
                      <w:szCs w:val="24"/>
                    </w:rPr>
                  </w:pPr>
                  <w:r w:rsidRPr="000C4D47">
                    <w:rPr>
                      <w:rFonts w:ascii="宋体" w:eastAsia="宋体" w:hAnsi="宋体" w:cs="宋体"/>
                      <w:sz w:val="24"/>
                      <w:szCs w:val="24"/>
                    </w:rPr>
                    <w:t>序号</w:t>
                  </w:r>
                </w:p>
              </w:tc>
              <w:tc>
                <w:tcPr>
                  <w:tcW w:w="2165" w:type="pct"/>
                  <w:vAlign w:val="center"/>
                </w:tcPr>
                <w:p w14:paraId="13F26B24" w14:textId="77777777" w:rsidR="007E2E56" w:rsidRPr="000C4D47" w:rsidRDefault="007E2E56" w:rsidP="00C545E1">
                  <w:pPr>
                    <w:pStyle w:val="null3"/>
                    <w:spacing w:line="324" w:lineRule="auto"/>
                    <w:jc w:val="center"/>
                    <w:rPr>
                      <w:rFonts w:ascii="宋体" w:eastAsia="宋体" w:hAnsi="宋体" w:cs="宋体"/>
                      <w:kern w:val="2"/>
                      <w:sz w:val="24"/>
                      <w:szCs w:val="24"/>
                      <w:lang w:val="zh-CN"/>
                    </w:rPr>
                  </w:pPr>
                  <w:r w:rsidRPr="000C4D47">
                    <w:rPr>
                      <w:rFonts w:ascii="宋体" w:eastAsia="宋体" w:hAnsi="宋体" w:cs="宋体"/>
                      <w:kern w:val="2"/>
                      <w:sz w:val="24"/>
                      <w:szCs w:val="24"/>
                      <w:lang w:val="zh-CN"/>
                    </w:rPr>
                    <w:t>设备名称</w:t>
                  </w:r>
                </w:p>
              </w:tc>
              <w:tc>
                <w:tcPr>
                  <w:tcW w:w="1094" w:type="pct"/>
                  <w:vAlign w:val="center"/>
                </w:tcPr>
                <w:p w14:paraId="5604FDD9" w14:textId="77777777" w:rsidR="007E2E56" w:rsidRPr="000C4D47" w:rsidRDefault="007E2E56" w:rsidP="00C545E1">
                  <w:pPr>
                    <w:pStyle w:val="null3"/>
                    <w:spacing w:line="324" w:lineRule="auto"/>
                    <w:jc w:val="center"/>
                    <w:rPr>
                      <w:rFonts w:ascii="宋体" w:eastAsia="宋体" w:hAnsi="宋体" w:cs="宋体"/>
                      <w:sz w:val="24"/>
                      <w:szCs w:val="24"/>
                    </w:rPr>
                  </w:pPr>
                  <w:r w:rsidRPr="000C4D47">
                    <w:rPr>
                      <w:rFonts w:ascii="宋体" w:eastAsia="宋体" w:hAnsi="宋体" w:cs="宋体"/>
                      <w:sz w:val="24"/>
                      <w:szCs w:val="24"/>
                    </w:rPr>
                    <w:t>数量（套）</w:t>
                  </w:r>
                </w:p>
              </w:tc>
              <w:tc>
                <w:tcPr>
                  <w:tcW w:w="1106" w:type="pct"/>
                  <w:vAlign w:val="center"/>
                </w:tcPr>
                <w:p w14:paraId="188B4966" w14:textId="77777777" w:rsidR="007E2E56" w:rsidRPr="000C4D47" w:rsidRDefault="007E2E56" w:rsidP="00C545E1">
                  <w:pPr>
                    <w:pStyle w:val="null3"/>
                    <w:spacing w:line="324" w:lineRule="auto"/>
                    <w:jc w:val="center"/>
                    <w:rPr>
                      <w:rFonts w:ascii="宋体" w:eastAsia="宋体" w:hAnsi="宋体" w:cs="宋体"/>
                      <w:sz w:val="24"/>
                      <w:szCs w:val="24"/>
                    </w:rPr>
                  </w:pPr>
                  <w:r w:rsidRPr="000C4D47">
                    <w:rPr>
                      <w:rFonts w:ascii="宋体" w:eastAsia="宋体" w:hAnsi="宋体" w:cs="宋体"/>
                      <w:sz w:val="24"/>
                      <w:szCs w:val="24"/>
                    </w:rPr>
                    <w:t>备注</w:t>
                  </w:r>
                </w:p>
              </w:tc>
            </w:tr>
            <w:tr w:rsidR="007E2E56" w:rsidRPr="000C4D47" w14:paraId="16E20B99" w14:textId="77777777" w:rsidTr="00C545E1">
              <w:tc>
                <w:tcPr>
                  <w:tcW w:w="633" w:type="pct"/>
                  <w:vAlign w:val="center"/>
                </w:tcPr>
                <w:p w14:paraId="2CC15268" w14:textId="77777777" w:rsidR="007E2E56" w:rsidRPr="000C4D47" w:rsidRDefault="007E2E56" w:rsidP="00C545E1">
                  <w:pPr>
                    <w:pStyle w:val="af2"/>
                    <w:jc w:val="center"/>
                    <w:rPr>
                      <w:rFonts w:hint="eastAsia"/>
                      <w:lang w:eastAsia="zh-Hans"/>
                    </w:rPr>
                  </w:pPr>
                  <w:r w:rsidRPr="000C4D47">
                    <w:rPr>
                      <w:rFonts w:hint="eastAsia"/>
                    </w:rPr>
                    <w:t>1</w:t>
                  </w:r>
                </w:p>
              </w:tc>
              <w:tc>
                <w:tcPr>
                  <w:tcW w:w="2165" w:type="pct"/>
                  <w:vAlign w:val="center"/>
                </w:tcPr>
                <w:p w14:paraId="0F8336A0" w14:textId="77777777" w:rsidR="007E2E56" w:rsidRPr="000C4D47" w:rsidRDefault="007E2E56" w:rsidP="00C545E1">
                  <w:pPr>
                    <w:jc w:val="center"/>
                    <w:rPr>
                      <w:rFonts w:ascii="宋体" w:eastAsia="宋体" w:hAnsi="宋体" w:cs="宋体" w:hint="eastAsia"/>
                      <w:sz w:val="24"/>
                      <w:lang w:eastAsia="zh-Hans"/>
                    </w:rPr>
                  </w:pPr>
                  <w:r w:rsidRPr="000C4D47">
                    <w:rPr>
                      <w:rFonts w:ascii="宋体" w:eastAsia="宋体" w:hAnsi="宋体" w:cs="宋体" w:hint="eastAsia"/>
                      <w:sz w:val="24"/>
                      <w:lang w:val="zh-CN" w:eastAsia="zh-Hans"/>
                    </w:rPr>
                    <w:t>超声波探伤仪检定装置</w:t>
                  </w:r>
                </w:p>
              </w:tc>
              <w:tc>
                <w:tcPr>
                  <w:tcW w:w="1094" w:type="pct"/>
                  <w:vAlign w:val="center"/>
                </w:tcPr>
                <w:p w14:paraId="37D35F9B" w14:textId="77777777" w:rsidR="007E2E56" w:rsidRPr="000C4D47" w:rsidRDefault="007E2E56" w:rsidP="00C545E1">
                  <w:pPr>
                    <w:pStyle w:val="null3"/>
                    <w:spacing w:line="324" w:lineRule="auto"/>
                    <w:jc w:val="center"/>
                    <w:rPr>
                      <w:rFonts w:ascii="宋体" w:eastAsia="宋体" w:hAnsi="宋体" w:cs="宋体"/>
                      <w:sz w:val="24"/>
                      <w:szCs w:val="24"/>
                    </w:rPr>
                  </w:pPr>
                  <w:r w:rsidRPr="000C4D47">
                    <w:rPr>
                      <w:rFonts w:ascii="宋体" w:eastAsia="宋体" w:hAnsi="宋体" w:cs="宋体"/>
                      <w:sz w:val="24"/>
                      <w:szCs w:val="24"/>
                      <w:lang w:eastAsia="zh-CN"/>
                    </w:rPr>
                    <w:t>1</w:t>
                  </w:r>
                </w:p>
              </w:tc>
              <w:tc>
                <w:tcPr>
                  <w:tcW w:w="1106" w:type="pct"/>
                  <w:vAlign w:val="center"/>
                </w:tcPr>
                <w:p w14:paraId="4307A216" w14:textId="77777777" w:rsidR="007E2E56" w:rsidRPr="000C4D47" w:rsidRDefault="007E2E56" w:rsidP="00C545E1">
                  <w:pPr>
                    <w:pStyle w:val="null3"/>
                    <w:spacing w:line="324" w:lineRule="auto"/>
                    <w:jc w:val="center"/>
                    <w:rPr>
                      <w:rFonts w:ascii="宋体" w:eastAsia="宋体" w:hAnsi="宋体" w:cs="宋体"/>
                      <w:sz w:val="24"/>
                      <w:szCs w:val="24"/>
                      <w:lang w:eastAsia="zh-CN"/>
                    </w:rPr>
                  </w:pPr>
                  <w:r w:rsidRPr="000C4D47">
                    <w:rPr>
                      <w:rFonts w:ascii="宋体" w:eastAsia="宋体" w:hAnsi="宋体" w:cs="宋体"/>
                      <w:sz w:val="24"/>
                      <w:szCs w:val="24"/>
                      <w:lang w:eastAsia="zh-CN"/>
                    </w:rPr>
                    <w:t>核心产品</w:t>
                  </w:r>
                </w:p>
              </w:tc>
            </w:tr>
            <w:tr w:rsidR="007E2E56" w:rsidRPr="000C4D47" w14:paraId="3F80154A" w14:textId="77777777" w:rsidTr="00C545E1">
              <w:tc>
                <w:tcPr>
                  <w:tcW w:w="633" w:type="pct"/>
                  <w:vAlign w:val="center"/>
                </w:tcPr>
                <w:p w14:paraId="78E3ABBE" w14:textId="77777777" w:rsidR="007E2E56" w:rsidRPr="000C4D47" w:rsidRDefault="007E2E56" w:rsidP="00C545E1">
                  <w:pPr>
                    <w:pStyle w:val="af2"/>
                    <w:jc w:val="center"/>
                    <w:rPr>
                      <w:rFonts w:hint="eastAsia"/>
                      <w:lang w:eastAsia="zh-Hans"/>
                    </w:rPr>
                  </w:pPr>
                  <w:r w:rsidRPr="000C4D47">
                    <w:rPr>
                      <w:rFonts w:hint="eastAsia"/>
                    </w:rPr>
                    <w:t>2</w:t>
                  </w:r>
                </w:p>
              </w:tc>
              <w:tc>
                <w:tcPr>
                  <w:tcW w:w="2165" w:type="pct"/>
                  <w:vAlign w:val="center"/>
                </w:tcPr>
                <w:p w14:paraId="51409CF2" w14:textId="77777777" w:rsidR="007E2E56" w:rsidRPr="000C4D47" w:rsidRDefault="007E2E56" w:rsidP="00C545E1">
                  <w:pPr>
                    <w:jc w:val="center"/>
                    <w:rPr>
                      <w:rFonts w:ascii="宋体" w:eastAsia="宋体" w:hAnsi="宋体" w:cs="宋体" w:hint="eastAsia"/>
                      <w:sz w:val="24"/>
                      <w:lang w:eastAsia="zh-Hans"/>
                    </w:rPr>
                  </w:pPr>
                  <w:r w:rsidRPr="000C4D47">
                    <w:rPr>
                      <w:rFonts w:ascii="宋体" w:eastAsia="宋体" w:hAnsi="宋体" w:cs="宋体" w:hint="eastAsia"/>
                      <w:sz w:val="24"/>
                      <w:lang w:val="zh-CN" w:eastAsia="zh-Hans"/>
                    </w:rPr>
                    <w:t>超声波测厚仪校准装置</w:t>
                  </w:r>
                </w:p>
              </w:tc>
              <w:tc>
                <w:tcPr>
                  <w:tcW w:w="1094" w:type="pct"/>
                  <w:vAlign w:val="center"/>
                </w:tcPr>
                <w:p w14:paraId="36D1D2BF" w14:textId="77777777" w:rsidR="007E2E56" w:rsidRPr="000C4D47" w:rsidRDefault="007E2E56" w:rsidP="00C545E1">
                  <w:pPr>
                    <w:spacing w:line="324" w:lineRule="auto"/>
                    <w:jc w:val="center"/>
                    <w:rPr>
                      <w:rFonts w:ascii="宋体" w:eastAsia="宋体" w:hAnsi="宋体" w:cs="宋体" w:hint="eastAsia"/>
                      <w:sz w:val="24"/>
                    </w:rPr>
                  </w:pPr>
                  <w:r w:rsidRPr="000C4D47">
                    <w:rPr>
                      <w:rFonts w:ascii="宋体" w:eastAsia="宋体" w:hAnsi="宋体" w:cs="宋体" w:hint="eastAsia"/>
                      <w:sz w:val="24"/>
                    </w:rPr>
                    <w:t>1</w:t>
                  </w:r>
                </w:p>
              </w:tc>
              <w:tc>
                <w:tcPr>
                  <w:tcW w:w="1106" w:type="pct"/>
                  <w:vAlign w:val="center"/>
                </w:tcPr>
                <w:p w14:paraId="2A8EB345" w14:textId="77777777" w:rsidR="007E2E56" w:rsidRPr="000C4D47" w:rsidRDefault="007E2E56" w:rsidP="00C545E1">
                  <w:pPr>
                    <w:pStyle w:val="null3"/>
                    <w:spacing w:line="324" w:lineRule="auto"/>
                    <w:jc w:val="center"/>
                    <w:rPr>
                      <w:rFonts w:ascii="宋体" w:eastAsia="宋体" w:hAnsi="宋体" w:cs="宋体"/>
                      <w:sz w:val="24"/>
                      <w:szCs w:val="24"/>
                    </w:rPr>
                  </w:pPr>
                </w:p>
              </w:tc>
            </w:tr>
            <w:tr w:rsidR="007E2E56" w:rsidRPr="000C4D47" w14:paraId="0F415803" w14:textId="77777777" w:rsidTr="00C545E1">
              <w:tc>
                <w:tcPr>
                  <w:tcW w:w="633" w:type="pct"/>
                  <w:vAlign w:val="center"/>
                </w:tcPr>
                <w:p w14:paraId="2FBD8CB4" w14:textId="77777777" w:rsidR="007E2E56" w:rsidRPr="000C4D47" w:rsidRDefault="007E2E56" w:rsidP="00C545E1">
                  <w:pPr>
                    <w:pStyle w:val="af2"/>
                    <w:jc w:val="center"/>
                    <w:rPr>
                      <w:rFonts w:hint="eastAsia"/>
                      <w:lang w:eastAsia="zh-Hans"/>
                    </w:rPr>
                  </w:pPr>
                  <w:r w:rsidRPr="000C4D47">
                    <w:rPr>
                      <w:rFonts w:hint="eastAsia"/>
                    </w:rPr>
                    <w:t>3</w:t>
                  </w:r>
                </w:p>
              </w:tc>
              <w:tc>
                <w:tcPr>
                  <w:tcW w:w="2165" w:type="pct"/>
                  <w:vAlign w:val="center"/>
                </w:tcPr>
                <w:p w14:paraId="15CBA08C" w14:textId="77777777" w:rsidR="007E2E56" w:rsidRPr="000C4D47" w:rsidRDefault="007E2E56" w:rsidP="00C545E1">
                  <w:pPr>
                    <w:jc w:val="center"/>
                    <w:rPr>
                      <w:rFonts w:ascii="宋体" w:eastAsia="宋体" w:hAnsi="宋体" w:cs="宋体" w:hint="eastAsia"/>
                      <w:sz w:val="24"/>
                      <w:lang w:eastAsia="zh-Hans"/>
                    </w:rPr>
                  </w:pPr>
                  <w:r w:rsidRPr="000C4D47">
                    <w:rPr>
                      <w:rFonts w:ascii="宋体" w:eastAsia="宋体" w:hAnsi="宋体" w:cs="宋体" w:hint="eastAsia"/>
                      <w:sz w:val="24"/>
                      <w:lang w:val="zh-CN" w:eastAsia="zh-Hans"/>
                    </w:rPr>
                    <w:t>读数显微镜检定装置</w:t>
                  </w:r>
                </w:p>
              </w:tc>
              <w:tc>
                <w:tcPr>
                  <w:tcW w:w="1094" w:type="pct"/>
                  <w:vAlign w:val="center"/>
                </w:tcPr>
                <w:p w14:paraId="3FDAD574" w14:textId="77777777" w:rsidR="007E2E56" w:rsidRPr="000C4D47" w:rsidRDefault="007E2E56" w:rsidP="00C545E1">
                  <w:pPr>
                    <w:spacing w:line="324" w:lineRule="auto"/>
                    <w:jc w:val="center"/>
                    <w:rPr>
                      <w:rFonts w:ascii="宋体" w:eastAsia="宋体" w:hAnsi="宋体" w:cs="宋体" w:hint="eastAsia"/>
                      <w:sz w:val="24"/>
                    </w:rPr>
                  </w:pPr>
                  <w:r w:rsidRPr="000C4D47">
                    <w:rPr>
                      <w:rFonts w:ascii="宋体" w:eastAsia="宋体" w:hAnsi="宋体" w:cs="宋体" w:hint="eastAsia"/>
                      <w:sz w:val="24"/>
                    </w:rPr>
                    <w:t>1</w:t>
                  </w:r>
                </w:p>
              </w:tc>
              <w:tc>
                <w:tcPr>
                  <w:tcW w:w="1106" w:type="pct"/>
                  <w:vAlign w:val="center"/>
                </w:tcPr>
                <w:p w14:paraId="493B9EA1" w14:textId="77777777" w:rsidR="007E2E56" w:rsidRPr="000C4D47" w:rsidRDefault="007E2E56" w:rsidP="00C545E1">
                  <w:pPr>
                    <w:pStyle w:val="null3"/>
                    <w:spacing w:line="324" w:lineRule="auto"/>
                    <w:jc w:val="center"/>
                    <w:rPr>
                      <w:rFonts w:ascii="宋体" w:eastAsia="宋体" w:hAnsi="宋体" w:cs="宋体"/>
                      <w:sz w:val="24"/>
                      <w:szCs w:val="24"/>
                    </w:rPr>
                  </w:pPr>
                </w:p>
              </w:tc>
            </w:tr>
            <w:tr w:rsidR="007E2E56" w:rsidRPr="000C4D47" w14:paraId="6860D027" w14:textId="77777777" w:rsidTr="00C545E1">
              <w:tc>
                <w:tcPr>
                  <w:tcW w:w="633" w:type="pct"/>
                  <w:vAlign w:val="center"/>
                </w:tcPr>
                <w:p w14:paraId="58DA368B" w14:textId="77777777" w:rsidR="007E2E56" w:rsidRPr="000C4D47" w:rsidRDefault="007E2E56" w:rsidP="00C545E1">
                  <w:pPr>
                    <w:pStyle w:val="af2"/>
                    <w:jc w:val="center"/>
                    <w:rPr>
                      <w:rFonts w:hint="eastAsia"/>
                    </w:rPr>
                  </w:pPr>
                  <w:r w:rsidRPr="000C4D47">
                    <w:rPr>
                      <w:rFonts w:hint="eastAsia"/>
                    </w:rPr>
                    <w:t>4</w:t>
                  </w:r>
                </w:p>
              </w:tc>
              <w:tc>
                <w:tcPr>
                  <w:tcW w:w="2165" w:type="pct"/>
                  <w:vAlign w:val="center"/>
                </w:tcPr>
                <w:p w14:paraId="466B48F7" w14:textId="77777777" w:rsidR="007E2E56" w:rsidRPr="000C4D47" w:rsidRDefault="007E2E56" w:rsidP="00C545E1">
                  <w:pPr>
                    <w:jc w:val="center"/>
                    <w:rPr>
                      <w:rFonts w:ascii="宋体" w:eastAsia="宋体" w:hAnsi="宋体" w:cs="宋体" w:hint="eastAsia"/>
                      <w:sz w:val="24"/>
                      <w:lang w:eastAsia="zh-Hans"/>
                    </w:rPr>
                  </w:pPr>
                  <w:r w:rsidRPr="000C4D47">
                    <w:rPr>
                      <w:rFonts w:ascii="宋体" w:eastAsia="宋体" w:hAnsi="宋体" w:cs="宋体" w:hint="eastAsia"/>
                      <w:sz w:val="24"/>
                      <w:lang w:val="zh-CN" w:eastAsia="zh-Hans"/>
                    </w:rPr>
                    <w:t>数字分度头</w:t>
                  </w:r>
                </w:p>
              </w:tc>
              <w:tc>
                <w:tcPr>
                  <w:tcW w:w="1094" w:type="pct"/>
                  <w:vAlign w:val="center"/>
                </w:tcPr>
                <w:p w14:paraId="1CDAF6BC" w14:textId="77777777" w:rsidR="007E2E56" w:rsidRPr="000C4D47" w:rsidRDefault="007E2E56" w:rsidP="00C545E1">
                  <w:pPr>
                    <w:spacing w:line="324" w:lineRule="auto"/>
                    <w:jc w:val="center"/>
                    <w:rPr>
                      <w:rFonts w:ascii="宋体" w:eastAsia="宋体" w:hAnsi="宋体" w:cs="宋体" w:hint="eastAsia"/>
                      <w:sz w:val="24"/>
                    </w:rPr>
                  </w:pPr>
                  <w:r w:rsidRPr="000C4D47">
                    <w:rPr>
                      <w:rFonts w:ascii="宋体" w:eastAsia="宋体" w:hAnsi="宋体" w:cs="宋体" w:hint="eastAsia"/>
                      <w:sz w:val="24"/>
                    </w:rPr>
                    <w:t>1</w:t>
                  </w:r>
                </w:p>
              </w:tc>
              <w:tc>
                <w:tcPr>
                  <w:tcW w:w="1106" w:type="pct"/>
                  <w:vAlign w:val="center"/>
                </w:tcPr>
                <w:p w14:paraId="17385D52" w14:textId="77777777" w:rsidR="007E2E56" w:rsidRPr="000C4D47" w:rsidRDefault="007E2E56" w:rsidP="00C545E1">
                  <w:pPr>
                    <w:pStyle w:val="null3"/>
                    <w:spacing w:line="324" w:lineRule="auto"/>
                    <w:jc w:val="center"/>
                    <w:rPr>
                      <w:rFonts w:ascii="宋体" w:eastAsia="宋体" w:hAnsi="宋体" w:cs="宋体"/>
                      <w:sz w:val="24"/>
                      <w:szCs w:val="24"/>
                    </w:rPr>
                  </w:pPr>
                </w:p>
              </w:tc>
            </w:tr>
          </w:tbl>
          <w:p w14:paraId="651E5F4D" w14:textId="77777777" w:rsidR="007E2E56" w:rsidRPr="000C4D47" w:rsidRDefault="007E2E56" w:rsidP="00C545E1">
            <w:pPr>
              <w:pStyle w:val="null3"/>
              <w:spacing w:line="324" w:lineRule="auto"/>
              <w:rPr>
                <w:rFonts w:ascii="宋体" w:eastAsia="宋体" w:hAnsi="宋体" w:cs="宋体"/>
                <w:b/>
                <w:bCs/>
                <w:sz w:val="24"/>
                <w:szCs w:val="24"/>
              </w:rPr>
            </w:pPr>
            <w:r w:rsidRPr="000C4D47">
              <w:rPr>
                <w:rFonts w:ascii="宋体" w:eastAsia="宋体" w:hAnsi="宋体" w:cs="宋体"/>
                <w:b/>
                <w:bCs/>
                <w:sz w:val="24"/>
                <w:szCs w:val="24"/>
                <w:lang w:eastAsia="zh-CN"/>
              </w:rPr>
              <w:t>二、</w:t>
            </w:r>
            <w:r w:rsidRPr="000C4D47">
              <w:rPr>
                <w:rFonts w:ascii="宋体" w:eastAsia="宋体" w:hAnsi="宋体" w:cs="宋体"/>
                <w:b/>
                <w:bCs/>
                <w:sz w:val="24"/>
                <w:szCs w:val="24"/>
              </w:rPr>
              <w:t>技术参数</w:t>
            </w:r>
          </w:p>
          <w:p w14:paraId="593B05D5" w14:textId="77777777" w:rsidR="007E2E56" w:rsidRPr="000C4D47" w:rsidRDefault="007E2E56" w:rsidP="00C545E1">
            <w:pPr>
              <w:spacing w:line="324" w:lineRule="auto"/>
              <w:jc w:val="left"/>
              <w:rPr>
                <w:rFonts w:ascii="宋体" w:eastAsia="宋体" w:hAnsi="宋体" w:cs="宋体" w:hint="eastAsia"/>
                <w:b/>
                <w:bCs/>
                <w:sz w:val="24"/>
                <w:shd w:val="clear" w:color="auto" w:fill="FFFFFF"/>
                <w:lang w:val="zh-CN"/>
              </w:rPr>
            </w:pPr>
            <w:r w:rsidRPr="000C4D47">
              <w:rPr>
                <w:rFonts w:ascii="宋体" w:eastAsia="宋体" w:hAnsi="宋体" w:cs="宋体" w:hint="eastAsia"/>
                <w:b/>
                <w:bCs/>
                <w:sz w:val="24"/>
                <w:shd w:val="clear" w:color="auto" w:fill="FFFFFF"/>
              </w:rPr>
              <w:t>（一）</w:t>
            </w:r>
            <w:r w:rsidRPr="000C4D47">
              <w:rPr>
                <w:rFonts w:ascii="宋体" w:eastAsia="宋体" w:hAnsi="宋体" w:cs="宋体" w:hint="eastAsia"/>
                <w:b/>
                <w:bCs/>
                <w:sz w:val="24"/>
                <w:shd w:val="clear" w:color="auto" w:fill="FFFFFF"/>
                <w:lang w:val="zh-CN"/>
              </w:rPr>
              <w:t>超声波探伤仪检定装置</w:t>
            </w:r>
          </w:p>
          <w:p w14:paraId="485B95B1" w14:textId="77777777" w:rsidR="007E2E56" w:rsidRPr="000C4D47" w:rsidRDefault="007E2E56" w:rsidP="00C545E1">
            <w:pPr>
              <w:pStyle w:val="null3"/>
              <w:spacing w:line="440" w:lineRule="exact"/>
              <w:rPr>
                <w:rFonts w:ascii="Times New Roman" w:eastAsia="仿宋" w:hAnsi="Times New Roman" w:cs="仿宋_GB2312" w:hint="default"/>
                <w:sz w:val="24"/>
                <w:szCs w:val="24"/>
                <w:lang w:eastAsia="zh-CN"/>
              </w:rPr>
            </w:pPr>
            <w:r w:rsidRPr="000C4D47">
              <w:rPr>
                <w:rFonts w:ascii="Times New Roman" w:eastAsia="仿宋" w:hAnsi="Times New Roman" w:cs="仿宋_GB2312"/>
                <w:sz w:val="24"/>
                <w:szCs w:val="24"/>
                <w:lang w:eastAsia="zh-CN"/>
              </w:rPr>
              <w:t>依据的技术规范：</w:t>
            </w:r>
            <w:r w:rsidRPr="000C4D47">
              <w:rPr>
                <w:rFonts w:ascii="Times New Roman" w:eastAsia="仿宋" w:hAnsi="Times New Roman" w:cs="仿宋_GB2312"/>
                <w:sz w:val="24"/>
                <w:szCs w:val="24"/>
                <w:lang w:eastAsia="zh-CN"/>
              </w:rPr>
              <w:t>JJG 746 - 2024</w:t>
            </w:r>
            <w:r w:rsidRPr="000C4D47">
              <w:rPr>
                <w:rFonts w:ascii="Times New Roman" w:eastAsia="仿宋" w:hAnsi="Times New Roman" w:cs="仿宋_GB2312"/>
                <w:sz w:val="24"/>
                <w:szCs w:val="24"/>
                <w:lang w:eastAsia="zh-CN"/>
              </w:rPr>
              <w:t>《超声探伤仪》检定规程计量技术规范（所列规范标准如有更新，以最新规范标准执行）。</w:t>
            </w:r>
          </w:p>
          <w:p w14:paraId="7C8A94EB" w14:textId="77777777" w:rsidR="007E2E56" w:rsidRPr="000C4D47" w:rsidRDefault="007E2E56" w:rsidP="00C545E1">
            <w:pPr>
              <w:pStyle w:val="null3"/>
              <w:spacing w:line="440" w:lineRule="exact"/>
              <w:rPr>
                <w:rFonts w:ascii="Times New Roman" w:eastAsia="仿宋" w:hAnsi="Times New Roman" w:cs="仿宋_GB2312" w:hint="default"/>
                <w:sz w:val="24"/>
                <w:szCs w:val="24"/>
                <w:lang w:eastAsia="zh-CN"/>
              </w:rPr>
            </w:pPr>
            <w:r w:rsidRPr="000C4D47">
              <w:rPr>
                <w:rFonts w:ascii="Times New Roman" w:eastAsia="仿宋" w:hAnsi="Times New Roman" w:cs="仿宋_GB2312"/>
                <w:sz w:val="24"/>
                <w:szCs w:val="24"/>
                <w:lang w:eastAsia="zh-CN"/>
              </w:rPr>
              <w:t>技术要求：</w:t>
            </w:r>
          </w:p>
          <w:p w14:paraId="6B7FF19B" w14:textId="77777777" w:rsidR="007E2E56" w:rsidRPr="000C4D47" w:rsidRDefault="007E2E56" w:rsidP="007E2E56">
            <w:pPr>
              <w:pStyle w:val="null3"/>
              <w:numPr>
                <w:ilvl w:val="0"/>
                <w:numId w:val="1"/>
              </w:numPr>
              <w:spacing w:line="440" w:lineRule="exact"/>
              <w:ind w:firstLineChars="200" w:firstLine="480"/>
              <w:rPr>
                <w:rFonts w:ascii="Times New Roman" w:eastAsia="仿宋" w:hAnsi="Times New Roman" w:cs="仿宋_GB2312" w:hint="default"/>
                <w:sz w:val="24"/>
                <w:szCs w:val="24"/>
                <w:lang w:eastAsia="zh-CN"/>
              </w:rPr>
            </w:pPr>
            <w:r w:rsidRPr="000C4D47">
              <w:rPr>
                <w:rFonts w:ascii="Times New Roman" w:eastAsia="仿宋" w:hAnsi="Times New Roman" w:cs="仿宋_GB2312"/>
                <w:sz w:val="24"/>
                <w:szCs w:val="24"/>
                <w:lang w:eastAsia="zh-CN"/>
              </w:rPr>
              <w:t>超声探伤仪检定装置集成猝发音信号发生器、标准衰减器、波形采集器、固定衰减器于一体，整体技术参数：</w:t>
            </w:r>
          </w:p>
          <w:p w14:paraId="2664B96D" w14:textId="77777777" w:rsidR="007E2E56" w:rsidRPr="000C4D47" w:rsidRDefault="007E2E56" w:rsidP="00C545E1">
            <w:pPr>
              <w:pStyle w:val="null3"/>
              <w:spacing w:line="440" w:lineRule="exact"/>
              <w:ind w:firstLineChars="200" w:firstLine="480"/>
              <w:rPr>
                <w:rFonts w:ascii="Times New Roman" w:eastAsia="仿宋" w:hAnsi="Times New Roman" w:cs="仿宋_GB2312" w:hint="default"/>
                <w:sz w:val="24"/>
                <w:szCs w:val="24"/>
                <w:lang w:eastAsia="zh-CN"/>
              </w:rPr>
            </w:pPr>
            <w:r w:rsidRPr="000C4D47">
              <w:rPr>
                <w:rFonts w:ascii="Times New Roman" w:eastAsia="仿宋" w:hAnsi="Times New Roman" w:cs="仿宋_GB2312"/>
                <w:sz w:val="24"/>
                <w:szCs w:val="24"/>
                <w:lang w:eastAsia="zh-CN"/>
              </w:rPr>
              <w:t>频率范围：频率范围至少覆盖</w:t>
            </w:r>
            <w:r w:rsidRPr="000C4D47">
              <w:rPr>
                <w:rFonts w:ascii="Times New Roman" w:eastAsia="仿宋" w:hAnsi="Times New Roman" w:cs="仿宋_GB2312"/>
                <w:sz w:val="24"/>
                <w:szCs w:val="24"/>
                <w:lang w:eastAsia="zh-CN"/>
              </w:rPr>
              <w:t>20kHz</w:t>
            </w:r>
            <w:r w:rsidRPr="000C4D47">
              <w:rPr>
                <w:rFonts w:ascii="Times New Roman" w:eastAsia="仿宋" w:hAnsi="Times New Roman" w:cs="仿宋_GB2312"/>
                <w:sz w:val="24"/>
                <w:szCs w:val="24"/>
                <w:lang w:eastAsia="zh-CN"/>
              </w:rPr>
              <w:t>～</w:t>
            </w:r>
            <w:r w:rsidRPr="000C4D47">
              <w:rPr>
                <w:rFonts w:ascii="Times New Roman" w:eastAsia="仿宋" w:hAnsi="Times New Roman" w:cs="仿宋_GB2312"/>
                <w:sz w:val="24"/>
                <w:szCs w:val="24"/>
                <w:lang w:eastAsia="zh-CN"/>
              </w:rPr>
              <w:t>30 MHz</w:t>
            </w:r>
            <w:r w:rsidRPr="000C4D47">
              <w:rPr>
                <w:rFonts w:ascii="Times New Roman" w:eastAsia="仿宋" w:hAnsi="Times New Roman" w:cs="仿宋_GB2312"/>
                <w:sz w:val="24"/>
                <w:szCs w:val="24"/>
                <w:lang w:eastAsia="zh-CN"/>
              </w:rPr>
              <w:t>；</w:t>
            </w:r>
          </w:p>
          <w:p w14:paraId="012A56A7" w14:textId="77777777" w:rsidR="007E2E56" w:rsidRPr="000C4D47" w:rsidRDefault="007E2E56" w:rsidP="00C545E1">
            <w:pPr>
              <w:pStyle w:val="null3"/>
              <w:spacing w:line="440" w:lineRule="exact"/>
              <w:ind w:firstLineChars="200" w:firstLine="480"/>
              <w:rPr>
                <w:rFonts w:ascii="Times New Roman" w:eastAsia="仿宋" w:hAnsi="Times New Roman" w:cs="仿宋_GB2312" w:hint="default"/>
                <w:sz w:val="24"/>
                <w:szCs w:val="24"/>
                <w:lang w:eastAsia="zh-CN"/>
              </w:rPr>
            </w:pPr>
            <w:r w:rsidRPr="000C4D47">
              <w:rPr>
                <w:rFonts w:ascii="宋体" w:eastAsia="宋体" w:hAnsi="宋体" w:cs="宋体"/>
                <w:sz w:val="24"/>
                <w:szCs w:val="24"/>
                <w:lang w:eastAsia="zh-CN"/>
              </w:rPr>
              <w:t>▲</w:t>
            </w:r>
            <w:r w:rsidRPr="000C4D47">
              <w:rPr>
                <w:rFonts w:ascii="Times New Roman" w:eastAsia="仿宋" w:hAnsi="Times New Roman" w:cs="仿宋_GB2312"/>
                <w:sz w:val="24"/>
                <w:szCs w:val="24"/>
                <w:lang w:eastAsia="zh-CN"/>
              </w:rPr>
              <w:t>频率准确度：优于±</w:t>
            </w:r>
            <w:r w:rsidRPr="000C4D47">
              <w:rPr>
                <w:rFonts w:ascii="Times New Roman" w:eastAsia="仿宋" w:hAnsi="Times New Roman" w:cs="仿宋_GB2312"/>
                <w:sz w:val="24"/>
                <w:szCs w:val="24"/>
                <w:lang w:eastAsia="zh-CN"/>
              </w:rPr>
              <w:t>1</w:t>
            </w:r>
            <w:r w:rsidRPr="000C4D47">
              <w:rPr>
                <w:rFonts w:ascii="Times New Roman" w:eastAsia="仿宋" w:hAnsi="Times New Roman" w:cs="仿宋_GB2312"/>
                <w:sz w:val="24"/>
                <w:szCs w:val="24"/>
                <w:lang w:eastAsia="zh-CN"/>
              </w:rPr>
              <w:t>×</w:t>
            </w:r>
            <w:r w:rsidRPr="000C4D47">
              <w:rPr>
                <w:rFonts w:ascii="Times New Roman" w:eastAsia="仿宋" w:hAnsi="Times New Roman" w:cs="仿宋_GB2312"/>
                <w:sz w:val="24"/>
                <w:szCs w:val="24"/>
                <w:lang w:eastAsia="zh-CN"/>
              </w:rPr>
              <w:t>10</w:t>
            </w:r>
            <w:r w:rsidRPr="000C4D47">
              <w:rPr>
                <w:rFonts w:ascii="Times New Roman" w:eastAsia="仿宋" w:hAnsi="Times New Roman" w:cs="仿宋_GB2312"/>
                <w:sz w:val="24"/>
                <w:szCs w:val="24"/>
                <w:vertAlign w:val="superscript"/>
                <w:lang w:eastAsia="zh-CN"/>
              </w:rPr>
              <w:t>-5</w:t>
            </w:r>
            <w:r w:rsidRPr="000C4D47">
              <w:rPr>
                <w:rFonts w:ascii="Times New Roman" w:eastAsia="仿宋" w:hAnsi="Times New Roman" w:cs="仿宋_GB2312"/>
                <w:sz w:val="24"/>
                <w:szCs w:val="24"/>
                <w:lang w:eastAsia="zh-CN"/>
              </w:rPr>
              <w:t>；</w:t>
            </w:r>
            <w:r w:rsidRPr="000C4D47">
              <w:rPr>
                <w:rFonts w:ascii="Times New Roman" w:eastAsia="仿宋" w:hAnsi="Times New Roman" w:cs="宋体"/>
                <w:bCs/>
                <w:sz w:val="24"/>
                <w:szCs w:val="21"/>
                <w:lang w:val="zh-CN"/>
              </w:rPr>
              <w:t>（提供同品牌同型号产品溯源证书）</w:t>
            </w:r>
          </w:p>
          <w:p w14:paraId="504B0628" w14:textId="77777777" w:rsidR="007E2E56" w:rsidRPr="000C4D47" w:rsidRDefault="007E2E56" w:rsidP="00C545E1">
            <w:pPr>
              <w:pStyle w:val="null3"/>
              <w:spacing w:line="440" w:lineRule="exact"/>
              <w:ind w:firstLineChars="200" w:firstLine="480"/>
              <w:rPr>
                <w:rFonts w:ascii="Times New Roman" w:eastAsia="仿宋" w:hAnsi="Times New Roman" w:cs="仿宋_GB2312" w:hint="default"/>
                <w:sz w:val="24"/>
                <w:szCs w:val="24"/>
                <w:lang w:eastAsia="zh-CN"/>
              </w:rPr>
            </w:pPr>
            <w:r w:rsidRPr="000C4D47">
              <w:rPr>
                <w:rFonts w:ascii="Times New Roman" w:eastAsia="仿宋" w:hAnsi="Times New Roman" w:cs="仿宋_GB2312"/>
                <w:sz w:val="24"/>
                <w:szCs w:val="24"/>
                <w:lang w:eastAsia="zh-CN"/>
              </w:rPr>
              <w:t>总衰减范围：不小于</w:t>
            </w:r>
            <w:r w:rsidRPr="000C4D47">
              <w:rPr>
                <w:rFonts w:ascii="Times New Roman" w:eastAsia="仿宋" w:hAnsi="Times New Roman" w:cs="仿宋_GB2312"/>
                <w:sz w:val="24"/>
                <w:szCs w:val="24"/>
                <w:lang w:eastAsia="zh-CN"/>
              </w:rPr>
              <w:t>101dB</w:t>
            </w:r>
            <w:r w:rsidRPr="000C4D47">
              <w:rPr>
                <w:rFonts w:ascii="Times New Roman" w:eastAsia="仿宋" w:hAnsi="Times New Roman" w:cs="仿宋_GB2312"/>
                <w:sz w:val="24"/>
                <w:szCs w:val="24"/>
                <w:lang w:eastAsia="zh-CN"/>
              </w:rPr>
              <w:t>；</w:t>
            </w:r>
          </w:p>
          <w:p w14:paraId="6937FCEE" w14:textId="77777777" w:rsidR="007E2E56" w:rsidRPr="000C4D47" w:rsidRDefault="007E2E56" w:rsidP="00C545E1">
            <w:pPr>
              <w:pStyle w:val="null3"/>
              <w:spacing w:line="440" w:lineRule="exact"/>
              <w:ind w:firstLineChars="200" w:firstLine="480"/>
              <w:rPr>
                <w:rFonts w:ascii="Times New Roman" w:eastAsia="仿宋" w:hAnsi="Times New Roman" w:cs="仿宋_GB2312" w:hint="default"/>
                <w:sz w:val="24"/>
                <w:szCs w:val="24"/>
                <w:lang w:eastAsia="zh-CN"/>
              </w:rPr>
            </w:pPr>
            <w:r w:rsidRPr="000C4D47">
              <w:rPr>
                <w:rFonts w:ascii="Times New Roman" w:eastAsia="仿宋" w:hAnsi="Times New Roman" w:cs="仿宋_GB2312"/>
                <w:sz w:val="24"/>
                <w:szCs w:val="24"/>
                <w:lang w:eastAsia="zh-CN"/>
              </w:rPr>
              <w:t>衰减误差：优于±（</w:t>
            </w:r>
            <w:r w:rsidRPr="000C4D47">
              <w:rPr>
                <w:rFonts w:ascii="Times New Roman" w:eastAsia="仿宋" w:hAnsi="Times New Roman" w:cs="仿宋_GB2312"/>
                <w:sz w:val="24"/>
                <w:szCs w:val="24"/>
                <w:lang w:eastAsia="zh-CN"/>
              </w:rPr>
              <w:t>0.5%A+0.02</w:t>
            </w:r>
            <w:r w:rsidRPr="000C4D47">
              <w:rPr>
                <w:rFonts w:ascii="Times New Roman" w:eastAsia="仿宋" w:hAnsi="Times New Roman" w:cs="仿宋_GB2312"/>
                <w:sz w:val="24"/>
                <w:szCs w:val="24"/>
                <w:lang w:eastAsia="zh-CN"/>
              </w:rPr>
              <w:t>）</w:t>
            </w:r>
            <w:r w:rsidRPr="000C4D47">
              <w:rPr>
                <w:rFonts w:ascii="Times New Roman" w:eastAsia="仿宋" w:hAnsi="Times New Roman" w:cs="仿宋_GB2312"/>
                <w:sz w:val="24"/>
                <w:szCs w:val="24"/>
                <w:lang w:eastAsia="zh-CN"/>
              </w:rPr>
              <w:t>dB</w:t>
            </w:r>
            <w:r w:rsidRPr="000C4D47">
              <w:rPr>
                <w:rFonts w:ascii="Times New Roman" w:eastAsia="仿宋" w:hAnsi="Times New Roman" w:cs="仿宋_GB2312"/>
                <w:sz w:val="24"/>
                <w:szCs w:val="24"/>
                <w:lang w:eastAsia="zh-CN"/>
              </w:rPr>
              <w:t>，其中</w:t>
            </w:r>
            <w:r w:rsidRPr="000C4D47">
              <w:rPr>
                <w:rFonts w:ascii="Times New Roman" w:eastAsia="仿宋" w:hAnsi="Times New Roman" w:cs="仿宋_GB2312"/>
                <w:sz w:val="24"/>
                <w:szCs w:val="24"/>
                <w:lang w:eastAsia="zh-CN"/>
              </w:rPr>
              <w:t>A</w:t>
            </w:r>
            <w:r w:rsidRPr="000C4D47">
              <w:rPr>
                <w:rFonts w:ascii="Times New Roman" w:eastAsia="仿宋" w:hAnsi="Times New Roman" w:cs="仿宋_GB2312"/>
                <w:sz w:val="24"/>
                <w:szCs w:val="24"/>
                <w:lang w:eastAsia="zh-CN"/>
              </w:rPr>
              <w:t>为衰减量；</w:t>
            </w:r>
          </w:p>
          <w:p w14:paraId="23EF17F2" w14:textId="77777777" w:rsidR="007E2E56" w:rsidRPr="000C4D47" w:rsidRDefault="007E2E56" w:rsidP="00C545E1">
            <w:pPr>
              <w:pStyle w:val="null3"/>
              <w:spacing w:line="440" w:lineRule="exact"/>
              <w:ind w:firstLineChars="200" w:firstLine="480"/>
              <w:rPr>
                <w:rFonts w:ascii="Times New Roman" w:eastAsia="仿宋" w:hAnsi="Times New Roman" w:cs="仿宋_GB2312" w:hint="default"/>
                <w:sz w:val="24"/>
                <w:szCs w:val="24"/>
                <w:lang w:eastAsia="zh-CN"/>
              </w:rPr>
            </w:pPr>
            <w:r w:rsidRPr="000C4D47">
              <w:rPr>
                <w:rFonts w:ascii="Times New Roman" w:eastAsia="仿宋" w:hAnsi="Times New Roman" w:cs="仿宋_GB2312"/>
                <w:sz w:val="24"/>
                <w:szCs w:val="24"/>
                <w:lang w:eastAsia="zh-CN"/>
              </w:rPr>
              <w:t>测量带宽：不小于</w:t>
            </w:r>
            <w:r w:rsidRPr="000C4D47">
              <w:rPr>
                <w:rFonts w:ascii="Times New Roman" w:eastAsia="仿宋" w:hAnsi="Times New Roman" w:cs="仿宋_GB2312"/>
                <w:sz w:val="24"/>
                <w:szCs w:val="24"/>
                <w:lang w:eastAsia="zh-CN"/>
              </w:rPr>
              <w:t>200MHz</w:t>
            </w:r>
            <w:r w:rsidRPr="000C4D47">
              <w:rPr>
                <w:rFonts w:ascii="Times New Roman" w:eastAsia="仿宋" w:hAnsi="Times New Roman" w:cs="仿宋_GB2312"/>
                <w:sz w:val="24"/>
                <w:szCs w:val="24"/>
                <w:lang w:eastAsia="zh-CN"/>
              </w:rPr>
              <w:t>；</w:t>
            </w:r>
          </w:p>
          <w:p w14:paraId="26765E75" w14:textId="77777777" w:rsidR="007E2E56" w:rsidRPr="000C4D47" w:rsidRDefault="007E2E56" w:rsidP="00C545E1">
            <w:pPr>
              <w:pStyle w:val="null3"/>
              <w:spacing w:line="440" w:lineRule="exact"/>
              <w:ind w:firstLineChars="200" w:firstLine="480"/>
              <w:rPr>
                <w:rFonts w:ascii="Times New Roman" w:eastAsia="仿宋" w:hAnsi="Times New Roman" w:cs="仿宋_GB2312" w:hint="default"/>
                <w:sz w:val="24"/>
                <w:szCs w:val="24"/>
                <w:lang w:eastAsia="zh-CN"/>
              </w:rPr>
            </w:pPr>
            <w:r w:rsidRPr="000C4D47">
              <w:rPr>
                <w:rFonts w:ascii="Times New Roman" w:eastAsia="仿宋" w:hAnsi="Times New Roman" w:cs="仿宋_GB2312"/>
                <w:sz w:val="24"/>
                <w:szCs w:val="24"/>
                <w:lang w:eastAsia="zh-CN"/>
              </w:rPr>
              <w:t>幅度测量不确定度：优于</w:t>
            </w:r>
            <w:r w:rsidRPr="000C4D47">
              <w:rPr>
                <w:rFonts w:ascii="Times New Roman" w:eastAsia="仿宋" w:hAnsi="Times New Roman" w:cs="仿宋_GB2312"/>
                <w:sz w:val="24"/>
                <w:szCs w:val="24"/>
                <w:lang w:eastAsia="zh-CN"/>
              </w:rPr>
              <w:t>3%</w:t>
            </w:r>
            <w:r w:rsidRPr="000C4D47">
              <w:rPr>
                <w:rFonts w:ascii="Times New Roman" w:eastAsia="仿宋" w:hAnsi="Times New Roman" w:cs="仿宋_GB2312"/>
                <w:sz w:val="24"/>
                <w:szCs w:val="24"/>
                <w:lang w:eastAsia="zh-CN"/>
              </w:rPr>
              <w:t>（</w:t>
            </w:r>
            <w:r w:rsidRPr="000C4D47">
              <w:rPr>
                <w:rFonts w:ascii="Times New Roman" w:eastAsia="仿宋" w:hAnsi="Times New Roman" w:cs="仿宋_GB2312"/>
                <w:i/>
                <w:iCs/>
                <w:sz w:val="24"/>
                <w:szCs w:val="24"/>
                <w:lang w:eastAsia="zh-CN"/>
              </w:rPr>
              <w:t>k</w:t>
            </w:r>
            <w:r w:rsidRPr="000C4D47">
              <w:rPr>
                <w:rFonts w:ascii="Times New Roman" w:eastAsia="仿宋" w:hAnsi="Times New Roman" w:cs="仿宋_GB2312"/>
                <w:sz w:val="24"/>
                <w:szCs w:val="24"/>
                <w:lang w:eastAsia="zh-CN"/>
              </w:rPr>
              <w:t>=2</w:t>
            </w:r>
            <w:r w:rsidRPr="000C4D47">
              <w:rPr>
                <w:rFonts w:ascii="Times New Roman" w:eastAsia="仿宋" w:hAnsi="Times New Roman" w:cs="仿宋_GB2312"/>
                <w:sz w:val="24"/>
                <w:szCs w:val="24"/>
                <w:lang w:eastAsia="zh-CN"/>
              </w:rPr>
              <w:t>）；</w:t>
            </w:r>
          </w:p>
          <w:p w14:paraId="2612632E" w14:textId="77777777" w:rsidR="007E2E56" w:rsidRPr="000C4D47" w:rsidRDefault="007E2E56" w:rsidP="00C545E1">
            <w:pPr>
              <w:pStyle w:val="null3"/>
              <w:spacing w:line="440" w:lineRule="exact"/>
              <w:ind w:firstLineChars="200" w:firstLine="480"/>
              <w:rPr>
                <w:rFonts w:ascii="Times New Roman" w:eastAsia="仿宋" w:hAnsi="Times New Roman" w:cs="仿宋_GB2312" w:hint="default"/>
                <w:sz w:val="24"/>
                <w:szCs w:val="24"/>
                <w:lang w:eastAsia="zh-CN"/>
              </w:rPr>
            </w:pPr>
            <w:r w:rsidRPr="000C4D47">
              <w:rPr>
                <w:rFonts w:ascii="Times New Roman" w:eastAsia="仿宋" w:hAnsi="Times New Roman" w:cs="仿宋_GB2312"/>
                <w:sz w:val="24"/>
                <w:szCs w:val="24"/>
                <w:lang w:eastAsia="zh-CN"/>
              </w:rPr>
              <w:t>时间测量不确定度：优于</w:t>
            </w:r>
            <w:r w:rsidRPr="000C4D47">
              <w:rPr>
                <w:rFonts w:ascii="Times New Roman" w:eastAsia="仿宋" w:hAnsi="Times New Roman" w:cs="仿宋_GB2312"/>
                <w:sz w:val="24"/>
                <w:szCs w:val="24"/>
                <w:lang w:eastAsia="zh-CN"/>
              </w:rPr>
              <w:t>0.2%</w:t>
            </w:r>
            <w:r w:rsidRPr="000C4D47">
              <w:rPr>
                <w:rFonts w:ascii="Times New Roman" w:eastAsia="仿宋" w:hAnsi="Times New Roman" w:cs="仿宋_GB2312"/>
                <w:sz w:val="24"/>
                <w:szCs w:val="24"/>
                <w:lang w:eastAsia="zh-CN"/>
              </w:rPr>
              <w:t>（</w:t>
            </w:r>
            <w:r w:rsidRPr="000C4D47">
              <w:rPr>
                <w:rFonts w:ascii="Times New Roman" w:eastAsia="仿宋" w:hAnsi="Times New Roman" w:cs="仿宋_GB2312"/>
                <w:i/>
                <w:iCs/>
                <w:sz w:val="24"/>
                <w:szCs w:val="24"/>
                <w:lang w:eastAsia="zh-CN"/>
              </w:rPr>
              <w:t>k</w:t>
            </w:r>
            <w:r w:rsidRPr="000C4D47">
              <w:rPr>
                <w:rFonts w:ascii="Times New Roman" w:eastAsia="仿宋" w:hAnsi="Times New Roman" w:cs="仿宋_GB2312"/>
                <w:sz w:val="24"/>
                <w:szCs w:val="24"/>
                <w:lang w:eastAsia="zh-CN"/>
              </w:rPr>
              <w:t>=2</w:t>
            </w:r>
            <w:r w:rsidRPr="000C4D47">
              <w:rPr>
                <w:rFonts w:ascii="Times New Roman" w:eastAsia="仿宋" w:hAnsi="Times New Roman" w:cs="仿宋_GB2312"/>
                <w:sz w:val="24"/>
                <w:szCs w:val="24"/>
                <w:lang w:eastAsia="zh-CN"/>
              </w:rPr>
              <w:t>）。</w:t>
            </w:r>
          </w:p>
          <w:p w14:paraId="2A73A9CA" w14:textId="77777777" w:rsidR="007E2E56" w:rsidRPr="000C4D47" w:rsidRDefault="007E2E56" w:rsidP="00C545E1">
            <w:pPr>
              <w:pStyle w:val="null3"/>
              <w:spacing w:line="440" w:lineRule="exact"/>
              <w:ind w:firstLineChars="200" w:firstLine="480"/>
              <w:rPr>
                <w:rFonts w:ascii="Times New Roman" w:eastAsia="仿宋" w:hAnsi="Times New Roman" w:cs="仿宋_GB2312" w:hint="default"/>
                <w:sz w:val="24"/>
                <w:szCs w:val="24"/>
                <w:lang w:eastAsia="zh-CN"/>
              </w:rPr>
            </w:pPr>
            <w:r w:rsidRPr="000C4D47">
              <w:rPr>
                <w:rFonts w:ascii="Times New Roman" w:eastAsia="仿宋" w:hAnsi="Times New Roman" w:cs="仿宋_GB2312"/>
                <w:sz w:val="24"/>
                <w:szCs w:val="24"/>
                <w:lang w:eastAsia="zh-CN"/>
              </w:rPr>
              <w:t>2</w:t>
            </w:r>
            <w:r w:rsidRPr="000C4D47">
              <w:rPr>
                <w:rFonts w:ascii="Times New Roman" w:eastAsia="仿宋" w:hAnsi="Times New Roman" w:cs="仿宋_GB2312"/>
                <w:sz w:val="24"/>
                <w:szCs w:val="24"/>
                <w:lang w:eastAsia="zh-CN"/>
              </w:rPr>
              <w:t>、硬件组成部分技术参数</w:t>
            </w:r>
          </w:p>
          <w:p w14:paraId="32456833" w14:textId="77777777" w:rsidR="007E2E56" w:rsidRPr="000C4D47" w:rsidRDefault="007E2E56" w:rsidP="00C545E1">
            <w:pPr>
              <w:pStyle w:val="null3"/>
              <w:spacing w:line="440" w:lineRule="exact"/>
              <w:ind w:firstLineChars="200" w:firstLine="480"/>
              <w:rPr>
                <w:rFonts w:ascii="Times New Roman" w:eastAsia="仿宋" w:hAnsi="Times New Roman" w:cs="仿宋_GB2312" w:hint="default"/>
                <w:sz w:val="24"/>
                <w:szCs w:val="24"/>
                <w:lang w:eastAsia="zh-CN"/>
              </w:rPr>
            </w:pPr>
            <w:r w:rsidRPr="000C4D47">
              <w:rPr>
                <w:rFonts w:ascii="Times New Roman" w:eastAsia="仿宋" w:hAnsi="Times New Roman" w:cs="仿宋_GB2312"/>
                <w:sz w:val="24"/>
                <w:szCs w:val="24"/>
                <w:lang w:eastAsia="zh-CN"/>
              </w:rPr>
              <w:t xml:space="preserve">2.1 </w:t>
            </w:r>
            <w:r w:rsidRPr="000C4D47">
              <w:rPr>
                <w:rFonts w:ascii="Times New Roman" w:eastAsia="仿宋" w:hAnsi="Times New Roman" w:cs="仿宋_GB2312"/>
                <w:sz w:val="24"/>
                <w:szCs w:val="24"/>
                <w:lang w:eastAsia="zh-CN"/>
              </w:rPr>
              <w:t>信号发生功能：</w:t>
            </w:r>
          </w:p>
          <w:p w14:paraId="2BBB40C0" w14:textId="77777777" w:rsidR="007E2E56" w:rsidRPr="000C4D47" w:rsidRDefault="007E2E56" w:rsidP="00C545E1">
            <w:pPr>
              <w:pStyle w:val="null3"/>
              <w:spacing w:line="440" w:lineRule="exact"/>
              <w:ind w:firstLineChars="200" w:firstLine="480"/>
              <w:rPr>
                <w:rFonts w:ascii="Times New Roman" w:eastAsia="仿宋" w:hAnsi="Times New Roman" w:cs="仿宋_GB2312" w:hint="default"/>
                <w:sz w:val="24"/>
                <w:szCs w:val="24"/>
                <w:lang w:eastAsia="zh-CN"/>
              </w:rPr>
            </w:pPr>
            <w:r w:rsidRPr="000C4D47">
              <w:rPr>
                <w:rFonts w:ascii="Times New Roman" w:eastAsia="仿宋" w:hAnsi="Times New Roman" w:cs="仿宋_GB2312"/>
                <w:sz w:val="24"/>
                <w:szCs w:val="24"/>
                <w:lang w:eastAsia="zh-CN"/>
              </w:rPr>
              <w:t xml:space="preserve">2.1.1 </w:t>
            </w:r>
            <w:r w:rsidRPr="000C4D47">
              <w:rPr>
                <w:rFonts w:ascii="Times New Roman" w:eastAsia="仿宋" w:hAnsi="Times New Roman" w:cs="仿宋_GB2312"/>
                <w:sz w:val="24"/>
                <w:szCs w:val="24"/>
                <w:lang w:eastAsia="zh-CN"/>
              </w:rPr>
              <w:t>包含猝发音功能；</w:t>
            </w:r>
          </w:p>
          <w:p w14:paraId="49AFBF85" w14:textId="77777777" w:rsidR="007E2E56" w:rsidRPr="000C4D47" w:rsidRDefault="007E2E56" w:rsidP="00C545E1">
            <w:pPr>
              <w:pStyle w:val="null3"/>
              <w:spacing w:line="440" w:lineRule="exact"/>
              <w:ind w:firstLineChars="200" w:firstLine="480"/>
              <w:rPr>
                <w:rFonts w:ascii="Times New Roman" w:eastAsia="仿宋" w:hAnsi="Times New Roman" w:cs="仿宋_GB2312" w:hint="default"/>
                <w:sz w:val="24"/>
                <w:szCs w:val="24"/>
                <w:lang w:eastAsia="zh-CN"/>
              </w:rPr>
            </w:pPr>
            <w:r w:rsidRPr="000C4D47">
              <w:rPr>
                <w:rFonts w:ascii="Times New Roman" w:eastAsia="仿宋" w:hAnsi="Times New Roman" w:cs="仿宋_GB2312"/>
                <w:sz w:val="24"/>
                <w:szCs w:val="24"/>
                <w:lang w:eastAsia="zh-CN"/>
              </w:rPr>
              <w:t xml:space="preserve">2.1.2 </w:t>
            </w:r>
            <w:r w:rsidRPr="000C4D47">
              <w:rPr>
                <w:rFonts w:ascii="Times New Roman" w:eastAsia="仿宋" w:hAnsi="Times New Roman" w:cs="仿宋_GB2312"/>
                <w:sz w:val="24"/>
                <w:szCs w:val="24"/>
                <w:lang w:eastAsia="zh-CN"/>
              </w:rPr>
              <w:t>频率范围至少覆盖</w:t>
            </w:r>
            <w:r w:rsidRPr="000C4D47">
              <w:rPr>
                <w:rFonts w:ascii="Times New Roman" w:eastAsia="仿宋" w:hAnsi="Times New Roman" w:cs="仿宋_GB2312"/>
                <w:sz w:val="24"/>
                <w:szCs w:val="24"/>
                <w:lang w:eastAsia="zh-CN"/>
              </w:rPr>
              <w:t>20kHz</w:t>
            </w:r>
            <w:r w:rsidRPr="000C4D47">
              <w:rPr>
                <w:rFonts w:ascii="Times New Roman" w:eastAsia="仿宋" w:hAnsi="Times New Roman" w:cs="仿宋_GB2312"/>
                <w:sz w:val="24"/>
                <w:szCs w:val="24"/>
                <w:lang w:eastAsia="zh-CN"/>
              </w:rPr>
              <w:t>～</w:t>
            </w:r>
            <w:r w:rsidRPr="000C4D47">
              <w:rPr>
                <w:rFonts w:ascii="Times New Roman" w:eastAsia="仿宋" w:hAnsi="Times New Roman" w:cs="仿宋_GB2312"/>
                <w:sz w:val="24"/>
                <w:szCs w:val="24"/>
                <w:lang w:eastAsia="zh-CN"/>
              </w:rPr>
              <w:t>30 MHz</w:t>
            </w:r>
            <w:r w:rsidRPr="000C4D47">
              <w:rPr>
                <w:rFonts w:ascii="Times New Roman" w:eastAsia="仿宋" w:hAnsi="Times New Roman" w:cs="仿宋_GB2312"/>
                <w:sz w:val="24"/>
                <w:szCs w:val="24"/>
                <w:lang w:eastAsia="zh-CN"/>
              </w:rPr>
              <w:t>；、</w:t>
            </w:r>
          </w:p>
          <w:p w14:paraId="76532CE0" w14:textId="77777777" w:rsidR="007E2E56" w:rsidRPr="000C4D47" w:rsidRDefault="007E2E56" w:rsidP="00C545E1">
            <w:pPr>
              <w:pStyle w:val="null3"/>
              <w:spacing w:line="440" w:lineRule="exact"/>
              <w:ind w:firstLineChars="200" w:firstLine="480"/>
              <w:rPr>
                <w:rFonts w:ascii="Times New Roman" w:eastAsia="仿宋" w:hAnsi="Times New Roman" w:cs="仿宋_GB2312" w:hint="default"/>
                <w:sz w:val="24"/>
                <w:szCs w:val="24"/>
                <w:lang w:eastAsia="zh-CN"/>
              </w:rPr>
            </w:pPr>
            <w:r w:rsidRPr="000C4D47">
              <w:rPr>
                <w:rFonts w:ascii="Times New Roman" w:eastAsia="仿宋" w:hAnsi="Times New Roman" w:cs="仿宋_GB2312"/>
                <w:sz w:val="24"/>
                <w:szCs w:val="24"/>
                <w:lang w:eastAsia="zh-CN"/>
              </w:rPr>
              <w:lastRenderedPageBreak/>
              <w:t xml:space="preserve">2.1.3 </w:t>
            </w:r>
            <w:r w:rsidRPr="000C4D47">
              <w:rPr>
                <w:rFonts w:ascii="Times New Roman" w:eastAsia="仿宋" w:hAnsi="Times New Roman" w:cs="仿宋_GB2312"/>
                <w:sz w:val="24"/>
                <w:szCs w:val="24"/>
                <w:lang w:eastAsia="zh-CN"/>
              </w:rPr>
              <w:t>频率准确度优于±</w:t>
            </w:r>
            <w:r w:rsidRPr="000C4D47">
              <w:rPr>
                <w:rFonts w:ascii="Times New Roman" w:eastAsia="仿宋" w:hAnsi="Times New Roman" w:cs="仿宋_GB2312"/>
                <w:sz w:val="24"/>
                <w:szCs w:val="24"/>
                <w:lang w:eastAsia="zh-CN"/>
              </w:rPr>
              <w:t>1</w:t>
            </w:r>
            <w:r w:rsidRPr="000C4D47">
              <w:rPr>
                <w:rFonts w:ascii="Times New Roman" w:eastAsia="仿宋" w:hAnsi="Times New Roman" w:cs="仿宋_GB2312"/>
                <w:sz w:val="24"/>
                <w:szCs w:val="24"/>
                <w:lang w:eastAsia="zh-CN"/>
              </w:rPr>
              <w:t>×</w:t>
            </w:r>
            <w:r w:rsidRPr="000C4D47">
              <w:rPr>
                <w:rFonts w:ascii="Times New Roman" w:eastAsia="仿宋" w:hAnsi="Times New Roman" w:cs="仿宋_GB2312"/>
                <w:sz w:val="24"/>
                <w:szCs w:val="24"/>
                <w:lang w:eastAsia="zh-CN"/>
              </w:rPr>
              <w:t>10</w:t>
            </w:r>
            <w:r w:rsidRPr="000C4D47">
              <w:rPr>
                <w:rFonts w:ascii="Times New Roman" w:eastAsia="仿宋" w:hAnsi="Times New Roman" w:cs="仿宋_GB2312"/>
                <w:sz w:val="24"/>
                <w:szCs w:val="24"/>
                <w:vertAlign w:val="superscript"/>
                <w:lang w:eastAsia="zh-CN"/>
              </w:rPr>
              <w:t>-5</w:t>
            </w:r>
            <w:r w:rsidRPr="000C4D47">
              <w:rPr>
                <w:rFonts w:ascii="Times New Roman" w:eastAsia="仿宋" w:hAnsi="Times New Roman" w:cs="仿宋_GB2312"/>
                <w:sz w:val="24"/>
                <w:szCs w:val="24"/>
                <w:lang w:eastAsia="zh-CN"/>
              </w:rPr>
              <w:t>；</w:t>
            </w:r>
          </w:p>
          <w:p w14:paraId="6FED8C3A" w14:textId="77777777" w:rsidR="007E2E56" w:rsidRPr="000C4D47" w:rsidRDefault="007E2E56" w:rsidP="00C545E1">
            <w:pPr>
              <w:pStyle w:val="null3"/>
              <w:spacing w:line="440" w:lineRule="exact"/>
              <w:ind w:firstLineChars="200" w:firstLine="480"/>
              <w:rPr>
                <w:rFonts w:ascii="Times New Roman" w:eastAsia="仿宋" w:hAnsi="Times New Roman" w:cs="仿宋_GB2312" w:hint="default"/>
                <w:sz w:val="24"/>
                <w:szCs w:val="24"/>
                <w:lang w:eastAsia="zh-CN"/>
              </w:rPr>
            </w:pPr>
            <w:r w:rsidRPr="000C4D47">
              <w:rPr>
                <w:rFonts w:ascii="Times New Roman" w:eastAsia="仿宋" w:hAnsi="Times New Roman" w:cs="仿宋_GB2312"/>
                <w:sz w:val="24"/>
                <w:szCs w:val="24"/>
                <w:lang w:eastAsia="zh-CN"/>
              </w:rPr>
              <w:t xml:space="preserve">2.1.4 </w:t>
            </w:r>
            <w:r w:rsidRPr="000C4D47">
              <w:rPr>
                <w:rFonts w:ascii="Times New Roman" w:eastAsia="仿宋" w:hAnsi="Times New Roman" w:cs="仿宋_GB2312"/>
                <w:sz w:val="24"/>
                <w:szCs w:val="24"/>
                <w:lang w:eastAsia="zh-CN"/>
              </w:rPr>
              <w:t>总失真优于±</w:t>
            </w:r>
            <w:r w:rsidRPr="000C4D47">
              <w:rPr>
                <w:rFonts w:ascii="Times New Roman" w:eastAsia="仿宋" w:hAnsi="Times New Roman" w:cs="仿宋_GB2312"/>
                <w:sz w:val="24"/>
                <w:szCs w:val="24"/>
                <w:lang w:eastAsia="zh-CN"/>
              </w:rPr>
              <w:t>0.3%</w:t>
            </w:r>
            <w:r w:rsidRPr="000C4D47">
              <w:rPr>
                <w:rFonts w:ascii="Times New Roman" w:eastAsia="仿宋" w:hAnsi="Times New Roman" w:cs="仿宋_GB2312"/>
                <w:sz w:val="24"/>
                <w:szCs w:val="24"/>
                <w:lang w:eastAsia="zh-CN"/>
              </w:rPr>
              <w:t>；</w:t>
            </w:r>
          </w:p>
          <w:p w14:paraId="07297AD8" w14:textId="77777777" w:rsidR="007E2E56" w:rsidRPr="000C4D47" w:rsidRDefault="007E2E56" w:rsidP="00C545E1">
            <w:pPr>
              <w:pStyle w:val="null3"/>
              <w:spacing w:line="440" w:lineRule="exact"/>
              <w:ind w:firstLineChars="200" w:firstLine="480"/>
              <w:rPr>
                <w:rFonts w:ascii="Times New Roman" w:eastAsia="仿宋" w:hAnsi="Times New Roman" w:cs="仿宋_GB2312" w:hint="default"/>
                <w:sz w:val="24"/>
                <w:szCs w:val="24"/>
                <w:lang w:eastAsia="zh-CN"/>
              </w:rPr>
            </w:pPr>
            <w:r w:rsidRPr="000C4D47">
              <w:rPr>
                <w:rFonts w:ascii="Times New Roman" w:eastAsia="仿宋" w:hAnsi="Times New Roman" w:cs="仿宋_GB2312"/>
                <w:sz w:val="24"/>
                <w:szCs w:val="24"/>
                <w:lang w:eastAsia="zh-CN"/>
              </w:rPr>
              <w:t xml:space="preserve">2.1.5 </w:t>
            </w:r>
            <w:r w:rsidRPr="000C4D47">
              <w:rPr>
                <w:rFonts w:ascii="Times New Roman" w:eastAsia="仿宋" w:hAnsi="Times New Roman" w:cs="仿宋_GB2312"/>
                <w:sz w:val="24"/>
                <w:szCs w:val="24"/>
                <w:lang w:eastAsia="zh-CN"/>
              </w:rPr>
              <w:t>在检定期间内的幅值稳定度优于±</w:t>
            </w:r>
            <w:r w:rsidRPr="000C4D47">
              <w:rPr>
                <w:rFonts w:ascii="Times New Roman" w:eastAsia="仿宋" w:hAnsi="Times New Roman" w:cs="仿宋_GB2312"/>
                <w:sz w:val="24"/>
                <w:szCs w:val="24"/>
                <w:lang w:eastAsia="zh-CN"/>
              </w:rPr>
              <w:t>0.05dB</w:t>
            </w:r>
            <w:r w:rsidRPr="000C4D47">
              <w:rPr>
                <w:rFonts w:ascii="Times New Roman" w:eastAsia="仿宋" w:hAnsi="Times New Roman" w:cs="仿宋_GB2312"/>
                <w:sz w:val="24"/>
                <w:szCs w:val="24"/>
                <w:lang w:eastAsia="zh-CN"/>
              </w:rPr>
              <w:t>；</w:t>
            </w:r>
          </w:p>
          <w:p w14:paraId="5D5A67FD" w14:textId="77777777" w:rsidR="007E2E56" w:rsidRPr="000C4D47" w:rsidRDefault="007E2E56" w:rsidP="00C545E1">
            <w:pPr>
              <w:pStyle w:val="null3"/>
              <w:spacing w:line="440" w:lineRule="exact"/>
              <w:ind w:firstLineChars="200" w:firstLine="480"/>
              <w:rPr>
                <w:rFonts w:ascii="Times New Roman" w:eastAsia="仿宋" w:hAnsi="Times New Roman" w:cs="仿宋_GB2312" w:hint="default"/>
                <w:sz w:val="24"/>
                <w:szCs w:val="24"/>
                <w:lang w:eastAsia="zh-CN"/>
              </w:rPr>
            </w:pPr>
            <w:r w:rsidRPr="000C4D47">
              <w:rPr>
                <w:rFonts w:ascii="Times New Roman" w:eastAsia="仿宋" w:hAnsi="Times New Roman" w:cs="仿宋_GB2312"/>
                <w:sz w:val="24"/>
                <w:szCs w:val="24"/>
                <w:lang w:eastAsia="zh-CN"/>
              </w:rPr>
              <w:t xml:space="preserve">2.1.6 </w:t>
            </w:r>
            <w:r w:rsidRPr="000C4D47">
              <w:rPr>
                <w:rFonts w:ascii="Times New Roman" w:eastAsia="仿宋" w:hAnsi="Times New Roman" w:cs="仿宋_GB2312"/>
                <w:sz w:val="24"/>
                <w:szCs w:val="24"/>
                <w:lang w:eastAsia="zh-CN"/>
              </w:rPr>
              <w:t>电压幅度误差不超过±</w:t>
            </w:r>
            <w:r w:rsidRPr="000C4D47">
              <w:rPr>
                <w:rFonts w:ascii="Times New Roman" w:eastAsia="仿宋" w:hAnsi="Times New Roman" w:cs="仿宋_GB2312"/>
                <w:sz w:val="24"/>
                <w:szCs w:val="24"/>
                <w:lang w:eastAsia="zh-CN"/>
              </w:rPr>
              <w:t>1%</w:t>
            </w:r>
            <w:r w:rsidRPr="000C4D47">
              <w:rPr>
                <w:rFonts w:ascii="Times New Roman" w:eastAsia="仿宋" w:hAnsi="Times New Roman" w:cs="仿宋_GB2312"/>
                <w:sz w:val="24"/>
                <w:szCs w:val="24"/>
                <w:lang w:eastAsia="zh-CN"/>
              </w:rPr>
              <w:t>；</w:t>
            </w:r>
          </w:p>
          <w:p w14:paraId="7054459A" w14:textId="77777777" w:rsidR="007E2E56" w:rsidRPr="000C4D47" w:rsidRDefault="007E2E56" w:rsidP="00C545E1">
            <w:pPr>
              <w:pStyle w:val="null3"/>
              <w:spacing w:line="440" w:lineRule="exact"/>
              <w:ind w:firstLineChars="200" w:firstLine="480"/>
              <w:rPr>
                <w:rFonts w:ascii="Times New Roman" w:eastAsia="仿宋" w:hAnsi="Times New Roman" w:cs="仿宋_GB2312" w:hint="default"/>
                <w:sz w:val="24"/>
                <w:szCs w:val="24"/>
                <w:lang w:eastAsia="zh-CN"/>
              </w:rPr>
            </w:pPr>
            <w:r w:rsidRPr="000C4D47">
              <w:rPr>
                <w:rFonts w:ascii="Times New Roman" w:eastAsia="仿宋" w:hAnsi="Times New Roman" w:cs="仿宋_GB2312"/>
                <w:sz w:val="24"/>
                <w:szCs w:val="24"/>
                <w:lang w:eastAsia="zh-CN"/>
              </w:rPr>
              <w:t xml:space="preserve">2.1.7 </w:t>
            </w:r>
            <w:r w:rsidRPr="000C4D47">
              <w:rPr>
                <w:rFonts w:ascii="Times New Roman" w:eastAsia="仿宋" w:hAnsi="Times New Roman" w:cs="仿宋_GB2312"/>
                <w:sz w:val="24"/>
                <w:szCs w:val="24"/>
                <w:lang w:eastAsia="zh-CN"/>
              </w:rPr>
              <w:t>正弦波幅度平坦度优于±</w:t>
            </w:r>
            <w:r w:rsidRPr="000C4D47">
              <w:rPr>
                <w:rFonts w:ascii="Times New Roman" w:eastAsia="仿宋" w:hAnsi="Times New Roman" w:cs="仿宋_GB2312"/>
                <w:sz w:val="24"/>
                <w:szCs w:val="24"/>
                <w:lang w:eastAsia="zh-CN"/>
              </w:rPr>
              <w:t>0.2dB</w:t>
            </w:r>
            <w:r w:rsidRPr="000C4D47">
              <w:rPr>
                <w:rFonts w:ascii="Times New Roman" w:eastAsia="仿宋" w:hAnsi="Times New Roman" w:cs="仿宋_GB2312"/>
                <w:sz w:val="24"/>
                <w:szCs w:val="24"/>
                <w:lang w:eastAsia="zh-CN"/>
              </w:rPr>
              <w:t>。</w:t>
            </w:r>
          </w:p>
          <w:p w14:paraId="6BFF05FA" w14:textId="77777777" w:rsidR="007E2E56" w:rsidRPr="000C4D47" w:rsidRDefault="007E2E56" w:rsidP="00C545E1">
            <w:pPr>
              <w:pStyle w:val="null3"/>
              <w:spacing w:line="440" w:lineRule="exact"/>
              <w:ind w:firstLineChars="200" w:firstLine="480"/>
              <w:rPr>
                <w:rFonts w:ascii="Times New Roman" w:eastAsia="仿宋" w:hAnsi="Times New Roman" w:cs="仿宋_GB2312" w:hint="default"/>
                <w:sz w:val="24"/>
                <w:szCs w:val="24"/>
                <w:lang w:eastAsia="zh-CN"/>
              </w:rPr>
            </w:pPr>
            <w:r w:rsidRPr="000C4D47">
              <w:rPr>
                <w:rFonts w:ascii="Times New Roman" w:eastAsia="仿宋" w:hAnsi="Times New Roman" w:cs="仿宋_GB2312"/>
                <w:sz w:val="24"/>
                <w:szCs w:val="24"/>
                <w:lang w:eastAsia="zh-CN"/>
              </w:rPr>
              <w:t xml:space="preserve">2.2 </w:t>
            </w:r>
            <w:r w:rsidRPr="000C4D47">
              <w:rPr>
                <w:rFonts w:ascii="Times New Roman" w:eastAsia="仿宋" w:hAnsi="Times New Roman" w:cs="仿宋_GB2312"/>
                <w:sz w:val="24"/>
                <w:szCs w:val="24"/>
                <w:lang w:eastAsia="zh-CN"/>
              </w:rPr>
              <w:t>标准可调衰减功能：</w:t>
            </w:r>
          </w:p>
          <w:p w14:paraId="31952A5A" w14:textId="77777777" w:rsidR="007E2E56" w:rsidRPr="000C4D47" w:rsidRDefault="007E2E56" w:rsidP="00C545E1">
            <w:pPr>
              <w:pStyle w:val="null3"/>
              <w:spacing w:line="440" w:lineRule="exact"/>
              <w:ind w:firstLineChars="200" w:firstLine="480"/>
              <w:rPr>
                <w:rFonts w:ascii="Times New Roman" w:eastAsia="仿宋" w:hAnsi="Times New Roman" w:cs="仿宋_GB2312" w:hint="default"/>
                <w:sz w:val="24"/>
                <w:szCs w:val="24"/>
                <w:lang w:eastAsia="zh-CN"/>
              </w:rPr>
            </w:pPr>
            <w:r w:rsidRPr="000C4D47">
              <w:rPr>
                <w:rFonts w:ascii="Times New Roman" w:eastAsia="仿宋" w:hAnsi="Times New Roman" w:cs="仿宋_GB2312"/>
                <w:sz w:val="24"/>
                <w:szCs w:val="24"/>
                <w:lang w:eastAsia="zh-CN"/>
              </w:rPr>
              <w:t xml:space="preserve">2.2.1 </w:t>
            </w:r>
            <w:r w:rsidRPr="000C4D47">
              <w:rPr>
                <w:rFonts w:ascii="Times New Roman" w:eastAsia="仿宋" w:hAnsi="Times New Roman" w:cs="仿宋_GB2312"/>
                <w:sz w:val="24"/>
                <w:szCs w:val="24"/>
                <w:lang w:eastAsia="zh-CN"/>
              </w:rPr>
              <w:t>频率范围：</w:t>
            </w:r>
            <w:r w:rsidRPr="000C4D47">
              <w:rPr>
                <w:rFonts w:ascii="Times New Roman" w:eastAsia="仿宋" w:hAnsi="Times New Roman" w:cs="仿宋_GB2312"/>
                <w:sz w:val="24"/>
                <w:szCs w:val="24"/>
                <w:lang w:eastAsia="zh-CN"/>
              </w:rPr>
              <w:t>20kHz</w:t>
            </w:r>
            <w:r w:rsidRPr="000C4D47">
              <w:rPr>
                <w:rFonts w:ascii="Times New Roman" w:eastAsia="仿宋" w:hAnsi="Times New Roman" w:cs="仿宋_GB2312"/>
                <w:sz w:val="24"/>
                <w:szCs w:val="24"/>
                <w:lang w:eastAsia="zh-CN"/>
              </w:rPr>
              <w:t>～</w:t>
            </w:r>
            <w:r w:rsidRPr="000C4D47">
              <w:rPr>
                <w:rFonts w:ascii="Times New Roman" w:eastAsia="仿宋" w:hAnsi="Times New Roman" w:cs="仿宋_GB2312"/>
                <w:sz w:val="24"/>
                <w:szCs w:val="24"/>
                <w:lang w:eastAsia="zh-CN"/>
              </w:rPr>
              <w:t>30 MHz</w:t>
            </w:r>
            <w:r w:rsidRPr="000C4D47">
              <w:rPr>
                <w:rFonts w:ascii="Times New Roman" w:eastAsia="仿宋" w:hAnsi="Times New Roman" w:cs="仿宋_GB2312"/>
                <w:sz w:val="24"/>
                <w:szCs w:val="24"/>
                <w:lang w:eastAsia="zh-CN"/>
              </w:rPr>
              <w:t>；</w:t>
            </w:r>
          </w:p>
          <w:p w14:paraId="42869324" w14:textId="77777777" w:rsidR="007E2E56" w:rsidRPr="000C4D47" w:rsidRDefault="007E2E56" w:rsidP="00C545E1">
            <w:pPr>
              <w:pStyle w:val="null3"/>
              <w:spacing w:line="440" w:lineRule="exact"/>
              <w:ind w:firstLineChars="200" w:firstLine="480"/>
              <w:rPr>
                <w:rFonts w:ascii="Times New Roman" w:eastAsia="仿宋" w:hAnsi="Times New Roman" w:cs="仿宋_GB2312" w:hint="default"/>
                <w:sz w:val="24"/>
                <w:szCs w:val="24"/>
                <w:lang w:eastAsia="zh-CN"/>
              </w:rPr>
            </w:pPr>
            <w:r w:rsidRPr="000C4D47">
              <w:rPr>
                <w:rFonts w:ascii="Times New Roman" w:eastAsia="仿宋" w:hAnsi="Times New Roman" w:cs="仿宋_GB2312"/>
                <w:sz w:val="24"/>
                <w:szCs w:val="24"/>
                <w:lang w:eastAsia="zh-CN"/>
              </w:rPr>
              <w:t xml:space="preserve">2.2.2 </w:t>
            </w:r>
            <w:r w:rsidRPr="000C4D47">
              <w:rPr>
                <w:rFonts w:ascii="Times New Roman" w:eastAsia="仿宋" w:hAnsi="Times New Roman" w:cs="仿宋_GB2312"/>
                <w:sz w:val="24"/>
                <w:szCs w:val="24"/>
                <w:lang w:eastAsia="zh-CN"/>
              </w:rPr>
              <w:t>总衰减范围不小于</w:t>
            </w:r>
            <w:r w:rsidRPr="000C4D47">
              <w:rPr>
                <w:rFonts w:ascii="Times New Roman" w:eastAsia="仿宋" w:hAnsi="Times New Roman" w:cs="仿宋_GB2312"/>
                <w:sz w:val="24"/>
                <w:szCs w:val="24"/>
                <w:lang w:eastAsia="zh-CN"/>
              </w:rPr>
              <w:t>101dB</w:t>
            </w:r>
            <w:r w:rsidRPr="000C4D47">
              <w:rPr>
                <w:rFonts w:ascii="Times New Roman" w:eastAsia="仿宋" w:hAnsi="Times New Roman" w:cs="仿宋_GB2312"/>
                <w:sz w:val="24"/>
                <w:szCs w:val="24"/>
                <w:lang w:eastAsia="zh-CN"/>
              </w:rPr>
              <w:t>；</w:t>
            </w:r>
          </w:p>
          <w:p w14:paraId="3FC79AC1" w14:textId="77777777" w:rsidR="007E2E56" w:rsidRPr="000C4D47" w:rsidRDefault="007E2E56" w:rsidP="00C545E1">
            <w:pPr>
              <w:pStyle w:val="null3"/>
              <w:spacing w:line="440" w:lineRule="exact"/>
              <w:ind w:firstLineChars="200" w:firstLine="480"/>
              <w:rPr>
                <w:rFonts w:ascii="Times New Roman" w:eastAsia="仿宋" w:hAnsi="Times New Roman" w:cs="仿宋_GB2312" w:hint="default"/>
                <w:sz w:val="24"/>
                <w:szCs w:val="24"/>
                <w:lang w:eastAsia="zh-CN"/>
              </w:rPr>
            </w:pPr>
            <w:r w:rsidRPr="000C4D47">
              <w:rPr>
                <w:rFonts w:ascii="Times New Roman" w:eastAsia="仿宋" w:hAnsi="Times New Roman" w:cs="仿宋_GB2312"/>
                <w:sz w:val="24"/>
                <w:szCs w:val="24"/>
                <w:lang w:eastAsia="zh-CN"/>
              </w:rPr>
              <w:t xml:space="preserve">2.2.3 </w:t>
            </w:r>
            <w:r w:rsidRPr="000C4D47">
              <w:rPr>
                <w:rFonts w:ascii="Times New Roman" w:eastAsia="仿宋" w:hAnsi="Times New Roman" w:cs="仿宋_GB2312"/>
                <w:sz w:val="24"/>
                <w:szCs w:val="24"/>
                <w:lang w:eastAsia="zh-CN"/>
              </w:rPr>
              <w:t>至少包含</w:t>
            </w:r>
            <w:r w:rsidRPr="000C4D47">
              <w:rPr>
                <w:rFonts w:ascii="Times New Roman" w:eastAsia="仿宋" w:hAnsi="Times New Roman" w:cs="仿宋_GB2312"/>
                <w:sz w:val="24"/>
                <w:szCs w:val="24"/>
                <w:lang w:eastAsia="zh-CN"/>
              </w:rPr>
              <w:t>20dB</w:t>
            </w:r>
            <w:r w:rsidRPr="000C4D47">
              <w:rPr>
                <w:rFonts w:ascii="Times New Roman" w:eastAsia="仿宋" w:hAnsi="Times New Roman" w:cs="仿宋_GB2312"/>
                <w:sz w:val="24"/>
                <w:szCs w:val="24"/>
                <w:lang w:eastAsia="zh-CN"/>
              </w:rPr>
              <w:t>、</w:t>
            </w:r>
            <w:r w:rsidRPr="000C4D47">
              <w:rPr>
                <w:rFonts w:ascii="Times New Roman" w:eastAsia="仿宋" w:hAnsi="Times New Roman" w:cs="仿宋_GB2312"/>
                <w:sz w:val="24"/>
                <w:szCs w:val="24"/>
                <w:lang w:eastAsia="zh-CN"/>
              </w:rPr>
              <w:t>10dB</w:t>
            </w:r>
            <w:r w:rsidRPr="000C4D47">
              <w:rPr>
                <w:rFonts w:ascii="Times New Roman" w:eastAsia="仿宋" w:hAnsi="Times New Roman" w:cs="仿宋_GB2312"/>
                <w:sz w:val="24"/>
                <w:szCs w:val="24"/>
                <w:lang w:eastAsia="zh-CN"/>
              </w:rPr>
              <w:t>、</w:t>
            </w:r>
            <w:r w:rsidRPr="000C4D47">
              <w:rPr>
                <w:rFonts w:ascii="Times New Roman" w:eastAsia="仿宋" w:hAnsi="Times New Roman" w:cs="仿宋_GB2312"/>
                <w:sz w:val="24"/>
                <w:szCs w:val="24"/>
                <w:lang w:eastAsia="zh-CN"/>
              </w:rPr>
              <w:t>1dB</w:t>
            </w:r>
            <w:r w:rsidRPr="000C4D47">
              <w:rPr>
                <w:rFonts w:ascii="Times New Roman" w:eastAsia="仿宋" w:hAnsi="Times New Roman" w:cs="仿宋_GB2312"/>
                <w:sz w:val="24"/>
                <w:szCs w:val="24"/>
                <w:lang w:eastAsia="zh-CN"/>
              </w:rPr>
              <w:t>和</w:t>
            </w:r>
            <w:r w:rsidRPr="000C4D47">
              <w:rPr>
                <w:rFonts w:ascii="Times New Roman" w:eastAsia="仿宋" w:hAnsi="Times New Roman" w:cs="仿宋_GB2312"/>
                <w:sz w:val="24"/>
                <w:szCs w:val="24"/>
                <w:lang w:eastAsia="zh-CN"/>
              </w:rPr>
              <w:t>0.1dB</w:t>
            </w:r>
            <w:r w:rsidRPr="000C4D47">
              <w:rPr>
                <w:rFonts w:ascii="Times New Roman" w:eastAsia="仿宋" w:hAnsi="Times New Roman" w:cs="仿宋_GB2312"/>
                <w:sz w:val="24"/>
                <w:szCs w:val="24"/>
                <w:lang w:eastAsia="zh-CN"/>
              </w:rPr>
              <w:t>四种衰减步级；</w:t>
            </w:r>
          </w:p>
          <w:p w14:paraId="6788AD4F" w14:textId="77777777" w:rsidR="007E2E56" w:rsidRPr="000C4D47" w:rsidRDefault="007E2E56" w:rsidP="00C545E1">
            <w:pPr>
              <w:pStyle w:val="null3"/>
              <w:spacing w:line="440" w:lineRule="exact"/>
              <w:ind w:firstLineChars="200" w:firstLine="480"/>
              <w:rPr>
                <w:rFonts w:ascii="Times New Roman" w:eastAsia="仿宋" w:hAnsi="Times New Roman" w:cs="仿宋_GB2312" w:hint="default"/>
                <w:sz w:val="24"/>
                <w:szCs w:val="24"/>
                <w:lang w:eastAsia="zh-CN"/>
              </w:rPr>
            </w:pPr>
            <w:r w:rsidRPr="000C4D47">
              <w:rPr>
                <w:rFonts w:ascii="宋体" w:eastAsia="宋体" w:hAnsi="宋体" w:cs="宋体"/>
                <w:sz w:val="24"/>
                <w:szCs w:val="24"/>
                <w:lang w:eastAsia="zh-CN"/>
              </w:rPr>
              <w:t>▲</w:t>
            </w:r>
            <w:r w:rsidRPr="000C4D47">
              <w:rPr>
                <w:rFonts w:ascii="Times New Roman" w:eastAsia="仿宋" w:hAnsi="Times New Roman" w:cs="仿宋_GB2312"/>
                <w:sz w:val="24"/>
                <w:szCs w:val="24"/>
                <w:lang w:eastAsia="zh-CN"/>
              </w:rPr>
              <w:t xml:space="preserve">2.2.4 </w:t>
            </w:r>
            <w:r w:rsidRPr="000C4D47">
              <w:rPr>
                <w:rFonts w:ascii="Times New Roman" w:eastAsia="仿宋" w:hAnsi="Times New Roman" w:cs="仿宋_GB2312"/>
                <w:sz w:val="24"/>
                <w:szCs w:val="24"/>
                <w:lang w:eastAsia="zh-CN"/>
              </w:rPr>
              <w:t>衰减误差优于±（</w:t>
            </w:r>
            <w:r w:rsidRPr="000C4D47">
              <w:rPr>
                <w:rFonts w:ascii="Times New Roman" w:eastAsia="仿宋" w:hAnsi="Times New Roman" w:cs="仿宋_GB2312"/>
                <w:sz w:val="24"/>
                <w:szCs w:val="24"/>
                <w:lang w:eastAsia="zh-CN"/>
              </w:rPr>
              <w:t>0.5%A+0.02</w:t>
            </w:r>
            <w:r w:rsidRPr="000C4D47">
              <w:rPr>
                <w:rFonts w:ascii="Times New Roman" w:eastAsia="仿宋" w:hAnsi="Times New Roman" w:cs="仿宋_GB2312"/>
                <w:sz w:val="24"/>
                <w:szCs w:val="24"/>
                <w:lang w:eastAsia="zh-CN"/>
              </w:rPr>
              <w:t>）</w:t>
            </w:r>
            <w:r w:rsidRPr="000C4D47">
              <w:rPr>
                <w:rFonts w:ascii="Times New Roman" w:eastAsia="仿宋" w:hAnsi="Times New Roman" w:cs="仿宋_GB2312"/>
                <w:sz w:val="24"/>
                <w:szCs w:val="24"/>
                <w:lang w:eastAsia="zh-CN"/>
              </w:rPr>
              <w:t>dB</w:t>
            </w:r>
            <w:r w:rsidRPr="000C4D47">
              <w:rPr>
                <w:rFonts w:ascii="Times New Roman" w:eastAsia="仿宋" w:hAnsi="Times New Roman" w:cs="仿宋_GB2312"/>
                <w:sz w:val="24"/>
                <w:szCs w:val="24"/>
                <w:lang w:eastAsia="zh-CN"/>
              </w:rPr>
              <w:t>，其中</w:t>
            </w:r>
            <w:r w:rsidRPr="000C4D47">
              <w:rPr>
                <w:rFonts w:ascii="Times New Roman" w:eastAsia="仿宋" w:hAnsi="Times New Roman" w:cs="仿宋_GB2312"/>
                <w:sz w:val="24"/>
                <w:szCs w:val="24"/>
                <w:lang w:eastAsia="zh-CN"/>
              </w:rPr>
              <w:t>A</w:t>
            </w:r>
            <w:r w:rsidRPr="000C4D47">
              <w:rPr>
                <w:rFonts w:ascii="Times New Roman" w:eastAsia="仿宋" w:hAnsi="Times New Roman" w:cs="仿宋_GB2312"/>
                <w:sz w:val="24"/>
                <w:szCs w:val="24"/>
                <w:lang w:eastAsia="zh-CN"/>
              </w:rPr>
              <w:t>为衰减量。</w:t>
            </w:r>
            <w:r w:rsidRPr="000C4D47">
              <w:rPr>
                <w:rFonts w:ascii="Times New Roman" w:eastAsia="仿宋" w:hAnsi="Times New Roman" w:cs="宋体"/>
                <w:bCs/>
                <w:sz w:val="24"/>
                <w:szCs w:val="21"/>
                <w:lang w:val="zh-CN"/>
              </w:rPr>
              <w:t>（提供同品牌同型号检测报告或同品牌同型号产品溯源证书）</w:t>
            </w:r>
          </w:p>
          <w:p w14:paraId="016DAFAE" w14:textId="77777777" w:rsidR="007E2E56" w:rsidRPr="000C4D47" w:rsidRDefault="007E2E56" w:rsidP="00C545E1">
            <w:pPr>
              <w:pStyle w:val="null3"/>
              <w:spacing w:line="440" w:lineRule="exact"/>
              <w:ind w:firstLineChars="200" w:firstLine="480"/>
              <w:rPr>
                <w:rFonts w:ascii="Times New Roman" w:eastAsia="仿宋" w:hAnsi="Times New Roman" w:cs="仿宋_GB2312" w:hint="default"/>
                <w:sz w:val="24"/>
                <w:szCs w:val="24"/>
                <w:lang w:eastAsia="zh-CN"/>
              </w:rPr>
            </w:pPr>
            <w:r w:rsidRPr="000C4D47">
              <w:rPr>
                <w:rFonts w:ascii="Times New Roman" w:eastAsia="仿宋" w:hAnsi="Times New Roman" w:cs="仿宋_GB2312"/>
                <w:sz w:val="24"/>
                <w:szCs w:val="24"/>
                <w:lang w:eastAsia="zh-CN"/>
              </w:rPr>
              <w:t xml:space="preserve">2.3 </w:t>
            </w:r>
            <w:r w:rsidRPr="000C4D47">
              <w:rPr>
                <w:rFonts w:ascii="Times New Roman" w:eastAsia="仿宋" w:hAnsi="Times New Roman" w:cs="仿宋_GB2312"/>
                <w:sz w:val="24"/>
                <w:szCs w:val="24"/>
                <w:lang w:eastAsia="zh-CN"/>
              </w:rPr>
              <w:t>固定衰减功能：</w:t>
            </w:r>
          </w:p>
          <w:p w14:paraId="67F962FA" w14:textId="77777777" w:rsidR="007E2E56" w:rsidRPr="000C4D47" w:rsidRDefault="007E2E56" w:rsidP="00C545E1">
            <w:pPr>
              <w:pStyle w:val="null3"/>
              <w:spacing w:line="440" w:lineRule="exact"/>
              <w:ind w:firstLineChars="200" w:firstLine="480"/>
              <w:rPr>
                <w:rFonts w:ascii="Times New Roman" w:eastAsia="仿宋" w:hAnsi="Times New Roman" w:cs="仿宋_GB2312" w:hint="default"/>
                <w:sz w:val="24"/>
                <w:szCs w:val="24"/>
                <w:lang w:eastAsia="zh-CN"/>
              </w:rPr>
            </w:pPr>
            <w:r w:rsidRPr="000C4D47">
              <w:rPr>
                <w:rFonts w:ascii="Times New Roman" w:eastAsia="仿宋" w:hAnsi="Times New Roman" w:cs="仿宋_GB2312"/>
                <w:sz w:val="24"/>
                <w:szCs w:val="24"/>
                <w:lang w:eastAsia="zh-CN"/>
              </w:rPr>
              <w:t>2.3.1</w:t>
            </w:r>
            <w:r w:rsidRPr="000C4D47">
              <w:rPr>
                <w:rFonts w:ascii="Times New Roman" w:eastAsia="仿宋" w:hAnsi="Times New Roman" w:cs="仿宋_GB2312"/>
                <w:sz w:val="24"/>
                <w:szCs w:val="24"/>
                <w:lang w:eastAsia="zh-CN"/>
              </w:rPr>
              <w:t>可耐受</w:t>
            </w:r>
            <w:r w:rsidRPr="000C4D47">
              <w:rPr>
                <w:rFonts w:ascii="Times New Roman" w:eastAsia="仿宋" w:hAnsi="Times New Roman" w:cs="仿宋_GB2312"/>
                <w:sz w:val="24"/>
                <w:szCs w:val="24"/>
                <w:lang w:eastAsia="zh-CN"/>
              </w:rPr>
              <w:t>4000V</w:t>
            </w:r>
            <w:r w:rsidRPr="000C4D47">
              <w:rPr>
                <w:rFonts w:ascii="Times New Roman" w:eastAsia="仿宋" w:hAnsi="Times New Roman" w:cs="仿宋_GB2312"/>
                <w:sz w:val="24"/>
                <w:szCs w:val="24"/>
                <w:lang w:eastAsia="zh-CN"/>
              </w:rPr>
              <w:t>的发射脉冲电压；</w:t>
            </w:r>
          </w:p>
          <w:p w14:paraId="6556F692" w14:textId="77777777" w:rsidR="007E2E56" w:rsidRPr="000C4D47" w:rsidRDefault="007E2E56" w:rsidP="00C545E1">
            <w:pPr>
              <w:pStyle w:val="null3"/>
              <w:spacing w:line="440" w:lineRule="exact"/>
              <w:ind w:firstLineChars="200" w:firstLine="480"/>
              <w:rPr>
                <w:rFonts w:ascii="Times New Roman" w:eastAsia="仿宋" w:hAnsi="Times New Roman" w:cs="仿宋_GB2312" w:hint="default"/>
                <w:sz w:val="24"/>
                <w:szCs w:val="24"/>
                <w:lang w:eastAsia="zh-CN"/>
              </w:rPr>
            </w:pPr>
            <w:r w:rsidRPr="000C4D47">
              <w:rPr>
                <w:rFonts w:ascii="Times New Roman" w:eastAsia="仿宋" w:hAnsi="Times New Roman" w:cs="仿宋_GB2312"/>
                <w:sz w:val="24"/>
                <w:szCs w:val="24"/>
                <w:lang w:eastAsia="zh-CN"/>
              </w:rPr>
              <w:t xml:space="preserve">2.3.2 </w:t>
            </w:r>
            <w:r w:rsidRPr="000C4D47">
              <w:rPr>
                <w:rFonts w:ascii="Times New Roman" w:eastAsia="仿宋" w:hAnsi="Times New Roman" w:cs="仿宋_GB2312"/>
                <w:sz w:val="24"/>
                <w:szCs w:val="24"/>
                <w:lang w:eastAsia="zh-CN"/>
              </w:rPr>
              <w:t>总衰减范围不小于</w:t>
            </w:r>
            <w:r w:rsidRPr="000C4D47">
              <w:rPr>
                <w:rFonts w:ascii="Times New Roman" w:eastAsia="仿宋" w:hAnsi="Times New Roman" w:cs="仿宋_GB2312"/>
                <w:sz w:val="24"/>
                <w:szCs w:val="24"/>
                <w:lang w:eastAsia="zh-CN"/>
              </w:rPr>
              <w:t>40dB</w:t>
            </w:r>
            <w:r w:rsidRPr="000C4D47">
              <w:rPr>
                <w:rFonts w:ascii="Times New Roman" w:eastAsia="仿宋" w:hAnsi="Times New Roman" w:cs="仿宋_GB2312"/>
                <w:sz w:val="24"/>
                <w:szCs w:val="24"/>
                <w:lang w:eastAsia="zh-CN"/>
              </w:rPr>
              <w:t>。</w:t>
            </w:r>
          </w:p>
          <w:p w14:paraId="543E3DF7" w14:textId="77777777" w:rsidR="007E2E56" w:rsidRPr="000C4D47" w:rsidRDefault="007E2E56" w:rsidP="00C545E1">
            <w:pPr>
              <w:pStyle w:val="null3"/>
              <w:spacing w:line="440" w:lineRule="exact"/>
              <w:ind w:firstLineChars="200" w:firstLine="480"/>
              <w:rPr>
                <w:rFonts w:ascii="Times New Roman" w:eastAsia="仿宋" w:hAnsi="Times New Roman" w:cs="仿宋_GB2312" w:hint="default"/>
                <w:sz w:val="24"/>
                <w:szCs w:val="24"/>
                <w:lang w:eastAsia="zh-CN"/>
              </w:rPr>
            </w:pPr>
            <w:r w:rsidRPr="000C4D47">
              <w:rPr>
                <w:rFonts w:ascii="Times New Roman" w:eastAsia="仿宋" w:hAnsi="Times New Roman" w:cs="仿宋_GB2312"/>
                <w:sz w:val="24"/>
                <w:szCs w:val="24"/>
                <w:lang w:eastAsia="zh-CN"/>
              </w:rPr>
              <w:t>2.4</w:t>
            </w:r>
            <w:r w:rsidRPr="000C4D47">
              <w:rPr>
                <w:rFonts w:ascii="Times New Roman" w:eastAsia="仿宋" w:hAnsi="Times New Roman" w:cs="仿宋_GB2312"/>
                <w:sz w:val="24"/>
                <w:szCs w:val="24"/>
                <w:lang w:eastAsia="zh-CN"/>
              </w:rPr>
              <w:t>波形显示功能：</w:t>
            </w:r>
          </w:p>
          <w:p w14:paraId="72DC2164" w14:textId="77777777" w:rsidR="007E2E56" w:rsidRPr="000C4D47" w:rsidRDefault="007E2E56" w:rsidP="00C545E1">
            <w:pPr>
              <w:pStyle w:val="null3"/>
              <w:spacing w:line="440" w:lineRule="exact"/>
              <w:ind w:firstLineChars="200" w:firstLine="480"/>
              <w:rPr>
                <w:rFonts w:ascii="Times New Roman" w:eastAsia="仿宋" w:hAnsi="Times New Roman" w:cs="仿宋_GB2312" w:hint="default"/>
                <w:sz w:val="24"/>
                <w:szCs w:val="24"/>
                <w:lang w:eastAsia="zh-CN"/>
              </w:rPr>
            </w:pPr>
            <w:r w:rsidRPr="000C4D47">
              <w:rPr>
                <w:rFonts w:ascii="Times New Roman" w:eastAsia="仿宋" w:hAnsi="Times New Roman" w:cs="仿宋_GB2312"/>
                <w:sz w:val="24"/>
                <w:szCs w:val="24"/>
                <w:lang w:eastAsia="zh-CN"/>
              </w:rPr>
              <w:t>2.4.1</w:t>
            </w:r>
            <w:r w:rsidRPr="000C4D47">
              <w:rPr>
                <w:rFonts w:ascii="Times New Roman" w:eastAsia="仿宋" w:hAnsi="Times New Roman" w:cs="仿宋_GB2312"/>
                <w:sz w:val="24"/>
                <w:szCs w:val="24"/>
                <w:lang w:eastAsia="zh-CN"/>
              </w:rPr>
              <w:t>带宽：不小于</w:t>
            </w:r>
            <w:r w:rsidRPr="000C4D47">
              <w:rPr>
                <w:rFonts w:ascii="Times New Roman" w:eastAsia="仿宋" w:hAnsi="Times New Roman" w:cs="仿宋_GB2312"/>
                <w:sz w:val="24"/>
                <w:szCs w:val="24"/>
                <w:lang w:eastAsia="zh-CN"/>
              </w:rPr>
              <w:t>200MHz</w:t>
            </w:r>
            <w:r w:rsidRPr="000C4D47">
              <w:rPr>
                <w:rFonts w:ascii="Times New Roman" w:eastAsia="仿宋" w:hAnsi="Times New Roman" w:cs="仿宋_GB2312"/>
                <w:sz w:val="24"/>
                <w:szCs w:val="24"/>
                <w:lang w:eastAsia="zh-CN"/>
              </w:rPr>
              <w:t>；</w:t>
            </w:r>
          </w:p>
          <w:p w14:paraId="01F9F26B" w14:textId="77777777" w:rsidR="007E2E56" w:rsidRPr="000C4D47" w:rsidRDefault="007E2E56" w:rsidP="00C545E1">
            <w:pPr>
              <w:pStyle w:val="null3"/>
              <w:spacing w:line="440" w:lineRule="exact"/>
              <w:ind w:firstLineChars="200" w:firstLine="480"/>
              <w:rPr>
                <w:rFonts w:ascii="Times New Roman" w:eastAsia="仿宋" w:hAnsi="Times New Roman" w:cs="仿宋_GB2312" w:hint="default"/>
                <w:sz w:val="24"/>
                <w:szCs w:val="24"/>
                <w:lang w:eastAsia="zh-CN"/>
              </w:rPr>
            </w:pPr>
            <w:r w:rsidRPr="000C4D47">
              <w:rPr>
                <w:rFonts w:ascii="Times New Roman" w:eastAsia="仿宋" w:hAnsi="Times New Roman" w:cs="仿宋_GB2312"/>
                <w:sz w:val="24"/>
                <w:szCs w:val="24"/>
                <w:lang w:eastAsia="zh-CN"/>
              </w:rPr>
              <w:t xml:space="preserve">2.4.2 </w:t>
            </w:r>
            <w:r w:rsidRPr="000C4D47">
              <w:rPr>
                <w:rFonts w:ascii="Times New Roman" w:eastAsia="仿宋" w:hAnsi="Times New Roman" w:cs="仿宋_GB2312"/>
                <w:sz w:val="24"/>
                <w:szCs w:val="24"/>
                <w:lang w:eastAsia="zh-CN"/>
              </w:rPr>
              <w:t>幅度测量不确定度：在</w:t>
            </w:r>
            <w:r w:rsidRPr="000C4D47">
              <w:rPr>
                <w:rFonts w:ascii="Times New Roman" w:eastAsia="仿宋" w:hAnsi="Times New Roman" w:cs="仿宋_GB2312"/>
                <w:sz w:val="24"/>
                <w:szCs w:val="24"/>
                <w:lang w:eastAsia="zh-CN"/>
              </w:rPr>
              <w:t>20kHz</w:t>
            </w:r>
            <w:r w:rsidRPr="000C4D47">
              <w:rPr>
                <w:rFonts w:ascii="Times New Roman" w:eastAsia="仿宋" w:hAnsi="Times New Roman" w:cs="仿宋_GB2312"/>
                <w:sz w:val="24"/>
                <w:szCs w:val="24"/>
                <w:lang w:eastAsia="zh-CN"/>
              </w:rPr>
              <w:t>～</w:t>
            </w:r>
            <w:r w:rsidRPr="000C4D47">
              <w:rPr>
                <w:rFonts w:ascii="Times New Roman" w:eastAsia="仿宋" w:hAnsi="Times New Roman" w:cs="仿宋_GB2312"/>
                <w:sz w:val="24"/>
                <w:szCs w:val="24"/>
                <w:lang w:eastAsia="zh-CN"/>
              </w:rPr>
              <w:t>30 MHz</w:t>
            </w:r>
            <w:r w:rsidRPr="000C4D47">
              <w:rPr>
                <w:rFonts w:ascii="Times New Roman" w:eastAsia="仿宋" w:hAnsi="Times New Roman" w:cs="仿宋_GB2312"/>
                <w:sz w:val="24"/>
                <w:szCs w:val="24"/>
                <w:lang w:eastAsia="zh-CN"/>
              </w:rPr>
              <w:t>频率范围，幅度测量不确定度优于</w:t>
            </w:r>
            <w:r w:rsidRPr="000C4D47">
              <w:rPr>
                <w:rFonts w:ascii="Times New Roman" w:eastAsia="仿宋" w:hAnsi="Times New Roman" w:cs="仿宋_GB2312"/>
                <w:sz w:val="24"/>
                <w:szCs w:val="24"/>
                <w:lang w:eastAsia="zh-CN"/>
              </w:rPr>
              <w:t>3%</w:t>
            </w:r>
            <w:r w:rsidRPr="000C4D47">
              <w:rPr>
                <w:rFonts w:ascii="Times New Roman" w:eastAsia="仿宋" w:hAnsi="Times New Roman" w:cs="仿宋_GB2312"/>
                <w:sz w:val="24"/>
                <w:szCs w:val="24"/>
                <w:lang w:eastAsia="zh-CN"/>
              </w:rPr>
              <w:t>（</w:t>
            </w:r>
            <w:r w:rsidRPr="000C4D47">
              <w:rPr>
                <w:rFonts w:ascii="Times New Roman" w:eastAsia="仿宋" w:hAnsi="Times New Roman" w:cs="仿宋_GB2312"/>
                <w:i/>
                <w:iCs/>
                <w:sz w:val="24"/>
                <w:szCs w:val="24"/>
                <w:lang w:eastAsia="zh-CN"/>
              </w:rPr>
              <w:t>k</w:t>
            </w:r>
            <w:r w:rsidRPr="000C4D47">
              <w:rPr>
                <w:rFonts w:ascii="Times New Roman" w:eastAsia="仿宋" w:hAnsi="Times New Roman" w:cs="仿宋_GB2312"/>
                <w:sz w:val="24"/>
                <w:szCs w:val="24"/>
                <w:lang w:eastAsia="zh-CN"/>
              </w:rPr>
              <w:t>=2</w:t>
            </w:r>
            <w:r w:rsidRPr="000C4D47">
              <w:rPr>
                <w:rFonts w:ascii="Times New Roman" w:eastAsia="仿宋" w:hAnsi="Times New Roman" w:cs="仿宋_GB2312"/>
                <w:sz w:val="24"/>
                <w:szCs w:val="24"/>
                <w:lang w:eastAsia="zh-CN"/>
              </w:rPr>
              <w:t>）；</w:t>
            </w:r>
          </w:p>
          <w:p w14:paraId="6CD5945D" w14:textId="77777777" w:rsidR="007E2E56" w:rsidRPr="000C4D47" w:rsidRDefault="007E2E56" w:rsidP="00C545E1">
            <w:pPr>
              <w:pStyle w:val="null3"/>
              <w:spacing w:line="440" w:lineRule="exact"/>
              <w:ind w:firstLineChars="200" w:firstLine="480"/>
              <w:rPr>
                <w:rFonts w:ascii="Times New Roman" w:eastAsia="仿宋" w:hAnsi="Times New Roman" w:cs="仿宋_GB2312" w:hint="default"/>
                <w:sz w:val="24"/>
                <w:szCs w:val="24"/>
                <w:lang w:eastAsia="zh-CN"/>
              </w:rPr>
            </w:pPr>
            <w:r w:rsidRPr="000C4D47">
              <w:rPr>
                <w:rFonts w:ascii="Times New Roman" w:eastAsia="仿宋" w:hAnsi="Times New Roman" w:cs="仿宋_GB2312"/>
                <w:sz w:val="24"/>
                <w:szCs w:val="24"/>
                <w:lang w:eastAsia="zh-CN"/>
              </w:rPr>
              <w:t xml:space="preserve">2.4.3 </w:t>
            </w:r>
            <w:r w:rsidRPr="000C4D47">
              <w:rPr>
                <w:rFonts w:ascii="Times New Roman" w:eastAsia="仿宋" w:hAnsi="Times New Roman" w:cs="仿宋_GB2312"/>
                <w:sz w:val="24"/>
                <w:szCs w:val="24"/>
                <w:lang w:eastAsia="zh-CN"/>
              </w:rPr>
              <w:t>时间测量不确定度：在</w:t>
            </w:r>
            <w:r w:rsidRPr="000C4D47">
              <w:rPr>
                <w:rFonts w:ascii="Times New Roman" w:eastAsia="仿宋" w:hAnsi="Times New Roman" w:cs="仿宋_GB2312"/>
                <w:sz w:val="24"/>
                <w:szCs w:val="24"/>
                <w:lang w:eastAsia="zh-CN"/>
              </w:rPr>
              <w:t>20kHz</w:t>
            </w:r>
            <w:r w:rsidRPr="000C4D47">
              <w:rPr>
                <w:rFonts w:ascii="Times New Roman" w:eastAsia="仿宋" w:hAnsi="Times New Roman" w:cs="仿宋_GB2312"/>
                <w:sz w:val="24"/>
                <w:szCs w:val="24"/>
                <w:lang w:eastAsia="zh-CN"/>
              </w:rPr>
              <w:t>～</w:t>
            </w:r>
            <w:r w:rsidRPr="000C4D47">
              <w:rPr>
                <w:rFonts w:ascii="Times New Roman" w:eastAsia="仿宋" w:hAnsi="Times New Roman" w:cs="仿宋_GB2312"/>
                <w:sz w:val="24"/>
                <w:szCs w:val="24"/>
                <w:lang w:eastAsia="zh-CN"/>
              </w:rPr>
              <w:t>30 MHz</w:t>
            </w:r>
            <w:r w:rsidRPr="000C4D47">
              <w:rPr>
                <w:rFonts w:ascii="Times New Roman" w:eastAsia="仿宋" w:hAnsi="Times New Roman" w:cs="仿宋_GB2312"/>
                <w:sz w:val="24"/>
                <w:szCs w:val="24"/>
                <w:lang w:eastAsia="zh-CN"/>
              </w:rPr>
              <w:t>频率范围，时间测量不确定度优于</w:t>
            </w:r>
            <w:r w:rsidRPr="000C4D47">
              <w:rPr>
                <w:rFonts w:ascii="Times New Roman" w:eastAsia="仿宋" w:hAnsi="Times New Roman" w:cs="仿宋_GB2312"/>
                <w:sz w:val="24"/>
                <w:szCs w:val="24"/>
                <w:lang w:eastAsia="zh-CN"/>
              </w:rPr>
              <w:t>0.2%</w:t>
            </w:r>
            <w:r w:rsidRPr="000C4D47">
              <w:rPr>
                <w:rFonts w:ascii="Times New Roman" w:eastAsia="仿宋" w:hAnsi="Times New Roman" w:cs="仿宋_GB2312"/>
                <w:sz w:val="24"/>
                <w:szCs w:val="24"/>
                <w:lang w:eastAsia="zh-CN"/>
              </w:rPr>
              <w:t>（</w:t>
            </w:r>
            <w:r w:rsidRPr="000C4D47">
              <w:rPr>
                <w:rFonts w:ascii="Times New Roman" w:eastAsia="仿宋" w:hAnsi="Times New Roman" w:cs="仿宋_GB2312"/>
                <w:i/>
                <w:iCs/>
                <w:sz w:val="24"/>
                <w:szCs w:val="24"/>
                <w:lang w:eastAsia="zh-CN"/>
              </w:rPr>
              <w:t>k</w:t>
            </w:r>
            <w:r w:rsidRPr="000C4D47">
              <w:rPr>
                <w:rFonts w:ascii="Times New Roman" w:eastAsia="仿宋" w:hAnsi="Times New Roman" w:cs="仿宋_GB2312"/>
                <w:sz w:val="24"/>
                <w:szCs w:val="24"/>
                <w:lang w:eastAsia="zh-CN"/>
              </w:rPr>
              <w:t>=2</w:t>
            </w:r>
            <w:r w:rsidRPr="000C4D47">
              <w:rPr>
                <w:rFonts w:ascii="Times New Roman" w:eastAsia="仿宋" w:hAnsi="Times New Roman" w:cs="仿宋_GB2312"/>
                <w:sz w:val="24"/>
                <w:szCs w:val="24"/>
                <w:lang w:eastAsia="zh-CN"/>
              </w:rPr>
              <w:t>）。</w:t>
            </w:r>
          </w:p>
          <w:p w14:paraId="58A9950B" w14:textId="77777777" w:rsidR="007E2E56" w:rsidRPr="000C4D47" w:rsidRDefault="007E2E56" w:rsidP="00C545E1">
            <w:pPr>
              <w:pStyle w:val="null3"/>
              <w:spacing w:line="440" w:lineRule="exact"/>
              <w:ind w:firstLineChars="200" w:firstLine="480"/>
              <w:rPr>
                <w:rFonts w:ascii="Times New Roman" w:eastAsia="仿宋" w:hAnsi="Times New Roman" w:cs="仿宋_GB2312" w:hint="default"/>
                <w:sz w:val="24"/>
                <w:szCs w:val="24"/>
                <w:lang w:eastAsia="zh-CN"/>
              </w:rPr>
            </w:pPr>
            <w:r w:rsidRPr="000C4D47">
              <w:rPr>
                <w:rFonts w:ascii="Times New Roman" w:eastAsia="仿宋" w:hAnsi="Times New Roman" w:cs="仿宋_GB2312"/>
                <w:sz w:val="24"/>
                <w:szCs w:val="24"/>
                <w:lang w:eastAsia="zh-CN"/>
              </w:rPr>
              <w:t xml:space="preserve">2.5 </w:t>
            </w:r>
            <w:r w:rsidRPr="000C4D47">
              <w:rPr>
                <w:rFonts w:ascii="Times New Roman" w:eastAsia="仿宋" w:hAnsi="Times New Roman" w:cs="仿宋_GB2312"/>
                <w:sz w:val="24"/>
                <w:szCs w:val="24"/>
                <w:lang w:eastAsia="zh-CN"/>
              </w:rPr>
              <w:t>阻值调节功能：</w:t>
            </w:r>
          </w:p>
          <w:p w14:paraId="7CC7AF11" w14:textId="77777777" w:rsidR="007E2E56" w:rsidRPr="000C4D47" w:rsidRDefault="007E2E56" w:rsidP="00C545E1">
            <w:pPr>
              <w:pStyle w:val="null3"/>
              <w:spacing w:line="440" w:lineRule="exact"/>
              <w:ind w:firstLineChars="200" w:firstLine="480"/>
              <w:rPr>
                <w:rFonts w:ascii="Times New Roman" w:eastAsia="仿宋" w:hAnsi="Times New Roman" w:cs="仿宋_GB2312" w:hint="default"/>
                <w:sz w:val="24"/>
                <w:szCs w:val="24"/>
                <w:lang w:eastAsia="zh-CN"/>
              </w:rPr>
            </w:pPr>
            <w:r w:rsidRPr="000C4D47">
              <w:rPr>
                <w:rFonts w:ascii="Times New Roman" w:eastAsia="仿宋" w:hAnsi="Times New Roman" w:cs="仿宋_GB2312"/>
                <w:sz w:val="24"/>
                <w:szCs w:val="24"/>
                <w:lang w:eastAsia="zh-CN"/>
              </w:rPr>
              <w:t>2.5.1</w:t>
            </w:r>
            <w:r w:rsidRPr="000C4D47">
              <w:rPr>
                <w:rFonts w:ascii="Times New Roman" w:eastAsia="仿宋" w:hAnsi="Times New Roman" w:cs="仿宋_GB2312"/>
                <w:sz w:val="24"/>
                <w:szCs w:val="24"/>
                <w:lang w:eastAsia="zh-CN"/>
              </w:rPr>
              <w:t>至少包含</w:t>
            </w:r>
            <w:r w:rsidRPr="000C4D47">
              <w:rPr>
                <w:rFonts w:ascii="Times New Roman" w:eastAsia="仿宋" w:hAnsi="Times New Roman" w:cs="仿宋_GB2312"/>
                <w:sz w:val="24"/>
                <w:szCs w:val="24"/>
                <w:lang w:eastAsia="zh-CN"/>
              </w:rPr>
              <w:t>50</w:t>
            </w:r>
            <w:r w:rsidRPr="000C4D47">
              <w:rPr>
                <w:rFonts w:ascii="Times New Roman" w:eastAsia="仿宋" w:hAnsi="Times New Roman" w:cs="仿宋_GB2312"/>
                <w:sz w:val="24"/>
                <w:szCs w:val="24"/>
                <w:lang w:eastAsia="zh-CN"/>
              </w:rPr>
              <w:t>Ω和</w:t>
            </w:r>
            <w:r w:rsidRPr="000C4D47">
              <w:rPr>
                <w:rFonts w:ascii="Times New Roman" w:eastAsia="仿宋" w:hAnsi="Times New Roman" w:cs="仿宋_GB2312"/>
                <w:sz w:val="24"/>
                <w:szCs w:val="24"/>
                <w:lang w:eastAsia="zh-CN"/>
              </w:rPr>
              <w:t>75</w:t>
            </w:r>
            <w:r w:rsidRPr="000C4D47">
              <w:rPr>
                <w:rFonts w:ascii="Times New Roman" w:eastAsia="仿宋" w:hAnsi="Times New Roman" w:cs="仿宋_GB2312"/>
                <w:sz w:val="24"/>
                <w:szCs w:val="24"/>
                <w:lang w:eastAsia="zh-CN"/>
              </w:rPr>
              <w:t>Ω可调节无感电阻；</w:t>
            </w:r>
          </w:p>
          <w:p w14:paraId="13942AD8" w14:textId="77777777" w:rsidR="007E2E56" w:rsidRPr="000C4D47" w:rsidRDefault="007E2E56" w:rsidP="00C545E1">
            <w:pPr>
              <w:pStyle w:val="null3"/>
              <w:spacing w:line="440" w:lineRule="exact"/>
              <w:ind w:firstLineChars="200" w:firstLine="480"/>
              <w:rPr>
                <w:rFonts w:ascii="Times New Roman" w:eastAsia="仿宋" w:hAnsi="Times New Roman" w:cs="仿宋_GB2312" w:hint="default"/>
                <w:sz w:val="24"/>
                <w:szCs w:val="24"/>
                <w:lang w:eastAsia="zh-CN"/>
              </w:rPr>
            </w:pPr>
            <w:r w:rsidRPr="000C4D47">
              <w:rPr>
                <w:rFonts w:ascii="宋体" w:eastAsia="宋体" w:hAnsi="宋体" w:cs="宋体"/>
                <w:sz w:val="24"/>
                <w:szCs w:val="24"/>
                <w:lang w:eastAsia="zh-CN"/>
              </w:rPr>
              <w:t>▲</w:t>
            </w:r>
            <w:r w:rsidRPr="000C4D47">
              <w:rPr>
                <w:rFonts w:ascii="Times New Roman" w:eastAsia="仿宋" w:hAnsi="Times New Roman" w:cs="仿宋_GB2312"/>
                <w:sz w:val="24"/>
                <w:szCs w:val="24"/>
                <w:lang w:eastAsia="zh-CN"/>
              </w:rPr>
              <w:t xml:space="preserve">2.5.2 </w:t>
            </w:r>
            <w:r w:rsidRPr="000C4D47">
              <w:rPr>
                <w:rFonts w:ascii="Times New Roman" w:eastAsia="仿宋" w:hAnsi="Times New Roman" w:cs="仿宋_GB2312"/>
                <w:sz w:val="24"/>
                <w:szCs w:val="24"/>
                <w:lang w:eastAsia="zh-CN"/>
              </w:rPr>
              <w:t>阻值最大允许误差：优于±</w:t>
            </w:r>
            <w:r w:rsidRPr="000C4D47">
              <w:rPr>
                <w:rFonts w:ascii="Times New Roman" w:eastAsia="仿宋" w:hAnsi="Times New Roman" w:cs="仿宋_GB2312"/>
                <w:sz w:val="24"/>
                <w:szCs w:val="24"/>
                <w:lang w:eastAsia="zh-CN"/>
              </w:rPr>
              <w:t>1.0%</w:t>
            </w:r>
            <w:r w:rsidRPr="000C4D47">
              <w:rPr>
                <w:rFonts w:ascii="Times New Roman" w:eastAsia="仿宋" w:hAnsi="Times New Roman" w:cs="仿宋_GB2312"/>
                <w:sz w:val="24"/>
                <w:szCs w:val="24"/>
                <w:lang w:eastAsia="zh-CN"/>
              </w:rPr>
              <w:t>。</w:t>
            </w:r>
            <w:r w:rsidRPr="000C4D47">
              <w:rPr>
                <w:rFonts w:ascii="Times New Roman" w:eastAsia="仿宋" w:hAnsi="Times New Roman" w:cs="宋体"/>
                <w:bCs/>
                <w:sz w:val="24"/>
                <w:szCs w:val="21"/>
                <w:lang w:val="zh-CN"/>
              </w:rPr>
              <w:t>（提供同品牌同型号检测报告或同品牌同型号产品溯源证书）</w:t>
            </w:r>
          </w:p>
          <w:p w14:paraId="363C6A20" w14:textId="77777777" w:rsidR="007E2E56" w:rsidRPr="000C4D47" w:rsidRDefault="007E2E56" w:rsidP="00C545E1">
            <w:pPr>
              <w:pStyle w:val="null3"/>
              <w:spacing w:line="440" w:lineRule="exact"/>
              <w:ind w:firstLineChars="200" w:firstLine="480"/>
              <w:rPr>
                <w:rFonts w:ascii="Times New Roman" w:eastAsia="仿宋" w:hAnsi="Times New Roman" w:cs="仿宋_GB2312" w:hint="default"/>
                <w:sz w:val="24"/>
                <w:szCs w:val="24"/>
                <w:lang w:eastAsia="zh-CN"/>
              </w:rPr>
            </w:pPr>
            <w:r w:rsidRPr="000C4D47">
              <w:rPr>
                <w:rFonts w:ascii="Times New Roman" w:eastAsia="仿宋" w:hAnsi="Times New Roman" w:cs="仿宋_GB2312"/>
                <w:sz w:val="24"/>
                <w:szCs w:val="24"/>
                <w:lang w:eastAsia="zh-CN"/>
              </w:rPr>
              <w:t>3</w:t>
            </w:r>
            <w:r w:rsidRPr="000C4D47">
              <w:rPr>
                <w:rFonts w:ascii="Times New Roman" w:eastAsia="仿宋" w:hAnsi="Times New Roman" w:cs="仿宋_GB2312"/>
                <w:sz w:val="24"/>
                <w:szCs w:val="24"/>
                <w:lang w:eastAsia="zh-CN"/>
              </w:rPr>
              <w:t>、功能要求</w:t>
            </w:r>
          </w:p>
          <w:p w14:paraId="46C0164E" w14:textId="77777777" w:rsidR="007E2E56" w:rsidRPr="000C4D47" w:rsidRDefault="007E2E56" w:rsidP="00C545E1">
            <w:pPr>
              <w:pStyle w:val="null3"/>
              <w:spacing w:line="440" w:lineRule="exact"/>
              <w:ind w:firstLineChars="200" w:firstLine="480"/>
              <w:rPr>
                <w:rFonts w:ascii="Times New Roman" w:eastAsia="仿宋" w:hAnsi="Times New Roman" w:cs="仿宋_GB2312" w:hint="default"/>
                <w:sz w:val="24"/>
                <w:szCs w:val="24"/>
                <w:lang w:eastAsia="zh-CN"/>
              </w:rPr>
            </w:pPr>
            <w:r w:rsidRPr="000C4D47">
              <w:rPr>
                <w:rFonts w:ascii="Times New Roman" w:eastAsia="仿宋" w:hAnsi="Times New Roman" w:cs="仿宋_GB2312"/>
                <w:sz w:val="24"/>
                <w:szCs w:val="24"/>
                <w:lang w:eastAsia="zh-CN"/>
              </w:rPr>
              <w:t xml:space="preserve">3.1 </w:t>
            </w:r>
            <w:r w:rsidRPr="000C4D47">
              <w:rPr>
                <w:rFonts w:ascii="Times New Roman" w:eastAsia="仿宋" w:hAnsi="Times New Roman" w:cs="仿宋_GB2312"/>
                <w:sz w:val="24"/>
                <w:szCs w:val="24"/>
                <w:lang w:eastAsia="zh-CN"/>
              </w:rPr>
              <w:t>采集卡连接功能：应具备手动点击选择连接功能；</w:t>
            </w:r>
          </w:p>
          <w:p w14:paraId="52248F84" w14:textId="77777777" w:rsidR="007E2E56" w:rsidRPr="000C4D47" w:rsidRDefault="007E2E56" w:rsidP="00C545E1">
            <w:pPr>
              <w:pStyle w:val="null3"/>
              <w:spacing w:line="440" w:lineRule="exact"/>
              <w:ind w:firstLineChars="200" w:firstLine="480"/>
              <w:rPr>
                <w:rFonts w:ascii="Times New Roman" w:eastAsia="仿宋" w:hAnsi="Times New Roman" w:cs="仿宋_GB2312" w:hint="default"/>
                <w:sz w:val="24"/>
                <w:szCs w:val="24"/>
                <w:lang w:eastAsia="zh-CN"/>
              </w:rPr>
            </w:pPr>
            <w:r w:rsidRPr="000C4D47">
              <w:rPr>
                <w:rFonts w:ascii="Times New Roman" w:eastAsia="仿宋" w:hAnsi="Times New Roman" w:cs="仿宋_GB2312"/>
                <w:sz w:val="24"/>
                <w:szCs w:val="24"/>
                <w:lang w:eastAsia="zh-CN"/>
              </w:rPr>
              <w:t xml:space="preserve">3.2 </w:t>
            </w:r>
            <w:r w:rsidRPr="000C4D47">
              <w:rPr>
                <w:rFonts w:ascii="Times New Roman" w:eastAsia="仿宋" w:hAnsi="Times New Roman" w:cs="仿宋_GB2312"/>
                <w:sz w:val="24"/>
                <w:szCs w:val="24"/>
                <w:lang w:eastAsia="zh-CN"/>
              </w:rPr>
              <w:t>通道选择功能：可对需要测量或者输出的通道进行选择；</w:t>
            </w:r>
          </w:p>
          <w:p w14:paraId="5FA2AB58" w14:textId="77777777" w:rsidR="007E2E56" w:rsidRPr="000C4D47" w:rsidRDefault="007E2E56" w:rsidP="00C545E1">
            <w:pPr>
              <w:pStyle w:val="null3"/>
              <w:spacing w:line="440" w:lineRule="exact"/>
              <w:ind w:firstLineChars="200" w:firstLine="480"/>
              <w:rPr>
                <w:rFonts w:ascii="Times New Roman" w:eastAsia="仿宋" w:hAnsi="Times New Roman" w:cs="仿宋_GB2312" w:hint="default"/>
                <w:sz w:val="24"/>
                <w:szCs w:val="24"/>
                <w:lang w:eastAsia="zh-CN"/>
              </w:rPr>
            </w:pPr>
            <w:r w:rsidRPr="000C4D47">
              <w:rPr>
                <w:rFonts w:ascii="Times New Roman" w:eastAsia="仿宋" w:hAnsi="Times New Roman" w:cs="仿宋_GB2312"/>
                <w:sz w:val="24"/>
                <w:szCs w:val="24"/>
                <w:lang w:eastAsia="zh-CN"/>
              </w:rPr>
              <w:lastRenderedPageBreak/>
              <w:t xml:space="preserve">3.3 </w:t>
            </w:r>
            <w:r w:rsidRPr="000C4D47">
              <w:rPr>
                <w:rFonts w:ascii="Times New Roman" w:eastAsia="仿宋" w:hAnsi="Times New Roman" w:cs="仿宋_GB2312"/>
                <w:sz w:val="24"/>
                <w:szCs w:val="24"/>
                <w:lang w:eastAsia="zh-CN"/>
              </w:rPr>
              <w:t>采样选择功能：可选择单次采样或连续采样；</w:t>
            </w:r>
          </w:p>
          <w:p w14:paraId="7E943A7D" w14:textId="77777777" w:rsidR="007E2E56" w:rsidRPr="000C4D47" w:rsidRDefault="007E2E56" w:rsidP="00C545E1">
            <w:pPr>
              <w:pStyle w:val="null3"/>
              <w:spacing w:line="440" w:lineRule="exact"/>
              <w:ind w:firstLineChars="200" w:firstLine="480"/>
              <w:rPr>
                <w:rFonts w:ascii="Times New Roman" w:eastAsia="仿宋" w:hAnsi="Times New Roman" w:cs="仿宋_GB2312" w:hint="default"/>
                <w:sz w:val="24"/>
                <w:szCs w:val="24"/>
                <w:lang w:eastAsia="zh-CN"/>
              </w:rPr>
            </w:pPr>
            <w:r w:rsidRPr="000C4D47">
              <w:rPr>
                <w:rFonts w:ascii="Times New Roman" w:eastAsia="仿宋" w:hAnsi="Times New Roman" w:cs="仿宋_GB2312"/>
                <w:sz w:val="24"/>
                <w:szCs w:val="24"/>
                <w:lang w:eastAsia="zh-CN"/>
              </w:rPr>
              <w:t xml:space="preserve">3.4 </w:t>
            </w:r>
            <w:r w:rsidRPr="000C4D47">
              <w:rPr>
                <w:rFonts w:ascii="Times New Roman" w:eastAsia="仿宋" w:hAnsi="Times New Roman" w:cs="仿宋_GB2312"/>
                <w:sz w:val="24"/>
                <w:szCs w:val="24"/>
                <w:lang w:eastAsia="zh-CN"/>
              </w:rPr>
              <w:t>信号方式功能：具备输出由接收性能参数工作台所规定的标准信号，可以选择设置为触发输出或非触发输出；</w:t>
            </w:r>
          </w:p>
          <w:p w14:paraId="1794C05A" w14:textId="77777777" w:rsidR="007E2E56" w:rsidRPr="000C4D47" w:rsidRDefault="007E2E56" w:rsidP="00C545E1">
            <w:pPr>
              <w:pStyle w:val="null3"/>
              <w:spacing w:line="440" w:lineRule="exact"/>
              <w:ind w:firstLineChars="200" w:firstLine="480"/>
              <w:rPr>
                <w:rFonts w:ascii="Times New Roman" w:eastAsia="仿宋" w:hAnsi="Times New Roman" w:cs="仿宋_GB2312" w:hint="default"/>
                <w:sz w:val="24"/>
                <w:szCs w:val="24"/>
                <w:lang w:eastAsia="zh-CN"/>
              </w:rPr>
            </w:pPr>
            <w:r w:rsidRPr="000C4D47">
              <w:rPr>
                <w:rFonts w:ascii="Times New Roman" w:eastAsia="仿宋" w:hAnsi="Times New Roman" w:cs="仿宋_GB2312"/>
                <w:sz w:val="24"/>
                <w:szCs w:val="24"/>
                <w:lang w:eastAsia="zh-CN"/>
              </w:rPr>
              <w:t xml:space="preserve">3.5 </w:t>
            </w:r>
            <w:r w:rsidRPr="000C4D47">
              <w:rPr>
                <w:rFonts w:ascii="Times New Roman" w:eastAsia="仿宋" w:hAnsi="Times New Roman" w:cs="仿宋_GB2312"/>
                <w:sz w:val="24"/>
                <w:szCs w:val="24"/>
                <w:lang w:eastAsia="zh-CN"/>
              </w:rPr>
              <w:t>触发边沿功能：可以选择为上升沿触发或是下降沿触发；</w:t>
            </w:r>
          </w:p>
          <w:p w14:paraId="40A408BF" w14:textId="77777777" w:rsidR="007E2E56" w:rsidRPr="000C4D47" w:rsidRDefault="007E2E56" w:rsidP="00C545E1">
            <w:pPr>
              <w:pStyle w:val="null3"/>
              <w:spacing w:line="440" w:lineRule="exact"/>
              <w:ind w:firstLineChars="200" w:firstLine="480"/>
              <w:rPr>
                <w:rFonts w:ascii="Times New Roman" w:eastAsia="仿宋" w:hAnsi="Times New Roman" w:cs="仿宋_GB2312" w:hint="default"/>
                <w:sz w:val="24"/>
                <w:szCs w:val="24"/>
                <w:lang w:eastAsia="zh-CN"/>
              </w:rPr>
            </w:pPr>
            <w:r w:rsidRPr="000C4D47">
              <w:rPr>
                <w:rFonts w:ascii="Times New Roman" w:eastAsia="仿宋" w:hAnsi="Times New Roman" w:cs="仿宋_GB2312"/>
                <w:sz w:val="24"/>
                <w:szCs w:val="24"/>
                <w:lang w:eastAsia="zh-CN"/>
              </w:rPr>
              <w:t xml:space="preserve">3.6 </w:t>
            </w:r>
            <w:r w:rsidRPr="000C4D47">
              <w:rPr>
                <w:rFonts w:ascii="Times New Roman" w:eastAsia="仿宋" w:hAnsi="Times New Roman" w:cs="仿宋_GB2312"/>
                <w:sz w:val="24"/>
                <w:szCs w:val="24"/>
                <w:lang w:eastAsia="zh-CN"/>
              </w:rPr>
              <w:t>数据处理及存储：能够自动计算动态范围、时基线性误差、中心频率、发射能量泄露抑制、等效输入噪声功能；具有将检定数据存储或导出至外部存储器，可自动生成</w:t>
            </w:r>
            <w:r w:rsidRPr="000C4D47">
              <w:rPr>
                <w:rFonts w:ascii="Times New Roman" w:eastAsia="仿宋" w:hAnsi="Times New Roman" w:cs="仿宋_GB2312"/>
                <w:sz w:val="24"/>
                <w:szCs w:val="24"/>
                <w:lang w:eastAsia="zh-CN"/>
              </w:rPr>
              <w:t>word</w:t>
            </w:r>
            <w:r w:rsidRPr="000C4D47">
              <w:rPr>
                <w:rFonts w:ascii="Times New Roman" w:eastAsia="仿宋" w:hAnsi="Times New Roman" w:cs="仿宋_GB2312"/>
                <w:sz w:val="24"/>
                <w:szCs w:val="24"/>
                <w:lang w:eastAsia="zh-CN"/>
              </w:rPr>
              <w:t>、</w:t>
            </w:r>
            <w:r w:rsidRPr="000C4D47">
              <w:rPr>
                <w:rFonts w:ascii="Times New Roman" w:eastAsia="仿宋" w:hAnsi="Times New Roman" w:cs="仿宋_GB2312"/>
                <w:sz w:val="24"/>
                <w:szCs w:val="24"/>
                <w:lang w:eastAsia="zh-CN"/>
              </w:rPr>
              <w:t>pdf</w:t>
            </w:r>
            <w:r w:rsidRPr="000C4D47">
              <w:rPr>
                <w:rFonts w:ascii="Times New Roman" w:eastAsia="仿宋" w:hAnsi="Times New Roman" w:cs="仿宋_GB2312"/>
                <w:sz w:val="24"/>
                <w:szCs w:val="24"/>
                <w:lang w:eastAsia="zh-CN"/>
              </w:rPr>
              <w:t>和</w:t>
            </w:r>
            <w:r w:rsidRPr="000C4D47">
              <w:rPr>
                <w:rFonts w:ascii="Times New Roman" w:eastAsia="仿宋" w:hAnsi="Times New Roman" w:cs="仿宋_GB2312"/>
                <w:sz w:val="24"/>
                <w:szCs w:val="24"/>
                <w:lang w:eastAsia="zh-CN"/>
              </w:rPr>
              <w:t>excel</w:t>
            </w:r>
            <w:r w:rsidRPr="000C4D47">
              <w:rPr>
                <w:rFonts w:ascii="Times New Roman" w:eastAsia="仿宋" w:hAnsi="Times New Roman" w:cs="仿宋_GB2312"/>
                <w:sz w:val="24"/>
                <w:szCs w:val="24"/>
                <w:lang w:eastAsia="zh-CN"/>
              </w:rPr>
              <w:t>格式的原始记录数据</w:t>
            </w:r>
            <w:r w:rsidRPr="000C4D47">
              <w:rPr>
                <w:rFonts w:ascii="Times New Roman" w:eastAsia="仿宋" w:hAnsi="Times New Roman" w:cs="仿宋_GB2312"/>
                <w:sz w:val="24"/>
                <w:szCs w:val="24"/>
                <w:lang w:eastAsia="zh-CN"/>
              </w:rPr>
              <w:t>;</w:t>
            </w:r>
          </w:p>
          <w:p w14:paraId="6FF06F3C" w14:textId="77777777" w:rsidR="007E2E56" w:rsidRPr="000C4D47" w:rsidRDefault="007E2E56" w:rsidP="00C545E1">
            <w:pPr>
              <w:pStyle w:val="null3"/>
              <w:spacing w:line="440" w:lineRule="exact"/>
              <w:ind w:firstLineChars="200" w:firstLine="480"/>
              <w:rPr>
                <w:rFonts w:ascii="Times New Roman" w:eastAsia="仿宋" w:hAnsi="Times New Roman" w:cs="仿宋_GB2312" w:hint="default"/>
                <w:sz w:val="24"/>
                <w:szCs w:val="24"/>
                <w:lang w:eastAsia="zh-CN"/>
              </w:rPr>
            </w:pPr>
            <w:r w:rsidRPr="000C4D47">
              <w:rPr>
                <w:rFonts w:ascii="Times New Roman" w:eastAsia="仿宋" w:hAnsi="Times New Roman" w:cs="仿宋_GB2312"/>
                <w:sz w:val="24"/>
                <w:szCs w:val="24"/>
                <w:lang w:eastAsia="zh-CN"/>
              </w:rPr>
              <w:t>3.7</w:t>
            </w:r>
            <w:r w:rsidRPr="000C4D47">
              <w:rPr>
                <w:rFonts w:ascii="Times New Roman" w:eastAsia="仿宋" w:hAnsi="Times New Roman" w:cs="仿宋_GB2312"/>
                <w:sz w:val="24"/>
                <w:szCs w:val="24"/>
                <w:lang w:eastAsia="zh-CN"/>
              </w:rPr>
              <w:t>外接显示部分</w:t>
            </w:r>
            <w:r w:rsidRPr="000C4D47">
              <w:rPr>
                <w:rFonts w:ascii="Times New Roman" w:eastAsia="仿宋" w:hAnsi="Times New Roman" w:cs="仿宋_GB2312"/>
                <w:sz w:val="24"/>
                <w:szCs w:val="24"/>
                <w:lang w:eastAsia="zh-CN"/>
              </w:rPr>
              <w:t xml:space="preserve"> </w:t>
            </w:r>
          </w:p>
          <w:p w14:paraId="75E8478E" w14:textId="77777777" w:rsidR="007E2E56" w:rsidRPr="000C4D47" w:rsidRDefault="007E2E56" w:rsidP="00C545E1">
            <w:pPr>
              <w:pStyle w:val="null3"/>
              <w:spacing w:line="440" w:lineRule="exact"/>
              <w:ind w:firstLineChars="200" w:firstLine="480"/>
              <w:rPr>
                <w:rFonts w:ascii="仿宋_GB2312" w:eastAsia="仿宋_GB2312" w:hAnsi="仿宋_GB2312" w:cs="仿宋_GB2312"/>
                <w:sz w:val="24"/>
                <w:szCs w:val="24"/>
                <w:lang w:eastAsia="zh-CN"/>
              </w:rPr>
            </w:pPr>
            <w:r w:rsidRPr="000C4D47">
              <w:rPr>
                <w:rFonts w:ascii="仿宋_GB2312" w:eastAsia="仿宋_GB2312" w:hAnsi="仿宋_GB2312" w:cs="仿宋_GB2312"/>
                <w:sz w:val="24"/>
                <w:szCs w:val="24"/>
                <w:lang w:eastAsia="zh-CN"/>
              </w:rPr>
              <w:t>参数:屏幕尺寸不小于15.6英寸  亮度:</w:t>
            </w:r>
            <w:r w:rsidRPr="000C4D47">
              <w:rPr>
                <w:rFonts w:ascii="Times New Roman" w:eastAsia="仿宋_GB2312" w:hAnsi="Times New Roman" w:cs="Times New Roman" w:hint="default"/>
                <w:sz w:val="24"/>
                <w:szCs w:val="24"/>
                <w:lang w:eastAsia="zh-CN"/>
              </w:rPr>
              <w:t>250cd/m²</w:t>
            </w:r>
            <w:r w:rsidRPr="000C4D47">
              <w:rPr>
                <w:rFonts w:ascii="仿宋_GB2312" w:eastAsia="仿宋_GB2312" w:hAnsi="仿宋_GB2312" w:cs="仿宋_GB2312"/>
                <w:sz w:val="24"/>
                <w:szCs w:val="24"/>
                <w:lang w:eastAsia="zh-CN"/>
              </w:rPr>
              <w:t xml:space="preserve"> ，接口类型:</w:t>
            </w:r>
            <w:r w:rsidRPr="000C4D47">
              <w:rPr>
                <w:rFonts w:ascii="Times New Roman" w:eastAsia="仿宋_GB2312" w:hAnsi="Times New Roman" w:cs="Times New Roman" w:hint="default"/>
                <w:sz w:val="24"/>
                <w:szCs w:val="24"/>
                <w:lang w:eastAsia="zh-CN"/>
              </w:rPr>
              <w:t>HDMI</w:t>
            </w:r>
            <w:r w:rsidRPr="000C4D47">
              <w:rPr>
                <w:rFonts w:ascii="Times New Roman" w:eastAsia="仿宋_GB2312" w:hAnsi="Times New Roman" w:cs="Times New Roman"/>
                <w:sz w:val="24"/>
                <w:szCs w:val="24"/>
                <w:lang w:eastAsia="zh-CN"/>
              </w:rPr>
              <w:t>，</w:t>
            </w:r>
            <w:r w:rsidRPr="000C4D47">
              <w:rPr>
                <w:rFonts w:ascii="Times New Roman" w:eastAsia="仿宋_GB2312" w:hAnsi="Times New Roman" w:cs="Times New Roman" w:hint="default"/>
                <w:sz w:val="24"/>
                <w:szCs w:val="24"/>
                <w:lang w:eastAsia="zh-CN"/>
              </w:rPr>
              <w:t>Type-C</w:t>
            </w:r>
            <w:r w:rsidRPr="000C4D47">
              <w:rPr>
                <w:rFonts w:ascii="仿宋_GB2312" w:eastAsia="仿宋_GB2312" w:hAnsi="仿宋_GB2312" w:cs="仿宋_GB2312"/>
                <w:sz w:val="24"/>
                <w:szCs w:val="24"/>
                <w:lang w:eastAsia="zh-CN"/>
              </w:rPr>
              <w:t>;</w:t>
            </w:r>
          </w:p>
          <w:p w14:paraId="6B0E0F0A" w14:textId="77777777" w:rsidR="007E2E56" w:rsidRPr="000C4D47" w:rsidRDefault="007E2E56" w:rsidP="00C545E1">
            <w:pPr>
              <w:pStyle w:val="null3"/>
              <w:spacing w:line="440" w:lineRule="exact"/>
              <w:ind w:firstLineChars="200" w:firstLine="480"/>
              <w:rPr>
                <w:rFonts w:ascii="仿宋_GB2312" w:eastAsia="仿宋_GB2312" w:hAnsi="仿宋_GB2312" w:cs="仿宋_GB2312"/>
                <w:sz w:val="24"/>
                <w:szCs w:val="24"/>
                <w:lang w:eastAsia="zh-CN"/>
              </w:rPr>
            </w:pPr>
            <w:r w:rsidRPr="000C4D47">
              <w:rPr>
                <w:rFonts w:ascii="仿宋_GB2312" w:eastAsia="仿宋_GB2312" w:hAnsi="仿宋_GB2312" w:cs="仿宋_GB2312"/>
                <w:sz w:val="24"/>
                <w:szCs w:val="24"/>
                <w:lang w:eastAsia="zh-CN"/>
              </w:rPr>
              <w:t>3.8预留相控阵探头接口,满足后续升级相控阵探头的校准工作。</w:t>
            </w:r>
          </w:p>
          <w:p w14:paraId="1563E799" w14:textId="77777777" w:rsidR="007E2E56" w:rsidRPr="000C4D47" w:rsidRDefault="007E2E56" w:rsidP="00C545E1">
            <w:pPr>
              <w:pStyle w:val="null3"/>
              <w:spacing w:line="440" w:lineRule="exact"/>
              <w:rPr>
                <w:rFonts w:ascii="仿宋_GB2312" w:eastAsia="仿宋_GB2312" w:hAnsi="仿宋_GB2312" w:cs="仿宋_GB2312"/>
                <w:sz w:val="24"/>
                <w:szCs w:val="24"/>
                <w:lang w:eastAsia="zh-CN"/>
              </w:rPr>
            </w:pPr>
            <w:r w:rsidRPr="000C4D47">
              <w:rPr>
                <w:rFonts w:ascii="仿宋_GB2312" w:eastAsia="仿宋_GB2312" w:hAnsi="仿宋_GB2312" w:cs="仿宋_GB2312"/>
                <w:sz w:val="24"/>
                <w:szCs w:val="24"/>
                <w:lang w:eastAsia="zh-CN"/>
              </w:rPr>
              <w:t>溯源要求：</w:t>
            </w:r>
          </w:p>
          <w:p w14:paraId="34B8A0E4" w14:textId="77777777" w:rsidR="007E2E56" w:rsidRPr="000C4D47" w:rsidRDefault="007E2E56" w:rsidP="00C545E1">
            <w:pPr>
              <w:spacing w:line="324" w:lineRule="auto"/>
              <w:jc w:val="left"/>
              <w:rPr>
                <w:rFonts w:ascii="宋体" w:eastAsia="宋体" w:hAnsi="宋体" w:cs="宋体" w:hint="eastAsia"/>
                <w:b/>
                <w:bCs/>
                <w:sz w:val="24"/>
                <w:shd w:val="clear" w:color="auto" w:fill="FFFFFF"/>
              </w:rPr>
            </w:pPr>
            <w:r w:rsidRPr="000C4D47">
              <w:rPr>
                <w:rFonts w:ascii="仿宋_GB2312" w:eastAsia="仿宋_GB2312" w:hAnsi="仿宋_GB2312" w:cs="仿宋_GB2312" w:hint="eastAsia"/>
                <w:sz w:val="24"/>
              </w:rPr>
              <w:t>超声探伤仪检定装置主机出具中国计量科学研究院或中国测试技术研究院法定机构的校准证书1份，无感电阻附法定计量机构校准证书。</w:t>
            </w:r>
          </w:p>
          <w:p w14:paraId="2A01092C" w14:textId="77777777" w:rsidR="007E2E56" w:rsidRPr="000C4D47" w:rsidRDefault="007E2E56" w:rsidP="00C545E1">
            <w:pPr>
              <w:spacing w:line="324" w:lineRule="auto"/>
              <w:jc w:val="left"/>
              <w:rPr>
                <w:rFonts w:ascii="宋体" w:eastAsia="宋体" w:hAnsi="宋体" w:cs="宋体" w:hint="eastAsia"/>
                <w:b/>
                <w:bCs/>
                <w:sz w:val="24"/>
                <w:shd w:val="clear" w:color="auto" w:fill="FFFFFF"/>
              </w:rPr>
            </w:pPr>
            <w:r w:rsidRPr="000C4D47">
              <w:rPr>
                <w:rFonts w:ascii="宋体" w:eastAsia="宋体" w:hAnsi="宋体" w:cs="宋体" w:hint="eastAsia"/>
                <w:b/>
                <w:bCs/>
                <w:sz w:val="24"/>
                <w:shd w:val="clear" w:color="auto" w:fill="FFFFFF"/>
              </w:rPr>
              <w:t>（二）超声波测厚仪校准装置</w:t>
            </w:r>
          </w:p>
          <w:p w14:paraId="04C99542" w14:textId="77777777" w:rsidR="007E2E56" w:rsidRPr="000C4D47" w:rsidRDefault="007E2E56" w:rsidP="00C545E1">
            <w:pPr>
              <w:pStyle w:val="null3"/>
              <w:spacing w:line="440" w:lineRule="exact"/>
              <w:rPr>
                <w:rFonts w:ascii="Times New Roman" w:eastAsia="仿宋" w:hAnsi="Times New Roman" w:cs="仿宋_GB2312" w:hint="default"/>
                <w:sz w:val="24"/>
                <w:szCs w:val="24"/>
                <w:lang w:eastAsia="zh-CN"/>
              </w:rPr>
            </w:pPr>
            <w:r w:rsidRPr="000C4D47">
              <w:rPr>
                <w:rFonts w:ascii="Times New Roman" w:eastAsia="仿宋" w:hAnsi="Times New Roman" w:cs="仿宋_GB2312"/>
                <w:sz w:val="24"/>
                <w:szCs w:val="24"/>
                <w:lang w:eastAsia="zh-CN"/>
              </w:rPr>
              <w:t>依据的技术规范：</w:t>
            </w:r>
            <w:r w:rsidRPr="000C4D47">
              <w:rPr>
                <w:rFonts w:ascii="Times New Roman" w:eastAsia="仿宋" w:hAnsi="Times New Roman" w:cs="仿宋_GB2312"/>
                <w:sz w:val="24"/>
                <w:szCs w:val="24"/>
              </w:rPr>
              <w:t>JJF 1126-2004 </w:t>
            </w:r>
            <w:r w:rsidRPr="000C4D47">
              <w:rPr>
                <w:rFonts w:ascii="Times New Roman" w:eastAsia="仿宋" w:hAnsi="Times New Roman" w:cs="仿宋_GB2312"/>
                <w:sz w:val="24"/>
                <w:szCs w:val="24"/>
              </w:rPr>
              <w:t>《超声波测厚仪校准规范》、</w:t>
            </w:r>
            <w:r w:rsidRPr="000C4D47">
              <w:rPr>
                <w:rFonts w:ascii="Times New Roman" w:eastAsia="仿宋" w:hAnsi="Times New Roman" w:cs="仿宋_GB2312"/>
                <w:sz w:val="24"/>
                <w:szCs w:val="24"/>
              </w:rPr>
              <w:t>JJG 818-2018 </w:t>
            </w:r>
            <w:r w:rsidRPr="000C4D47">
              <w:rPr>
                <w:rFonts w:ascii="Times New Roman" w:eastAsia="仿宋" w:hAnsi="Times New Roman" w:cs="仿宋_GB2312"/>
                <w:sz w:val="24"/>
                <w:szCs w:val="24"/>
              </w:rPr>
              <w:t>《磁性、电涡流式覆层厚度测量仪》</w:t>
            </w:r>
            <w:r w:rsidRPr="000C4D47">
              <w:rPr>
                <w:rFonts w:ascii="Times New Roman" w:eastAsia="仿宋" w:hAnsi="Times New Roman" w:cs="仿宋_GB2312"/>
                <w:sz w:val="24"/>
                <w:szCs w:val="24"/>
                <w:lang w:eastAsia="zh-CN"/>
              </w:rPr>
              <w:t>计量技术规范的要求（所列规范标准如有更新，以最新规范标准执行）。</w:t>
            </w:r>
          </w:p>
          <w:p w14:paraId="446FC843" w14:textId="77777777" w:rsidR="007E2E56" w:rsidRPr="000C4D47" w:rsidRDefault="007E2E56" w:rsidP="00C545E1">
            <w:pPr>
              <w:pStyle w:val="null3"/>
              <w:spacing w:line="440" w:lineRule="exact"/>
              <w:rPr>
                <w:rFonts w:ascii="Times New Roman" w:eastAsia="仿宋" w:hAnsi="Times New Roman" w:cs="仿宋_GB2312" w:hint="default"/>
                <w:sz w:val="24"/>
                <w:szCs w:val="24"/>
                <w:lang w:eastAsia="zh-CN"/>
              </w:rPr>
            </w:pPr>
            <w:r w:rsidRPr="000C4D47">
              <w:rPr>
                <w:rFonts w:ascii="Times New Roman" w:eastAsia="仿宋" w:hAnsi="Times New Roman" w:cs="仿宋_GB2312"/>
                <w:sz w:val="24"/>
                <w:szCs w:val="24"/>
                <w:lang w:eastAsia="zh-CN"/>
              </w:rPr>
              <w:t>技术要求：</w:t>
            </w:r>
          </w:p>
          <w:p w14:paraId="0F629087" w14:textId="77777777" w:rsidR="007E2E56" w:rsidRPr="000C4D47" w:rsidRDefault="007E2E56" w:rsidP="00C545E1">
            <w:pPr>
              <w:pStyle w:val="null3"/>
              <w:spacing w:line="440" w:lineRule="exact"/>
              <w:ind w:firstLineChars="200" w:firstLine="480"/>
              <w:rPr>
                <w:rFonts w:ascii="Times New Roman" w:eastAsia="仿宋" w:hAnsi="Times New Roman" w:cs="仿宋_GB2312" w:hint="default"/>
                <w:sz w:val="24"/>
                <w:szCs w:val="24"/>
              </w:rPr>
            </w:pPr>
            <w:r w:rsidRPr="000C4D47">
              <w:rPr>
                <w:rFonts w:ascii="Times New Roman" w:eastAsia="仿宋" w:hAnsi="Times New Roman" w:cs="仿宋_GB2312"/>
                <w:sz w:val="24"/>
                <w:szCs w:val="24"/>
              </w:rPr>
              <w:t>超声波测厚仪校准试块技术参数：</w:t>
            </w:r>
          </w:p>
          <w:p w14:paraId="534F4AE2" w14:textId="77777777" w:rsidR="007E2E56" w:rsidRPr="000C4D47" w:rsidRDefault="007E2E56" w:rsidP="00C545E1">
            <w:pPr>
              <w:pStyle w:val="null3"/>
              <w:spacing w:line="440" w:lineRule="exact"/>
              <w:ind w:firstLineChars="200" w:firstLine="480"/>
              <w:rPr>
                <w:rFonts w:ascii="Times New Roman" w:eastAsia="仿宋" w:hAnsi="Times New Roman" w:cs="仿宋_GB2312" w:hint="default"/>
                <w:sz w:val="24"/>
                <w:szCs w:val="24"/>
                <w:lang w:eastAsia="zh-CN"/>
              </w:rPr>
            </w:pPr>
            <w:r w:rsidRPr="000C4D47">
              <w:rPr>
                <w:rFonts w:ascii="Times New Roman" w:eastAsia="仿宋" w:hAnsi="Times New Roman" w:cs="仿宋_GB2312"/>
                <w:sz w:val="24"/>
                <w:szCs w:val="24"/>
                <w:lang w:eastAsia="zh-CN"/>
              </w:rPr>
              <w:t>一）超声波测厚仪校准试块（</w:t>
            </w:r>
            <w:r w:rsidRPr="000C4D47">
              <w:rPr>
                <w:rFonts w:ascii="Times New Roman" w:eastAsia="仿宋" w:hAnsi="Times New Roman" w:cs="仿宋_GB2312"/>
                <w:sz w:val="24"/>
                <w:szCs w:val="24"/>
                <w:lang w:eastAsia="zh-CN"/>
              </w:rPr>
              <w:t>19</w:t>
            </w:r>
            <w:r w:rsidRPr="000C4D47">
              <w:rPr>
                <w:rFonts w:ascii="Times New Roman" w:eastAsia="仿宋" w:hAnsi="Times New Roman" w:cs="仿宋_GB2312"/>
                <w:sz w:val="24"/>
                <w:szCs w:val="24"/>
                <w:lang w:eastAsia="zh-CN"/>
              </w:rPr>
              <w:t>件）：</w:t>
            </w:r>
          </w:p>
          <w:p w14:paraId="23F890A7" w14:textId="77777777" w:rsidR="007E2E56" w:rsidRPr="000C4D47" w:rsidRDefault="007E2E56" w:rsidP="00C545E1">
            <w:pPr>
              <w:pStyle w:val="null3"/>
              <w:spacing w:line="440" w:lineRule="exact"/>
              <w:ind w:firstLineChars="200" w:firstLine="480"/>
              <w:rPr>
                <w:rFonts w:ascii="Times New Roman" w:eastAsia="仿宋" w:hAnsi="Times New Roman" w:cs="仿宋_GB2312" w:hint="default"/>
                <w:sz w:val="24"/>
                <w:szCs w:val="24"/>
                <w:lang w:eastAsia="zh-CN"/>
              </w:rPr>
            </w:pPr>
            <w:r w:rsidRPr="000C4D47">
              <w:rPr>
                <w:rFonts w:ascii="Times New Roman" w:eastAsia="仿宋" w:hAnsi="Times New Roman" w:cs="仿宋_GB2312"/>
                <w:sz w:val="24"/>
                <w:szCs w:val="24"/>
                <w:lang w:eastAsia="zh-CN"/>
              </w:rPr>
              <w:t>1</w:t>
            </w:r>
            <w:r w:rsidRPr="000C4D47">
              <w:rPr>
                <w:rFonts w:ascii="Times New Roman" w:eastAsia="仿宋" w:hAnsi="Times New Roman" w:cs="仿宋_GB2312"/>
                <w:sz w:val="24"/>
                <w:szCs w:val="24"/>
                <w:lang w:eastAsia="zh-CN"/>
              </w:rPr>
              <w:t>、</w:t>
            </w:r>
            <w:r w:rsidRPr="000C4D47">
              <w:rPr>
                <w:rFonts w:ascii="Times New Roman" w:eastAsia="仿宋" w:hAnsi="Times New Roman" w:cs="仿宋_GB2312"/>
                <w:sz w:val="24"/>
                <w:szCs w:val="24"/>
                <w:lang w:eastAsia="zh-CN"/>
              </w:rPr>
              <w:t>17</w:t>
            </w:r>
            <w:r w:rsidRPr="000C4D47">
              <w:rPr>
                <w:rFonts w:ascii="Times New Roman" w:eastAsia="仿宋" w:hAnsi="Times New Roman" w:cs="仿宋_GB2312"/>
                <w:sz w:val="24"/>
                <w:szCs w:val="24"/>
                <w:lang w:eastAsia="zh-CN"/>
              </w:rPr>
              <w:t>个校准试块：试块材料</w:t>
            </w:r>
            <w:r w:rsidRPr="000C4D47">
              <w:rPr>
                <w:rFonts w:ascii="Times New Roman" w:eastAsia="仿宋" w:hAnsi="Times New Roman" w:cs="仿宋_GB2312"/>
                <w:sz w:val="24"/>
                <w:szCs w:val="24"/>
                <w:lang w:eastAsia="zh-CN"/>
              </w:rPr>
              <w:t>45#</w:t>
            </w:r>
            <w:r w:rsidRPr="000C4D47">
              <w:rPr>
                <w:rFonts w:ascii="Times New Roman" w:eastAsia="仿宋" w:hAnsi="Times New Roman" w:cs="仿宋_GB2312"/>
                <w:sz w:val="24"/>
                <w:szCs w:val="24"/>
                <w:lang w:eastAsia="zh-CN"/>
              </w:rPr>
              <w:t>钢，（</w:t>
            </w:r>
            <w:r w:rsidRPr="000C4D47">
              <w:rPr>
                <w:rFonts w:ascii="Times New Roman" w:eastAsia="仿宋" w:hAnsi="Times New Roman" w:cs="仿宋_GB2312"/>
                <w:sz w:val="24"/>
                <w:szCs w:val="24"/>
              </w:rPr>
              <w:t>0.5mm</w:t>
            </w:r>
            <w:r w:rsidRPr="000C4D47">
              <w:rPr>
                <w:rFonts w:ascii="Times New Roman" w:eastAsia="仿宋" w:hAnsi="Times New Roman" w:cs="仿宋_GB2312"/>
                <w:sz w:val="24"/>
                <w:szCs w:val="24"/>
              </w:rPr>
              <w:t>、</w:t>
            </w:r>
            <w:r w:rsidRPr="000C4D47">
              <w:rPr>
                <w:rFonts w:ascii="Times New Roman" w:eastAsia="仿宋" w:hAnsi="Times New Roman" w:cs="仿宋_GB2312"/>
                <w:sz w:val="24"/>
                <w:szCs w:val="24"/>
              </w:rPr>
              <w:t>1.0mm</w:t>
            </w:r>
            <w:r w:rsidRPr="000C4D47">
              <w:rPr>
                <w:rFonts w:ascii="Times New Roman" w:eastAsia="仿宋" w:hAnsi="Times New Roman" w:cs="仿宋_GB2312"/>
                <w:sz w:val="24"/>
                <w:szCs w:val="24"/>
              </w:rPr>
              <w:t>、</w:t>
            </w:r>
            <w:r w:rsidRPr="000C4D47">
              <w:rPr>
                <w:rFonts w:ascii="Times New Roman" w:eastAsia="仿宋" w:hAnsi="Times New Roman" w:cs="仿宋_GB2312"/>
                <w:sz w:val="24"/>
                <w:szCs w:val="24"/>
              </w:rPr>
              <w:t>1.2mm</w:t>
            </w:r>
            <w:r w:rsidRPr="000C4D47">
              <w:rPr>
                <w:rFonts w:ascii="Times New Roman" w:eastAsia="仿宋" w:hAnsi="Times New Roman" w:cs="仿宋_GB2312"/>
                <w:sz w:val="24"/>
                <w:szCs w:val="24"/>
              </w:rPr>
              <w:t>、</w:t>
            </w:r>
            <w:r w:rsidRPr="000C4D47">
              <w:rPr>
                <w:rFonts w:ascii="Times New Roman" w:eastAsia="仿宋" w:hAnsi="Times New Roman" w:cs="仿宋_GB2312"/>
                <w:sz w:val="24"/>
                <w:szCs w:val="24"/>
              </w:rPr>
              <w:t>1.5mm</w:t>
            </w:r>
            <w:r w:rsidRPr="000C4D47">
              <w:rPr>
                <w:rFonts w:ascii="Times New Roman" w:eastAsia="仿宋" w:hAnsi="Times New Roman" w:cs="仿宋_GB2312"/>
                <w:sz w:val="24"/>
                <w:szCs w:val="24"/>
              </w:rPr>
              <w:t>、</w:t>
            </w:r>
            <w:r w:rsidRPr="000C4D47">
              <w:rPr>
                <w:rFonts w:ascii="Times New Roman" w:eastAsia="仿宋" w:hAnsi="Times New Roman" w:cs="仿宋_GB2312"/>
                <w:sz w:val="24"/>
                <w:szCs w:val="24"/>
              </w:rPr>
              <w:t>2.0mm</w:t>
            </w:r>
            <w:r w:rsidRPr="000C4D47">
              <w:rPr>
                <w:rFonts w:ascii="Times New Roman" w:eastAsia="仿宋" w:hAnsi="Times New Roman" w:cs="仿宋_GB2312"/>
                <w:sz w:val="24"/>
                <w:szCs w:val="24"/>
              </w:rPr>
              <w:t>、</w:t>
            </w:r>
            <w:r w:rsidRPr="000C4D47">
              <w:rPr>
                <w:rFonts w:ascii="Times New Roman" w:eastAsia="仿宋" w:hAnsi="Times New Roman" w:cs="仿宋_GB2312"/>
                <w:sz w:val="24"/>
                <w:szCs w:val="24"/>
              </w:rPr>
              <w:t>3.3mm</w:t>
            </w:r>
            <w:r w:rsidRPr="000C4D47">
              <w:rPr>
                <w:rFonts w:ascii="Times New Roman" w:eastAsia="仿宋" w:hAnsi="Times New Roman" w:cs="仿宋_GB2312"/>
                <w:sz w:val="24"/>
                <w:szCs w:val="24"/>
              </w:rPr>
              <w:t>、</w:t>
            </w:r>
            <w:r w:rsidRPr="000C4D47">
              <w:rPr>
                <w:rFonts w:ascii="Times New Roman" w:eastAsia="仿宋" w:hAnsi="Times New Roman" w:cs="仿宋_GB2312"/>
                <w:sz w:val="24"/>
                <w:szCs w:val="24"/>
              </w:rPr>
              <w:t>5.5mm</w:t>
            </w:r>
            <w:r w:rsidRPr="000C4D47">
              <w:rPr>
                <w:rFonts w:ascii="Times New Roman" w:eastAsia="仿宋" w:hAnsi="Times New Roman" w:cs="仿宋_GB2312"/>
                <w:sz w:val="24"/>
                <w:szCs w:val="24"/>
              </w:rPr>
              <w:t>、</w:t>
            </w:r>
            <w:r w:rsidRPr="000C4D47">
              <w:rPr>
                <w:rFonts w:ascii="Times New Roman" w:eastAsia="仿宋" w:hAnsi="Times New Roman" w:cs="仿宋_GB2312"/>
                <w:sz w:val="24"/>
                <w:szCs w:val="24"/>
              </w:rPr>
              <w:t>7.7mm</w:t>
            </w:r>
            <w:r w:rsidRPr="000C4D47">
              <w:rPr>
                <w:rFonts w:ascii="Times New Roman" w:eastAsia="仿宋" w:hAnsi="Times New Roman" w:cs="仿宋_GB2312"/>
                <w:sz w:val="24"/>
                <w:szCs w:val="24"/>
              </w:rPr>
              <w:t>、</w:t>
            </w:r>
            <w:r w:rsidRPr="000C4D47">
              <w:rPr>
                <w:rFonts w:ascii="Times New Roman" w:eastAsia="仿宋" w:hAnsi="Times New Roman" w:cs="仿宋_GB2312"/>
                <w:sz w:val="24"/>
                <w:szCs w:val="24"/>
              </w:rPr>
              <w:t>10mm</w:t>
            </w:r>
            <w:r w:rsidRPr="000C4D47">
              <w:rPr>
                <w:rFonts w:ascii="Times New Roman" w:eastAsia="仿宋" w:hAnsi="Times New Roman" w:cs="仿宋_GB2312"/>
                <w:sz w:val="24"/>
                <w:szCs w:val="24"/>
              </w:rPr>
              <w:t>、</w:t>
            </w:r>
            <w:r w:rsidRPr="000C4D47">
              <w:rPr>
                <w:rFonts w:ascii="Times New Roman" w:eastAsia="仿宋" w:hAnsi="Times New Roman" w:cs="仿宋_GB2312"/>
                <w:sz w:val="24"/>
                <w:szCs w:val="24"/>
              </w:rPr>
              <w:t>15mm</w:t>
            </w:r>
            <w:r w:rsidRPr="000C4D47">
              <w:rPr>
                <w:rFonts w:ascii="Times New Roman" w:eastAsia="仿宋" w:hAnsi="Times New Roman" w:cs="仿宋_GB2312"/>
                <w:sz w:val="24"/>
                <w:szCs w:val="24"/>
                <w:lang w:eastAsia="zh-CN"/>
              </w:rPr>
              <w:t>）允许误差为±</w:t>
            </w:r>
            <w:r w:rsidRPr="000C4D47">
              <w:rPr>
                <w:rFonts w:ascii="Times New Roman" w:eastAsia="仿宋" w:hAnsi="Times New Roman" w:cs="仿宋_GB2312"/>
                <w:sz w:val="24"/>
                <w:szCs w:val="24"/>
                <w:lang w:eastAsia="zh-CN"/>
              </w:rPr>
              <w:t>0.01mm</w:t>
            </w:r>
            <w:r w:rsidRPr="000C4D47">
              <w:rPr>
                <w:rFonts w:ascii="Times New Roman" w:eastAsia="仿宋" w:hAnsi="Times New Roman" w:cs="仿宋_GB2312"/>
                <w:sz w:val="24"/>
                <w:szCs w:val="24"/>
                <w:lang w:eastAsia="zh-CN"/>
              </w:rPr>
              <w:t>；（</w:t>
            </w:r>
            <w:r w:rsidRPr="000C4D47">
              <w:rPr>
                <w:rFonts w:ascii="Times New Roman" w:eastAsia="仿宋" w:hAnsi="Times New Roman" w:cs="仿宋_GB2312"/>
                <w:sz w:val="24"/>
                <w:szCs w:val="24"/>
              </w:rPr>
              <w:t>20mm</w:t>
            </w:r>
            <w:r w:rsidRPr="000C4D47">
              <w:rPr>
                <w:rFonts w:ascii="Times New Roman" w:eastAsia="仿宋" w:hAnsi="Times New Roman" w:cs="仿宋_GB2312"/>
                <w:sz w:val="24"/>
                <w:szCs w:val="24"/>
              </w:rPr>
              <w:t>、</w:t>
            </w:r>
            <w:r w:rsidRPr="000C4D47">
              <w:rPr>
                <w:rFonts w:ascii="Times New Roman" w:eastAsia="仿宋" w:hAnsi="Times New Roman" w:cs="仿宋_GB2312"/>
                <w:sz w:val="24"/>
                <w:szCs w:val="24"/>
              </w:rPr>
              <w:t>25mm</w:t>
            </w:r>
            <w:r w:rsidRPr="000C4D47">
              <w:rPr>
                <w:rFonts w:ascii="Times New Roman" w:eastAsia="仿宋" w:hAnsi="Times New Roman" w:cs="仿宋_GB2312"/>
                <w:sz w:val="24"/>
                <w:szCs w:val="24"/>
              </w:rPr>
              <w:t>、</w:t>
            </w:r>
            <w:r w:rsidRPr="000C4D47">
              <w:rPr>
                <w:rFonts w:ascii="Times New Roman" w:eastAsia="仿宋" w:hAnsi="Times New Roman" w:cs="仿宋_GB2312"/>
                <w:sz w:val="24"/>
                <w:szCs w:val="24"/>
              </w:rPr>
              <w:t>50mm</w:t>
            </w:r>
            <w:r w:rsidRPr="000C4D47">
              <w:rPr>
                <w:rFonts w:ascii="Times New Roman" w:eastAsia="仿宋" w:hAnsi="Times New Roman" w:cs="仿宋_GB2312"/>
                <w:sz w:val="24"/>
                <w:szCs w:val="24"/>
              </w:rPr>
              <w:t>、</w:t>
            </w:r>
            <w:r w:rsidRPr="000C4D47">
              <w:rPr>
                <w:rFonts w:ascii="Times New Roman" w:eastAsia="仿宋" w:hAnsi="Times New Roman" w:cs="仿宋_GB2312"/>
                <w:sz w:val="24"/>
                <w:szCs w:val="24"/>
              </w:rPr>
              <w:t>75mm</w:t>
            </w:r>
            <w:r w:rsidRPr="000C4D47">
              <w:rPr>
                <w:rFonts w:ascii="Times New Roman" w:eastAsia="仿宋" w:hAnsi="Times New Roman" w:cs="仿宋_GB2312"/>
                <w:sz w:val="24"/>
                <w:szCs w:val="24"/>
                <w:lang w:eastAsia="zh-CN"/>
              </w:rPr>
              <w:t>）允许误差为±</w:t>
            </w:r>
            <w:r w:rsidRPr="000C4D47">
              <w:rPr>
                <w:rFonts w:ascii="Times New Roman" w:eastAsia="仿宋" w:hAnsi="Times New Roman" w:cs="仿宋_GB2312"/>
                <w:sz w:val="24"/>
                <w:szCs w:val="24"/>
                <w:lang w:eastAsia="zh-CN"/>
              </w:rPr>
              <w:t>0.02mm</w:t>
            </w:r>
            <w:r w:rsidRPr="000C4D47">
              <w:rPr>
                <w:rFonts w:ascii="Times New Roman" w:eastAsia="仿宋" w:hAnsi="Times New Roman" w:cs="仿宋_GB2312"/>
                <w:sz w:val="24"/>
                <w:szCs w:val="24"/>
                <w:lang w:eastAsia="zh-CN"/>
              </w:rPr>
              <w:t>；</w:t>
            </w:r>
            <w:r w:rsidRPr="000C4D47">
              <w:rPr>
                <w:rFonts w:ascii="Times New Roman" w:eastAsia="仿宋" w:hAnsi="Times New Roman" w:cs="仿宋_GB2312"/>
                <w:sz w:val="24"/>
                <w:szCs w:val="24"/>
                <w:lang w:eastAsia="zh-CN"/>
              </w:rPr>
              <w:lastRenderedPageBreak/>
              <w:t>（</w:t>
            </w:r>
            <w:r w:rsidRPr="000C4D47">
              <w:rPr>
                <w:rFonts w:ascii="Times New Roman" w:eastAsia="仿宋" w:hAnsi="Times New Roman" w:cs="仿宋_GB2312"/>
                <w:sz w:val="24"/>
                <w:szCs w:val="24"/>
                <w:lang w:eastAsia="zh-CN"/>
              </w:rPr>
              <w:t>100mm</w:t>
            </w:r>
            <w:r w:rsidRPr="000C4D47">
              <w:rPr>
                <w:rFonts w:ascii="Times New Roman" w:eastAsia="仿宋" w:hAnsi="Times New Roman" w:cs="仿宋_GB2312"/>
                <w:sz w:val="24"/>
                <w:szCs w:val="24"/>
                <w:lang w:eastAsia="zh-CN"/>
              </w:rPr>
              <w:t>、</w:t>
            </w:r>
            <w:r w:rsidRPr="000C4D47">
              <w:rPr>
                <w:rFonts w:ascii="Times New Roman" w:eastAsia="仿宋" w:hAnsi="Times New Roman" w:cs="仿宋_GB2312"/>
                <w:sz w:val="24"/>
                <w:szCs w:val="24"/>
                <w:lang w:eastAsia="zh-CN"/>
              </w:rPr>
              <w:t>150mm</w:t>
            </w:r>
            <w:r w:rsidRPr="000C4D47">
              <w:rPr>
                <w:rFonts w:ascii="Times New Roman" w:eastAsia="仿宋" w:hAnsi="Times New Roman" w:cs="仿宋_GB2312"/>
                <w:sz w:val="24"/>
                <w:szCs w:val="24"/>
                <w:lang w:eastAsia="zh-CN"/>
              </w:rPr>
              <w:t>、</w:t>
            </w:r>
            <w:r w:rsidRPr="000C4D47">
              <w:rPr>
                <w:rFonts w:ascii="Times New Roman" w:eastAsia="仿宋" w:hAnsi="Times New Roman" w:cs="仿宋_GB2312"/>
                <w:sz w:val="24"/>
                <w:szCs w:val="24"/>
                <w:lang w:eastAsia="zh-CN"/>
              </w:rPr>
              <w:t>200mm</w:t>
            </w:r>
            <w:r w:rsidRPr="000C4D47">
              <w:rPr>
                <w:rFonts w:ascii="Times New Roman" w:eastAsia="仿宋" w:hAnsi="Times New Roman" w:cs="仿宋_GB2312"/>
                <w:sz w:val="24"/>
                <w:szCs w:val="24"/>
                <w:lang w:eastAsia="zh-CN"/>
              </w:rPr>
              <w:t>）允许误差为±</w:t>
            </w:r>
            <w:r w:rsidRPr="000C4D47">
              <w:rPr>
                <w:rFonts w:ascii="Times New Roman" w:eastAsia="仿宋" w:hAnsi="Times New Roman" w:cs="仿宋_GB2312"/>
                <w:sz w:val="24"/>
                <w:szCs w:val="24"/>
                <w:lang w:eastAsia="zh-CN"/>
              </w:rPr>
              <w:t>0.05mm</w:t>
            </w:r>
            <w:r w:rsidRPr="000C4D47">
              <w:rPr>
                <w:rFonts w:ascii="Times New Roman" w:eastAsia="仿宋" w:hAnsi="Times New Roman" w:cs="仿宋_GB2312"/>
                <w:sz w:val="24"/>
                <w:szCs w:val="24"/>
                <w:lang w:eastAsia="zh-CN"/>
              </w:rPr>
              <w:t>；厚度</w:t>
            </w:r>
            <w:r w:rsidRPr="000C4D47">
              <w:rPr>
                <w:rFonts w:ascii="Times New Roman" w:eastAsia="仿宋" w:hAnsi="Times New Roman" w:cs="仿宋_GB2312"/>
                <w:sz w:val="24"/>
                <w:szCs w:val="24"/>
                <w:lang w:eastAsia="zh-CN"/>
              </w:rPr>
              <w:t>H</w:t>
            </w:r>
            <w:r w:rsidRPr="000C4D47">
              <w:rPr>
                <w:rFonts w:ascii="Times New Roman" w:eastAsia="仿宋" w:hAnsi="Times New Roman" w:cs="仿宋_GB2312"/>
                <w:sz w:val="24"/>
                <w:szCs w:val="24"/>
                <w:lang w:eastAsia="zh-CN"/>
              </w:rPr>
              <w:t>≤</w:t>
            </w:r>
            <w:r w:rsidRPr="000C4D47">
              <w:rPr>
                <w:rFonts w:ascii="Times New Roman" w:eastAsia="仿宋" w:hAnsi="Times New Roman" w:cs="仿宋_GB2312"/>
                <w:sz w:val="24"/>
                <w:szCs w:val="24"/>
                <w:lang w:eastAsia="zh-CN"/>
              </w:rPr>
              <w:t>15mm</w:t>
            </w:r>
            <w:r w:rsidRPr="000C4D47">
              <w:rPr>
                <w:rFonts w:ascii="Times New Roman" w:eastAsia="仿宋" w:hAnsi="Times New Roman" w:cs="仿宋_GB2312"/>
                <w:sz w:val="24"/>
                <w:szCs w:val="24"/>
                <w:lang w:eastAsia="zh-CN"/>
              </w:rPr>
              <w:t>时</w:t>
            </w:r>
            <w:r w:rsidRPr="000C4D47">
              <w:rPr>
                <w:rFonts w:ascii="Times New Roman" w:eastAsia="仿宋" w:hAnsi="Times New Roman" w:cs="仿宋_GB2312"/>
                <w:i/>
                <w:iCs/>
                <w:sz w:val="24"/>
                <w:szCs w:val="24"/>
                <w:lang w:eastAsia="zh-CN"/>
              </w:rPr>
              <w:t xml:space="preserve"> U</w:t>
            </w:r>
            <w:r w:rsidRPr="000C4D47">
              <w:rPr>
                <w:rFonts w:ascii="Times New Roman" w:eastAsia="仿宋" w:hAnsi="Times New Roman" w:cs="仿宋_GB2312"/>
                <w:sz w:val="24"/>
                <w:szCs w:val="24"/>
                <w:lang w:eastAsia="zh-CN"/>
              </w:rPr>
              <w:t xml:space="preserve">=0.005mm  </w:t>
            </w:r>
            <w:r w:rsidRPr="000C4D47">
              <w:rPr>
                <w:rFonts w:ascii="Times New Roman" w:eastAsia="仿宋" w:hAnsi="Times New Roman" w:cs="仿宋_GB2312"/>
                <w:i/>
                <w:iCs/>
                <w:sz w:val="24"/>
                <w:szCs w:val="24"/>
                <w:lang w:eastAsia="zh-CN"/>
              </w:rPr>
              <w:t>k</w:t>
            </w:r>
            <w:r w:rsidRPr="000C4D47">
              <w:rPr>
                <w:rFonts w:ascii="Times New Roman" w:eastAsia="仿宋" w:hAnsi="Times New Roman" w:cs="仿宋_GB2312"/>
                <w:sz w:val="24"/>
                <w:szCs w:val="24"/>
                <w:lang w:eastAsia="zh-CN"/>
              </w:rPr>
              <w:t xml:space="preserve">=2  </w:t>
            </w:r>
            <w:r w:rsidRPr="000C4D47">
              <w:rPr>
                <w:rFonts w:ascii="Times New Roman" w:eastAsia="仿宋" w:hAnsi="Times New Roman" w:cs="仿宋_GB2312"/>
                <w:sz w:val="24"/>
                <w:szCs w:val="24"/>
                <w:lang w:eastAsia="zh-CN"/>
              </w:rPr>
              <w:t>厚度</w:t>
            </w:r>
            <w:r w:rsidRPr="000C4D47">
              <w:rPr>
                <w:rFonts w:ascii="Times New Roman" w:eastAsia="仿宋" w:hAnsi="Times New Roman" w:cs="仿宋_GB2312"/>
                <w:sz w:val="24"/>
                <w:szCs w:val="24"/>
                <w:lang w:eastAsia="zh-CN"/>
              </w:rPr>
              <w:t>H&gt;15mm</w:t>
            </w:r>
            <w:r w:rsidRPr="000C4D47">
              <w:rPr>
                <w:rFonts w:ascii="Times New Roman" w:eastAsia="仿宋" w:hAnsi="Times New Roman" w:cs="仿宋_GB2312"/>
                <w:sz w:val="24"/>
                <w:szCs w:val="24"/>
                <w:lang w:eastAsia="zh-CN"/>
              </w:rPr>
              <w:t>时</w:t>
            </w:r>
            <w:r w:rsidRPr="000C4D47">
              <w:rPr>
                <w:rFonts w:ascii="Times New Roman" w:eastAsia="仿宋" w:hAnsi="Times New Roman" w:cs="仿宋_GB2312"/>
                <w:sz w:val="24"/>
                <w:szCs w:val="24"/>
                <w:lang w:eastAsia="zh-CN"/>
              </w:rPr>
              <w:t xml:space="preserve"> </w:t>
            </w:r>
            <w:r w:rsidRPr="000C4D47">
              <w:rPr>
                <w:rFonts w:ascii="Times New Roman" w:eastAsia="仿宋" w:hAnsi="Times New Roman" w:cs="仿宋_GB2312"/>
                <w:i/>
                <w:iCs/>
                <w:sz w:val="24"/>
                <w:szCs w:val="24"/>
                <w:lang w:eastAsia="zh-CN"/>
              </w:rPr>
              <w:t>U</w:t>
            </w:r>
            <w:r w:rsidRPr="000C4D47">
              <w:rPr>
                <w:rFonts w:ascii="Times New Roman" w:eastAsia="仿宋" w:hAnsi="Times New Roman" w:cs="仿宋_GB2312"/>
                <w:sz w:val="24"/>
                <w:szCs w:val="24"/>
                <w:lang w:eastAsia="zh-CN"/>
              </w:rPr>
              <w:t xml:space="preserve">=0.010mm  </w:t>
            </w:r>
            <w:r w:rsidRPr="000C4D47">
              <w:rPr>
                <w:rFonts w:ascii="Times New Roman" w:eastAsia="仿宋" w:hAnsi="Times New Roman" w:cs="仿宋_GB2312"/>
                <w:i/>
                <w:iCs/>
                <w:sz w:val="24"/>
                <w:szCs w:val="24"/>
                <w:lang w:eastAsia="zh-CN"/>
              </w:rPr>
              <w:t>k</w:t>
            </w:r>
            <w:r w:rsidRPr="000C4D47">
              <w:rPr>
                <w:rFonts w:ascii="Times New Roman" w:eastAsia="仿宋" w:hAnsi="Times New Roman" w:cs="仿宋_GB2312"/>
                <w:sz w:val="24"/>
                <w:szCs w:val="24"/>
                <w:lang w:eastAsia="zh-CN"/>
              </w:rPr>
              <w:t>=2</w:t>
            </w:r>
            <w:r w:rsidRPr="000C4D47">
              <w:rPr>
                <w:rFonts w:ascii="Times New Roman" w:eastAsia="仿宋" w:hAnsi="Times New Roman" w:cs="仿宋_GB2312"/>
                <w:sz w:val="24"/>
                <w:szCs w:val="24"/>
                <w:lang w:eastAsia="zh-CN"/>
              </w:rPr>
              <w:t>；两端面表面粗糙度</w:t>
            </w:r>
            <w:r w:rsidRPr="000C4D47">
              <w:rPr>
                <w:rFonts w:ascii="Times New Roman" w:eastAsia="仿宋" w:hAnsi="Times New Roman" w:cs="仿宋_GB2312"/>
                <w:sz w:val="24"/>
                <w:szCs w:val="24"/>
                <w:lang w:eastAsia="zh-CN"/>
              </w:rPr>
              <w:t>Ra</w:t>
            </w:r>
            <w:r w:rsidRPr="000C4D47">
              <w:rPr>
                <w:rFonts w:ascii="Times New Roman" w:eastAsia="仿宋" w:hAnsi="Times New Roman" w:cs="仿宋_GB2312"/>
                <w:sz w:val="24"/>
                <w:szCs w:val="24"/>
                <w:lang w:eastAsia="zh-CN"/>
              </w:rPr>
              <w:t>≤</w:t>
            </w:r>
            <w:r w:rsidRPr="000C4D47">
              <w:rPr>
                <w:rFonts w:ascii="Times New Roman" w:eastAsia="仿宋" w:hAnsi="Times New Roman" w:cs="仿宋_GB2312"/>
                <w:sz w:val="24"/>
                <w:szCs w:val="24"/>
                <w:lang w:eastAsia="zh-CN"/>
              </w:rPr>
              <w:t>0.4</w:t>
            </w:r>
            <w:r w:rsidRPr="000C4D47">
              <w:rPr>
                <w:rFonts w:ascii="Times New Roman" w:eastAsia="仿宋" w:hAnsi="Times New Roman" w:cs="仿宋_GB2312"/>
                <w:sz w:val="24"/>
                <w:szCs w:val="24"/>
                <w:lang w:eastAsia="zh-CN"/>
              </w:rPr>
              <w:t>μ</w:t>
            </w:r>
            <w:r w:rsidRPr="000C4D47">
              <w:rPr>
                <w:rFonts w:ascii="Times New Roman" w:eastAsia="仿宋" w:hAnsi="Times New Roman" w:cs="仿宋_GB2312"/>
                <w:sz w:val="24"/>
                <w:szCs w:val="24"/>
                <w:lang w:eastAsia="zh-CN"/>
              </w:rPr>
              <w:t>m</w:t>
            </w:r>
            <w:r w:rsidRPr="000C4D47">
              <w:rPr>
                <w:rFonts w:ascii="Times New Roman" w:eastAsia="仿宋" w:hAnsi="Times New Roman" w:cs="仿宋_GB2312"/>
                <w:sz w:val="24"/>
                <w:szCs w:val="24"/>
                <w:lang w:eastAsia="zh-CN"/>
              </w:rPr>
              <w:t>，两端面平行度≤</w:t>
            </w:r>
            <w:r w:rsidRPr="000C4D47">
              <w:rPr>
                <w:rFonts w:ascii="Times New Roman" w:eastAsia="仿宋" w:hAnsi="Times New Roman" w:cs="仿宋_GB2312"/>
                <w:sz w:val="24"/>
                <w:szCs w:val="24"/>
                <w:lang w:eastAsia="zh-CN"/>
              </w:rPr>
              <w:t>5</w:t>
            </w:r>
            <w:r w:rsidRPr="000C4D47">
              <w:rPr>
                <w:rFonts w:ascii="Times New Roman" w:eastAsia="仿宋" w:hAnsi="Times New Roman" w:cs="仿宋_GB2312"/>
                <w:sz w:val="24"/>
                <w:szCs w:val="24"/>
                <w:lang w:eastAsia="zh-CN"/>
              </w:rPr>
              <w:t>μ</w:t>
            </w:r>
            <w:r w:rsidRPr="000C4D47">
              <w:rPr>
                <w:rFonts w:ascii="Times New Roman" w:eastAsia="仿宋" w:hAnsi="Times New Roman" w:cs="仿宋_GB2312"/>
                <w:sz w:val="24"/>
                <w:szCs w:val="24"/>
                <w:lang w:eastAsia="zh-CN"/>
              </w:rPr>
              <w:t>m</w:t>
            </w:r>
            <w:r w:rsidRPr="000C4D47">
              <w:rPr>
                <w:rFonts w:ascii="Times New Roman" w:eastAsia="仿宋" w:hAnsi="Times New Roman" w:cs="仿宋_GB2312"/>
                <w:sz w:val="24"/>
                <w:szCs w:val="24"/>
                <w:lang w:eastAsia="zh-CN"/>
              </w:rPr>
              <w:t>；</w:t>
            </w:r>
          </w:p>
          <w:p w14:paraId="11D21443" w14:textId="77777777" w:rsidR="007E2E56" w:rsidRPr="000C4D47" w:rsidRDefault="007E2E56" w:rsidP="00C545E1">
            <w:pPr>
              <w:pStyle w:val="null3"/>
              <w:spacing w:line="440" w:lineRule="exact"/>
              <w:ind w:firstLineChars="200" w:firstLine="480"/>
              <w:rPr>
                <w:rFonts w:ascii="Times New Roman" w:eastAsia="仿宋" w:hAnsi="Times New Roman" w:cs="仿宋_GB2312" w:hint="default"/>
                <w:sz w:val="24"/>
                <w:szCs w:val="24"/>
                <w:lang w:eastAsia="zh-CN"/>
              </w:rPr>
            </w:pPr>
            <w:r w:rsidRPr="000C4D47">
              <w:rPr>
                <w:rFonts w:ascii="Times New Roman" w:eastAsia="仿宋" w:hAnsi="Times New Roman" w:cs="仿宋_GB2312"/>
                <w:sz w:val="24"/>
                <w:szCs w:val="24"/>
                <w:lang w:eastAsia="zh-CN"/>
              </w:rPr>
              <w:t>2</w:t>
            </w:r>
            <w:r w:rsidRPr="000C4D47">
              <w:rPr>
                <w:rFonts w:ascii="Times New Roman" w:eastAsia="仿宋" w:hAnsi="Times New Roman" w:cs="仿宋_GB2312"/>
                <w:sz w:val="24"/>
                <w:szCs w:val="24"/>
                <w:lang w:eastAsia="zh-CN"/>
              </w:rPr>
              <w:t>、标准圆管，材质</w:t>
            </w:r>
            <w:r w:rsidRPr="000C4D47">
              <w:rPr>
                <w:rFonts w:ascii="Times New Roman" w:eastAsia="仿宋" w:hAnsi="Times New Roman" w:cs="仿宋_GB2312"/>
                <w:sz w:val="24"/>
                <w:szCs w:val="24"/>
                <w:lang w:eastAsia="zh-CN"/>
              </w:rPr>
              <w:t>45#</w:t>
            </w:r>
            <w:r w:rsidRPr="000C4D47">
              <w:rPr>
                <w:rFonts w:ascii="Times New Roman" w:eastAsia="仿宋" w:hAnsi="Times New Roman" w:cs="仿宋_GB2312"/>
                <w:sz w:val="24"/>
                <w:szCs w:val="24"/>
                <w:lang w:eastAsia="zh-CN"/>
              </w:rPr>
              <w:t>钢，长度</w:t>
            </w:r>
            <w:r w:rsidRPr="000C4D47">
              <w:rPr>
                <w:rFonts w:ascii="Times New Roman" w:eastAsia="仿宋" w:hAnsi="Times New Roman" w:cs="仿宋_GB2312"/>
                <w:sz w:val="24"/>
                <w:szCs w:val="24"/>
                <w:lang w:eastAsia="zh-CN"/>
              </w:rPr>
              <w:t>40mm</w:t>
            </w:r>
            <w:r w:rsidRPr="000C4D47">
              <w:rPr>
                <w:rFonts w:ascii="Times New Roman" w:eastAsia="仿宋" w:hAnsi="Times New Roman" w:cs="仿宋_GB2312"/>
                <w:sz w:val="24"/>
                <w:szCs w:val="24"/>
                <w:lang w:eastAsia="zh-CN"/>
              </w:rPr>
              <w:t>：</w:t>
            </w:r>
          </w:p>
          <w:p w14:paraId="43600DA8" w14:textId="77777777" w:rsidR="007E2E56" w:rsidRPr="000C4D47" w:rsidRDefault="007E2E56" w:rsidP="00C545E1">
            <w:pPr>
              <w:pStyle w:val="null3"/>
              <w:spacing w:line="440" w:lineRule="exact"/>
              <w:ind w:firstLineChars="200" w:firstLine="480"/>
              <w:rPr>
                <w:rFonts w:ascii="Times New Roman" w:eastAsia="仿宋" w:hAnsi="Times New Roman" w:cs="仿宋_GB2312" w:hint="default"/>
                <w:sz w:val="24"/>
                <w:szCs w:val="24"/>
                <w:lang w:eastAsia="zh-CN"/>
              </w:rPr>
            </w:pPr>
            <w:r w:rsidRPr="000C4D47">
              <w:rPr>
                <w:rFonts w:ascii="Times New Roman" w:eastAsia="仿宋" w:hAnsi="Times New Roman" w:cs="仿宋_GB2312"/>
                <w:sz w:val="24"/>
                <w:szCs w:val="24"/>
                <w:lang w:eastAsia="zh-CN"/>
              </w:rPr>
              <w:t>1</w:t>
            </w:r>
            <w:r w:rsidRPr="000C4D47">
              <w:rPr>
                <w:rFonts w:ascii="Times New Roman" w:eastAsia="仿宋" w:hAnsi="Times New Roman" w:cs="仿宋_GB2312"/>
                <w:sz w:val="24"/>
                <w:szCs w:val="24"/>
                <w:lang w:eastAsia="zh-CN"/>
              </w:rPr>
              <w:t>）</w:t>
            </w:r>
            <w:r w:rsidRPr="000C4D47">
              <w:rPr>
                <w:rFonts w:ascii="Times New Roman" w:eastAsia="仿宋" w:hAnsi="Times New Roman" w:cs="仿宋_GB2312"/>
                <w:sz w:val="24"/>
                <w:szCs w:val="24"/>
              </w:rPr>
              <w:t>φ</w:t>
            </w:r>
            <w:r w:rsidRPr="000C4D47">
              <w:rPr>
                <w:rFonts w:ascii="Times New Roman" w:eastAsia="仿宋" w:hAnsi="Times New Roman" w:cs="仿宋_GB2312"/>
                <w:sz w:val="24"/>
                <w:szCs w:val="24"/>
                <w:lang w:eastAsia="zh-CN"/>
              </w:rPr>
              <w:t>30mm</w:t>
            </w:r>
            <w:r w:rsidRPr="000C4D47">
              <w:rPr>
                <w:rFonts w:ascii="Times New Roman" w:eastAsia="仿宋" w:hAnsi="Times New Roman" w:cs="仿宋_GB2312"/>
                <w:sz w:val="24"/>
                <w:szCs w:val="24"/>
                <w:lang w:eastAsia="zh-CN"/>
              </w:rPr>
              <w:t>、</w:t>
            </w:r>
            <w:r w:rsidRPr="000C4D47">
              <w:rPr>
                <w:rFonts w:ascii="Times New Roman" w:eastAsia="仿宋" w:hAnsi="Times New Roman" w:cs="仿宋_GB2312"/>
                <w:sz w:val="24"/>
                <w:szCs w:val="24"/>
                <w:lang w:eastAsia="zh-CN"/>
              </w:rPr>
              <w:t xml:space="preserve"> </w:t>
            </w:r>
            <w:r w:rsidRPr="000C4D47">
              <w:rPr>
                <w:rFonts w:ascii="Times New Roman" w:eastAsia="仿宋" w:hAnsi="Times New Roman" w:cs="仿宋_GB2312"/>
                <w:sz w:val="24"/>
                <w:szCs w:val="24"/>
                <w:lang w:eastAsia="zh-CN"/>
              </w:rPr>
              <w:t>壁厚</w:t>
            </w:r>
            <w:r w:rsidRPr="000C4D47">
              <w:rPr>
                <w:rFonts w:ascii="Times New Roman" w:eastAsia="仿宋" w:hAnsi="Times New Roman" w:cs="仿宋_GB2312"/>
                <w:sz w:val="24"/>
                <w:szCs w:val="24"/>
                <w:lang w:eastAsia="zh-CN"/>
              </w:rPr>
              <w:t>2mm</w:t>
            </w:r>
            <w:r w:rsidRPr="000C4D47">
              <w:rPr>
                <w:rFonts w:ascii="Times New Roman" w:eastAsia="仿宋" w:hAnsi="Times New Roman" w:cs="仿宋_GB2312"/>
                <w:sz w:val="24"/>
                <w:szCs w:val="24"/>
                <w:lang w:eastAsia="zh-CN"/>
              </w:rPr>
              <w:t>；</w:t>
            </w:r>
            <w:r w:rsidRPr="000C4D47">
              <w:rPr>
                <w:rFonts w:ascii="Times New Roman" w:eastAsia="仿宋" w:hAnsi="Times New Roman" w:cs="仿宋_GB2312"/>
                <w:sz w:val="24"/>
                <w:szCs w:val="24"/>
                <w:lang w:eastAsia="zh-CN"/>
              </w:rPr>
              <w:t xml:space="preserve"> </w:t>
            </w:r>
            <w:r w:rsidRPr="000C4D47">
              <w:rPr>
                <w:rFonts w:ascii="Times New Roman" w:eastAsia="仿宋" w:hAnsi="Times New Roman" w:cs="仿宋_GB2312"/>
                <w:sz w:val="24"/>
                <w:szCs w:val="24"/>
                <w:lang w:eastAsia="zh-CN"/>
              </w:rPr>
              <w:t>壁厚允许偏差±</w:t>
            </w:r>
            <w:r w:rsidRPr="000C4D47">
              <w:rPr>
                <w:rFonts w:ascii="Times New Roman" w:eastAsia="仿宋" w:hAnsi="Times New Roman" w:cs="仿宋_GB2312"/>
                <w:sz w:val="24"/>
                <w:szCs w:val="24"/>
                <w:lang w:eastAsia="zh-CN"/>
              </w:rPr>
              <w:t>0.02mm</w:t>
            </w:r>
            <w:r w:rsidRPr="000C4D47">
              <w:rPr>
                <w:rFonts w:ascii="Times New Roman" w:eastAsia="仿宋" w:hAnsi="Times New Roman" w:cs="仿宋_GB2312"/>
                <w:sz w:val="24"/>
                <w:szCs w:val="24"/>
                <w:lang w:eastAsia="zh-CN"/>
              </w:rPr>
              <w:t>；不确定度</w:t>
            </w:r>
            <w:r w:rsidRPr="000C4D47">
              <w:rPr>
                <w:rFonts w:ascii="Times New Roman" w:eastAsia="仿宋" w:hAnsi="Times New Roman" w:cs="仿宋_GB2312"/>
                <w:sz w:val="24"/>
                <w:szCs w:val="24"/>
                <w:lang w:eastAsia="zh-CN"/>
              </w:rPr>
              <w:t xml:space="preserve"> </w:t>
            </w:r>
            <w:r w:rsidRPr="000C4D47">
              <w:rPr>
                <w:rFonts w:ascii="Times New Roman" w:eastAsia="仿宋" w:hAnsi="Times New Roman" w:cs="仿宋_GB2312"/>
                <w:i/>
                <w:iCs/>
                <w:sz w:val="24"/>
                <w:szCs w:val="24"/>
                <w:lang w:eastAsia="zh-CN"/>
              </w:rPr>
              <w:t>U</w:t>
            </w:r>
            <w:r w:rsidRPr="000C4D47">
              <w:rPr>
                <w:rFonts w:ascii="Times New Roman" w:eastAsia="仿宋" w:hAnsi="Times New Roman" w:cs="仿宋_GB2312"/>
                <w:sz w:val="24"/>
                <w:szCs w:val="24"/>
                <w:lang w:eastAsia="zh-CN"/>
              </w:rPr>
              <w:t xml:space="preserve">=0.010mm  </w:t>
            </w:r>
            <w:r w:rsidRPr="000C4D47">
              <w:rPr>
                <w:rFonts w:ascii="Times New Roman" w:eastAsia="仿宋" w:hAnsi="Times New Roman" w:cs="仿宋_GB2312"/>
                <w:i/>
                <w:iCs/>
                <w:sz w:val="24"/>
                <w:szCs w:val="24"/>
                <w:lang w:eastAsia="zh-CN"/>
              </w:rPr>
              <w:t>k</w:t>
            </w:r>
            <w:r w:rsidRPr="000C4D47">
              <w:rPr>
                <w:rFonts w:ascii="Times New Roman" w:eastAsia="仿宋" w:hAnsi="Times New Roman" w:cs="仿宋_GB2312"/>
                <w:sz w:val="24"/>
                <w:szCs w:val="24"/>
                <w:lang w:eastAsia="zh-CN"/>
              </w:rPr>
              <w:t xml:space="preserve">=2 </w:t>
            </w:r>
            <w:r w:rsidRPr="000C4D47">
              <w:rPr>
                <w:rFonts w:ascii="Times New Roman" w:eastAsia="仿宋" w:hAnsi="Times New Roman" w:cs="仿宋_GB2312"/>
                <w:sz w:val="24"/>
                <w:szCs w:val="24"/>
                <w:lang w:eastAsia="zh-CN"/>
              </w:rPr>
              <w:t>，外壁表面粗糙度</w:t>
            </w:r>
            <w:r w:rsidRPr="000C4D47">
              <w:rPr>
                <w:rFonts w:ascii="Times New Roman" w:eastAsia="仿宋" w:hAnsi="Times New Roman" w:cs="仿宋_GB2312"/>
                <w:sz w:val="24"/>
                <w:szCs w:val="24"/>
                <w:lang w:eastAsia="zh-CN"/>
              </w:rPr>
              <w:t>Ra</w:t>
            </w:r>
            <w:r w:rsidRPr="000C4D47">
              <w:rPr>
                <w:rFonts w:ascii="Times New Roman" w:eastAsia="仿宋" w:hAnsi="Times New Roman" w:cs="仿宋_GB2312"/>
                <w:sz w:val="24"/>
                <w:szCs w:val="24"/>
                <w:lang w:eastAsia="zh-CN"/>
              </w:rPr>
              <w:t>≤</w:t>
            </w:r>
            <w:r w:rsidRPr="000C4D47">
              <w:rPr>
                <w:rFonts w:ascii="Times New Roman" w:eastAsia="仿宋" w:hAnsi="Times New Roman" w:cs="仿宋_GB2312"/>
                <w:sz w:val="24"/>
                <w:szCs w:val="24"/>
                <w:lang w:eastAsia="zh-CN"/>
              </w:rPr>
              <w:t>0.4</w:t>
            </w:r>
            <w:r w:rsidRPr="000C4D47">
              <w:rPr>
                <w:rFonts w:ascii="Times New Roman" w:eastAsia="仿宋" w:hAnsi="Times New Roman" w:cs="仿宋_GB2312"/>
                <w:sz w:val="24"/>
                <w:szCs w:val="24"/>
                <w:lang w:eastAsia="zh-CN"/>
              </w:rPr>
              <w:t>μ</w:t>
            </w:r>
            <w:r w:rsidRPr="000C4D47">
              <w:rPr>
                <w:rFonts w:ascii="Times New Roman" w:eastAsia="仿宋" w:hAnsi="Times New Roman" w:cs="仿宋_GB2312"/>
                <w:sz w:val="24"/>
                <w:szCs w:val="24"/>
                <w:lang w:eastAsia="zh-CN"/>
              </w:rPr>
              <w:t>m</w:t>
            </w:r>
            <w:r w:rsidRPr="000C4D47">
              <w:rPr>
                <w:rFonts w:ascii="Times New Roman" w:eastAsia="仿宋" w:hAnsi="Times New Roman" w:cs="仿宋_GB2312"/>
                <w:sz w:val="24"/>
                <w:szCs w:val="24"/>
                <w:lang w:eastAsia="zh-CN"/>
              </w:rPr>
              <w:t>；</w:t>
            </w:r>
          </w:p>
          <w:p w14:paraId="56F8AC2A" w14:textId="77777777" w:rsidR="007E2E56" w:rsidRPr="000C4D47" w:rsidRDefault="007E2E56" w:rsidP="00C545E1">
            <w:pPr>
              <w:pStyle w:val="null3"/>
              <w:spacing w:line="440" w:lineRule="exact"/>
              <w:ind w:firstLineChars="200" w:firstLine="480"/>
              <w:rPr>
                <w:rFonts w:ascii="Times New Roman" w:eastAsia="仿宋" w:hAnsi="Times New Roman" w:cs="仿宋_GB2312" w:hint="default"/>
                <w:sz w:val="24"/>
                <w:szCs w:val="24"/>
                <w:lang w:eastAsia="zh-CN"/>
              </w:rPr>
            </w:pPr>
            <w:r w:rsidRPr="000C4D47">
              <w:rPr>
                <w:rFonts w:ascii="Times New Roman" w:eastAsia="仿宋" w:hAnsi="Times New Roman" w:cs="仿宋_GB2312"/>
                <w:sz w:val="24"/>
                <w:szCs w:val="24"/>
                <w:lang w:eastAsia="zh-CN"/>
              </w:rPr>
              <w:t>2</w:t>
            </w:r>
            <w:r w:rsidRPr="000C4D47">
              <w:rPr>
                <w:rFonts w:ascii="Times New Roman" w:eastAsia="仿宋" w:hAnsi="Times New Roman" w:cs="仿宋_GB2312"/>
                <w:sz w:val="24"/>
                <w:szCs w:val="24"/>
                <w:lang w:eastAsia="zh-CN"/>
              </w:rPr>
              <w:t>）</w:t>
            </w:r>
            <w:r w:rsidRPr="000C4D47">
              <w:rPr>
                <w:rFonts w:ascii="Times New Roman" w:eastAsia="仿宋" w:hAnsi="Times New Roman" w:cs="仿宋_GB2312"/>
                <w:sz w:val="24"/>
                <w:szCs w:val="24"/>
              </w:rPr>
              <w:t>φ</w:t>
            </w:r>
            <w:r w:rsidRPr="000C4D47">
              <w:rPr>
                <w:rFonts w:ascii="Times New Roman" w:eastAsia="仿宋" w:hAnsi="Times New Roman" w:cs="仿宋_GB2312"/>
                <w:sz w:val="24"/>
                <w:szCs w:val="24"/>
                <w:lang w:eastAsia="zh-CN"/>
              </w:rPr>
              <w:t>40mm</w:t>
            </w:r>
            <w:r w:rsidRPr="000C4D47">
              <w:rPr>
                <w:rFonts w:ascii="Times New Roman" w:eastAsia="仿宋" w:hAnsi="Times New Roman" w:cs="仿宋_GB2312"/>
                <w:sz w:val="24"/>
                <w:szCs w:val="24"/>
                <w:lang w:eastAsia="zh-CN"/>
              </w:rPr>
              <w:t>、</w:t>
            </w:r>
            <w:r w:rsidRPr="000C4D47">
              <w:rPr>
                <w:rFonts w:ascii="Times New Roman" w:eastAsia="仿宋" w:hAnsi="Times New Roman" w:cs="仿宋_GB2312"/>
                <w:sz w:val="24"/>
                <w:szCs w:val="24"/>
                <w:lang w:eastAsia="zh-CN"/>
              </w:rPr>
              <w:t xml:space="preserve"> </w:t>
            </w:r>
            <w:r w:rsidRPr="000C4D47">
              <w:rPr>
                <w:rFonts w:ascii="Times New Roman" w:eastAsia="仿宋" w:hAnsi="Times New Roman" w:cs="仿宋_GB2312"/>
                <w:sz w:val="24"/>
                <w:szCs w:val="24"/>
                <w:lang w:eastAsia="zh-CN"/>
              </w:rPr>
              <w:t>壁厚</w:t>
            </w:r>
            <w:r w:rsidRPr="000C4D47">
              <w:rPr>
                <w:rFonts w:ascii="Times New Roman" w:eastAsia="仿宋" w:hAnsi="Times New Roman" w:cs="仿宋_GB2312"/>
                <w:sz w:val="24"/>
                <w:szCs w:val="24"/>
                <w:lang w:eastAsia="zh-CN"/>
              </w:rPr>
              <w:t>3mm</w:t>
            </w:r>
            <w:r w:rsidRPr="000C4D47">
              <w:rPr>
                <w:rFonts w:ascii="Times New Roman" w:eastAsia="仿宋" w:hAnsi="Times New Roman" w:cs="仿宋_GB2312"/>
                <w:sz w:val="24"/>
                <w:szCs w:val="24"/>
                <w:lang w:eastAsia="zh-CN"/>
              </w:rPr>
              <w:t>；壁厚允许偏差±</w:t>
            </w:r>
            <w:r w:rsidRPr="000C4D47">
              <w:rPr>
                <w:rFonts w:ascii="Times New Roman" w:eastAsia="仿宋" w:hAnsi="Times New Roman" w:cs="仿宋_GB2312"/>
                <w:sz w:val="24"/>
                <w:szCs w:val="24"/>
                <w:lang w:eastAsia="zh-CN"/>
              </w:rPr>
              <w:t>0.02mm</w:t>
            </w:r>
            <w:r w:rsidRPr="000C4D47">
              <w:rPr>
                <w:rFonts w:ascii="Times New Roman" w:eastAsia="仿宋" w:hAnsi="Times New Roman" w:cs="仿宋_GB2312"/>
                <w:sz w:val="24"/>
                <w:szCs w:val="24"/>
                <w:lang w:eastAsia="zh-CN"/>
              </w:rPr>
              <w:t>；不确定度</w:t>
            </w:r>
            <w:r w:rsidRPr="000C4D47">
              <w:rPr>
                <w:rFonts w:ascii="Times New Roman" w:eastAsia="仿宋" w:hAnsi="Times New Roman" w:cs="仿宋_GB2312"/>
                <w:sz w:val="24"/>
                <w:szCs w:val="24"/>
                <w:lang w:eastAsia="zh-CN"/>
              </w:rPr>
              <w:t xml:space="preserve"> </w:t>
            </w:r>
            <w:r w:rsidRPr="000C4D47">
              <w:rPr>
                <w:rFonts w:ascii="Times New Roman" w:eastAsia="仿宋" w:hAnsi="Times New Roman" w:cs="仿宋_GB2312"/>
                <w:i/>
                <w:iCs/>
                <w:sz w:val="24"/>
                <w:szCs w:val="24"/>
                <w:lang w:eastAsia="zh-CN"/>
              </w:rPr>
              <w:t>U</w:t>
            </w:r>
            <w:r w:rsidRPr="000C4D47">
              <w:rPr>
                <w:rFonts w:ascii="Times New Roman" w:eastAsia="仿宋" w:hAnsi="Times New Roman" w:cs="仿宋_GB2312"/>
                <w:sz w:val="24"/>
                <w:szCs w:val="24"/>
                <w:lang w:eastAsia="zh-CN"/>
              </w:rPr>
              <w:t xml:space="preserve">=0.010mm  </w:t>
            </w:r>
            <w:r w:rsidRPr="000C4D47">
              <w:rPr>
                <w:rFonts w:ascii="Times New Roman" w:eastAsia="仿宋" w:hAnsi="Times New Roman" w:cs="仿宋_GB2312"/>
                <w:i/>
                <w:iCs/>
                <w:sz w:val="24"/>
                <w:szCs w:val="24"/>
                <w:lang w:eastAsia="zh-CN"/>
              </w:rPr>
              <w:t>k</w:t>
            </w:r>
            <w:r w:rsidRPr="000C4D47">
              <w:rPr>
                <w:rFonts w:ascii="Times New Roman" w:eastAsia="仿宋" w:hAnsi="Times New Roman" w:cs="仿宋_GB2312"/>
                <w:sz w:val="24"/>
                <w:szCs w:val="24"/>
                <w:lang w:eastAsia="zh-CN"/>
              </w:rPr>
              <w:t xml:space="preserve">=2 </w:t>
            </w:r>
            <w:r w:rsidRPr="000C4D47">
              <w:rPr>
                <w:rFonts w:ascii="Times New Roman" w:eastAsia="仿宋" w:hAnsi="Times New Roman" w:cs="仿宋_GB2312"/>
                <w:sz w:val="24"/>
                <w:szCs w:val="24"/>
                <w:lang w:eastAsia="zh-CN"/>
              </w:rPr>
              <w:t>，外壁表面粗糙度</w:t>
            </w:r>
            <w:r w:rsidRPr="000C4D47">
              <w:rPr>
                <w:rFonts w:ascii="Times New Roman" w:eastAsia="仿宋" w:hAnsi="Times New Roman" w:cs="仿宋_GB2312"/>
                <w:sz w:val="24"/>
                <w:szCs w:val="24"/>
                <w:lang w:eastAsia="zh-CN"/>
              </w:rPr>
              <w:t>Ra</w:t>
            </w:r>
            <w:r w:rsidRPr="000C4D47">
              <w:rPr>
                <w:rFonts w:ascii="Times New Roman" w:eastAsia="仿宋" w:hAnsi="Times New Roman" w:cs="仿宋_GB2312"/>
                <w:sz w:val="24"/>
                <w:szCs w:val="24"/>
                <w:lang w:eastAsia="zh-CN"/>
              </w:rPr>
              <w:t>≤</w:t>
            </w:r>
            <w:r w:rsidRPr="000C4D47">
              <w:rPr>
                <w:rFonts w:ascii="Times New Roman" w:eastAsia="仿宋" w:hAnsi="Times New Roman" w:cs="仿宋_GB2312"/>
                <w:sz w:val="24"/>
                <w:szCs w:val="24"/>
                <w:lang w:eastAsia="zh-CN"/>
              </w:rPr>
              <w:t>0.4</w:t>
            </w:r>
            <w:r w:rsidRPr="000C4D47">
              <w:rPr>
                <w:rFonts w:ascii="Times New Roman" w:eastAsia="仿宋" w:hAnsi="Times New Roman" w:cs="仿宋_GB2312"/>
                <w:sz w:val="24"/>
                <w:szCs w:val="24"/>
                <w:lang w:eastAsia="zh-CN"/>
              </w:rPr>
              <w:t>μ</w:t>
            </w:r>
            <w:r w:rsidRPr="000C4D47">
              <w:rPr>
                <w:rFonts w:ascii="Times New Roman" w:eastAsia="仿宋" w:hAnsi="Times New Roman" w:cs="仿宋_GB2312"/>
                <w:sz w:val="24"/>
                <w:szCs w:val="24"/>
                <w:lang w:eastAsia="zh-CN"/>
              </w:rPr>
              <w:t>m</w:t>
            </w:r>
            <w:r w:rsidRPr="000C4D47">
              <w:rPr>
                <w:rFonts w:ascii="Times New Roman" w:eastAsia="仿宋" w:hAnsi="Times New Roman" w:cs="仿宋_GB2312"/>
                <w:sz w:val="24"/>
                <w:szCs w:val="24"/>
                <w:lang w:eastAsia="zh-CN"/>
              </w:rPr>
              <w:t>；</w:t>
            </w:r>
          </w:p>
          <w:p w14:paraId="1CF1A1B3" w14:textId="77777777" w:rsidR="007E2E56" w:rsidRPr="000C4D47" w:rsidRDefault="007E2E56" w:rsidP="00C545E1">
            <w:pPr>
              <w:pStyle w:val="null3"/>
              <w:spacing w:line="440" w:lineRule="exact"/>
              <w:ind w:firstLineChars="200" w:firstLine="480"/>
              <w:rPr>
                <w:rFonts w:ascii="Times New Roman" w:eastAsia="仿宋" w:hAnsi="Times New Roman" w:cs="仿宋_GB2312" w:hint="default"/>
                <w:sz w:val="24"/>
                <w:szCs w:val="24"/>
              </w:rPr>
            </w:pPr>
            <w:r w:rsidRPr="000C4D47">
              <w:rPr>
                <w:rFonts w:ascii="Times New Roman" w:eastAsia="仿宋" w:hAnsi="Times New Roman" w:cs="仿宋_GB2312"/>
                <w:sz w:val="24"/>
                <w:szCs w:val="24"/>
              </w:rPr>
              <w:t>二</w:t>
            </w:r>
            <w:r w:rsidRPr="000C4D47">
              <w:rPr>
                <w:rFonts w:ascii="Times New Roman" w:eastAsia="仿宋" w:hAnsi="Times New Roman" w:cs="仿宋_GB2312"/>
                <w:sz w:val="24"/>
                <w:szCs w:val="24"/>
                <w:lang w:eastAsia="zh-CN"/>
              </w:rPr>
              <w:t>）</w:t>
            </w:r>
            <w:r w:rsidRPr="000C4D47">
              <w:rPr>
                <w:rFonts w:ascii="Times New Roman" w:eastAsia="仿宋" w:hAnsi="Times New Roman" w:cs="仿宋_GB2312"/>
                <w:sz w:val="24"/>
                <w:szCs w:val="24"/>
              </w:rPr>
              <w:t>磁性、电涡流式覆层测厚仪标准厚度片</w:t>
            </w:r>
          </w:p>
          <w:p w14:paraId="7CD50CB7" w14:textId="77777777" w:rsidR="007E2E56" w:rsidRPr="000C4D47" w:rsidRDefault="007E2E56" w:rsidP="00C545E1">
            <w:pPr>
              <w:pStyle w:val="null3"/>
              <w:spacing w:line="440" w:lineRule="exact"/>
              <w:ind w:firstLineChars="200" w:firstLine="480"/>
              <w:rPr>
                <w:rFonts w:ascii="Times New Roman" w:eastAsia="仿宋" w:hAnsi="Times New Roman" w:cs="仿宋_GB2312" w:hint="default"/>
                <w:sz w:val="24"/>
                <w:szCs w:val="24"/>
                <w:lang w:eastAsia="zh-CN"/>
              </w:rPr>
            </w:pPr>
            <w:r w:rsidRPr="000C4D47">
              <w:rPr>
                <w:rFonts w:ascii="Times New Roman" w:eastAsia="仿宋" w:hAnsi="Times New Roman" w:cs="仿宋_GB2312"/>
                <w:sz w:val="24"/>
                <w:szCs w:val="24"/>
              </w:rPr>
              <w:t>1</w:t>
            </w:r>
            <w:r w:rsidRPr="000C4D47">
              <w:rPr>
                <w:rFonts w:ascii="Times New Roman" w:eastAsia="仿宋" w:hAnsi="Times New Roman" w:cs="仿宋_GB2312"/>
                <w:sz w:val="24"/>
                <w:szCs w:val="24"/>
              </w:rPr>
              <w:t>）</w:t>
            </w:r>
            <w:r w:rsidRPr="000C4D47">
              <w:rPr>
                <w:rFonts w:ascii="Times New Roman" w:eastAsia="仿宋" w:hAnsi="Times New Roman" w:cs="仿宋_GB2312"/>
                <w:sz w:val="24"/>
                <w:szCs w:val="24"/>
              </w:rPr>
              <w:t>10</w:t>
            </w:r>
            <w:r w:rsidRPr="000C4D47">
              <w:rPr>
                <w:rFonts w:ascii="Times New Roman" w:eastAsia="仿宋" w:hAnsi="Times New Roman" w:cs="仿宋_GB2312"/>
                <w:sz w:val="24"/>
                <w:szCs w:val="24"/>
              </w:rPr>
              <w:t>μ</w:t>
            </w:r>
            <w:r w:rsidRPr="000C4D47">
              <w:rPr>
                <w:rFonts w:ascii="Times New Roman" w:eastAsia="仿宋" w:hAnsi="Times New Roman" w:cs="仿宋_GB2312"/>
                <w:sz w:val="24"/>
                <w:szCs w:val="24"/>
              </w:rPr>
              <w:t>m</w:t>
            </w:r>
            <w:r w:rsidRPr="000C4D47">
              <w:rPr>
                <w:rFonts w:ascii="Times New Roman" w:eastAsia="仿宋" w:hAnsi="Times New Roman" w:cs="仿宋_GB2312"/>
                <w:sz w:val="24"/>
                <w:szCs w:val="24"/>
              </w:rPr>
              <w:t>、</w:t>
            </w:r>
            <w:r w:rsidRPr="000C4D47">
              <w:rPr>
                <w:rFonts w:ascii="Times New Roman" w:eastAsia="仿宋" w:hAnsi="Times New Roman" w:cs="仿宋_GB2312"/>
                <w:sz w:val="24"/>
                <w:szCs w:val="24"/>
              </w:rPr>
              <w:t>50</w:t>
            </w:r>
            <w:r w:rsidRPr="000C4D47">
              <w:rPr>
                <w:rFonts w:ascii="Times New Roman" w:eastAsia="仿宋" w:hAnsi="Times New Roman" w:cs="仿宋_GB2312"/>
                <w:sz w:val="24"/>
                <w:szCs w:val="24"/>
              </w:rPr>
              <w:t>μ</w:t>
            </w:r>
            <w:r w:rsidRPr="000C4D47">
              <w:rPr>
                <w:rFonts w:ascii="Times New Roman" w:eastAsia="仿宋" w:hAnsi="Times New Roman" w:cs="仿宋_GB2312"/>
                <w:sz w:val="24"/>
                <w:szCs w:val="24"/>
              </w:rPr>
              <w:t>m</w:t>
            </w:r>
            <w:r w:rsidRPr="000C4D47">
              <w:rPr>
                <w:rFonts w:ascii="Times New Roman" w:eastAsia="仿宋" w:hAnsi="Times New Roman" w:cs="仿宋_GB2312"/>
                <w:sz w:val="24"/>
                <w:szCs w:val="24"/>
              </w:rPr>
              <w:t>、</w:t>
            </w:r>
            <w:r w:rsidRPr="000C4D47">
              <w:rPr>
                <w:rFonts w:ascii="Times New Roman" w:eastAsia="仿宋" w:hAnsi="Times New Roman" w:cs="仿宋_GB2312"/>
                <w:sz w:val="24"/>
                <w:szCs w:val="24"/>
              </w:rPr>
              <w:t>100</w:t>
            </w:r>
            <w:r w:rsidRPr="000C4D47">
              <w:rPr>
                <w:rFonts w:ascii="Times New Roman" w:eastAsia="仿宋" w:hAnsi="Times New Roman" w:cs="仿宋_GB2312"/>
                <w:sz w:val="24"/>
                <w:szCs w:val="24"/>
              </w:rPr>
              <w:t>μ</w:t>
            </w:r>
            <w:r w:rsidRPr="000C4D47">
              <w:rPr>
                <w:rFonts w:ascii="Times New Roman" w:eastAsia="仿宋" w:hAnsi="Times New Roman" w:cs="仿宋_GB2312"/>
                <w:sz w:val="24"/>
                <w:szCs w:val="24"/>
              </w:rPr>
              <w:t>m</w:t>
            </w:r>
            <w:r w:rsidRPr="000C4D47">
              <w:rPr>
                <w:rFonts w:ascii="Times New Roman" w:eastAsia="仿宋" w:hAnsi="Times New Roman" w:cs="仿宋_GB2312"/>
                <w:sz w:val="24"/>
                <w:szCs w:val="24"/>
              </w:rPr>
              <w:t>、</w:t>
            </w:r>
            <w:r w:rsidRPr="000C4D47">
              <w:rPr>
                <w:rFonts w:ascii="Times New Roman" w:eastAsia="仿宋" w:hAnsi="Times New Roman" w:cs="仿宋_GB2312"/>
                <w:sz w:val="24"/>
                <w:szCs w:val="24"/>
              </w:rPr>
              <w:t>250</w:t>
            </w:r>
            <w:r w:rsidRPr="000C4D47">
              <w:rPr>
                <w:rFonts w:ascii="Times New Roman" w:eastAsia="仿宋" w:hAnsi="Times New Roman" w:cs="仿宋_GB2312"/>
                <w:sz w:val="24"/>
                <w:szCs w:val="24"/>
              </w:rPr>
              <w:t>μ</w:t>
            </w:r>
            <w:r w:rsidRPr="000C4D47">
              <w:rPr>
                <w:rFonts w:ascii="Times New Roman" w:eastAsia="仿宋" w:hAnsi="Times New Roman" w:cs="仿宋_GB2312"/>
                <w:sz w:val="24"/>
                <w:szCs w:val="24"/>
              </w:rPr>
              <w:t>m</w:t>
            </w:r>
            <w:r w:rsidRPr="000C4D47">
              <w:rPr>
                <w:rFonts w:ascii="Times New Roman" w:eastAsia="仿宋" w:hAnsi="Times New Roman" w:cs="仿宋_GB2312"/>
                <w:sz w:val="24"/>
                <w:szCs w:val="24"/>
              </w:rPr>
              <w:t>、</w:t>
            </w:r>
            <w:r w:rsidRPr="000C4D47">
              <w:rPr>
                <w:rFonts w:ascii="Times New Roman" w:eastAsia="仿宋" w:hAnsi="Times New Roman" w:cs="仿宋_GB2312"/>
                <w:sz w:val="24"/>
                <w:szCs w:val="24"/>
              </w:rPr>
              <w:t>500</w:t>
            </w:r>
            <w:r w:rsidRPr="000C4D47">
              <w:rPr>
                <w:rFonts w:ascii="Times New Roman" w:eastAsia="仿宋" w:hAnsi="Times New Roman" w:cs="仿宋_GB2312"/>
                <w:sz w:val="24"/>
                <w:szCs w:val="24"/>
              </w:rPr>
              <w:t>μ</w:t>
            </w:r>
            <w:r w:rsidRPr="000C4D47">
              <w:rPr>
                <w:rFonts w:ascii="Times New Roman" w:eastAsia="仿宋" w:hAnsi="Times New Roman" w:cs="仿宋_GB2312"/>
                <w:sz w:val="24"/>
                <w:szCs w:val="24"/>
              </w:rPr>
              <w:t>m</w:t>
            </w:r>
            <w:r w:rsidRPr="000C4D47">
              <w:rPr>
                <w:rFonts w:ascii="Times New Roman" w:eastAsia="仿宋" w:hAnsi="Times New Roman" w:cs="仿宋_GB2312"/>
                <w:sz w:val="24"/>
                <w:szCs w:val="24"/>
              </w:rPr>
              <w:t>、</w:t>
            </w:r>
            <w:r w:rsidRPr="000C4D47">
              <w:rPr>
                <w:rFonts w:ascii="Times New Roman" w:eastAsia="仿宋" w:hAnsi="Times New Roman" w:cs="仿宋_GB2312"/>
                <w:sz w:val="24"/>
                <w:szCs w:val="24"/>
              </w:rPr>
              <w:t>1000</w:t>
            </w:r>
            <w:r w:rsidRPr="000C4D47">
              <w:rPr>
                <w:rFonts w:ascii="Times New Roman" w:eastAsia="仿宋" w:hAnsi="Times New Roman" w:cs="仿宋_GB2312"/>
                <w:sz w:val="24"/>
                <w:szCs w:val="24"/>
              </w:rPr>
              <w:t>μ</w:t>
            </w:r>
            <w:r w:rsidRPr="000C4D47">
              <w:rPr>
                <w:rFonts w:ascii="Times New Roman" w:eastAsia="仿宋" w:hAnsi="Times New Roman" w:cs="仿宋_GB2312"/>
                <w:sz w:val="24"/>
                <w:szCs w:val="24"/>
              </w:rPr>
              <w:t>m</w:t>
            </w:r>
            <w:r w:rsidRPr="000C4D47">
              <w:rPr>
                <w:rFonts w:ascii="Times New Roman" w:eastAsia="仿宋" w:hAnsi="Times New Roman" w:cs="仿宋_GB2312"/>
                <w:sz w:val="24"/>
                <w:szCs w:val="24"/>
              </w:rPr>
              <w:t>、</w:t>
            </w:r>
            <w:r w:rsidRPr="000C4D47">
              <w:rPr>
                <w:rFonts w:ascii="Times New Roman" w:eastAsia="仿宋" w:hAnsi="Times New Roman" w:cs="仿宋_GB2312"/>
                <w:sz w:val="24"/>
                <w:szCs w:val="24"/>
              </w:rPr>
              <w:t>2000</w:t>
            </w:r>
            <w:r w:rsidRPr="000C4D47">
              <w:rPr>
                <w:rFonts w:ascii="Times New Roman" w:eastAsia="仿宋" w:hAnsi="Times New Roman" w:cs="仿宋_GB2312"/>
                <w:sz w:val="24"/>
                <w:szCs w:val="24"/>
              </w:rPr>
              <w:t>μ</w:t>
            </w:r>
            <w:r w:rsidRPr="000C4D47">
              <w:rPr>
                <w:rFonts w:ascii="Times New Roman" w:eastAsia="仿宋" w:hAnsi="Times New Roman" w:cs="仿宋_GB2312"/>
                <w:sz w:val="24"/>
                <w:szCs w:val="24"/>
              </w:rPr>
              <w:t>m</w:t>
            </w:r>
            <w:r w:rsidRPr="000C4D47">
              <w:rPr>
                <w:rFonts w:ascii="Times New Roman" w:eastAsia="仿宋" w:hAnsi="Times New Roman" w:cs="仿宋_GB2312"/>
                <w:sz w:val="24"/>
                <w:szCs w:val="24"/>
              </w:rPr>
              <w:t>，各</w:t>
            </w:r>
            <w:r w:rsidRPr="000C4D47">
              <w:rPr>
                <w:rFonts w:ascii="Times New Roman" w:eastAsia="仿宋" w:hAnsi="Times New Roman" w:cs="仿宋_GB2312"/>
                <w:sz w:val="24"/>
                <w:szCs w:val="24"/>
              </w:rPr>
              <w:t>2</w:t>
            </w:r>
            <w:r w:rsidRPr="000C4D47">
              <w:rPr>
                <w:rFonts w:ascii="Times New Roman" w:eastAsia="仿宋" w:hAnsi="Times New Roman" w:cs="仿宋_GB2312"/>
                <w:sz w:val="24"/>
                <w:szCs w:val="24"/>
              </w:rPr>
              <w:t>片</w:t>
            </w:r>
            <w:r w:rsidRPr="000C4D47">
              <w:rPr>
                <w:rFonts w:ascii="Times New Roman" w:eastAsia="仿宋" w:hAnsi="Times New Roman" w:cs="仿宋_GB2312"/>
                <w:sz w:val="24"/>
                <w:szCs w:val="24"/>
                <w:lang w:eastAsia="zh-CN"/>
              </w:rPr>
              <w:t>，共</w:t>
            </w:r>
            <w:r w:rsidRPr="000C4D47">
              <w:rPr>
                <w:rFonts w:ascii="Times New Roman" w:eastAsia="仿宋" w:hAnsi="Times New Roman" w:cs="仿宋_GB2312"/>
                <w:sz w:val="24"/>
                <w:szCs w:val="24"/>
              </w:rPr>
              <w:t>14</w:t>
            </w:r>
            <w:r w:rsidRPr="000C4D47">
              <w:rPr>
                <w:rFonts w:ascii="Times New Roman" w:eastAsia="仿宋" w:hAnsi="Times New Roman" w:cs="仿宋_GB2312"/>
                <w:sz w:val="24"/>
                <w:szCs w:val="24"/>
              </w:rPr>
              <w:t>片；准确度等级</w:t>
            </w:r>
            <w:r w:rsidRPr="000C4D47">
              <w:rPr>
                <w:rFonts w:ascii="Times New Roman" w:eastAsia="仿宋" w:hAnsi="Times New Roman" w:cs="仿宋_GB2312"/>
                <w:sz w:val="24"/>
                <w:szCs w:val="24"/>
              </w:rPr>
              <w:t xml:space="preserve"> A</w:t>
            </w:r>
            <w:r w:rsidRPr="000C4D47">
              <w:rPr>
                <w:rFonts w:ascii="Times New Roman" w:eastAsia="仿宋" w:hAnsi="Times New Roman" w:cs="仿宋_GB2312"/>
                <w:sz w:val="24"/>
                <w:szCs w:val="24"/>
              </w:rPr>
              <w:t>级；示值最大允许误差：±（</w:t>
            </w:r>
            <w:r w:rsidRPr="000C4D47">
              <w:rPr>
                <w:rFonts w:ascii="Times New Roman" w:eastAsia="仿宋" w:hAnsi="Times New Roman" w:cs="仿宋_GB2312"/>
                <w:sz w:val="24"/>
                <w:szCs w:val="24"/>
              </w:rPr>
              <w:t>0.5</w:t>
            </w:r>
            <w:r w:rsidRPr="000C4D47">
              <w:rPr>
                <w:rFonts w:ascii="Times New Roman" w:eastAsia="仿宋" w:hAnsi="Times New Roman" w:cs="仿宋_GB2312"/>
                <w:sz w:val="24"/>
                <w:szCs w:val="24"/>
              </w:rPr>
              <w:t>μ</w:t>
            </w:r>
            <w:r w:rsidRPr="000C4D47">
              <w:rPr>
                <w:rFonts w:ascii="Times New Roman" w:eastAsia="仿宋" w:hAnsi="Times New Roman" w:cs="仿宋_GB2312"/>
                <w:sz w:val="24"/>
                <w:szCs w:val="24"/>
              </w:rPr>
              <w:t>m+1%H</w:t>
            </w:r>
            <w:r w:rsidRPr="000C4D47">
              <w:rPr>
                <w:rFonts w:ascii="Times New Roman" w:eastAsia="仿宋" w:hAnsi="Times New Roman" w:cs="仿宋_GB2312"/>
                <w:sz w:val="24"/>
                <w:szCs w:val="24"/>
              </w:rPr>
              <w:t>）；测量不确定：</w:t>
            </w:r>
            <w:r w:rsidRPr="000C4D47">
              <w:rPr>
                <w:rFonts w:ascii="Times New Roman" w:eastAsia="仿宋" w:hAnsi="Times New Roman" w:cs="仿宋_GB2312"/>
                <w:sz w:val="24"/>
                <w:szCs w:val="24"/>
              </w:rPr>
              <w:t>H</w:t>
            </w:r>
            <w:r w:rsidRPr="000C4D47">
              <w:rPr>
                <w:rFonts w:ascii="Times New Roman" w:eastAsia="仿宋" w:hAnsi="Times New Roman" w:cs="仿宋_GB2312"/>
                <w:sz w:val="24"/>
                <w:szCs w:val="24"/>
              </w:rPr>
              <w:t>≤</w:t>
            </w:r>
            <w:r w:rsidRPr="000C4D47">
              <w:rPr>
                <w:rFonts w:ascii="Times New Roman" w:eastAsia="仿宋" w:hAnsi="Times New Roman" w:cs="仿宋_GB2312"/>
                <w:sz w:val="24"/>
                <w:szCs w:val="24"/>
              </w:rPr>
              <w:t>50</w:t>
            </w:r>
            <w:r w:rsidRPr="000C4D47">
              <w:rPr>
                <w:rFonts w:ascii="Times New Roman" w:eastAsia="仿宋" w:hAnsi="Times New Roman" w:cs="仿宋_GB2312"/>
                <w:sz w:val="24"/>
                <w:szCs w:val="24"/>
              </w:rPr>
              <w:t>μ</w:t>
            </w:r>
            <w:r w:rsidRPr="000C4D47">
              <w:rPr>
                <w:rFonts w:ascii="Times New Roman" w:eastAsia="仿宋" w:hAnsi="Times New Roman" w:cs="仿宋_GB2312"/>
                <w:sz w:val="24"/>
                <w:szCs w:val="24"/>
              </w:rPr>
              <w:t>m</w:t>
            </w:r>
            <w:r w:rsidRPr="000C4D47">
              <w:rPr>
                <w:rFonts w:ascii="Times New Roman" w:eastAsia="仿宋" w:hAnsi="Times New Roman" w:cs="仿宋_GB2312"/>
                <w:sz w:val="24"/>
                <w:szCs w:val="24"/>
              </w:rPr>
              <w:t>，</w:t>
            </w:r>
            <w:r w:rsidRPr="000C4D47">
              <w:rPr>
                <w:rFonts w:ascii="Times New Roman" w:eastAsia="仿宋" w:hAnsi="Times New Roman" w:cs="仿宋_GB2312"/>
                <w:i/>
                <w:iCs/>
                <w:sz w:val="24"/>
                <w:szCs w:val="24"/>
              </w:rPr>
              <w:t>U</w:t>
            </w:r>
            <w:r w:rsidRPr="000C4D47">
              <w:rPr>
                <w:rFonts w:ascii="Times New Roman" w:eastAsia="仿宋" w:hAnsi="Times New Roman" w:cs="仿宋_GB2312"/>
                <w:sz w:val="24"/>
                <w:szCs w:val="24"/>
              </w:rPr>
              <w:t>=0.2</w:t>
            </w:r>
            <w:r w:rsidRPr="000C4D47">
              <w:rPr>
                <w:rFonts w:ascii="Times New Roman" w:eastAsia="仿宋" w:hAnsi="Times New Roman" w:cs="仿宋_GB2312"/>
                <w:sz w:val="24"/>
                <w:szCs w:val="24"/>
              </w:rPr>
              <w:t>μ</w:t>
            </w:r>
            <w:r w:rsidRPr="000C4D47">
              <w:rPr>
                <w:rFonts w:ascii="Times New Roman" w:eastAsia="仿宋" w:hAnsi="Times New Roman" w:cs="仿宋_GB2312"/>
                <w:sz w:val="24"/>
                <w:szCs w:val="24"/>
              </w:rPr>
              <w:t xml:space="preserve">m </w:t>
            </w:r>
            <w:r w:rsidRPr="000C4D47">
              <w:rPr>
                <w:rFonts w:ascii="Times New Roman" w:eastAsia="仿宋" w:hAnsi="Times New Roman" w:cs="仿宋_GB2312"/>
                <w:sz w:val="24"/>
                <w:szCs w:val="24"/>
              </w:rPr>
              <w:t>，</w:t>
            </w:r>
            <w:r w:rsidRPr="000C4D47">
              <w:rPr>
                <w:rFonts w:ascii="Times New Roman" w:eastAsia="仿宋" w:hAnsi="Times New Roman" w:cs="仿宋_GB2312"/>
                <w:i/>
                <w:iCs/>
                <w:sz w:val="24"/>
                <w:szCs w:val="24"/>
              </w:rPr>
              <w:t>k</w:t>
            </w:r>
            <w:r w:rsidRPr="000C4D47">
              <w:rPr>
                <w:rFonts w:ascii="Times New Roman" w:eastAsia="仿宋" w:hAnsi="Times New Roman" w:cs="仿宋_GB2312"/>
                <w:sz w:val="24"/>
                <w:szCs w:val="24"/>
              </w:rPr>
              <w:t>=2  H</w:t>
            </w:r>
            <w:r w:rsidRPr="000C4D47">
              <w:rPr>
                <w:rFonts w:ascii="Times New Roman" w:eastAsia="仿宋" w:hAnsi="Times New Roman" w:cs="仿宋_GB2312"/>
                <w:sz w:val="24"/>
                <w:szCs w:val="24"/>
              </w:rPr>
              <w:t>≥</w:t>
            </w:r>
            <w:r w:rsidRPr="000C4D47">
              <w:rPr>
                <w:rFonts w:ascii="Times New Roman" w:eastAsia="仿宋" w:hAnsi="Times New Roman" w:cs="仿宋_GB2312"/>
                <w:sz w:val="24"/>
                <w:szCs w:val="24"/>
              </w:rPr>
              <w:t>50</w:t>
            </w:r>
            <w:r w:rsidRPr="000C4D47">
              <w:rPr>
                <w:rFonts w:ascii="Times New Roman" w:eastAsia="仿宋" w:hAnsi="Times New Roman" w:cs="仿宋_GB2312"/>
                <w:sz w:val="24"/>
                <w:szCs w:val="24"/>
              </w:rPr>
              <w:t>μ</w:t>
            </w:r>
            <w:r w:rsidRPr="000C4D47">
              <w:rPr>
                <w:rFonts w:ascii="Times New Roman" w:eastAsia="仿宋" w:hAnsi="Times New Roman" w:cs="仿宋_GB2312"/>
                <w:sz w:val="24"/>
                <w:szCs w:val="24"/>
              </w:rPr>
              <w:t>m</w:t>
            </w:r>
            <w:r w:rsidRPr="000C4D47">
              <w:rPr>
                <w:rFonts w:ascii="Times New Roman" w:eastAsia="仿宋" w:hAnsi="Times New Roman" w:cs="仿宋_GB2312"/>
                <w:sz w:val="24"/>
                <w:szCs w:val="24"/>
              </w:rPr>
              <w:t>，</w:t>
            </w:r>
            <w:r w:rsidRPr="000C4D47">
              <w:rPr>
                <w:rFonts w:ascii="Times New Roman" w:eastAsia="仿宋" w:hAnsi="Times New Roman" w:cs="仿宋_GB2312"/>
                <w:i/>
                <w:iCs/>
                <w:sz w:val="24"/>
                <w:szCs w:val="24"/>
              </w:rPr>
              <w:t>U</w:t>
            </w:r>
            <w:r w:rsidRPr="000C4D47">
              <w:rPr>
                <w:rFonts w:ascii="Times New Roman" w:eastAsia="仿宋" w:hAnsi="Times New Roman" w:cs="仿宋_GB2312"/>
                <w:sz w:val="24"/>
                <w:szCs w:val="24"/>
              </w:rPr>
              <w:t>=0.4%H</w:t>
            </w:r>
            <w:r w:rsidRPr="000C4D47">
              <w:rPr>
                <w:rFonts w:ascii="Times New Roman" w:eastAsia="仿宋" w:hAnsi="Times New Roman" w:cs="仿宋_GB2312"/>
                <w:sz w:val="24"/>
                <w:szCs w:val="24"/>
              </w:rPr>
              <w:t>μ</w:t>
            </w:r>
            <w:r w:rsidRPr="000C4D47">
              <w:rPr>
                <w:rFonts w:ascii="Times New Roman" w:eastAsia="仿宋" w:hAnsi="Times New Roman" w:cs="仿宋_GB2312"/>
                <w:sz w:val="24"/>
                <w:szCs w:val="24"/>
              </w:rPr>
              <w:t xml:space="preserve">m </w:t>
            </w:r>
            <w:r w:rsidRPr="000C4D47">
              <w:rPr>
                <w:rFonts w:ascii="Times New Roman" w:eastAsia="仿宋" w:hAnsi="Times New Roman" w:cs="仿宋_GB2312"/>
                <w:sz w:val="24"/>
                <w:szCs w:val="24"/>
              </w:rPr>
              <w:t>，</w:t>
            </w:r>
            <w:r w:rsidRPr="000C4D47">
              <w:rPr>
                <w:rFonts w:ascii="Times New Roman" w:eastAsia="仿宋" w:hAnsi="Times New Roman" w:cs="仿宋_GB2312"/>
                <w:i/>
                <w:iCs/>
                <w:sz w:val="24"/>
                <w:szCs w:val="24"/>
              </w:rPr>
              <w:t>k</w:t>
            </w:r>
            <w:r w:rsidRPr="000C4D47">
              <w:rPr>
                <w:rFonts w:ascii="Times New Roman" w:eastAsia="仿宋" w:hAnsi="Times New Roman" w:cs="仿宋_GB2312"/>
                <w:sz w:val="24"/>
                <w:szCs w:val="24"/>
              </w:rPr>
              <w:t>=2</w:t>
            </w:r>
            <w:r w:rsidRPr="000C4D47">
              <w:rPr>
                <w:rFonts w:ascii="Times New Roman" w:eastAsia="仿宋" w:hAnsi="Times New Roman" w:cs="仿宋_GB2312"/>
                <w:sz w:val="24"/>
                <w:szCs w:val="24"/>
                <w:lang w:eastAsia="zh-CN"/>
              </w:rPr>
              <w:t>；</w:t>
            </w:r>
          </w:p>
          <w:p w14:paraId="1455CDA2" w14:textId="77777777" w:rsidR="007E2E56" w:rsidRPr="000C4D47" w:rsidRDefault="007E2E56" w:rsidP="00C545E1">
            <w:pPr>
              <w:pStyle w:val="null3"/>
              <w:spacing w:line="440" w:lineRule="exact"/>
              <w:ind w:firstLineChars="200" w:firstLine="480"/>
              <w:rPr>
                <w:rFonts w:ascii="Times New Roman" w:eastAsia="仿宋" w:hAnsi="Times New Roman" w:cs="仿宋_GB2312" w:hint="default"/>
                <w:sz w:val="24"/>
                <w:szCs w:val="24"/>
                <w:lang w:eastAsia="zh-CN"/>
              </w:rPr>
            </w:pPr>
            <w:r w:rsidRPr="000C4D47">
              <w:rPr>
                <w:rFonts w:ascii="Times New Roman" w:eastAsia="仿宋" w:hAnsi="Times New Roman" w:cs="仿宋_GB2312"/>
                <w:sz w:val="24"/>
                <w:szCs w:val="24"/>
              </w:rPr>
              <w:t>2</w:t>
            </w:r>
            <w:r w:rsidRPr="000C4D47">
              <w:rPr>
                <w:rFonts w:ascii="Times New Roman" w:eastAsia="仿宋" w:hAnsi="Times New Roman" w:cs="仿宋_GB2312"/>
                <w:sz w:val="24"/>
                <w:szCs w:val="24"/>
              </w:rPr>
              <w:t>）量块</w:t>
            </w:r>
            <w:r w:rsidRPr="000C4D47">
              <w:rPr>
                <w:rFonts w:ascii="Times New Roman" w:eastAsia="仿宋" w:hAnsi="Times New Roman" w:cs="仿宋_GB2312"/>
                <w:sz w:val="24"/>
                <w:szCs w:val="24"/>
                <w:lang w:eastAsia="zh-CN"/>
              </w:rPr>
              <w:t>：根据</w:t>
            </w:r>
            <w:r w:rsidRPr="000C4D47">
              <w:rPr>
                <w:rFonts w:ascii="Times New Roman" w:eastAsia="仿宋" w:hAnsi="Times New Roman" w:cs="仿宋_GB2312"/>
                <w:sz w:val="24"/>
                <w:szCs w:val="24"/>
                <w:lang w:eastAsia="zh-CN"/>
              </w:rPr>
              <w:t>JJG146-2011</w:t>
            </w:r>
            <w:r w:rsidRPr="000C4D47">
              <w:rPr>
                <w:rFonts w:ascii="Times New Roman" w:eastAsia="仿宋" w:hAnsi="Times New Roman" w:cs="仿宋_GB2312"/>
                <w:sz w:val="24"/>
                <w:szCs w:val="24"/>
              </w:rPr>
              <w:t>《</w:t>
            </w:r>
            <w:r w:rsidRPr="000C4D47">
              <w:rPr>
                <w:rFonts w:ascii="Times New Roman" w:eastAsia="仿宋" w:hAnsi="Times New Roman" w:cs="仿宋_GB2312"/>
                <w:sz w:val="24"/>
                <w:szCs w:val="24"/>
                <w:lang w:eastAsia="zh-CN"/>
              </w:rPr>
              <w:t>量块》检定规程要求</w:t>
            </w:r>
            <w:r w:rsidRPr="000C4D47">
              <w:rPr>
                <w:rFonts w:ascii="Times New Roman" w:eastAsia="仿宋" w:hAnsi="Times New Roman" w:cs="仿宋_GB2312"/>
                <w:sz w:val="24"/>
                <w:szCs w:val="24"/>
              </w:rPr>
              <w:t>测量范围（</w:t>
            </w:r>
            <w:r w:rsidRPr="000C4D47">
              <w:rPr>
                <w:rFonts w:ascii="Times New Roman" w:eastAsia="仿宋" w:hAnsi="Times New Roman" w:cs="仿宋_GB2312"/>
                <w:sz w:val="24"/>
                <w:szCs w:val="24"/>
              </w:rPr>
              <w:t>0.5</w:t>
            </w:r>
            <w:r w:rsidRPr="000C4D47">
              <w:rPr>
                <w:rFonts w:ascii="Times New Roman" w:eastAsia="仿宋" w:hAnsi="Times New Roman" w:cs="仿宋_GB2312"/>
                <w:sz w:val="24"/>
                <w:szCs w:val="24"/>
              </w:rPr>
              <w:t>～</w:t>
            </w:r>
            <w:r w:rsidRPr="000C4D47">
              <w:rPr>
                <w:rFonts w:ascii="Times New Roman" w:eastAsia="仿宋" w:hAnsi="Times New Roman" w:cs="仿宋_GB2312"/>
                <w:sz w:val="24"/>
                <w:szCs w:val="24"/>
              </w:rPr>
              <w:t>100</w:t>
            </w:r>
            <w:r w:rsidRPr="000C4D47">
              <w:rPr>
                <w:rFonts w:ascii="Times New Roman" w:eastAsia="仿宋" w:hAnsi="Times New Roman" w:cs="仿宋_GB2312"/>
                <w:sz w:val="24"/>
                <w:szCs w:val="24"/>
              </w:rPr>
              <w:t>）</w:t>
            </w:r>
            <w:r w:rsidRPr="000C4D47">
              <w:rPr>
                <w:rFonts w:ascii="Times New Roman" w:eastAsia="仿宋" w:hAnsi="Times New Roman" w:cs="仿宋_GB2312"/>
                <w:sz w:val="24"/>
                <w:szCs w:val="24"/>
              </w:rPr>
              <w:t>mm</w:t>
            </w:r>
            <w:r w:rsidRPr="000C4D47">
              <w:rPr>
                <w:rFonts w:ascii="Times New Roman" w:eastAsia="仿宋" w:hAnsi="Times New Roman" w:cs="仿宋_GB2312"/>
                <w:sz w:val="24"/>
                <w:szCs w:val="24"/>
                <w:lang w:eastAsia="zh-CN"/>
              </w:rPr>
              <w:t>，</w:t>
            </w:r>
            <w:r w:rsidRPr="000C4D47">
              <w:rPr>
                <w:rFonts w:ascii="Times New Roman" w:eastAsia="仿宋" w:hAnsi="Times New Roman" w:cs="仿宋_GB2312"/>
                <w:sz w:val="24"/>
                <w:szCs w:val="24"/>
                <w:lang w:eastAsia="zh-CN"/>
              </w:rPr>
              <w:t>83</w:t>
            </w:r>
            <w:r w:rsidRPr="000C4D47">
              <w:rPr>
                <w:rFonts w:ascii="Times New Roman" w:eastAsia="仿宋" w:hAnsi="Times New Roman" w:cs="仿宋_GB2312"/>
                <w:sz w:val="24"/>
                <w:szCs w:val="24"/>
                <w:lang w:eastAsia="zh-CN"/>
              </w:rPr>
              <w:t>块，</w:t>
            </w:r>
            <w:r w:rsidRPr="000C4D47">
              <w:rPr>
                <w:rFonts w:ascii="Times New Roman" w:eastAsia="仿宋" w:hAnsi="Times New Roman" w:cs="仿宋_GB2312"/>
                <w:sz w:val="24"/>
                <w:szCs w:val="24"/>
              </w:rPr>
              <w:t>3</w:t>
            </w:r>
            <w:r w:rsidRPr="000C4D47">
              <w:rPr>
                <w:rFonts w:ascii="Times New Roman" w:eastAsia="仿宋" w:hAnsi="Times New Roman" w:cs="仿宋_GB2312"/>
                <w:sz w:val="24"/>
                <w:szCs w:val="24"/>
              </w:rPr>
              <w:t>等</w:t>
            </w:r>
            <w:r w:rsidRPr="000C4D47">
              <w:rPr>
                <w:rFonts w:ascii="Times New Roman" w:eastAsia="仿宋" w:hAnsi="Times New Roman" w:cs="仿宋_GB2312"/>
                <w:sz w:val="24"/>
                <w:szCs w:val="24"/>
              </w:rPr>
              <w:t>1</w:t>
            </w:r>
            <w:r w:rsidRPr="000C4D47">
              <w:rPr>
                <w:rFonts w:ascii="Times New Roman" w:eastAsia="仿宋" w:hAnsi="Times New Roman" w:cs="仿宋_GB2312"/>
                <w:sz w:val="24"/>
                <w:szCs w:val="24"/>
              </w:rPr>
              <w:t>级</w:t>
            </w:r>
            <w:r w:rsidRPr="000C4D47">
              <w:rPr>
                <w:rFonts w:ascii="Times New Roman" w:eastAsia="仿宋" w:hAnsi="Times New Roman" w:cs="仿宋_GB2312"/>
                <w:sz w:val="24"/>
                <w:szCs w:val="24"/>
                <w:lang w:eastAsia="zh-CN"/>
              </w:rPr>
              <w:t>。</w:t>
            </w:r>
          </w:p>
          <w:p w14:paraId="3ABE6AC9" w14:textId="77777777" w:rsidR="007E2E56" w:rsidRPr="000C4D47" w:rsidRDefault="007E2E56" w:rsidP="00C545E1">
            <w:pPr>
              <w:pStyle w:val="null3"/>
              <w:spacing w:line="440" w:lineRule="exact"/>
              <w:rPr>
                <w:rFonts w:ascii="Times New Roman" w:eastAsia="仿宋" w:hAnsi="Times New Roman" w:cs="仿宋_GB2312" w:hint="default"/>
                <w:sz w:val="24"/>
                <w:szCs w:val="24"/>
                <w:lang w:eastAsia="zh-CN"/>
              </w:rPr>
            </w:pPr>
            <w:r w:rsidRPr="000C4D47">
              <w:rPr>
                <w:rFonts w:ascii="Times New Roman" w:eastAsia="仿宋" w:hAnsi="Times New Roman" w:cs="仿宋_GB2312"/>
                <w:sz w:val="24"/>
                <w:szCs w:val="24"/>
                <w:lang w:eastAsia="zh-CN"/>
              </w:rPr>
              <w:t>溯源要求：</w:t>
            </w:r>
          </w:p>
          <w:p w14:paraId="36137DEE" w14:textId="77777777" w:rsidR="007E2E56" w:rsidRPr="000C4D47" w:rsidRDefault="007E2E56" w:rsidP="00C545E1">
            <w:pPr>
              <w:spacing w:line="324" w:lineRule="auto"/>
              <w:rPr>
                <w:rFonts w:ascii="宋体" w:eastAsia="宋体" w:hAnsi="宋体" w:cs="宋体" w:hint="eastAsia"/>
                <w:sz w:val="24"/>
              </w:rPr>
            </w:pPr>
            <w:r w:rsidRPr="000C4D47">
              <w:rPr>
                <w:rFonts w:ascii="Times New Roman" w:eastAsia="仿宋" w:hAnsi="Times New Roman" w:cs="仿宋_GB2312" w:hint="eastAsia"/>
                <w:sz w:val="24"/>
              </w:rPr>
              <w:t>省级及以上依法设置计量技术机构（具有社会公用计量标准）。</w:t>
            </w:r>
          </w:p>
          <w:p w14:paraId="24D2F64B" w14:textId="77777777" w:rsidR="007E2E56" w:rsidRPr="000C4D47" w:rsidRDefault="007E2E56" w:rsidP="00C545E1">
            <w:pPr>
              <w:spacing w:line="324" w:lineRule="auto"/>
              <w:jc w:val="left"/>
              <w:rPr>
                <w:rFonts w:ascii="宋体" w:eastAsia="宋体" w:hAnsi="宋体" w:cs="宋体" w:hint="eastAsia"/>
                <w:b/>
                <w:bCs/>
                <w:sz w:val="24"/>
                <w:shd w:val="clear" w:color="auto" w:fill="FFFFFF"/>
              </w:rPr>
            </w:pPr>
            <w:r w:rsidRPr="000C4D47">
              <w:rPr>
                <w:rFonts w:ascii="宋体" w:eastAsia="宋体" w:hAnsi="宋体" w:cs="宋体" w:hint="eastAsia"/>
                <w:b/>
                <w:bCs/>
                <w:sz w:val="24"/>
                <w:shd w:val="clear" w:color="auto" w:fill="FFFFFF"/>
              </w:rPr>
              <w:t>（三）读数显微镜检定装置</w:t>
            </w:r>
          </w:p>
          <w:p w14:paraId="4C3F6520" w14:textId="77777777" w:rsidR="007E2E56" w:rsidRPr="000C4D47" w:rsidRDefault="007E2E56" w:rsidP="00C545E1">
            <w:pPr>
              <w:pStyle w:val="null3"/>
              <w:spacing w:line="440" w:lineRule="exact"/>
              <w:rPr>
                <w:rFonts w:ascii="Times New Roman" w:eastAsia="仿宋" w:hAnsi="Times New Roman" w:cs="仿宋_GB2312" w:hint="default"/>
                <w:sz w:val="24"/>
                <w:szCs w:val="24"/>
                <w:lang w:eastAsia="zh-CN"/>
              </w:rPr>
            </w:pPr>
            <w:r w:rsidRPr="000C4D47">
              <w:rPr>
                <w:rFonts w:ascii="Times New Roman" w:eastAsia="仿宋" w:hAnsi="Times New Roman" w:cs="仿宋_GB2312"/>
                <w:sz w:val="24"/>
                <w:szCs w:val="24"/>
                <w:lang w:eastAsia="zh-CN"/>
              </w:rPr>
              <w:t>依据的技术规范：</w:t>
            </w:r>
            <w:r w:rsidRPr="000C4D47">
              <w:rPr>
                <w:rFonts w:ascii="Times New Roman" w:eastAsia="仿宋" w:hAnsi="Times New Roman" w:cs="仿宋_GB2312"/>
                <w:sz w:val="24"/>
                <w:szCs w:val="24"/>
                <w:lang w:eastAsia="zh-CN"/>
              </w:rPr>
              <w:t>JJG 571-2004 </w:t>
            </w:r>
            <w:r w:rsidRPr="000C4D47">
              <w:rPr>
                <w:rFonts w:ascii="Times New Roman" w:eastAsia="仿宋" w:hAnsi="Times New Roman" w:cs="仿宋_GB2312"/>
                <w:sz w:val="24"/>
                <w:szCs w:val="24"/>
                <w:lang w:eastAsia="zh-CN"/>
              </w:rPr>
              <w:t>《读数、测量显微镜》计量技术规范的要求（所列规范标准如有更新，以最新规范标准执行）。</w:t>
            </w:r>
          </w:p>
          <w:p w14:paraId="37175A36" w14:textId="77777777" w:rsidR="007E2E56" w:rsidRPr="000C4D47" w:rsidRDefault="007E2E56" w:rsidP="00C545E1">
            <w:pPr>
              <w:pStyle w:val="null3"/>
              <w:spacing w:line="440" w:lineRule="exact"/>
              <w:rPr>
                <w:rFonts w:ascii="Times New Roman" w:eastAsia="仿宋" w:hAnsi="Times New Roman" w:cs="仿宋_GB2312" w:hint="default"/>
                <w:sz w:val="24"/>
                <w:szCs w:val="24"/>
                <w:lang w:eastAsia="zh-CN"/>
              </w:rPr>
            </w:pPr>
            <w:r w:rsidRPr="000C4D47">
              <w:rPr>
                <w:rFonts w:ascii="Times New Roman" w:eastAsia="仿宋" w:hAnsi="Times New Roman" w:cs="仿宋_GB2312"/>
                <w:sz w:val="24"/>
                <w:szCs w:val="24"/>
                <w:lang w:eastAsia="zh-CN"/>
              </w:rPr>
              <w:t>技术要求：</w:t>
            </w:r>
          </w:p>
          <w:p w14:paraId="15EC9E70" w14:textId="77777777" w:rsidR="007E2E56" w:rsidRPr="000C4D47" w:rsidRDefault="007E2E56" w:rsidP="00C545E1">
            <w:pPr>
              <w:spacing w:line="440" w:lineRule="exact"/>
              <w:ind w:firstLineChars="200" w:firstLine="480"/>
              <w:jc w:val="left"/>
              <w:rPr>
                <w:rFonts w:ascii="Times New Roman" w:eastAsia="仿宋" w:hAnsi="Times New Roman" w:cs="仿宋_GB2312"/>
                <w:kern w:val="0"/>
                <w:sz w:val="24"/>
              </w:rPr>
            </w:pPr>
            <w:r w:rsidRPr="000C4D47">
              <w:rPr>
                <w:rFonts w:ascii="Times New Roman" w:eastAsia="仿宋" w:hAnsi="Times New Roman" w:cs="仿宋_GB2312" w:hint="eastAsia"/>
                <w:kern w:val="0"/>
                <w:sz w:val="24"/>
              </w:rPr>
              <w:t>一）读数显微镜检定装置（</w:t>
            </w:r>
            <w:r w:rsidRPr="000C4D47">
              <w:rPr>
                <w:rFonts w:ascii="Times New Roman" w:eastAsia="仿宋" w:hAnsi="Times New Roman" w:cs="仿宋_GB2312" w:hint="eastAsia"/>
                <w:kern w:val="0"/>
                <w:sz w:val="24"/>
              </w:rPr>
              <w:t>1</w:t>
            </w:r>
            <w:r w:rsidRPr="000C4D47">
              <w:rPr>
                <w:rFonts w:ascii="Times New Roman" w:eastAsia="仿宋" w:hAnsi="Times New Roman" w:cs="仿宋_GB2312" w:hint="eastAsia"/>
                <w:kern w:val="0"/>
                <w:sz w:val="24"/>
              </w:rPr>
              <w:t>件）：</w:t>
            </w:r>
          </w:p>
          <w:p w14:paraId="3186F9D7" w14:textId="77777777" w:rsidR="007E2E56" w:rsidRPr="000C4D47" w:rsidRDefault="007E2E56" w:rsidP="00C545E1">
            <w:pPr>
              <w:spacing w:line="440" w:lineRule="exact"/>
              <w:ind w:firstLineChars="200" w:firstLine="480"/>
              <w:jc w:val="left"/>
              <w:rPr>
                <w:rFonts w:ascii="Times New Roman" w:eastAsia="仿宋" w:hAnsi="Times New Roman" w:cs="仿宋_GB2312"/>
                <w:kern w:val="0"/>
                <w:sz w:val="24"/>
              </w:rPr>
            </w:pPr>
            <w:r w:rsidRPr="000C4D47">
              <w:rPr>
                <w:rFonts w:ascii="Times New Roman" w:eastAsia="仿宋" w:hAnsi="Times New Roman" w:cs="仿宋_GB2312" w:hint="eastAsia"/>
                <w:kern w:val="0"/>
                <w:sz w:val="24"/>
              </w:rPr>
              <w:t>1</w:t>
            </w:r>
            <w:r w:rsidRPr="000C4D47">
              <w:rPr>
                <w:rFonts w:ascii="Times New Roman" w:eastAsia="仿宋" w:hAnsi="Times New Roman" w:cs="仿宋_GB2312" w:hint="eastAsia"/>
                <w:kern w:val="0"/>
                <w:sz w:val="24"/>
              </w:rPr>
              <w:t>、</w:t>
            </w:r>
            <w:r w:rsidRPr="000C4D47">
              <w:rPr>
                <w:rFonts w:ascii="Times New Roman" w:eastAsia="仿宋" w:hAnsi="Times New Roman" w:cs="仿宋_GB2312" w:hint="eastAsia"/>
                <w:kern w:val="0"/>
                <w:sz w:val="24"/>
              </w:rPr>
              <w:t>X</w:t>
            </w:r>
            <w:r w:rsidRPr="000C4D47">
              <w:rPr>
                <w:rFonts w:ascii="Times New Roman" w:eastAsia="仿宋" w:hAnsi="Times New Roman" w:cs="仿宋_GB2312" w:hint="eastAsia"/>
                <w:kern w:val="0"/>
                <w:sz w:val="24"/>
              </w:rPr>
              <w:t>轴移动范围：（</w:t>
            </w:r>
            <w:r w:rsidRPr="000C4D47">
              <w:rPr>
                <w:rFonts w:ascii="Times New Roman" w:eastAsia="仿宋" w:hAnsi="Times New Roman" w:cs="仿宋_GB2312" w:hint="eastAsia"/>
                <w:kern w:val="0"/>
                <w:sz w:val="24"/>
              </w:rPr>
              <w:t>0-75</w:t>
            </w:r>
            <w:r w:rsidRPr="000C4D47">
              <w:rPr>
                <w:rFonts w:ascii="Times New Roman" w:eastAsia="仿宋" w:hAnsi="Times New Roman" w:cs="仿宋_GB2312" w:hint="eastAsia"/>
                <w:kern w:val="0"/>
                <w:sz w:val="24"/>
              </w:rPr>
              <w:t>）</w:t>
            </w:r>
            <w:r w:rsidRPr="000C4D47">
              <w:rPr>
                <w:rFonts w:ascii="Times New Roman" w:eastAsia="仿宋" w:hAnsi="Times New Roman" w:cs="仿宋_GB2312" w:hint="eastAsia"/>
                <w:kern w:val="0"/>
                <w:sz w:val="24"/>
              </w:rPr>
              <w:t>mm</w:t>
            </w:r>
            <w:r w:rsidRPr="000C4D47">
              <w:rPr>
                <w:rFonts w:ascii="Times New Roman" w:eastAsia="仿宋" w:hAnsi="Times New Roman" w:cs="仿宋_GB2312" w:hint="eastAsia"/>
                <w:kern w:val="0"/>
                <w:sz w:val="24"/>
              </w:rPr>
              <w:t>；</w:t>
            </w:r>
            <w:r w:rsidRPr="000C4D47">
              <w:rPr>
                <w:rFonts w:ascii="Times New Roman" w:eastAsia="仿宋" w:hAnsi="Times New Roman" w:cs="仿宋_GB2312" w:hint="eastAsia"/>
                <w:kern w:val="0"/>
                <w:sz w:val="24"/>
              </w:rPr>
              <w:t>Y</w:t>
            </w:r>
            <w:r w:rsidRPr="000C4D47">
              <w:rPr>
                <w:rFonts w:ascii="Times New Roman" w:eastAsia="仿宋" w:hAnsi="Times New Roman" w:cs="仿宋_GB2312" w:hint="eastAsia"/>
                <w:kern w:val="0"/>
                <w:sz w:val="24"/>
              </w:rPr>
              <w:t>轴移动范围：（</w:t>
            </w:r>
            <w:r w:rsidRPr="000C4D47">
              <w:rPr>
                <w:rFonts w:ascii="Times New Roman" w:eastAsia="仿宋" w:hAnsi="Times New Roman" w:cs="仿宋_GB2312" w:hint="eastAsia"/>
                <w:kern w:val="0"/>
                <w:sz w:val="24"/>
              </w:rPr>
              <w:t>0-55</w:t>
            </w:r>
            <w:r w:rsidRPr="000C4D47">
              <w:rPr>
                <w:rFonts w:ascii="Times New Roman" w:eastAsia="仿宋" w:hAnsi="Times New Roman" w:cs="仿宋_GB2312" w:hint="eastAsia"/>
                <w:kern w:val="0"/>
                <w:sz w:val="24"/>
              </w:rPr>
              <w:t>）</w:t>
            </w:r>
            <w:r w:rsidRPr="000C4D47">
              <w:rPr>
                <w:rFonts w:ascii="Times New Roman" w:eastAsia="仿宋" w:hAnsi="Times New Roman" w:cs="仿宋_GB2312" w:hint="eastAsia"/>
                <w:kern w:val="0"/>
                <w:sz w:val="24"/>
              </w:rPr>
              <w:t>mm</w:t>
            </w:r>
            <w:r w:rsidRPr="000C4D47">
              <w:rPr>
                <w:rFonts w:ascii="Times New Roman" w:eastAsia="仿宋" w:hAnsi="Times New Roman" w:cs="仿宋_GB2312" w:hint="eastAsia"/>
                <w:kern w:val="0"/>
                <w:sz w:val="24"/>
              </w:rPr>
              <w:t>：</w:t>
            </w:r>
            <w:r w:rsidRPr="000C4D47">
              <w:rPr>
                <w:rFonts w:ascii="Times New Roman" w:eastAsia="仿宋" w:hAnsi="Times New Roman" w:cs="仿宋_GB2312" w:hint="eastAsia"/>
                <w:kern w:val="0"/>
                <w:sz w:val="24"/>
              </w:rPr>
              <w:t>Z</w:t>
            </w:r>
            <w:r w:rsidRPr="000C4D47">
              <w:rPr>
                <w:rFonts w:ascii="Times New Roman" w:eastAsia="仿宋" w:hAnsi="Times New Roman" w:cs="仿宋_GB2312" w:hint="eastAsia"/>
                <w:kern w:val="0"/>
                <w:sz w:val="24"/>
              </w:rPr>
              <w:t>轴移动范围：（</w:t>
            </w:r>
            <w:r w:rsidRPr="000C4D47">
              <w:rPr>
                <w:rFonts w:ascii="Times New Roman" w:eastAsia="仿宋" w:hAnsi="Times New Roman" w:cs="仿宋_GB2312" w:hint="eastAsia"/>
                <w:kern w:val="0"/>
                <w:sz w:val="24"/>
              </w:rPr>
              <w:t>0-250</w:t>
            </w:r>
            <w:r w:rsidRPr="000C4D47">
              <w:rPr>
                <w:rFonts w:ascii="Times New Roman" w:eastAsia="仿宋" w:hAnsi="Times New Roman" w:cs="仿宋_GB2312" w:hint="eastAsia"/>
                <w:kern w:val="0"/>
                <w:sz w:val="24"/>
              </w:rPr>
              <w:t>）</w:t>
            </w:r>
            <w:r w:rsidRPr="000C4D47">
              <w:rPr>
                <w:rFonts w:ascii="Times New Roman" w:eastAsia="仿宋" w:hAnsi="Times New Roman" w:cs="仿宋_GB2312" w:hint="eastAsia"/>
                <w:kern w:val="0"/>
                <w:sz w:val="24"/>
              </w:rPr>
              <w:t>mm</w:t>
            </w:r>
            <w:r w:rsidRPr="000C4D47">
              <w:rPr>
                <w:rFonts w:ascii="Times New Roman" w:eastAsia="仿宋" w:hAnsi="Times New Roman" w:cs="仿宋_GB2312" w:hint="eastAsia"/>
                <w:kern w:val="0"/>
                <w:sz w:val="24"/>
              </w:rPr>
              <w:t>；分度值</w:t>
            </w:r>
            <w:r w:rsidRPr="000C4D47">
              <w:rPr>
                <w:rFonts w:ascii="Times New Roman" w:eastAsia="仿宋" w:hAnsi="Times New Roman" w:cs="仿宋_GB2312" w:hint="eastAsia"/>
                <w:kern w:val="0"/>
                <w:sz w:val="24"/>
              </w:rPr>
              <w:t>1mm</w:t>
            </w:r>
            <w:r w:rsidRPr="000C4D47">
              <w:rPr>
                <w:rFonts w:ascii="Times New Roman" w:eastAsia="仿宋" w:hAnsi="Times New Roman" w:cs="仿宋_GB2312" w:hint="eastAsia"/>
                <w:kern w:val="0"/>
                <w:sz w:val="24"/>
              </w:rPr>
              <w:t>；</w:t>
            </w:r>
          </w:p>
          <w:p w14:paraId="222B8E11" w14:textId="77777777" w:rsidR="007E2E56" w:rsidRPr="000C4D47" w:rsidRDefault="007E2E56" w:rsidP="00C545E1">
            <w:pPr>
              <w:spacing w:line="440" w:lineRule="exact"/>
              <w:ind w:firstLineChars="200" w:firstLine="480"/>
              <w:jc w:val="left"/>
              <w:rPr>
                <w:rFonts w:ascii="Times New Roman" w:eastAsia="仿宋" w:hAnsi="Times New Roman" w:cs="仿宋_GB2312"/>
                <w:kern w:val="0"/>
                <w:sz w:val="24"/>
              </w:rPr>
            </w:pPr>
            <w:r w:rsidRPr="000C4D47">
              <w:rPr>
                <w:rFonts w:ascii="Times New Roman" w:eastAsia="仿宋" w:hAnsi="Times New Roman" w:cs="仿宋_GB2312" w:hint="eastAsia"/>
                <w:kern w:val="0"/>
                <w:sz w:val="24"/>
              </w:rPr>
              <w:lastRenderedPageBreak/>
              <w:t>2</w:t>
            </w:r>
            <w:r w:rsidRPr="000C4D47">
              <w:rPr>
                <w:rFonts w:ascii="Times New Roman" w:eastAsia="仿宋" w:hAnsi="Times New Roman" w:cs="仿宋_GB2312" w:hint="eastAsia"/>
                <w:kern w:val="0"/>
                <w:sz w:val="24"/>
              </w:rPr>
              <w:t>、</w:t>
            </w:r>
            <w:r w:rsidRPr="000C4D47">
              <w:rPr>
                <w:rFonts w:ascii="Times New Roman" w:eastAsia="仿宋" w:hAnsi="Times New Roman" w:cs="仿宋_GB2312" w:hint="eastAsia"/>
                <w:kern w:val="0"/>
                <w:sz w:val="24"/>
              </w:rPr>
              <w:t>Z</w:t>
            </w:r>
            <w:proofErr w:type="gramStart"/>
            <w:r w:rsidRPr="000C4D47">
              <w:rPr>
                <w:rFonts w:ascii="Times New Roman" w:eastAsia="仿宋" w:hAnsi="Times New Roman" w:cs="仿宋_GB2312" w:hint="eastAsia"/>
                <w:kern w:val="0"/>
                <w:sz w:val="24"/>
              </w:rPr>
              <w:t>轴具有</w:t>
            </w:r>
            <w:proofErr w:type="gramEnd"/>
            <w:r w:rsidRPr="000C4D47">
              <w:rPr>
                <w:rFonts w:ascii="Times New Roman" w:eastAsia="仿宋" w:hAnsi="Times New Roman" w:cs="仿宋_GB2312" w:hint="eastAsia"/>
                <w:kern w:val="0"/>
                <w:sz w:val="24"/>
              </w:rPr>
              <w:t>粗调和微调功能；粗调范围（</w:t>
            </w:r>
            <w:r w:rsidRPr="000C4D47">
              <w:rPr>
                <w:rFonts w:ascii="Times New Roman" w:eastAsia="仿宋" w:hAnsi="Times New Roman" w:cs="仿宋_GB2312" w:hint="eastAsia"/>
                <w:kern w:val="0"/>
                <w:sz w:val="24"/>
              </w:rPr>
              <w:t>0-200</w:t>
            </w:r>
            <w:r w:rsidRPr="000C4D47">
              <w:rPr>
                <w:rFonts w:ascii="Times New Roman" w:eastAsia="仿宋" w:hAnsi="Times New Roman" w:cs="仿宋_GB2312" w:hint="eastAsia"/>
                <w:kern w:val="0"/>
                <w:sz w:val="24"/>
              </w:rPr>
              <w:t>）</w:t>
            </w:r>
            <w:r w:rsidRPr="000C4D47">
              <w:rPr>
                <w:rFonts w:ascii="Times New Roman" w:eastAsia="仿宋" w:hAnsi="Times New Roman" w:cs="仿宋_GB2312" w:hint="eastAsia"/>
                <w:kern w:val="0"/>
                <w:sz w:val="24"/>
              </w:rPr>
              <w:t>mm;</w:t>
            </w:r>
            <w:r w:rsidRPr="000C4D47">
              <w:rPr>
                <w:rFonts w:ascii="Times New Roman" w:eastAsia="仿宋" w:hAnsi="Times New Roman" w:cs="仿宋_GB2312" w:hint="eastAsia"/>
                <w:kern w:val="0"/>
                <w:sz w:val="24"/>
              </w:rPr>
              <w:t>微调范围（</w:t>
            </w:r>
            <w:r w:rsidRPr="000C4D47">
              <w:rPr>
                <w:rFonts w:ascii="Times New Roman" w:eastAsia="仿宋" w:hAnsi="Times New Roman" w:cs="仿宋_GB2312" w:hint="eastAsia"/>
                <w:kern w:val="0"/>
                <w:sz w:val="24"/>
              </w:rPr>
              <w:t>0-50</w:t>
            </w:r>
            <w:r w:rsidRPr="000C4D47">
              <w:rPr>
                <w:rFonts w:ascii="Times New Roman" w:eastAsia="仿宋" w:hAnsi="Times New Roman" w:cs="仿宋_GB2312" w:hint="eastAsia"/>
                <w:kern w:val="0"/>
                <w:sz w:val="24"/>
              </w:rPr>
              <w:t>）</w:t>
            </w:r>
            <w:r w:rsidRPr="000C4D47">
              <w:rPr>
                <w:rFonts w:ascii="Times New Roman" w:eastAsia="仿宋" w:hAnsi="Times New Roman" w:cs="仿宋_GB2312" w:hint="eastAsia"/>
                <w:kern w:val="0"/>
                <w:sz w:val="24"/>
              </w:rPr>
              <w:t>mm</w:t>
            </w:r>
            <w:r w:rsidRPr="000C4D47">
              <w:rPr>
                <w:rFonts w:ascii="Times New Roman" w:eastAsia="仿宋" w:hAnsi="Times New Roman" w:cs="仿宋_GB2312" w:hint="eastAsia"/>
                <w:kern w:val="0"/>
                <w:sz w:val="24"/>
              </w:rPr>
              <w:t>；</w:t>
            </w:r>
          </w:p>
          <w:p w14:paraId="7BF5D74C" w14:textId="77777777" w:rsidR="007E2E56" w:rsidRPr="000C4D47" w:rsidRDefault="007E2E56" w:rsidP="00C545E1">
            <w:pPr>
              <w:spacing w:line="440" w:lineRule="exact"/>
              <w:ind w:firstLineChars="200" w:firstLine="480"/>
              <w:jc w:val="left"/>
              <w:rPr>
                <w:rFonts w:ascii="Times New Roman" w:eastAsia="仿宋" w:hAnsi="Times New Roman" w:cs="仿宋_GB2312"/>
                <w:kern w:val="0"/>
                <w:sz w:val="24"/>
              </w:rPr>
            </w:pPr>
            <w:r w:rsidRPr="000C4D47">
              <w:rPr>
                <w:rFonts w:ascii="Times New Roman" w:eastAsia="仿宋" w:hAnsi="Times New Roman" w:cs="仿宋_GB2312" w:hint="eastAsia"/>
                <w:kern w:val="0"/>
                <w:sz w:val="24"/>
              </w:rPr>
              <w:t>3</w:t>
            </w:r>
            <w:r w:rsidRPr="000C4D47">
              <w:rPr>
                <w:rFonts w:ascii="Times New Roman" w:eastAsia="仿宋" w:hAnsi="Times New Roman" w:cs="仿宋_GB2312" w:hint="eastAsia"/>
                <w:kern w:val="0"/>
                <w:sz w:val="24"/>
              </w:rPr>
              <w:t>、载物台可</w:t>
            </w:r>
            <w:r w:rsidRPr="000C4D47">
              <w:rPr>
                <w:rFonts w:ascii="Times New Roman" w:eastAsia="仿宋" w:hAnsi="Times New Roman" w:cs="仿宋_GB2312" w:hint="eastAsia"/>
                <w:kern w:val="0"/>
                <w:sz w:val="24"/>
              </w:rPr>
              <w:t>360</w:t>
            </w:r>
            <w:r w:rsidRPr="000C4D47">
              <w:rPr>
                <w:rFonts w:ascii="Times New Roman" w:eastAsia="仿宋" w:hAnsi="Times New Roman" w:cs="仿宋_GB2312" w:hint="eastAsia"/>
                <w:kern w:val="0"/>
                <w:sz w:val="24"/>
              </w:rPr>
              <w:t>°任意方向旋转；</w:t>
            </w:r>
          </w:p>
          <w:p w14:paraId="2151767F" w14:textId="77777777" w:rsidR="007E2E56" w:rsidRPr="000C4D47" w:rsidRDefault="007E2E56" w:rsidP="00C545E1">
            <w:pPr>
              <w:spacing w:line="440" w:lineRule="exact"/>
              <w:ind w:firstLineChars="200" w:firstLine="480"/>
              <w:jc w:val="left"/>
              <w:rPr>
                <w:rFonts w:ascii="Times New Roman" w:eastAsia="仿宋" w:hAnsi="Times New Roman" w:cs="仿宋_GB2312"/>
                <w:kern w:val="0"/>
                <w:sz w:val="24"/>
              </w:rPr>
            </w:pPr>
            <w:r w:rsidRPr="000C4D47">
              <w:rPr>
                <w:rFonts w:ascii="Times New Roman" w:eastAsia="仿宋" w:hAnsi="Times New Roman" w:cs="仿宋_GB2312" w:hint="eastAsia"/>
                <w:kern w:val="0"/>
                <w:sz w:val="24"/>
              </w:rPr>
              <w:t>4</w:t>
            </w:r>
            <w:r w:rsidRPr="000C4D47">
              <w:rPr>
                <w:rFonts w:ascii="Times New Roman" w:eastAsia="仿宋" w:hAnsi="Times New Roman" w:cs="仿宋_GB2312" w:hint="eastAsia"/>
                <w:kern w:val="0"/>
                <w:sz w:val="24"/>
              </w:rPr>
              <w:t>、光源采用</w:t>
            </w:r>
            <w:r w:rsidRPr="000C4D47">
              <w:rPr>
                <w:rFonts w:ascii="Times New Roman" w:eastAsia="仿宋" w:hAnsi="Times New Roman" w:cs="仿宋_GB2312" w:hint="eastAsia"/>
                <w:kern w:val="0"/>
                <w:sz w:val="24"/>
              </w:rPr>
              <w:t>LED</w:t>
            </w:r>
            <w:r w:rsidRPr="000C4D47">
              <w:rPr>
                <w:rFonts w:ascii="Times New Roman" w:eastAsia="仿宋" w:hAnsi="Times New Roman" w:cs="仿宋_GB2312" w:hint="eastAsia"/>
                <w:kern w:val="0"/>
                <w:sz w:val="24"/>
              </w:rPr>
              <w:t>可调光源；</w:t>
            </w:r>
          </w:p>
          <w:p w14:paraId="4D3BB197" w14:textId="77777777" w:rsidR="007E2E56" w:rsidRPr="000C4D47" w:rsidRDefault="007E2E56" w:rsidP="00C545E1">
            <w:pPr>
              <w:spacing w:line="440" w:lineRule="exact"/>
              <w:ind w:firstLineChars="200" w:firstLine="480"/>
              <w:jc w:val="left"/>
              <w:rPr>
                <w:rFonts w:ascii="Times New Roman" w:eastAsia="仿宋" w:hAnsi="Times New Roman" w:cs="仿宋_GB2312"/>
                <w:kern w:val="0"/>
                <w:sz w:val="24"/>
              </w:rPr>
            </w:pPr>
            <w:r w:rsidRPr="000C4D47">
              <w:rPr>
                <w:rFonts w:ascii="Times New Roman" w:eastAsia="仿宋" w:hAnsi="Times New Roman" w:cs="仿宋_GB2312" w:hint="eastAsia"/>
                <w:kern w:val="0"/>
                <w:sz w:val="24"/>
              </w:rPr>
              <w:t>5</w:t>
            </w:r>
            <w:r w:rsidRPr="000C4D47">
              <w:rPr>
                <w:rFonts w:ascii="Times New Roman" w:eastAsia="仿宋" w:hAnsi="Times New Roman" w:cs="仿宋_GB2312" w:hint="eastAsia"/>
                <w:kern w:val="0"/>
                <w:sz w:val="24"/>
              </w:rPr>
              <w:t>、</w:t>
            </w:r>
            <w:r w:rsidRPr="000C4D47">
              <w:rPr>
                <w:rFonts w:ascii="仿宋_GB2312" w:eastAsia="仿宋_GB2312" w:hAnsi="仿宋_GB2312" w:cs="仿宋_GB2312" w:hint="eastAsia"/>
                <w:kern w:val="0"/>
                <w:sz w:val="24"/>
              </w:rPr>
              <w:t>外观尺寸长x宽x高不小于（200x400x340）mm</w:t>
            </w:r>
            <w:r w:rsidRPr="000C4D47">
              <w:rPr>
                <w:rFonts w:ascii="Times New Roman" w:eastAsia="仿宋" w:hAnsi="Times New Roman" w:cs="仿宋_GB2312" w:hint="eastAsia"/>
                <w:kern w:val="0"/>
                <w:sz w:val="24"/>
              </w:rPr>
              <w:t>；</w:t>
            </w:r>
          </w:p>
          <w:p w14:paraId="0618C454" w14:textId="77777777" w:rsidR="007E2E56" w:rsidRPr="000C4D47" w:rsidRDefault="007E2E56" w:rsidP="00C545E1">
            <w:pPr>
              <w:spacing w:line="440" w:lineRule="exact"/>
              <w:ind w:firstLineChars="200" w:firstLine="480"/>
              <w:jc w:val="left"/>
              <w:rPr>
                <w:rFonts w:ascii="Times New Roman" w:eastAsia="仿宋" w:hAnsi="Times New Roman" w:cs="仿宋_GB2312"/>
                <w:kern w:val="0"/>
                <w:sz w:val="24"/>
              </w:rPr>
            </w:pPr>
            <w:r w:rsidRPr="000C4D47">
              <w:rPr>
                <w:rFonts w:ascii="Times New Roman" w:eastAsia="仿宋" w:hAnsi="Times New Roman" w:cs="仿宋_GB2312" w:hint="eastAsia"/>
                <w:kern w:val="0"/>
                <w:sz w:val="24"/>
              </w:rPr>
              <w:t>6</w:t>
            </w:r>
            <w:r w:rsidRPr="000C4D47">
              <w:rPr>
                <w:rFonts w:ascii="Times New Roman" w:eastAsia="仿宋" w:hAnsi="Times New Roman" w:cs="仿宋_GB2312" w:hint="eastAsia"/>
                <w:kern w:val="0"/>
                <w:sz w:val="24"/>
              </w:rPr>
              <w:t>、</w:t>
            </w:r>
            <w:r w:rsidRPr="000C4D47">
              <w:rPr>
                <w:rFonts w:ascii="仿宋_GB2312" w:eastAsia="仿宋_GB2312" w:hAnsi="仿宋_GB2312" w:cs="仿宋_GB2312" w:hint="eastAsia"/>
                <w:kern w:val="0"/>
                <w:sz w:val="24"/>
              </w:rPr>
              <w:t>要求配有仪器专用包装箱</w:t>
            </w:r>
            <w:r w:rsidRPr="000C4D47">
              <w:rPr>
                <w:rFonts w:ascii="Times New Roman" w:eastAsia="仿宋" w:hAnsi="Times New Roman" w:cs="仿宋_GB2312" w:hint="eastAsia"/>
                <w:kern w:val="0"/>
                <w:sz w:val="24"/>
              </w:rPr>
              <w:t>。</w:t>
            </w:r>
          </w:p>
          <w:p w14:paraId="7F306F27" w14:textId="77777777" w:rsidR="007E2E56" w:rsidRPr="000C4D47" w:rsidRDefault="007E2E56" w:rsidP="00C545E1">
            <w:pPr>
              <w:spacing w:line="440" w:lineRule="exact"/>
              <w:ind w:firstLineChars="200" w:firstLine="480"/>
              <w:jc w:val="left"/>
              <w:rPr>
                <w:rFonts w:ascii="Times New Roman" w:eastAsia="仿宋" w:hAnsi="Times New Roman" w:cs="仿宋_GB2312"/>
                <w:kern w:val="0"/>
                <w:sz w:val="24"/>
              </w:rPr>
            </w:pPr>
            <w:r w:rsidRPr="000C4D47">
              <w:rPr>
                <w:rFonts w:ascii="Times New Roman" w:eastAsia="仿宋" w:hAnsi="Times New Roman" w:cs="仿宋_GB2312" w:hint="eastAsia"/>
                <w:kern w:val="0"/>
                <w:sz w:val="24"/>
              </w:rPr>
              <w:t>二）玻璃线纹尺（</w:t>
            </w:r>
            <w:r w:rsidRPr="000C4D47">
              <w:rPr>
                <w:rFonts w:ascii="Times New Roman" w:eastAsia="仿宋" w:hAnsi="Times New Roman" w:cs="仿宋_GB2312" w:hint="eastAsia"/>
                <w:kern w:val="0"/>
                <w:sz w:val="24"/>
              </w:rPr>
              <w:t>2</w:t>
            </w:r>
            <w:r w:rsidRPr="000C4D47">
              <w:rPr>
                <w:rFonts w:ascii="Times New Roman" w:eastAsia="仿宋" w:hAnsi="Times New Roman" w:cs="仿宋_GB2312" w:hint="eastAsia"/>
                <w:kern w:val="0"/>
                <w:sz w:val="24"/>
              </w:rPr>
              <w:t>件）：</w:t>
            </w:r>
          </w:p>
          <w:p w14:paraId="0025248E" w14:textId="77777777" w:rsidR="007E2E56" w:rsidRPr="000C4D47" w:rsidRDefault="007E2E56" w:rsidP="00C545E1">
            <w:pPr>
              <w:spacing w:line="440" w:lineRule="exact"/>
              <w:ind w:firstLineChars="200" w:firstLine="480"/>
              <w:jc w:val="left"/>
              <w:rPr>
                <w:rFonts w:ascii="Times New Roman" w:eastAsia="仿宋" w:hAnsi="Times New Roman" w:cs="仿宋_GB2312"/>
                <w:kern w:val="0"/>
                <w:sz w:val="24"/>
              </w:rPr>
            </w:pPr>
            <w:r w:rsidRPr="000C4D47">
              <w:rPr>
                <w:rFonts w:ascii="Times New Roman" w:eastAsia="仿宋" w:hAnsi="Times New Roman" w:cs="仿宋_GB2312" w:hint="eastAsia"/>
                <w:kern w:val="0"/>
                <w:sz w:val="24"/>
              </w:rPr>
              <w:t>1</w:t>
            </w:r>
            <w:r w:rsidRPr="000C4D47">
              <w:rPr>
                <w:rFonts w:ascii="Times New Roman" w:eastAsia="仿宋" w:hAnsi="Times New Roman" w:cs="仿宋_GB2312" w:hint="eastAsia"/>
                <w:kern w:val="0"/>
                <w:sz w:val="24"/>
              </w:rPr>
              <w:t>、分度值</w:t>
            </w:r>
            <w:r w:rsidRPr="000C4D47">
              <w:rPr>
                <w:rFonts w:ascii="Times New Roman" w:eastAsia="仿宋" w:hAnsi="Times New Roman" w:cs="仿宋_GB2312" w:hint="eastAsia"/>
                <w:kern w:val="0"/>
                <w:sz w:val="24"/>
              </w:rPr>
              <w:t>0.01mm</w:t>
            </w:r>
            <w:r w:rsidRPr="000C4D47">
              <w:rPr>
                <w:rFonts w:ascii="Times New Roman" w:eastAsia="仿宋" w:hAnsi="Times New Roman" w:cs="仿宋_GB2312" w:hint="eastAsia"/>
                <w:kern w:val="0"/>
                <w:sz w:val="24"/>
              </w:rPr>
              <w:t>，测量范围：（</w:t>
            </w:r>
            <w:r w:rsidRPr="000C4D47">
              <w:rPr>
                <w:rFonts w:ascii="Times New Roman" w:eastAsia="仿宋" w:hAnsi="Times New Roman" w:cs="仿宋_GB2312" w:hint="eastAsia"/>
                <w:kern w:val="0"/>
                <w:sz w:val="24"/>
              </w:rPr>
              <w:t>0-1</w:t>
            </w:r>
            <w:r w:rsidRPr="000C4D47">
              <w:rPr>
                <w:rFonts w:ascii="Times New Roman" w:eastAsia="仿宋" w:hAnsi="Times New Roman" w:cs="仿宋_GB2312" w:hint="eastAsia"/>
                <w:kern w:val="0"/>
                <w:sz w:val="24"/>
              </w:rPr>
              <w:t>）</w:t>
            </w:r>
            <w:r w:rsidRPr="000C4D47">
              <w:rPr>
                <w:rFonts w:ascii="Times New Roman" w:eastAsia="仿宋" w:hAnsi="Times New Roman" w:cs="仿宋_GB2312" w:hint="eastAsia"/>
                <w:kern w:val="0"/>
                <w:sz w:val="24"/>
              </w:rPr>
              <w:t>mm</w:t>
            </w:r>
            <w:r w:rsidRPr="000C4D47">
              <w:rPr>
                <w:rFonts w:ascii="Times New Roman" w:eastAsia="仿宋" w:hAnsi="Times New Roman" w:cs="仿宋_GB2312" w:hint="eastAsia"/>
                <w:kern w:val="0"/>
                <w:sz w:val="24"/>
              </w:rPr>
              <w:t>，不确定度</w:t>
            </w:r>
            <w:r w:rsidRPr="000C4D47">
              <w:rPr>
                <w:rFonts w:ascii="Times New Roman" w:eastAsia="仿宋" w:hAnsi="Times New Roman" w:cs="仿宋_GB2312" w:hint="eastAsia"/>
                <w:i/>
                <w:iCs/>
                <w:kern w:val="0"/>
                <w:sz w:val="24"/>
              </w:rPr>
              <w:t>U</w:t>
            </w:r>
            <w:r w:rsidRPr="000C4D47">
              <w:rPr>
                <w:rFonts w:ascii="Times New Roman" w:eastAsia="仿宋" w:hAnsi="Times New Roman" w:cs="仿宋_GB2312" w:hint="eastAsia"/>
                <w:kern w:val="0"/>
                <w:sz w:val="24"/>
              </w:rPr>
              <w:t>=0.2</w:t>
            </w:r>
            <w:r w:rsidRPr="000C4D47">
              <w:rPr>
                <w:rFonts w:ascii="Times New Roman" w:eastAsia="仿宋" w:hAnsi="Times New Roman" w:cs="仿宋_GB2312" w:hint="eastAsia"/>
                <w:kern w:val="0"/>
                <w:sz w:val="24"/>
              </w:rPr>
              <w:t>μ</w:t>
            </w:r>
            <w:r w:rsidRPr="000C4D47">
              <w:rPr>
                <w:rFonts w:ascii="Times New Roman" w:eastAsia="仿宋" w:hAnsi="Times New Roman" w:cs="仿宋_GB2312" w:hint="eastAsia"/>
                <w:kern w:val="0"/>
                <w:sz w:val="24"/>
              </w:rPr>
              <w:t>m</w:t>
            </w:r>
            <w:r w:rsidRPr="000C4D47">
              <w:rPr>
                <w:rFonts w:ascii="Times New Roman" w:eastAsia="仿宋" w:hAnsi="Times New Roman" w:cs="仿宋_GB2312" w:hint="eastAsia"/>
                <w:kern w:val="0"/>
                <w:sz w:val="24"/>
              </w:rPr>
              <w:t>，</w:t>
            </w:r>
            <w:r w:rsidRPr="000C4D47">
              <w:rPr>
                <w:rFonts w:ascii="Times New Roman" w:eastAsia="仿宋" w:hAnsi="Times New Roman" w:cs="仿宋_GB2312" w:hint="eastAsia"/>
                <w:i/>
                <w:iCs/>
                <w:kern w:val="0"/>
                <w:sz w:val="24"/>
              </w:rPr>
              <w:t>k</w:t>
            </w:r>
            <w:r w:rsidRPr="000C4D47">
              <w:rPr>
                <w:rFonts w:ascii="Times New Roman" w:eastAsia="仿宋" w:hAnsi="Times New Roman" w:cs="仿宋_GB2312" w:hint="eastAsia"/>
                <w:kern w:val="0"/>
                <w:sz w:val="24"/>
              </w:rPr>
              <w:t>=3</w:t>
            </w:r>
            <w:r w:rsidRPr="000C4D47">
              <w:rPr>
                <w:rFonts w:ascii="Times New Roman" w:eastAsia="仿宋" w:hAnsi="Times New Roman" w:cs="仿宋_GB2312" w:hint="eastAsia"/>
                <w:kern w:val="0"/>
                <w:sz w:val="24"/>
              </w:rPr>
              <w:t>；</w:t>
            </w:r>
          </w:p>
          <w:p w14:paraId="2BF818F4" w14:textId="77777777" w:rsidR="007E2E56" w:rsidRPr="000C4D47" w:rsidRDefault="007E2E56" w:rsidP="00C545E1">
            <w:pPr>
              <w:spacing w:line="440" w:lineRule="exact"/>
              <w:ind w:firstLineChars="200" w:firstLine="480"/>
              <w:rPr>
                <w:rFonts w:ascii="Times New Roman" w:eastAsia="仿宋" w:hAnsi="Times New Roman" w:cs="仿宋_GB2312"/>
                <w:kern w:val="0"/>
                <w:sz w:val="24"/>
              </w:rPr>
            </w:pPr>
            <w:r w:rsidRPr="000C4D47">
              <w:rPr>
                <w:rFonts w:ascii="Times New Roman" w:eastAsia="仿宋" w:hAnsi="Times New Roman" w:cs="仿宋_GB2312" w:hint="eastAsia"/>
                <w:kern w:val="0"/>
                <w:sz w:val="24"/>
              </w:rPr>
              <w:t>2</w:t>
            </w:r>
            <w:r w:rsidRPr="000C4D47">
              <w:rPr>
                <w:rFonts w:ascii="Times New Roman" w:eastAsia="仿宋" w:hAnsi="Times New Roman" w:cs="仿宋_GB2312" w:hint="eastAsia"/>
                <w:kern w:val="0"/>
                <w:sz w:val="24"/>
              </w:rPr>
              <w:t>、分度值</w:t>
            </w:r>
            <w:r w:rsidRPr="000C4D47">
              <w:rPr>
                <w:rFonts w:ascii="Times New Roman" w:eastAsia="仿宋" w:hAnsi="Times New Roman" w:cs="仿宋_GB2312" w:hint="eastAsia"/>
                <w:kern w:val="0"/>
                <w:sz w:val="24"/>
              </w:rPr>
              <w:t>0.1mm</w:t>
            </w:r>
            <w:r w:rsidRPr="000C4D47">
              <w:rPr>
                <w:rFonts w:ascii="Times New Roman" w:eastAsia="仿宋" w:hAnsi="Times New Roman" w:cs="仿宋_GB2312" w:hint="eastAsia"/>
                <w:kern w:val="0"/>
                <w:sz w:val="24"/>
              </w:rPr>
              <w:t>，测量范围：（</w:t>
            </w:r>
            <w:r w:rsidRPr="000C4D47">
              <w:rPr>
                <w:rFonts w:ascii="Times New Roman" w:eastAsia="仿宋" w:hAnsi="Times New Roman" w:cs="仿宋_GB2312" w:hint="eastAsia"/>
                <w:kern w:val="0"/>
                <w:sz w:val="24"/>
              </w:rPr>
              <w:t>0-10</w:t>
            </w:r>
            <w:r w:rsidRPr="000C4D47">
              <w:rPr>
                <w:rFonts w:ascii="Times New Roman" w:eastAsia="仿宋" w:hAnsi="Times New Roman" w:cs="仿宋_GB2312" w:hint="eastAsia"/>
                <w:kern w:val="0"/>
                <w:sz w:val="24"/>
              </w:rPr>
              <w:t>）</w:t>
            </w:r>
            <w:r w:rsidRPr="000C4D47">
              <w:rPr>
                <w:rFonts w:ascii="Times New Roman" w:eastAsia="仿宋" w:hAnsi="Times New Roman" w:cs="仿宋_GB2312" w:hint="eastAsia"/>
                <w:kern w:val="0"/>
                <w:sz w:val="24"/>
              </w:rPr>
              <w:t>mm</w:t>
            </w:r>
            <w:r w:rsidRPr="000C4D47">
              <w:rPr>
                <w:rFonts w:ascii="Times New Roman" w:eastAsia="仿宋" w:hAnsi="Times New Roman" w:cs="仿宋_GB2312" w:hint="eastAsia"/>
                <w:kern w:val="0"/>
                <w:sz w:val="24"/>
              </w:rPr>
              <w:t>，不确定度</w:t>
            </w:r>
            <w:r w:rsidRPr="000C4D47">
              <w:rPr>
                <w:rFonts w:ascii="Times New Roman" w:eastAsia="仿宋" w:hAnsi="Times New Roman" w:cs="仿宋_GB2312" w:hint="eastAsia"/>
                <w:i/>
                <w:iCs/>
                <w:kern w:val="0"/>
                <w:sz w:val="24"/>
              </w:rPr>
              <w:t>U</w:t>
            </w:r>
            <w:r w:rsidRPr="000C4D47">
              <w:rPr>
                <w:rFonts w:ascii="Times New Roman" w:eastAsia="仿宋" w:hAnsi="Times New Roman" w:cs="仿宋_GB2312" w:hint="eastAsia"/>
                <w:kern w:val="0"/>
                <w:sz w:val="24"/>
              </w:rPr>
              <w:t>=0.5</w:t>
            </w:r>
            <w:r w:rsidRPr="000C4D47">
              <w:rPr>
                <w:rFonts w:ascii="Times New Roman" w:eastAsia="仿宋" w:hAnsi="Times New Roman" w:cs="仿宋_GB2312" w:hint="eastAsia"/>
                <w:kern w:val="0"/>
                <w:sz w:val="24"/>
              </w:rPr>
              <w:t>μ</w:t>
            </w:r>
            <w:r w:rsidRPr="000C4D47">
              <w:rPr>
                <w:rFonts w:ascii="Times New Roman" w:eastAsia="仿宋" w:hAnsi="Times New Roman" w:cs="仿宋_GB2312" w:hint="eastAsia"/>
                <w:kern w:val="0"/>
                <w:sz w:val="24"/>
              </w:rPr>
              <w:t>m</w:t>
            </w:r>
            <w:r w:rsidRPr="000C4D47">
              <w:rPr>
                <w:rFonts w:ascii="Times New Roman" w:eastAsia="仿宋" w:hAnsi="Times New Roman" w:cs="仿宋_GB2312" w:hint="eastAsia"/>
                <w:kern w:val="0"/>
                <w:sz w:val="24"/>
              </w:rPr>
              <w:t>，</w:t>
            </w:r>
            <w:r w:rsidRPr="000C4D47">
              <w:rPr>
                <w:rFonts w:ascii="Times New Roman" w:eastAsia="仿宋" w:hAnsi="Times New Roman" w:cs="仿宋_GB2312" w:hint="eastAsia"/>
                <w:i/>
                <w:iCs/>
                <w:kern w:val="0"/>
                <w:sz w:val="24"/>
              </w:rPr>
              <w:t>k</w:t>
            </w:r>
            <w:r w:rsidRPr="000C4D47">
              <w:rPr>
                <w:rFonts w:ascii="Times New Roman" w:eastAsia="仿宋" w:hAnsi="Times New Roman" w:cs="仿宋_GB2312" w:hint="eastAsia"/>
                <w:kern w:val="0"/>
                <w:sz w:val="24"/>
              </w:rPr>
              <w:t>=3</w:t>
            </w:r>
            <w:r w:rsidRPr="000C4D47">
              <w:rPr>
                <w:rFonts w:ascii="Times New Roman" w:eastAsia="仿宋" w:hAnsi="Times New Roman" w:cs="仿宋_GB2312" w:hint="eastAsia"/>
                <w:kern w:val="0"/>
                <w:sz w:val="24"/>
              </w:rPr>
              <w:t>。</w:t>
            </w:r>
          </w:p>
          <w:p w14:paraId="67E2196A" w14:textId="77777777" w:rsidR="007E2E56" w:rsidRPr="000C4D47" w:rsidRDefault="007E2E56" w:rsidP="00C545E1">
            <w:pPr>
              <w:pStyle w:val="null3"/>
              <w:spacing w:line="440" w:lineRule="exact"/>
              <w:rPr>
                <w:rFonts w:ascii="Times New Roman" w:eastAsia="仿宋" w:hAnsi="Times New Roman" w:cs="仿宋_GB2312" w:hint="default"/>
                <w:sz w:val="24"/>
                <w:szCs w:val="24"/>
                <w:lang w:eastAsia="zh-CN"/>
              </w:rPr>
            </w:pPr>
            <w:r w:rsidRPr="000C4D47">
              <w:rPr>
                <w:rFonts w:ascii="Times New Roman" w:eastAsia="仿宋" w:hAnsi="Times New Roman" w:cs="仿宋_GB2312"/>
                <w:sz w:val="24"/>
                <w:szCs w:val="24"/>
                <w:lang w:eastAsia="zh-CN"/>
              </w:rPr>
              <w:t>溯源要求：</w:t>
            </w:r>
          </w:p>
          <w:p w14:paraId="67F5D863" w14:textId="77777777" w:rsidR="007E2E56" w:rsidRPr="000C4D47" w:rsidRDefault="007E2E56" w:rsidP="00C545E1">
            <w:pPr>
              <w:spacing w:line="324" w:lineRule="auto"/>
              <w:rPr>
                <w:rFonts w:ascii="宋体" w:eastAsia="宋体" w:hAnsi="宋体" w:cs="宋体" w:hint="eastAsia"/>
                <w:sz w:val="24"/>
              </w:rPr>
            </w:pPr>
            <w:r w:rsidRPr="000C4D47">
              <w:rPr>
                <w:rFonts w:ascii="Times New Roman" w:eastAsia="仿宋" w:hAnsi="Times New Roman" w:cs="仿宋_GB2312" w:hint="eastAsia"/>
                <w:sz w:val="24"/>
              </w:rPr>
              <w:t>省级及以上依法设置计量技术机构（具有社会公用计量标准）。</w:t>
            </w:r>
          </w:p>
          <w:p w14:paraId="5D7B48D9" w14:textId="77777777" w:rsidR="007E2E56" w:rsidRPr="000C4D47" w:rsidRDefault="007E2E56" w:rsidP="00C545E1">
            <w:pPr>
              <w:spacing w:line="324" w:lineRule="auto"/>
              <w:jc w:val="left"/>
              <w:rPr>
                <w:rFonts w:ascii="宋体" w:eastAsia="宋体" w:hAnsi="宋体" w:cs="宋体" w:hint="eastAsia"/>
                <w:b/>
                <w:bCs/>
                <w:sz w:val="24"/>
                <w:shd w:val="clear" w:color="auto" w:fill="FFFFFF"/>
              </w:rPr>
            </w:pPr>
            <w:r w:rsidRPr="000C4D47">
              <w:rPr>
                <w:rFonts w:ascii="宋体" w:eastAsia="宋体" w:hAnsi="宋体" w:cs="宋体" w:hint="eastAsia"/>
                <w:b/>
                <w:bCs/>
                <w:sz w:val="24"/>
                <w:shd w:val="clear" w:color="auto" w:fill="FFFFFF"/>
              </w:rPr>
              <w:t>（四）数字分度头</w:t>
            </w:r>
          </w:p>
          <w:p w14:paraId="5DA68279" w14:textId="77777777" w:rsidR="007E2E56" w:rsidRPr="000C4D47" w:rsidRDefault="007E2E56" w:rsidP="00C545E1">
            <w:pPr>
              <w:pStyle w:val="null3"/>
              <w:spacing w:line="440" w:lineRule="exact"/>
              <w:rPr>
                <w:rFonts w:ascii="Times New Roman" w:eastAsia="仿宋" w:hAnsi="Times New Roman" w:cs="仿宋_GB2312" w:hint="default"/>
                <w:sz w:val="24"/>
                <w:szCs w:val="24"/>
                <w:lang w:eastAsia="zh-CN"/>
              </w:rPr>
            </w:pPr>
            <w:r w:rsidRPr="000C4D47">
              <w:rPr>
                <w:rFonts w:ascii="Times New Roman" w:eastAsia="仿宋" w:hAnsi="Times New Roman" w:cs="仿宋_GB2312"/>
                <w:sz w:val="24"/>
                <w:szCs w:val="24"/>
                <w:lang w:eastAsia="zh-CN"/>
              </w:rPr>
              <w:t>依据的技术规范：</w:t>
            </w:r>
            <w:r w:rsidRPr="000C4D47">
              <w:rPr>
                <w:rFonts w:ascii="Times New Roman" w:eastAsia="仿宋" w:hAnsi="Times New Roman" w:cs="仿宋_GB2312"/>
                <w:sz w:val="24"/>
                <w:szCs w:val="24"/>
              </w:rPr>
              <w:t>JJF 1915-2021</w:t>
            </w:r>
            <w:r w:rsidRPr="000C4D47">
              <w:rPr>
                <w:rFonts w:ascii="Times New Roman" w:eastAsia="仿宋" w:hAnsi="Times New Roman" w:cs="仿宋_GB2312"/>
                <w:sz w:val="24"/>
                <w:szCs w:val="24"/>
              </w:rPr>
              <w:t>《倾角仪校准规范》</w:t>
            </w:r>
            <w:r w:rsidRPr="000C4D47">
              <w:rPr>
                <w:rFonts w:ascii="Times New Roman" w:eastAsia="仿宋" w:hAnsi="Times New Roman" w:cs="仿宋_GB2312"/>
                <w:sz w:val="24"/>
                <w:szCs w:val="24"/>
                <w:lang w:eastAsia="zh-CN"/>
              </w:rPr>
              <w:t>计量技术规范的要求（所列规范标准如有更新，以最新规范标准执行）。</w:t>
            </w:r>
          </w:p>
          <w:p w14:paraId="57E84D66" w14:textId="77777777" w:rsidR="007E2E56" w:rsidRPr="000C4D47" w:rsidRDefault="007E2E56" w:rsidP="00C545E1">
            <w:pPr>
              <w:pStyle w:val="null3"/>
              <w:spacing w:line="440" w:lineRule="exact"/>
              <w:rPr>
                <w:rFonts w:ascii="Times New Roman" w:eastAsia="仿宋" w:hAnsi="Times New Roman" w:cs="仿宋_GB2312" w:hint="default"/>
                <w:sz w:val="24"/>
                <w:szCs w:val="24"/>
                <w:lang w:eastAsia="zh-CN"/>
              </w:rPr>
            </w:pPr>
            <w:r w:rsidRPr="000C4D47">
              <w:rPr>
                <w:rFonts w:ascii="Times New Roman" w:eastAsia="仿宋" w:hAnsi="Times New Roman" w:cs="仿宋_GB2312"/>
                <w:sz w:val="24"/>
                <w:szCs w:val="24"/>
                <w:lang w:eastAsia="zh-CN"/>
              </w:rPr>
              <w:t>技术要求：</w:t>
            </w:r>
          </w:p>
          <w:p w14:paraId="05EE1C0C" w14:textId="77777777" w:rsidR="007E2E56" w:rsidRPr="000C4D47" w:rsidRDefault="007E2E56" w:rsidP="00CA04A9">
            <w:pPr>
              <w:pStyle w:val="a9"/>
              <w:spacing w:line="440" w:lineRule="exact"/>
              <w:ind w:hanging="720"/>
              <w:jc w:val="left"/>
              <w:rPr>
                <w:rFonts w:ascii="Times New Roman" w:eastAsia="仿宋" w:hAnsi="Times New Roman" w:cs="仿宋_GB2312"/>
                <w:sz w:val="24"/>
              </w:rPr>
            </w:pPr>
            <w:r w:rsidRPr="000C4D47">
              <w:rPr>
                <w:rFonts w:ascii="宋体" w:eastAsia="宋体" w:hAnsi="宋体" w:cs="宋体" w:hint="eastAsia"/>
                <w:sz w:val="24"/>
              </w:rPr>
              <w:t>▲</w:t>
            </w:r>
            <w:r w:rsidRPr="000C4D47">
              <w:rPr>
                <w:rFonts w:ascii="Times New Roman" w:eastAsia="仿宋" w:hAnsi="Times New Roman" w:cs="仿宋_GB2312" w:hint="eastAsia"/>
                <w:sz w:val="24"/>
              </w:rPr>
              <w:t>1</w:t>
            </w:r>
            <w:r w:rsidRPr="000C4D47">
              <w:rPr>
                <w:rFonts w:ascii="Times New Roman" w:eastAsia="仿宋" w:hAnsi="Times New Roman" w:cs="仿宋_GB2312" w:hint="eastAsia"/>
                <w:sz w:val="24"/>
              </w:rPr>
              <w:t>、测量范围：（</w:t>
            </w:r>
            <w:r w:rsidRPr="000C4D47">
              <w:rPr>
                <w:rFonts w:ascii="Times New Roman" w:eastAsia="仿宋" w:hAnsi="Times New Roman" w:cs="仿宋_GB2312" w:hint="eastAsia"/>
                <w:sz w:val="24"/>
              </w:rPr>
              <w:t>0-360</w:t>
            </w:r>
            <w:r w:rsidRPr="000C4D47">
              <w:rPr>
                <w:rFonts w:ascii="Times New Roman" w:eastAsia="仿宋" w:hAnsi="Times New Roman" w:cs="仿宋_GB2312" w:hint="eastAsia"/>
                <w:sz w:val="24"/>
              </w:rPr>
              <w:t>）°；准确度：≤</w:t>
            </w:r>
            <w:r w:rsidRPr="000C4D47">
              <w:rPr>
                <w:rFonts w:ascii="Times New Roman" w:eastAsia="仿宋" w:hAnsi="Times New Roman" w:cs="仿宋_GB2312" w:hint="eastAsia"/>
                <w:sz w:val="24"/>
              </w:rPr>
              <w:t>3</w:t>
            </w:r>
            <w:r w:rsidRPr="000C4D47">
              <w:rPr>
                <w:rFonts w:ascii="Times New Roman" w:eastAsia="仿宋" w:hAnsi="Times New Roman" w:cs="仿宋_GB2312" w:hint="eastAsia"/>
                <w:sz w:val="24"/>
              </w:rPr>
              <w:t>″，角度数显分辨力：≤</w:t>
            </w:r>
            <w:r w:rsidRPr="000C4D47">
              <w:rPr>
                <w:rFonts w:ascii="Times New Roman" w:eastAsia="仿宋" w:hAnsi="Times New Roman" w:cs="仿宋_GB2312" w:hint="eastAsia"/>
                <w:sz w:val="24"/>
              </w:rPr>
              <w:t>1</w:t>
            </w:r>
            <w:r w:rsidRPr="000C4D47">
              <w:rPr>
                <w:rFonts w:ascii="Times New Roman" w:eastAsia="仿宋" w:hAnsi="Times New Roman" w:cs="仿宋_GB2312" w:hint="eastAsia"/>
                <w:sz w:val="24"/>
              </w:rPr>
              <w:t>″；</w:t>
            </w:r>
            <w:r w:rsidRPr="000C4D47">
              <w:rPr>
                <w:rFonts w:ascii="Times New Roman" w:eastAsia="仿宋" w:hAnsi="Times New Roman" w:cs="宋体" w:hint="eastAsia"/>
                <w:bCs/>
                <w:sz w:val="24"/>
                <w:szCs w:val="21"/>
                <w:lang w:val="zh-CN"/>
              </w:rPr>
              <w:t>（提供同品牌同型号检测报告或同品牌同型号产品溯源证书）</w:t>
            </w:r>
          </w:p>
          <w:p w14:paraId="1AB6B19B" w14:textId="77777777" w:rsidR="007E2E56" w:rsidRPr="000C4D47" w:rsidRDefault="007E2E56" w:rsidP="00CA04A9">
            <w:pPr>
              <w:pStyle w:val="a9"/>
              <w:spacing w:line="440" w:lineRule="exact"/>
              <w:ind w:hanging="720"/>
              <w:jc w:val="left"/>
              <w:rPr>
                <w:rFonts w:ascii="Times New Roman" w:eastAsia="仿宋" w:hAnsi="Times New Roman" w:cs="仿宋_GB2312"/>
                <w:sz w:val="24"/>
              </w:rPr>
            </w:pPr>
            <w:r w:rsidRPr="000C4D47">
              <w:rPr>
                <w:rFonts w:ascii="Times New Roman" w:eastAsia="仿宋" w:hAnsi="Times New Roman" w:cs="仿宋_GB2312" w:hint="eastAsia"/>
                <w:sz w:val="24"/>
              </w:rPr>
              <w:t>2</w:t>
            </w:r>
            <w:r w:rsidRPr="000C4D47">
              <w:rPr>
                <w:rFonts w:ascii="Times New Roman" w:eastAsia="仿宋" w:hAnsi="Times New Roman" w:cs="仿宋_GB2312" w:hint="eastAsia"/>
                <w:sz w:val="24"/>
              </w:rPr>
              <w:t>、主轴中心高≤</w:t>
            </w:r>
            <w:r w:rsidRPr="000C4D47">
              <w:rPr>
                <w:rFonts w:ascii="Times New Roman" w:eastAsia="仿宋" w:hAnsi="Times New Roman" w:cs="仿宋_GB2312" w:hint="eastAsia"/>
                <w:sz w:val="24"/>
              </w:rPr>
              <w:t>150mm</w:t>
            </w:r>
            <w:r w:rsidRPr="000C4D47">
              <w:rPr>
                <w:rFonts w:ascii="Times New Roman" w:eastAsia="仿宋" w:hAnsi="Times New Roman" w:cs="仿宋_GB2312" w:hint="eastAsia"/>
                <w:sz w:val="24"/>
              </w:rPr>
              <w:t>，主轴仰角调节范围：（</w:t>
            </w:r>
            <w:r w:rsidRPr="000C4D47">
              <w:rPr>
                <w:rFonts w:ascii="Times New Roman" w:eastAsia="仿宋" w:hAnsi="Times New Roman" w:cs="仿宋_GB2312" w:hint="eastAsia"/>
                <w:sz w:val="24"/>
              </w:rPr>
              <w:t>0-90</w:t>
            </w:r>
            <w:r w:rsidRPr="000C4D47">
              <w:rPr>
                <w:rFonts w:ascii="Times New Roman" w:eastAsia="仿宋" w:hAnsi="Times New Roman" w:cs="仿宋_GB2312" w:hint="eastAsia"/>
                <w:sz w:val="24"/>
              </w:rPr>
              <w:t>）°；</w:t>
            </w:r>
          </w:p>
          <w:p w14:paraId="6DC85874" w14:textId="77777777" w:rsidR="007E2E56" w:rsidRPr="000C4D47" w:rsidRDefault="007E2E56" w:rsidP="00CA04A9">
            <w:pPr>
              <w:pStyle w:val="a9"/>
              <w:spacing w:line="440" w:lineRule="exact"/>
              <w:ind w:hanging="720"/>
              <w:jc w:val="left"/>
              <w:rPr>
                <w:rFonts w:ascii="Times New Roman" w:eastAsia="仿宋" w:hAnsi="Times New Roman" w:cs="仿宋_GB2312"/>
                <w:sz w:val="24"/>
              </w:rPr>
            </w:pPr>
            <w:r w:rsidRPr="000C4D47">
              <w:rPr>
                <w:rFonts w:ascii="Times New Roman" w:eastAsia="仿宋" w:hAnsi="Times New Roman" w:cs="仿宋_GB2312" w:hint="eastAsia"/>
                <w:sz w:val="24"/>
              </w:rPr>
              <w:t>3</w:t>
            </w:r>
            <w:r w:rsidRPr="000C4D47">
              <w:rPr>
                <w:rFonts w:ascii="Times New Roman" w:eastAsia="仿宋" w:hAnsi="Times New Roman" w:cs="仿宋_GB2312" w:hint="eastAsia"/>
                <w:sz w:val="24"/>
              </w:rPr>
              <w:t>、工件安装方式：顶针或花盘、使被检计量器具横向纵向都能安装；</w:t>
            </w:r>
            <w:r w:rsidRPr="000C4D47">
              <w:rPr>
                <w:rFonts w:ascii="仿宋_GB2312" w:eastAsia="仿宋_GB2312" w:hAnsi="仿宋_GB2312" w:cs="仿宋_GB2312" w:hint="eastAsia"/>
                <w:sz w:val="24"/>
              </w:rPr>
              <w:t>顶针安装最大长度不小于1000mm</w:t>
            </w:r>
            <w:r w:rsidRPr="000C4D47">
              <w:rPr>
                <w:rFonts w:ascii="Times New Roman" w:eastAsia="仿宋" w:hAnsi="Times New Roman" w:cs="仿宋_GB2312" w:hint="eastAsia"/>
                <w:sz w:val="24"/>
              </w:rPr>
              <w:t>；</w:t>
            </w:r>
          </w:p>
          <w:p w14:paraId="39F64F7B" w14:textId="77777777" w:rsidR="007E2E56" w:rsidRPr="000C4D47" w:rsidRDefault="007E2E56" w:rsidP="00CA04A9">
            <w:pPr>
              <w:pStyle w:val="null3"/>
              <w:spacing w:line="440" w:lineRule="exact"/>
              <w:ind w:firstLineChars="200" w:firstLine="480"/>
              <w:rPr>
                <w:rFonts w:ascii="Times New Roman" w:eastAsia="仿宋" w:hAnsi="Times New Roman" w:cs="仿宋_GB2312" w:hint="default"/>
                <w:sz w:val="24"/>
                <w:szCs w:val="24"/>
                <w:lang w:eastAsia="zh-CN"/>
              </w:rPr>
            </w:pPr>
            <w:r w:rsidRPr="000C4D47">
              <w:rPr>
                <w:rFonts w:ascii="Times New Roman" w:eastAsia="仿宋" w:hAnsi="Times New Roman" w:cs="仿宋_GB2312"/>
                <w:sz w:val="24"/>
                <w:szCs w:val="24"/>
              </w:rPr>
              <w:t>4</w:t>
            </w:r>
            <w:r w:rsidRPr="000C4D47">
              <w:rPr>
                <w:rFonts w:ascii="Times New Roman" w:eastAsia="仿宋" w:hAnsi="Times New Roman" w:cs="仿宋_GB2312"/>
                <w:sz w:val="24"/>
                <w:szCs w:val="24"/>
              </w:rPr>
              <w:t>、主轴锥孔尺寸：莫式</w:t>
            </w:r>
            <w:r w:rsidRPr="000C4D47">
              <w:rPr>
                <w:rFonts w:ascii="Times New Roman" w:eastAsia="仿宋" w:hAnsi="Times New Roman" w:cs="仿宋_GB2312"/>
                <w:sz w:val="24"/>
                <w:szCs w:val="24"/>
              </w:rPr>
              <w:t>4</w:t>
            </w:r>
            <w:r w:rsidRPr="000C4D47">
              <w:rPr>
                <w:rFonts w:ascii="Times New Roman" w:eastAsia="仿宋" w:hAnsi="Times New Roman" w:cs="仿宋_GB2312"/>
                <w:sz w:val="24"/>
                <w:szCs w:val="24"/>
              </w:rPr>
              <w:t>号</w:t>
            </w:r>
            <w:r w:rsidRPr="000C4D47">
              <w:rPr>
                <w:rFonts w:ascii="Times New Roman" w:eastAsia="仿宋" w:hAnsi="Times New Roman" w:cs="仿宋_GB2312"/>
                <w:sz w:val="24"/>
                <w:szCs w:val="24"/>
                <w:lang w:eastAsia="zh-CN"/>
              </w:rPr>
              <w:t>。</w:t>
            </w:r>
          </w:p>
          <w:p w14:paraId="3953E68B" w14:textId="77777777" w:rsidR="007E2E56" w:rsidRPr="000C4D47" w:rsidRDefault="007E2E56" w:rsidP="00C545E1">
            <w:pPr>
              <w:pStyle w:val="af2"/>
              <w:adjustRightInd/>
              <w:spacing w:line="440" w:lineRule="exact"/>
              <w:jc w:val="both"/>
              <w:rPr>
                <w:rFonts w:ascii="Times New Roman" w:eastAsia="仿宋" w:hAnsi="Times New Roman" w:cs="仿宋_GB2312"/>
              </w:rPr>
            </w:pPr>
            <w:r w:rsidRPr="000C4D47">
              <w:rPr>
                <w:rFonts w:ascii="Times New Roman" w:eastAsia="仿宋" w:hAnsi="Times New Roman" w:cs="仿宋_GB2312" w:hint="eastAsia"/>
              </w:rPr>
              <w:t>溯源要求：</w:t>
            </w:r>
          </w:p>
          <w:p w14:paraId="62C03990" w14:textId="77777777" w:rsidR="007E2E56" w:rsidRPr="000C4D47" w:rsidRDefault="007E2E56" w:rsidP="00C545E1">
            <w:pPr>
              <w:pStyle w:val="null3"/>
              <w:spacing w:line="324" w:lineRule="auto"/>
              <w:rPr>
                <w:rFonts w:ascii="宋体" w:eastAsia="宋体" w:hAnsi="宋体" w:cs="宋体"/>
                <w:sz w:val="24"/>
                <w:szCs w:val="24"/>
              </w:rPr>
            </w:pPr>
            <w:r w:rsidRPr="000C4D47">
              <w:rPr>
                <w:rFonts w:ascii="Times New Roman" w:eastAsia="仿宋" w:hAnsi="Times New Roman" w:cs="仿宋_GB2312"/>
                <w:sz w:val="24"/>
                <w:szCs w:val="24"/>
              </w:rPr>
              <w:t>省级及以上依法设置计量技术机构（具有社会公用计量标准）</w:t>
            </w:r>
            <w:r w:rsidRPr="000C4D47">
              <w:rPr>
                <w:rFonts w:ascii="Times New Roman" w:eastAsia="仿宋" w:hAnsi="Times New Roman" w:cs="仿宋_GB2312"/>
                <w:sz w:val="24"/>
                <w:szCs w:val="24"/>
                <w:lang w:eastAsia="zh-CN"/>
              </w:rPr>
              <w:t>。</w:t>
            </w:r>
          </w:p>
        </w:tc>
      </w:tr>
    </w:tbl>
    <w:p w14:paraId="72AAADB1" w14:textId="77777777" w:rsidR="00432536" w:rsidRPr="007E2E56" w:rsidRDefault="00432536">
      <w:pPr>
        <w:rPr>
          <w:rFonts w:hint="eastAsia"/>
        </w:rPr>
      </w:pPr>
    </w:p>
    <w:sectPr w:rsidR="00432536" w:rsidRPr="007E2E5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2A26EF" w14:textId="77777777" w:rsidR="00FB0EEC" w:rsidRDefault="00FB0EEC" w:rsidP="007E2E56">
      <w:pPr>
        <w:rPr>
          <w:rFonts w:hint="eastAsia"/>
        </w:rPr>
      </w:pPr>
      <w:r>
        <w:separator/>
      </w:r>
    </w:p>
  </w:endnote>
  <w:endnote w:type="continuationSeparator" w:id="0">
    <w:p w14:paraId="0BD707B3" w14:textId="77777777" w:rsidR="00FB0EEC" w:rsidRDefault="00FB0EEC" w:rsidP="007E2E5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E19D2" w14:textId="77777777" w:rsidR="00FB0EEC" w:rsidRDefault="00FB0EEC" w:rsidP="007E2E56">
      <w:pPr>
        <w:rPr>
          <w:rFonts w:hint="eastAsia"/>
        </w:rPr>
      </w:pPr>
      <w:r>
        <w:separator/>
      </w:r>
    </w:p>
  </w:footnote>
  <w:footnote w:type="continuationSeparator" w:id="0">
    <w:p w14:paraId="721F2D91" w14:textId="77777777" w:rsidR="00FB0EEC" w:rsidRDefault="00FB0EEC" w:rsidP="007E2E56">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817964"/>
    <w:multiLevelType w:val="singleLevel"/>
    <w:tmpl w:val="25817964"/>
    <w:lvl w:ilvl="0">
      <w:start w:val="1"/>
      <w:numFmt w:val="decimal"/>
      <w:suff w:val="nothing"/>
      <w:lvlText w:val="%1、"/>
      <w:lvlJc w:val="left"/>
    </w:lvl>
  </w:abstractNum>
  <w:num w:numId="1" w16cid:durableId="17747885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FC6"/>
    <w:rsid w:val="00432536"/>
    <w:rsid w:val="007E2E56"/>
    <w:rsid w:val="00851A4F"/>
    <w:rsid w:val="00CA04A9"/>
    <w:rsid w:val="00D66FC6"/>
    <w:rsid w:val="00EA51E0"/>
    <w:rsid w:val="00FB0E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D4EBDAB2-CEFB-4049-90CA-6C47401BA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E2E56"/>
    <w:pPr>
      <w:widowControl w:val="0"/>
      <w:jc w:val="both"/>
    </w:pPr>
    <w:rPr>
      <w:szCs w:val="24"/>
    </w:rPr>
  </w:style>
  <w:style w:type="paragraph" w:styleId="1">
    <w:name w:val="heading 1"/>
    <w:basedOn w:val="a"/>
    <w:next w:val="a"/>
    <w:link w:val="10"/>
    <w:uiPriority w:val="9"/>
    <w:qFormat/>
    <w:rsid w:val="00D66FC6"/>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D66FC6"/>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D66FC6"/>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D66FC6"/>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D66FC6"/>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D66FC6"/>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D66FC6"/>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D66FC6"/>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D66FC6"/>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D66FC6"/>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D66FC6"/>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D66FC6"/>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D66FC6"/>
    <w:rPr>
      <w:rFonts w:cstheme="majorBidi"/>
      <w:color w:val="2F5496" w:themeColor="accent1" w:themeShade="BF"/>
      <w:sz w:val="28"/>
      <w:szCs w:val="28"/>
    </w:rPr>
  </w:style>
  <w:style w:type="character" w:customStyle="1" w:styleId="50">
    <w:name w:val="标题 5 字符"/>
    <w:basedOn w:val="a0"/>
    <w:link w:val="5"/>
    <w:uiPriority w:val="9"/>
    <w:semiHidden/>
    <w:rsid w:val="00D66FC6"/>
    <w:rPr>
      <w:rFonts w:cstheme="majorBidi"/>
      <w:color w:val="2F5496" w:themeColor="accent1" w:themeShade="BF"/>
      <w:sz w:val="24"/>
      <w:szCs w:val="24"/>
    </w:rPr>
  </w:style>
  <w:style w:type="character" w:customStyle="1" w:styleId="60">
    <w:name w:val="标题 6 字符"/>
    <w:basedOn w:val="a0"/>
    <w:link w:val="6"/>
    <w:uiPriority w:val="9"/>
    <w:semiHidden/>
    <w:rsid w:val="00D66FC6"/>
    <w:rPr>
      <w:rFonts w:cstheme="majorBidi"/>
      <w:b/>
      <w:bCs/>
      <w:color w:val="2F5496" w:themeColor="accent1" w:themeShade="BF"/>
    </w:rPr>
  </w:style>
  <w:style w:type="character" w:customStyle="1" w:styleId="70">
    <w:name w:val="标题 7 字符"/>
    <w:basedOn w:val="a0"/>
    <w:link w:val="7"/>
    <w:uiPriority w:val="9"/>
    <w:semiHidden/>
    <w:rsid w:val="00D66FC6"/>
    <w:rPr>
      <w:rFonts w:cstheme="majorBidi"/>
      <w:b/>
      <w:bCs/>
      <w:color w:val="595959" w:themeColor="text1" w:themeTint="A6"/>
    </w:rPr>
  </w:style>
  <w:style w:type="character" w:customStyle="1" w:styleId="80">
    <w:name w:val="标题 8 字符"/>
    <w:basedOn w:val="a0"/>
    <w:link w:val="8"/>
    <w:uiPriority w:val="9"/>
    <w:semiHidden/>
    <w:rsid w:val="00D66FC6"/>
    <w:rPr>
      <w:rFonts w:cstheme="majorBidi"/>
      <w:color w:val="595959" w:themeColor="text1" w:themeTint="A6"/>
    </w:rPr>
  </w:style>
  <w:style w:type="character" w:customStyle="1" w:styleId="90">
    <w:name w:val="标题 9 字符"/>
    <w:basedOn w:val="a0"/>
    <w:link w:val="9"/>
    <w:uiPriority w:val="9"/>
    <w:semiHidden/>
    <w:rsid w:val="00D66FC6"/>
    <w:rPr>
      <w:rFonts w:eastAsiaTheme="majorEastAsia" w:cstheme="majorBidi"/>
      <w:color w:val="595959" w:themeColor="text1" w:themeTint="A6"/>
    </w:rPr>
  </w:style>
  <w:style w:type="paragraph" w:styleId="a3">
    <w:name w:val="Title"/>
    <w:basedOn w:val="a"/>
    <w:next w:val="a"/>
    <w:link w:val="a4"/>
    <w:uiPriority w:val="10"/>
    <w:qFormat/>
    <w:rsid w:val="00D66FC6"/>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D66FC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66FC6"/>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D66FC6"/>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D66FC6"/>
    <w:pPr>
      <w:spacing w:before="160" w:after="160"/>
      <w:jc w:val="center"/>
    </w:pPr>
    <w:rPr>
      <w:i/>
      <w:iCs/>
      <w:color w:val="404040" w:themeColor="text1" w:themeTint="BF"/>
    </w:rPr>
  </w:style>
  <w:style w:type="character" w:customStyle="1" w:styleId="a8">
    <w:name w:val="引用 字符"/>
    <w:basedOn w:val="a0"/>
    <w:link w:val="a7"/>
    <w:uiPriority w:val="29"/>
    <w:rsid w:val="00D66FC6"/>
    <w:rPr>
      <w:i/>
      <w:iCs/>
      <w:color w:val="404040" w:themeColor="text1" w:themeTint="BF"/>
    </w:rPr>
  </w:style>
  <w:style w:type="paragraph" w:styleId="a9">
    <w:name w:val="List Paragraph"/>
    <w:basedOn w:val="a"/>
    <w:uiPriority w:val="34"/>
    <w:qFormat/>
    <w:rsid w:val="00D66FC6"/>
    <w:pPr>
      <w:ind w:left="720"/>
      <w:contextualSpacing/>
    </w:pPr>
  </w:style>
  <w:style w:type="character" w:styleId="aa">
    <w:name w:val="Intense Emphasis"/>
    <w:basedOn w:val="a0"/>
    <w:uiPriority w:val="21"/>
    <w:qFormat/>
    <w:rsid w:val="00D66FC6"/>
    <w:rPr>
      <w:i/>
      <w:iCs/>
      <w:color w:val="2F5496" w:themeColor="accent1" w:themeShade="BF"/>
    </w:rPr>
  </w:style>
  <w:style w:type="paragraph" w:styleId="ab">
    <w:name w:val="Intense Quote"/>
    <w:basedOn w:val="a"/>
    <w:next w:val="a"/>
    <w:link w:val="ac"/>
    <w:uiPriority w:val="30"/>
    <w:qFormat/>
    <w:rsid w:val="00D66FC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D66FC6"/>
    <w:rPr>
      <w:i/>
      <w:iCs/>
      <w:color w:val="2F5496" w:themeColor="accent1" w:themeShade="BF"/>
    </w:rPr>
  </w:style>
  <w:style w:type="character" w:styleId="ad">
    <w:name w:val="Intense Reference"/>
    <w:basedOn w:val="a0"/>
    <w:uiPriority w:val="32"/>
    <w:qFormat/>
    <w:rsid w:val="00D66FC6"/>
    <w:rPr>
      <w:b/>
      <w:bCs/>
      <w:smallCaps/>
      <w:color w:val="2F5496" w:themeColor="accent1" w:themeShade="BF"/>
      <w:spacing w:val="5"/>
    </w:rPr>
  </w:style>
  <w:style w:type="paragraph" w:styleId="ae">
    <w:name w:val="header"/>
    <w:basedOn w:val="a"/>
    <w:link w:val="af"/>
    <w:uiPriority w:val="99"/>
    <w:unhideWhenUsed/>
    <w:rsid w:val="007E2E56"/>
    <w:pPr>
      <w:tabs>
        <w:tab w:val="center" w:pos="4153"/>
        <w:tab w:val="right" w:pos="8306"/>
      </w:tabs>
      <w:snapToGrid w:val="0"/>
      <w:jc w:val="center"/>
    </w:pPr>
    <w:rPr>
      <w:sz w:val="18"/>
      <w:szCs w:val="18"/>
    </w:rPr>
  </w:style>
  <w:style w:type="character" w:customStyle="1" w:styleId="af">
    <w:name w:val="页眉 字符"/>
    <w:basedOn w:val="a0"/>
    <w:link w:val="ae"/>
    <w:uiPriority w:val="99"/>
    <w:rsid w:val="007E2E56"/>
    <w:rPr>
      <w:sz w:val="18"/>
      <w:szCs w:val="18"/>
    </w:rPr>
  </w:style>
  <w:style w:type="paragraph" w:styleId="af0">
    <w:name w:val="footer"/>
    <w:basedOn w:val="a"/>
    <w:link w:val="af1"/>
    <w:uiPriority w:val="99"/>
    <w:unhideWhenUsed/>
    <w:rsid w:val="007E2E56"/>
    <w:pPr>
      <w:tabs>
        <w:tab w:val="center" w:pos="4153"/>
        <w:tab w:val="right" w:pos="8306"/>
      </w:tabs>
      <w:snapToGrid w:val="0"/>
      <w:jc w:val="left"/>
    </w:pPr>
    <w:rPr>
      <w:sz w:val="18"/>
      <w:szCs w:val="18"/>
    </w:rPr>
  </w:style>
  <w:style w:type="character" w:customStyle="1" w:styleId="af1">
    <w:name w:val="页脚 字符"/>
    <w:basedOn w:val="a0"/>
    <w:link w:val="af0"/>
    <w:uiPriority w:val="99"/>
    <w:rsid w:val="007E2E56"/>
    <w:rPr>
      <w:sz w:val="18"/>
      <w:szCs w:val="18"/>
    </w:rPr>
  </w:style>
  <w:style w:type="paragraph" w:customStyle="1" w:styleId="null3">
    <w:name w:val="null3"/>
    <w:hidden/>
    <w:qFormat/>
    <w:rsid w:val="007E2E56"/>
    <w:rPr>
      <w:rFonts w:hint="eastAsia"/>
      <w:kern w:val="0"/>
      <w:sz w:val="20"/>
      <w:szCs w:val="20"/>
      <w:lang w:eastAsia="zh-Hans"/>
    </w:rPr>
  </w:style>
  <w:style w:type="paragraph" w:customStyle="1" w:styleId="af2">
    <w:name w:val="样式"/>
    <w:link w:val="CharChar"/>
    <w:qFormat/>
    <w:rsid w:val="007E2E56"/>
    <w:pPr>
      <w:widowControl w:val="0"/>
      <w:autoSpaceDE w:val="0"/>
      <w:autoSpaceDN w:val="0"/>
      <w:adjustRightInd w:val="0"/>
    </w:pPr>
    <w:rPr>
      <w:rFonts w:ascii="宋体" w:eastAsia="宋体" w:hAnsi="宋体" w:cs="宋体"/>
      <w:kern w:val="0"/>
      <w:sz w:val="24"/>
      <w:szCs w:val="24"/>
    </w:rPr>
  </w:style>
  <w:style w:type="character" w:customStyle="1" w:styleId="CharChar">
    <w:name w:val="样式 Char Char"/>
    <w:link w:val="af2"/>
    <w:qFormat/>
    <w:locked/>
    <w:rsid w:val="007E2E56"/>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444</Words>
  <Characters>2534</Characters>
  <Application>Microsoft Office Word</Application>
  <DocSecurity>0</DocSecurity>
  <Lines>21</Lines>
  <Paragraphs>5</Paragraphs>
  <ScaleCrop>false</ScaleCrop>
  <Company/>
  <LinksUpToDate>false</LinksUpToDate>
  <CharactersWithSpaces>2973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s25194</dc:creator>
  <cp:keywords/>
  <dc:description/>
  <cp:lastModifiedBy>s25194</cp:lastModifiedBy>
  <cp:revision>3</cp:revision>
  <dcterms:created xsi:type="dcterms:W3CDTF">2026-05-28T10:32:00Z</dcterms:created>
  <dcterms:modified xsi:type="dcterms:W3CDTF">2026-05-28T10:32:00Z</dcterms:modified>
</cp:coreProperties>
</file>