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56B27" w14:textId="77777777" w:rsidR="006C60C7" w:rsidRPr="004A386B" w:rsidRDefault="006C60C7" w:rsidP="006C60C7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4A386B">
        <w:rPr>
          <w:rFonts w:ascii="宋体" w:eastAsia="宋体" w:hAnsi="宋体" w:cs="宋体"/>
          <w:b/>
          <w:bCs/>
          <w:sz w:val="24"/>
          <w:szCs w:val="24"/>
        </w:rPr>
        <w:t>采购包</w:t>
      </w:r>
      <w:r w:rsidRPr="004A386B">
        <w:rPr>
          <w:rFonts w:ascii="宋体" w:eastAsia="宋体" w:hAnsi="宋体" w:cs="宋体"/>
          <w:b/>
          <w:bCs/>
          <w:sz w:val="24"/>
          <w:szCs w:val="24"/>
          <w:lang w:eastAsia="zh-CN"/>
        </w:rPr>
        <w:t>2</w:t>
      </w:r>
      <w:r w:rsidRPr="004A386B">
        <w:rPr>
          <w:rFonts w:ascii="宋体" w:eastAsia="宋体" w:hAnsi="宋体" w:cs="宋体"/>
          <w:b/>
          <w:bCs/>
          <w:sz w:val="24"/>
          <w:szCs w:val="24"/>
        </w:rPr>
        <w:t>：</w:t>
      </w:r>
    </w:p>
    <w:p w14:paraId="2B0CAD55" w14:textId="77777777" w:rsidR="006C60C7" w:rsidRPr="004A386B" w:rsidRDefault="006C60C7" w:rsidP="006C60C7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4A386B">
        <w:rPr>
          <w:rFonts w:ascii="宋体" w:eastAsia="宋体" w:hAnsi="宋体" w:cs="宋体"/>
          <w:b/>
          <w:bCs/>
          <w:sz w:val="24"/>
          <w:szCs w:val="24"/>
        </w:rPr>
        <w:t>标的名称：听力计检定装置等设备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1256"/>
        <w:gridCol w:w="6288"/>
      </w:tblGrid>
      <w:tr w:rsidR="006C60C7" w:rsidRPr="004A386B" w14:paraId="71F8D116" w14:textId="77777777" w:rsidTr="00C545E1">
        <w:tc>
          <w:tcPr>
            <w:tcW w:w="775" w:type="dxa"/>
            <w:vAlign w:val="center"/>
          </w:tcPr>
          <w:p w14:paraId="20625A97" w14:textId="77777777" w:rsidR="006C60C7" w:rsidRPr="004A386B" w:rsidRDefault="006C60C7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90" w:type="dxa"/>
            <w:vAlign w:val="center"/>
          </w:tcPr>
          <w:p w14:paraId="783A1BFB" w14:textId="77777777" w:rsidR="006C60C7" w:rsidRPr="004A386B" w:rsidRDefault="006C60C7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参数性质</w:t>
            </w:r>
          </w:p>
        </w:tc>
        <w:tc>
          <w:tcPr>
            <w:tcW w:w="6450" w:type="dxa"/>
            <w:vAlign w:val="center"/>
          </w:tcPr>
          <w:p w14:paraId="6850772C" w14:textId="77777777" w:rsidR="006C60C7" w:rsidRPr="004A386B" w:rsidRDefault="006C60C7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技术参数与性能指标</w:t>
            </w:r>
          </w:p>
        </w:tc>
      </w:tr>
      <w:tr w:rsidR="006C60C7" w:rsidRPr="004A386B" w14:paraId="4B55939B" w14:textId="77777777" w:rsidTr="00C545E1">
        <w:tc>
          <w:tcPr>
            <w:tcW w:w="775" w:type="dxa"/>
            <w:vAlign w:val="center"/>
          </w:tcPr>
          <w:p w14:paraId="717A2DBA" w14:textId="77777777" w:rsidR="006C60C7" w:rsidRPr="004A386B" w:rsidRDefault="006C60C7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1290" w:type="dxa"/>
            <w:vAlign w:val="center"/>
          </w:tcPr>
          <w:p w14:paraId="773938C5" w14:textId="77777777" w:rsidR="006C60C7" w:rsidRPr="004A386B" w:rsidRDefault="006C60C7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6450" w:type="dxa"/>
            <w:vAlign w:val="center"/>
          </w:tcPr>
          <w:p w14:paraId="6943D5AD" w14:textId="77777777" w:rsidR="006C60C7" w:rsidRPr="004A386B" w:rsidRDefault="006C60C7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一、采购清单</w:t>
            </w:r>
          </w:p>
          <w:tbl>
            <w:tblPr>
              <w:tblW w:w="4975" w:type="pct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6"/>
              <w:gridCol w:w="2618"/>
              <w:gridCol w:w="1322"/>
              <w:gridCol w:w="1336"/>
            </w:tblGrid>
            <w:tr w:rsidR="006C60C7" w:rsidRPr="004A386B" w14:paraId="646F8DDB" w14:textId="77777777" w:rsidTr="00C545E1">
              <w:tc>
                <w:tcPr>
                  <w:tcW w:w="633" w:type="pct"/>
                  <w:vAlign w:val="center"/>
                </w:tcPr>
                <w:p w14:paraId="6A692E47" w14:textId="77777777" w:rsidR="006C60C7" w:rsidRPr="004A386B" w:rsidRDefault="006C60C7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65" w:type="pct"/>
                  <w:vAlign w:val="center"/>
                </w:tcPr>
                <w:p w14:paraId="6021513A" w14:textId="77777777" w:rsidR="006C60C7" w:rsidRPr="004A386B" w:rsidRDefault="006C60C7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1094" w:type="pct"/>
                  <w:vAlign w:val="center"/>
                </w:tcPr>
                <w:p w14:paraId="79360C70" w14:textId="77777777" w:rsidR="006C60C7" w:rsidRPr="004A386B" w:rsidRDefault="006C60C7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数量（套）</w:t>
                  </w:r>
                </w:p>
              </w:tc>
              <w:tc>
                <w:tcPr>
                  <w:tcW w:w="1106" w:type="pct"/>
                  <w:vAlign w:val="center"/>
                </w:tcPr>
                <w:p w14:paraId="298813E2" w14:textId="77777777" w:rsidR="006C60C7" w:rsidRPr="004A386B" w:rsidRDefault="006C60C7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备注</w:t>
                  </w:r>
                </w:p>
              </w:tc>
            </w:tr>
            <w:tr w:rsidR="006C60C7" w:rsidRPr="004A386B" w14:paraId="0F257F74" w14:textId="77777777" w:rsidTr="00C545E1">
              <w:tc>
                <w:tcPr>
                  <w:tcW w:w="633" w:type="pct"/>
                  <w:vAlign w:val="center"/>
                </w:tcPr>
                <w:p w14:paraId="26A1F2B6" w14:textId="77777777" w:rsidR="006C60C7" w:rsidRPr="004A386B" w:rsidRDefault="006C60C7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165" w:type="pct"/>
                  <w:vAlign w:val="center"/>
                </w:tcPr>
                <w:p w14:paraId="2DE8F607" w14:textId="77777777" w:rsidR="006C60C7" w:rsidRPr="004A386B" w:rsidRDefault="006C60C7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汽车检测设备用标准中性滤光片校准装置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5D333013" w14:textId="77777777" w:rsidR="006C60C7" w:rsidRPr="004A386B" w:rsidRDefault="006C60C7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0FC83853" w14:textId="77777777" w:rsidR="006C60C7" w:rsidRPr="004A386B" w:rsidRDefault="006C60C7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6C60C7" w:rsidRPr="004A386B" w14:paraId="3EA6F949" w14:textId="77777777" w:rsidTr="00C545E1">
              <w:tc>
                <w:tcPr>
                  <w:tcW w:w="633" w:type="pct"/>
                  <w:vAlign w:val="center"/>
                </w:tcPr>
                <w:p w14:paraId="2C973A91" w14:textId="77777777" w:rsidR="006C60C7" w:rsidRPr="004A386B" w:rsidRDefault="006C60C7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65" w:type="pct"/>
                  <w:vAlign w:val="center"/>
                </w:tcPr>
                <w:p w14:paraId="40AE93B5" w14:textId="77777777" w:rsidR="006C60C7" w:rsidRPr="004A386B" w:rsidRDefault="006C60C7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听力计检定装置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04656817" w14:textId="77777777" w:rsidR="006C60C7" w:rsidRPr="004A386B" w:rsidRDefault="006C60C7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4156EBF5" w14:textId="77777777" w:rsidR="006C60C7" w:rsidRPr="004A386B" w:rsidRDefault="006C60C7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核心产品</w:t>
                  </w:r>
                </w:p>
              </w:tc>
            </w:tr>
            <w:tr w:rsidR="006C60C7" w:rsidRPr="004A386B" w14:paraId="752F8E2F" w14:textId="77777777" w:rsidTr="00C545E1">
              <w:tc>
                <w:tcPr>
                  <w:tcW w:w="633" w:type="pct"/>
                  <w:vAlign w:val="center"/>
                </w:tcPr>
                <w:p w14:paraId="26B632D9" w14:textId="77777777" w:rsidR="006C60C7" w:rsidRPr="004A386B" w:rsidRDefault="006C60C7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2165" w:type="pct"/>
                  <w:vAlign w:val="center"/>
                </w:tcPr>
                <w:p w14:paraId="36C973B1" w14:textId="77777777" w:rsidR="006C60C7" w:rsidRPr="004A386B" w:rsidRDefault="006C60C7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  <w:t>气体报警器型式评价装置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6968245E" w14:textId="77777777" w:rsidR="006C60C7" w:rsidRPr="004A386B" w:rsidRDefault="006C60C7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5B480689" w14:textId="77777777" w:rsidR="006C60C7" w:rsidRPr="004A386B" w:rsidRDefault="006C60C7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3C6E87CD" w14:textId="77777777" w:rsidR="006C60C7" w:rsidRPr="004A386B" w:rsidRDefault="006C60C7" w:rsidP="00C545E1">
            <w:pPr>
              <w:pStyle w:val="null3"/>
              <w:spacing w:line="324" w:lineRule="auto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二、</w:t>
            </w:r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技术参数</w:t>
            </w:r>
          </w:p>
          <w:p w14:paraId="775C9E82" w14:textId="77777777" w:rsidR="006C60C7" w:rsidRPr="004A386B" w:rsidRDefault="006C60C7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（一）汽车检测设备用标准中性滤光片校准装置</w:t>
            </w:r>
          </w:p>
          <w:p w14:paraId="3739D5AA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JJF 2046-2023 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《汽车检测设备用标准中性滤光片校准规范》（所列规范标准如有更新，以最新规范标准执行）。</w:t>
            </w:r>
          </w:p>
          <w:p w14:paraId="40C6BF16" w14:textId="77777777" w:rsidR="006C60C7" w:rsidRPr="004A386B" w:rsidRDefault="006C60C7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技术要求：</w:t>
            </w:r>
          </w:p>
          <w:p w14:paraId="239D9126" w14:textId="77777777" w:rsidR="006C60C7" w:rsidRPr="004A386B" w:rsidRDefault="006C60C7" w:rsidP="00C545E1">
            <w:pPr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一级分光光度计一台，满足检定规程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JJG 178-2007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的一级要求，波长范围不小于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(190~900)nm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带宽连续可调；长</w:t>
            </w:r>
            <w:proofErr w:type="gram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样品池架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套</w:t>
            </w:r>
            <w:proofErr w:type="gram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、烟度计</w:t>
            </w:r>
            <w:proofErr w:type="gram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样品池组附件</w:t>
            </w:r>
            <w:proofErr w:type="gram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套，固体样品池附件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套。</w:t>
            </w:r>
          </w:p>
          <w:p w14:paraId="6ED636B1" w14:textId="77777777" w:rsidR="006C60C7" w:rsidRPr="004A386B" w:rsidRDefault="006C60C7" w:rsidP="00C545E1">
            <w:pPr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白炽灯一个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60w~100w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2AFD26FA" w14:textId="77777777" w:rsidR="006C60C7" w:rsidRPr="004A386B" w:rsidRDefault="006C60C7" w:rsidP="00C545E1">
            <w:pPr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黑色屏幕一个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。</w:t>
            </w:r>
          </w:p>
          <w:p w14:paraId="4CCD1644" w14:textId="77777777" w:rsidR="006C60C7" w:rsidRPr="004A386B" w:rsidRDefault="006C60C7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溯源要求：</w:t>
            </w:r>
          </w:p>
          <w:p w14:paraId="72DC198C" w14:textId="77777777" w:rsidR="006C60C7" w:rsidRPr="004A386B" w:rsidRDefault="006C60C7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符合以上参数的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中国计量科学研究院、中国测试技术研究院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溯源证书。</w:t>
            </w:r>
          </w:p>
          <w:p w14:paraId="00CD10D1" w14:textId="77777777" w:rsidR="006C60C7" w:rsidRPr="004A386B" w:rsidRDefault="006C60C7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（二）听力计检定装置</w:t>
            </w:r>
          </w:p>
          <w:p w14:paraId="560AC644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JJG 388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-2012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《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测听设备纯音听力计检定规程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》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JJG991 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-2017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《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测听设备耳声阻抗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/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导纳测量仪器检定规程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》、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JJG 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175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-2015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《工作标准传声器（静电激励器法）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检定规程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》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（所列规范标准如有更新，以最新规范标准执行）</w:t>
            </w:r>
          </w:p>
          <w:p w14:paraId="7664FC36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技术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要求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：</w:t>
            </w:r>
          </w:p>
          <w:p w14:paraId="1B2CA34C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lastRenderedPageBreak/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、力耦合器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台，应满足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JJG 789-1992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的要求，频率范围至少为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250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，力级的测量不确定度为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1.5dB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 w:hint="eastAsia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=3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）；</w:t>
            </w:r>
          </w:p>
          <w:p w14:paraId="1A8161DE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、校准压耳式耳机用耳模拟器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台，频率范围为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，声耦合腔的结构和有效体积应符合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IEC 60318-1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相关规定。声压级测量扩展不确定度，在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频率范围内，不应大于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0.6dB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 w:hint="eastAsia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=2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）；</w:t>
            </w:r>
          </w:p>
          <w:p w14:paraId="70945185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、校准压耳式耳机用声耦合器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台，简称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6cm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声耦合器。频率范围一般为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125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8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，声耦合腔的结构和有效体积应符合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GB/T25498.3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相关规定。声压级测量扩展不确定度，在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125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8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频率范围内，不应大于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0.6dB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 w:hint="eastAsia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=2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）；</w:t>
            </w:r>
          </w:p>
          <w:p w14:paraId="05084D49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、校准插入式耳机用堵塞耳模拟器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台，频率范围一般为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，声耦合腔的结构和有效体积应符合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IEC 60318-4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相关规定。声压级测量扩展不确定度，在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频率范围内，不应大于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0.6dB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 w:hint="eastAsia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=2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）；</w:t>
            </w:r>
          </w:p>
          <w:p w14:paraId="2A89A7A3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、校准插入式耳机用声耦合器，简称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声耦合器，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台。频率范围一般为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125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8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，声耦合腔的结构和有效体积应符合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IEC 60318-5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相关规定。声压级测量扩展不确定度，在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125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8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频率范围内，不应大于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0.6dB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 w:hint="eastAsia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=2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）；</w:t>
            </w:r>
          </w:p>
          <w:p w14:paraId="7DF0E1F1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6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proofErr w:type="gramStart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适调放大器</w:t>
            </w:r>
            <w:proofErr w:type="gramEnd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或测量放大器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台，在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频率范围内，频率响应最大允许误差±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0.3dB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，级线性的最大允许误差±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0.4dB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。在纯音听力计工作频率范围内频响均匀度不超过±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0.2dB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，表头指示误差不超过±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0.2dB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1D18D091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7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1/3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倍频程滤波器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台，应满足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JJG449-2001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的要求，频率范围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100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5C060172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8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proofErr w:type="gramStart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声分析</w:t>
            </w:r>
            <w:proofErr w:type="gramEnd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仪，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频率范围内，频率响应最大允许误差±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0.2dB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，示值最大允许误差±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0.2dB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6D726A26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9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、数字频率计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台，在所检定的频率范围内，频率测量的最大允许误差为±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0.1%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595F17AF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lastRenderedPageBreak/>
              <w:t>10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、失真度测量仪频率范围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Hz~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，最大允许误差不超过±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10%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（满刻度）；</w:t>
            </w:r>
          </w:p>
          <w:p w14:paraId="301C735C" w14:textId="77777777" w:rsidR="006C60C7" w:rsidRPr="004A386B" w:rsidRDefault="006C60C7" w:rsidP="00C545E1">
            <w:pPr>
              <w:spacing w:line="324" w:lineRule="auto"/>
              <w:ind w:firstLineChars="200" w:firstLine="480"/>
              <w:jc w:val="left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、数字压力计，压力测量的最大允许误差为测量上限的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0.2%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；标准体积腔。在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0.1cm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~5cm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范围内，腔体积的最大允许误差为标称值的±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2%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或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0.05cm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（两者取其大）。对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proofErr w:type="gramStart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型耳声阻抗</w:t>
            </w:r>
            <w:proofErr w:type="gramEnd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/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导纳测量仪，至少提供三个腔体，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0.5cm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2.0cm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5.0cm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。对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型，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3</w:t>
            </w:r>
            <w:proofErr w:type="gramStart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型耳声阻抗</w:t>
            </w:r>
            <w:proofErr w:type="gramEnd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/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导纳测量仪，至少提供两个腔体，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0.5cm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1.0cm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  <w:vertAlign w:val="superscript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4E8261A5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、测力计测量范围覆盖（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0~15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N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，最大允许误差不超过±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0.1N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7AE8CCE2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、包含自动检定功能，覆盖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JJG 388-2012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JJG991-2017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规程中首次检定的所有项目，并包含成各种耳机与仿真耳组合的听力零级值数据库，及仿真乳突的灵敏度信息。</w:t>
            </w:r>
          </w:p>
          <w:p w14:paraId="5008E10D" w14:textId="77777777" w:rsidR="006C60C7" w:rsidRPr="004A386B" w:rsidRDefault="006C60C7" w:rsidP="00C545E1">
            <w:pPr>
              <w:pStyle w:val="af2"/>
              <w:spacing w:line="440" w:lineRule="exact"/>
              <w:jc w:val="both"/>
              <w:rPr>
                <w:rFonts w:ascii="Times New Roman" w:eastAsia="仿宋" w:hAnsi="Times New Roman" w:cs="Times New Roman"/>
              </w:rPr>
            </w:pPr>
            <w:r w:rsidRPr="004A386B">
              <w:rPr>
                <w:rFonts w:ascii="Times New Roman" w:eastAsia="仿宋" w:hAnsi="Times New Roman" w:cs="Times New Roman" w:hint="eastAsia"/>
              </w:rPr>
              <w:t>溯源要求：</w:t>
            </w:r>
          </w:p>
          <w:p w14:paraId="7FAE9FBD" w14:textId="77777777" w:rsidR="006C60C7" w:rsidRPr="004A386B" w:rsidRDefault="006C60C7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符合以上参数的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中国计量科学研究院、中国测试技术研究院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溯源证书。</w:t>
            </w:r>
          </w:p>
          <w:p w14:paraId="693304B4" w14:textId="77777777" w:rsidR="006C60C7" w:rsidRPr="004A386B" w:rsidRDefault="006C60C7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（三）气体报警器型式评价装置</w:t>
            </w:r>
          </w:p>
          <w:p w14:paraId="65484EB8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JJF 1368-2012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《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可燃气体检测报警器型式评价大纲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》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JJG 693-2011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《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可燃气体检测报警器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》、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JJF1190-2008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《尘埃粒子计数器校准规范》等计量技术规范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（所列规范标准如有更新，以最新规范标准执行）。</w:t>
            </w:r>
          </w:p>
          <w:p w14:paraId="2200E72D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技术要求：</w:t>
            </w:r>
          </w:p>
          <w:p w14:paraId="17B16644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高低温湿热试验装置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台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温度范围：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-40℃~70℃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，温度偏差不超过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±2℃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；相对湿度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50%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~9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湿度可控，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湿度偏差不超过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±3%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；内体积：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≥1000L</w:t>
            </w:r>
          </w:p>
          <w:p w14:paraId="0BAD0C08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观察窗：透明玻璃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可视窗；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引线孔：位于箱体侧面，可作为气路通道。</w:t>
            </w:r>
          </w:p>
          <w:p w14:paraId="08B353C5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气体检定装置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套：</w:t>
            </w:r>
          </w:p>
          <w:p w14:paraId="62A15D45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）气体稀释装置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台：技术参数：</w:t>
            </w:r>
            <w:proofErr w:type="gram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标配稀释</w:t>
            </w:r>
            <w:proofErr w:type="gram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倍数：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≥100:1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；流量示值误差不大于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±1%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，重复性：＜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±0.5%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，流量范围：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≥500mL/min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，五通道，通道为耐腐蚀耐吸附管路；</w:t>
            </w:r>
          </w:p>
          <w:p w14:paraId="6383FC73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lastRenderedPageBreak/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气路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配件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：不锈钢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316L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减压阀：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个，出口压力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0~2.5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MPa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；卡套式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不锈钢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低压球阀：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个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黄铜减压阀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4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个：</w:t>
            </w:r>
            <w:r w:rsidRPr="004A386B">
              <w:rPr>
                <w:rFonts w:ascii="Times New Roman" w:eastAsia="仿宋" w:hAnsi="Times New Roman" w:cs="Times New Roman"/>
                <w:kern w:val="0"/>
                <w:sz w:val="22"/>
                <w:szCs w:val="22"/>
              </w:rPr>
              <w:t>出口压力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（</w:t>
            </w:r>
            <w:r w:rsidRPr="004A386B">
              <w:rPr>
                <w:rFonts w:ascii="Times New Roman" w:eastAsia="仿宋" w:hAnsi="Times New Roman" w:cs="Times New Roman"/>
                <w:kern w:val="0"/>
                <w:sz w:val="22"/>
                <w:szCs w:val="22"/>
              </w:rPr>
              <w:t>0~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2.5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2"/>
                <w:szCs w:val="22"/>
              </w:rPr>
              <w:t>MPa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；浮子流量计：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个，</w:t>
            </w:r>
            <w:r w:rsidRPr="004A386B">
              <w:rPr>
                <w:rFonts w:ascii="Times New Roman" w:eastAsia="仿宋" w:hAnsi="Times New Roman" w:cs="Times New Roman"/>
                <w:kern w:val="0"/>
                <w:sz w:val="22"/>
                <w:szCs w:val="22"/>
              </w:rPr>
              <w:t xml:space="preserve"> 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(1</w:t>
            </w:r>
            <w:r w:rsidRPr="004A386B">
              <w:rPr>
                <w:rFonts w:ascii="Times New Roman" w:eastAsia="仿宋" w:hAnsi="Times New Roman" w:cs="Times New Roman"/>
                <w:kern w:val="0"/>
                <w:sz w:val="22"/>
                <w:szCs w:val="22"/>
              </w:rPr>
              <w:t>~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10)L/min,4.0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2"/>
                <w:szCs w:val="22"/>
              </w:rPr>
              <w:t>级；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不锈钢管道：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米，材质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BA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级不锈钢洁净管，管道耐压范围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大于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MPa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高压不锈钢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316L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金属软管：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米，耐压范围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大于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MPa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，进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/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出口螺纹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1/4NPT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F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）；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316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不锈钢单身阀：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个；减压阀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不锈钢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固定面板：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个；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气路组装服务；</w:t>
            </w:r>
          </w:p>
          <w:p w14:paraId="5978C68E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配气箱：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个，亚克力材质，配排风扇及电源接口，可手套入箱操作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。</w:t>
            </w:r>
          </w:p>
          <w:p w14:paraId="09661C51" w14:textId="77777777" w:rsidR="006C60C7" w:rsidRPr="004A386B" w:rsidRDefault="006C60C7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质量流量计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台：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0L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/min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1.5 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级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台；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／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min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1.5 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级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台。满足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JJF1190-2008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尘埃粒子计数器校准规范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要求。</w:t>
            </w:r>
          </w:p>
          <w:p w14:paraId="2D590407" w14:textId="77777777" w:rsidR="006C60C7" w:rsidRPr="004A386B" w:rsidRDefault="006C60C7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溯源要求：</w:t>
            </w:r>
          </w:p>
          <w:p w14:paraId="4AFC47A6" w14:textId="77777777" w:rsidR="006C60C7" w:rsidRPr="004A386B" w:rsidRDefault="006C60C7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符合以上参数的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中国计量科学研究院、中国测试技术研究院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溯源证书。</w:t>
            </w:r>
          </w:p>
        </w:tc>
      </w:tr>
    </w:tbl>
    <w:p w14:paraId="487813FA" w14:textId="77777777" w:rsidR="00432536" w:rsidRPr="006C60C7" w:rsidRDefault="00432536">
      <w:pPr>
        <w:rPr>
          <w:rFonts w:hint="eastAsia"/>
        </w:rPr>
      </w:pPr>
    </w:p>
    <w:sectPr w:rsidR="00432536" w:rsidRPr="006C6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72E75" w14:textId="77777777" w:rsidR="00E92BFA" w:rsidRDefault="00E92BFA" w:rsidP="006C60C7">
      <w:pPr>
        <w:rPr>
          <w:rFonts w:hint="eastAsia"/>
        </w:rPr>
      </w:pPr>
      <w:r>
        <w:separator/>
      </w:r>
    </w:p>
  </w:endnote>
  <w:endnote w:type="continuationSeparator" w:id="0">
    <w:p w14:paraId="0F7F2EE9" w14:textId="77777777" w:rsidR="00E92BFA" w:rsidRDefault="00E92BFA" w:rsidP="006C60C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E63A" w14:textId="77777777" w:rsidR="00E92BFA" w:rsidRDefault="00E92BFA" w:rsidP="006C60C7">
      <w:pPr>
        <w:rPr>
          <w:rFonts w:hint="eastAsia"/>
        </w:rPr>
      </w:pPr>
      <w:r>
        <w:separator/>
      </w:r>
    </w:p>
  </w:footnote>
  <w:footnote w:type="continuationSeparator" w:id="0">
    <w:p w14:paraId="6B10D6D4" w14:textId="77777777" w:rsidR="00E92BFA" w:rsidRDefault="00E92BFA" w:rsidP="006C60C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FBC"/>
    <w:rsid w:val="00432536"/>
    <w:rsid w:val="006C60C7"/>
    <w:rsid w:val="00851A4F"/>
    <w:rsid w:val="00A22FBC"/>
    <w:rsid w:val="00E92BFA"/>
    <w:rsid w:val="00EA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1A8A856-4B27-49B5-9907-98E79D9C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0C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22FB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2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2FB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2FB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2FB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2FB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2FB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2FBC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2FBC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2FB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22F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22F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22FB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22FB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22FB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22FB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22FB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22FB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22FB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22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2FB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22FB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2FBC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A22FB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2FBC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A22FB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22F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A22FB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22FB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C60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C60C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C6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C60C7"/>
    <w:rPr>
      <w:sz w:val="18"/>
      <w:szCs w:val="18"/>
    </w:rPr>
  </w:style>
  <w:style w:type="paragraph" w:customStyle="1" w:styleId="null3">
    <w:name w:val="null3"/>
    <w:hidden/>
    <w:qFormat/>
    <w:rsid w:val="006C60C7"/>
    <w:rPr>
      <w:rFonts w:hint="eastAsia"/>
      <w:kern w:val="0"/>
      <w:sz w:val="20"/>
      <w:szCs w:val="20"/>
      <w:lang w:eastAsia="zh-Hans"/>
    </w:rPr>
  </w:style>
  <w:style w:type="paragraph" w:customStyle="1" w:styleId="af2">
    <w:name w:val="样式"/>
    <w:link w:val="CharChar"/>
    <w:qFormat/>
    <w:rsid w:val="006C60C7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Char">
    <w:name w:val="样式 Char Char"/>
    <w:link w:val="af2"/>
    <w:qFormat/>
    <w:locked/>
    <w:rsid w:val="006C60C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s25194</dc:creator>
  <cp:keywords/>
  <dc:description/>
  <cp:lastModifiedBy>s25194</cp:lastModifiedBy>
  <cp:revision>2</cp:revision>
  <dcterms:created xsi:type="dcterms:W3CDTF">2026-05-28T10:29:00Z</dcterms:created>
  <dcterms:modified xsi:type="dcterms:W3CDTF">2026-05-28T10:29:00Z</dcterms:modified>
</cp:coreProperties>
</file>