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BC64D">
      <w:pPr>
        <w:jc w:val="center"/>
        <w:outlineLvl w:val="1"/>
        <w:rPr>
          <w:rFonts w:hint="eastAsia" w:ascii="Calibri" w:hAnsi="Calibri" w:eastAsia="宋体" w:cs="Times New Roman"/>
          <w:highlight w:val="none"/>
          <w:lang w:val="en-US" w:eastAsia="zh-Hans"/>
        </w:rPr>
      </w:pPr>
      <w:r>
        <w:rPr>
          <w:rFonts w:hint="eastAsia" w:ascii="仿宋_GB2312" w:hAnsi="仿宋_GB2312" w:eastAsia="仿宋_GB2312" w:cs="仿宋_GB2312"/>
          <w:b/>
          <w:sz w:val="36"/>
          <w:highlight w:val="none"/>
          <w:lang w:val="en-US" w:eastAsia="zh-Hans"/>
        </w:rPr>
        <w:t>第八章 拟签订采购合同文本</w:t>
      </w:r>
    </w:p>
    <w:p w14:paraId="62ADE7F6">
      <w:pPr>
        <w:ind w:left="0" w:leftChars="0" w:firstLine="0" w:firstLineChars="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采购包1、2：</w:t>
      </w:r>
    </w:p>
    <w:p w14:paraId="7601F634">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p>
    <w:p w14:paraId="562BCE4D">
      <w:pPr>
        <w:spacing w:line="360" w:lineRule="auto"/>
        <w:rPr>
          <w:rFonts w:ascii="方正仿宋_GB2312" w:hAnsi="方正仿宋_GB2312" w:eastAsia="方正仿宋_GB2312" w:cs="方正仿宋_GB2312"/>
          <w:snapToGrid w:val="0"/>
          <w:kern w:val="0"/>
          <w:sz w:val="20"/>
          <w:szCs w:val="20"/>
        </w:rPr>
      </w:pPr>
    </w:p>
    <w:p w14:paraId="0EC293C7">
      <w:pPr>
        <w:spacing w:line="360" w:lineRule="auto"/>
        <w:rPr>
          <w:rFonts w:ascii="方正仿宋_GB2312" w:hAnsi="方正仿宋_GB2312" w:eastAsia="方正仿宋_GB2312" w:cs="方正仿宋_GB2312"/>
          <w:snapToGrid w:val="0"/>
          <w:kern w:val="0"/>
          <w:sz w:val="20"/>
          <w:szCs w:val="20"/>
        </w:rPr>
      </w:pPr>
    </w:p>
    <w:p w14:paraId="520E51DD">
      <w:pPr>
        <w:spacing w:line="360" w:lineRule="auto"/>
        <w:rPr>
          <w:rFonts w:ascii="方正仿宋_GB2312" w:hAnsi="方正仿宋_GB2312" w:eastAsia="方正仿宋_GB2312" w:cs="方正仿宋_GB2312"/>
          <w:snapToGrid w:val="0"/>
          <w:kern w:val="0"/>
          <w:sz w:val="20"/>
          <w:szCs w:val="20"/>
        </w:rPr>
      </w:pPr>
    </w:p>
    <w:p w14:paraId="77196C2E">
      <w:pPr>
        <w:spacing w:line="360" w:lineRule="auto"/>
        <w:rPr>
          <w:rFonts w:ascii="方正仿宋_GB2312" w:hAnsi="方正仿宋_GB2312" w:eastAsia="方正仿宋_GB2312" w:cs="方正仿宋_GB2312"/>
          <w:snapToGrid w:val="0"/>
          <w:kern w:val="0"/>
          <w:sz w:val="20"/>
          <w:szCs w:val="20"/>
        </w:rPr>
      </w:pPr>
    </w:p>
    <w:p w14:paraId="33649CC0">
      <w:pPr>
        <w:spacing w:line="360" w:lineRule="auto"/>
        <w:rPr>
          <w:rFonts w:ascii="方正仿宋_GB2312" w:hAnsi="方正仿宋_GB2312" w:eastAsia="方正仿宋_GB2312" w:cs="方正仿宋_GB2312"/>
          <w:sz w:val="20"/>
          <w:szCs w:val="20"/>
        </w:rPr>
      </w:pPr>
    </w:p>
    <w:p w14:paraId="2A62BC0D">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bookmarkStart w:id="0" w:name="_GoBack"/>
      <w:bookmarkEnd w:id="0"/>
    </w:p>
    <w:p w14:paraId="0AA307A0">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p>
    <w:p w14:paraId="7362FA5E">
      <w:pPr>
        <w:widowControl/>
        <w:kinsoku w:val="0"/>
        <w:autoSpaceDE w:val="0"/>
        <w:autoSpaceDN w:val="0"/>
        <w:adjustRightInd w:val="0"/>
        <w:snapToGrid w:val="0"/>
        <w:spacing w:before="231" w:line="360" w:lineRule="auto"/>
        <w:jc w:val="center"/>
        <w:textAlignment w:val="baseline"/>
        <w:rPr>
          <w:rFonts w:ascii="方正仿宋_GB2312" w:hAnsi="方正仿宋_GB2312" w:eastAsia="方正仿宋_GB2312" w:cs="方正仿宋_GB2312"/>
          <w:snapToGrid w:val="0"/>
          <w:kern w:val="0"/>
          <w:sz w:val="20"/>
          <w:szCs w:val="20"/>
        </w:rPr>
      </w:pPr>
      <w:r>
        <w:rPr>
          <w:rFonts w:hint="eastAsia" w:ascii="方正仿宋_GB2312" w:hAnsi="方正仿宋_GB2312" w:eastAsia="方正仿宋_GB2312" w:cs="方正仿宋_GB2312"/>
          <w:b/>
          <w:bCs/>
          <w:snapToGrid w:val="0"/>
          <w:kern w:val="0"/>
          <w:sz w:val="20"/>
          <w:szCs w:val="20"/>
        </w:rPr>
        <w:t>项</w:t>
      </w:r>
      <w:r>
        <w:rPr>
          <w:rFonts w:hint="eastAsia" w:ascii="方正仿宋_GB2312" w:hAnsi="方正仿宋_GB2312" w:eastAsia="方正仿宋_GB2312" w:cs="方正仿宋_GB2312"/>
          <w:snapToGrid w:val="0"/>
          <w:kern w:val="0"/>
          <w:sz w:val="20"/>
          <w:szCs w:val="20"/>
        </w:rPr>
        <w:t xml:space="preserve">  </w:t>
      </w:r>
      <w:r>
        <w:rPr>
          <w:rFonts w:hint="eastAsia" w:ascii="方正仿宋_GB2312" w:hAnsi="方正仿宋_GB2312" w:eastAsia="方正仿宋_GB2312" w:cs="方正仿宋_GB2312"/>
          <w:b/>
          <w:bCs/>
          <w:snapToGrid w:val="0"/>
          <w:kern w:val="0"/>
          <w:sz w:val="20"/>
          <w:szCs w:val="20"/>
        </w:rPr>
        <w:t>目</w:t>
      </w:r>
      <w:r>
        <w:rPr>
          <w:rFonts w:hint="eastAsia" w:ascii="方正仿宋_GB2312" w:hAnsi="方正仿宋_GB2312" w:eastAsia="方正仿宋_GB2312" w:cs="方正仿宋_GB2312"/>
          <w:snapToGrid w:val="0"/>
          <w:kern w:val="0"/>
          <w:sz w:val="20"/>
          <w:szCs w:val="20"/>
        </w:rPr>
        <w:t xml:space="preserve">  </w:t>
      </w:r>
      <w:r>
        <w:rPr>
          <w:rFonts w:hint="eastAsia" w:ascii="方正仿宋_GB2312" w:hAnsi="方正仿宋_GB2312" w:eastAsia="方正仿宋_GB2312" w:cs="方正仿宋_GB2312"/>
          <w:b/>
          <w:bCs/>
          <w:snapToGrid w:val="0"/>
          <w:kern w:val="0"/>
          <w:sz w:val="20"/>
          <w:szCs w:val="20"/>
        </w:rPr>
        <w:t>合</w:t>
      </w:r>
      <w:r>
        <w:rPr>
          <w:rFonts w:hint="eastAsia" w:ascii="方正仿宋_GB2312" w:hAnsi="方正仿宋_GB2312" w:eastAsia="方正仿宋_GB2312" w:cs="方正仿宋_GB2312"/>
          <w:snapToGrid w:val="0"/>
          <w:kern w:val="0"/>
          <w:sz w:val="20"/>
          <w:szCs w:val="20"/>
        </w:rPr>
        <w:t xml:space="preserve">  </w:t>
      </w:r>
      <w:r>
        <w:rPr>
          <w:rFonts w:hint="eastAsia" w:ascii="方正仿宋_GB2312" w:hAnsi="方正仿宋_GB2312" w:eastAsia="方正仿宋_GB2312" w:cs="方正仿宋_GB2312"/>
          <w:b/>
          <w:bCs/>
          <w:snapToGrid w:val="0"/>
          <w:kern w:val="0"/>
          <w:sz w:val="20"/>
          <w:szCs w:val="20"/>
        </w:rPr>
        <w:t>同</w:t>
      </w:r>
      <w:r>
        <w:rPr>
          <w:rFonts w:hint="eastAsia" w:ascii="方正仿宋_GB2312" w:hAnsi="方正仿宋_GB2312" w:eastAsia="方正仿宋_GB2312" w:cs="方正仿宋_GB2312"/>
          <w:snapToGrid w:val="0"/>
          <w:kern w:val="0"/>
          <w:sz w:val="20"/>
          <w:szCs w:val="20"/>
        </w:rPr>
        <w:t xml:space="preserve">  </w:t>
      </w:r>
      <w:r>
        <w:rPr>
          <w:rFonts w:hint="eastAsia" w:ascii="方正仿宋_GB2312" w:hAnsi="方正仿宋_GB2312" w:eastAsia="方正仿宋_GB2312" w:cs="方正仿宋_GB2312"/>
          <w:b/>
          <w:bCs/>
          <w:snapToGrid w:val="0"/>
          <w:kern w:val="0"/>
          <w:sz w:val="20"/>
          <w:szCs w:val="20"/>
        </w:rPr>
        <w:t>书</w:t>
      </w:r>
    </w:p>
    <w:p w14:paraId="582104FA">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p>
    <w:p w14:paraId="072DDFD6">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p>
    <w:p w14:paraId="081CEEB0">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p>
    <w:p w14:paraId="08BE9E23">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p>
    <w:p w14:paraId="0A0D2D63">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p>
    <w:p w14:paraId="332AFF45">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p>
    <w:p w14:paraId="2093D73B">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p>
    <w:p w14:paraId="656C9048">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p>
    <w:p w14:paraId="739B2371">
      <w:pPr>
        <w:widowControl/>
        <w:kinsoku w:val="0"/>
        <w:autoSpaceDE w:val="0"/>
        <w:autoSpaceDN w:val="0"/>
        <w:adjustRightInd w:val="0"/>
        <w:snapToGrid w:val="0"/>
        <w:spacing w:line="360" w:lineRule="auto"/>
        <w:jc w:val="left"/>
        <w:textAlignment w:val="baseline"/>
        <w:rPr>
          <w:rFonts w:ascii="方正仿宋_GB2312" w:hAnsi="方正仿宋_GB2312" w:eastAsia="方正仿宋_GB2312" w:cs="方正仿宋_GB2312"/>
          <w:snapToGrid w:val="0"/>
          <w:kern w:val="0"/>
          <w:sz w:val="20"/>
          <w:szCs w:val="20"/>
        </w:rPr>
      </w:pPr>
    </w:p>
    <w:p w14:paraId="040D2D56">
      <w:pPr>
        <w:widowControl/>
        <w:kinsoku w:val="0"/>
        <w:autoSpaceDE w:val="0"/>
        <w:autoSpaceDN w:val="0"/>
        <w:adjustRightInd w:val="0"/>
        <w:snapToGrid w:val="0"/>
        <w:spacing w:before="104" w:line="360" w:lineRule="auto"/>
        <w:ind w:left="4" w:leftChars="0" w:firstLine="2324" w:firstLineChars="1146"/>
        <w:jc w:val="left"/>
        <w:textAlignment w:val="baseline"/>
        <w:rPr>
          <w:rFonts w:hint="default" w:ascii="方正仿宋_GB2312" w:hAnsi="方正仿宋_GB2312" w:eastAsia="方正仿宋_GB2312" w:cs="方正仿宋_GB2312"/>
          <w:snapToGrid w:val="0"/>
          <w:spacing w:val="1"/>
          <w:kern w:val="0"/>
          <w:position w:val="23"/>
          <w:sz w:val="20"/>
          <w:szCs w:val="20"/>
          <w:lang w:val="en-US" w:eastAsia="zh-CN"/>
        </w:rPr>
      </w:pPr>
      <w:r>
        <w:rPr>
          <w:rFonts w:hint="eastAsia" w:ascii="方正仿宋_GB2312" w:hAnsi="方正仿宋_GB2312" w:eastAsia="方正仿宋_GB2312" w:cs="方正仿宋_GB2312"/>
          <w:b/>
          <w:bCs/>
          <w:snapToGrid w:val="0"/>
          <w:spacing w:val="1"/>
          <w:kern w:val="0"/>
          <w:position w:val="23"/>
          <w:sz w:val="20"/>
          <w:szCs w:val="20"/>
        </w:rPr>
        <w:t>项目名称：</w:t>
      </w:r>
      <w:r>
        <w:rPr>
          <w:rFonts w:hint="eastAsia" w:ascii="方正仿宋_GB2312" w:hAnsi="方正仿宋_GB2312" w:eastAsia="方正仿宋_GB2312" w:cs="方正仿宋_GB2312"/>
          <w:snapToGrid w:val="0"/>
          <w:spacing w:val="1"/>
          <w:kern w:val="0"/>
          <w:position w:val="23"/>
          <w:sz w:val="20"/>
          <w:szCs w:val="20"/>
          <w:lang w:val="en-US" w:eastAsia="zh-CN"/>
        </w:rPr>
        <w:t xml:space="preserve">                     </w:t>
      </w:r>
    </w:p>
    <w:p w14:paraId="55B93F01">
      <w:pPr>
        <w:widowControl/>
        <w:kinsoku w:val="0"/>
        <w:autoSpaceDE w:val="0"/>
        <w:autoSpaceDN w:val="0"/>
        <w:adjustRightInd w:val="0"/>
        <w:snapToGrid w:val="0"/>
        <w:spacing w:before="104" w:line="360" w:lineRule="auto"/>
        <w:ind w:left="4" w:leftChars="0" w:firstLine="2322" w:firstLineChars="1024"/>
        <w:jc w:val="left"/>
        <w:textAlignment w:val="baseline"/>
        <w:rPr>
          <w:rFonts w:hint="default" w:ascii="方正仿宋_GB2312" w:hAnsi="方正仿宋_GB2312" w:eastAsia="方正仿宋_GB2312" w:cs="方正仿宋_GB2312"/>
          <w:snapToGrid w:val="0"/>
          <w:spacing w:val="13"/>
          <w:kern w:val="0"/>
          <w:position w:val="23"/>
          <w:sz w:val="20"/>
          <w:szCs w:val="20"/>
          <w:lang w:val="en-US" w:eastAsia="zh-CN"/>
        </w:rPr>
      </w:pPr>
      <w:r>
        <w:rPr>
          <w:rFonts w:hint="eastAsia" w:ascii="方正仿宋_GB2312" w:hAnsi="方正仿宋_GB2312" w:eastAsia="方正仿宋_GB2312" w:cs="方正仿宋_GB2312"/>
          <w:b/>
          <w:bCs/>
          <w:snapToGrid w:val="0"/>
          <w:spacing w:val="13"/>
          <w:kern w:val="0"/>
          <w:position w:val="23"/>
          <w:sz w:val="20"/>
          <w:szCs w:val="20"/>
        </w:rPr>
        <w:t>甲方(委托方)</w:t>
      </w:r>
      <w:r>
        <w:rPr>
          <w:rFonts w:hint="eastAsia" w:ascii="方正仿宋_GB2312" w:hAnsi="方正仿宋_GB2312" w:eastAsia="方正仿宋_GB2312" w:cs="方正仿宋_GB2312"/>
          <w:b/>
          <w:bCs/>
          <w:snapToGrid w:val="0"/>
          <w:spacing w:val="13"/>
          <w:kern w:val="0"/>
          <w:position w:val="23"/>
          <w:sz w:val="20"/>
          <w:szCs w:val="20"/>
          <w:lang w:eastAsia="zh-CN"/>
        </w:rPr>
        <w:t>：</w:t>
      </w:r>
      <w:r>
        <w:rPr>
          <w:rFonts w:hint="eastAsia" w:ascii="方正仿宋_GB2312" w:hAnsi="方正仿宋_GB2312" w:eastAsia="方正仿宋_GB2312" w:cs="方正仿宋_GB2312"/>
          <w:b/>
          <w:bCs/>
          <w:snapToGrid w:val="0"/>
          <w:spacing w:val="13"/>
          <w:kern w:val="0"/>
          <w:position w:val="23"/>
          <w:sz w:val="20"/>
          <w:szCs w:val="20"/>
          <w:lang w:val="en-US" w:eastAsia="zh-CN"/>
        </w:rPr>
        <w:t xml:space="preserve">           </w:t>
      </w:r>
    </w:p>
    <w:p w14:paraId="6099C6AE">
      <w:pPr>
        <w:widowControl/>
        <w:kinsoku w:val="0"/>
        <w:autoSpaceDE w:val="0"/>
        <w:autoSpaceDN w:val="0"/>
        <w:adjustRightInd w:val="0"/>
        <w:snapToGrid w:val="0"/>
        <w:spacing w:before="104" w:line="360" w:lineRule="auto"/>
        <w:ind w:left="4" w:leftChars="0" w:firstLine="2322" w:firstLineChars="1024"/>
        <w:jc w:val="left"/>
        <w:textAlignment w:val="baseline"/>
        <w:rPr>
          <w:rFonts w:hint="default" w:ascii="方正仿宋_GB2312" w:hAnsi="方正仿宋_GB2312" w:eastAsia="方正仿宋_GB2312" w:cs="方正仿宋_GB2312"/>
          <w:b/>
          <w:bCs/>
          <w:snapToGrid w:val="0"/>
          <w:spacing w:val="13"/>
          <w:kern w:val="0"/>
          <w:position w:val="23"/>
          <w:sz w:val="20"/>
          <w:szCs w:val="20"/>
          <w:lang w:val="en-US" w:eastAsia="zh-CN"/>
        </w:rPr>
      </w:pPr>
      <w:r>
        <w:rPr>
          <w:rFonts w:hint="eastAsia" w:ascii="方正仿宋_GB2312" w:hAnsi="方正仿宋_GB2312" w:eastAsia="方正仿宋_GB2312" w:cs="方正仿宋_GB2312"/>
          <w:b/>
          <w:bCs/>
          <w:snapToGrid w:val="0"/>
          <w:spacing w:val="13"/>
          <w:kern w:val="0"/>
          <w:position w:val="23"/>
          <w:sz w:val="20"/>
          <w:szCs w:val="20"/>
        </w:rPr>
        <w:t>乙方(受托方)</w:t>
      </w:r>
      <w:r>
        <w:rPr>
          <w:rFonts w:hint="eastAsia" w:ascii="方正仿宋_GB2312" w:hAnsi="方正仿宋_GB2312" w:eastAsia="方正仿宋_GB2312" w:cs="方正仿宋_GB2312"/>
          <w:b/>
          <w:bCs/>
          <w:snapToGrid w:val="0"/>
          <w:spacing w:val="13"/>
          <w:kern w:val="0"/>
          <w:position w:val="23"/>
          <w:sz w:val="20"/>
          <w:szCs w:val="20"/>
          <w:lang w:eastAsia="zh-CN"/>
        </w:rPr>
        <w:t>：</w:t>
      </w:r>
      <w:r>
        <w:rPr>
          <w:rFonts w:hint="eastAsia" w:ascii="方正仿宋_GB2312" w:hAnsi="方正仿宋_GB2312" w:eastAsia="方正仿宋_GB2312" w:cs="方正仿宋_GB2312"/>
          <w:b/>
          <w:bCs/>
          <w:snapToGrid w:val="0"/>
          <w:spacing w:val="13"/>
          <w:kern w:val="0"/>
          <w:position w:val="23"/>
          <w:sz w:val="20"/>
          <w:szCs w:val="20"/>
          <w:lang w:val="en-US" w:eastAsia="zh-CN"/>
        </w:rPr>
        <w:t xml:space="preserve">       </w:t>
      </w:r>
    </w:p>
    <w:p w14:paraId="1F59ECC3">
      <w:pPr>
        <w:widowControl/>
        <w:kinsoku w:val="0"/>
        <w:autoSpaceDE w:val="0"/>
        <w:autoSpaceDN w:val="0"/>
        <w:adjustRightInd w:val="0"/>
        <w:snapToGrid w:val="0"/>
        <w:spacing w:before="104" w:line="360" w:lineRule="auto"/>
        <w:ind w:left="4" w:leftChars="0" w:firstLine="2322" w:firstLineChars="1024"/>
        <w:jc w:val="left"/>
        <w:textAlignment w:val="baseline"/>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napToGrid w:val="0"/>
          <w:spacing w:val="13"/>
          <w:kern w:val="0"/>
          <w:position w:val="23"/>
          <w:sz w:val="20"/>
          <w:szCs w:val="20"/>
        </w:rPr>
        <w:t xml:space="preserve">签 订 时 间：    </w:t>
      </w:r>
    </w:p>
    <w:p w14:paraId="10CA66C5">
      <w:pPr>
        <w:widowControl/>
        <w:kinsoku w:val="0"/>
        <w:autoSpaceDE w:val="0"/>
        <w:autoSpaceDN w:val="0"/>
        <w:adjustRightInd w:val="0"/>
        <w:snapToGrid w:val="0"/>
        <w:spacing w:before="104" w:line="360" w:lineRule="auto"/>
        <w:ind w:left="4" w:leftChars="0" w:firstLine="2322" w:firstLineChars="1024"/>
        <w:jc w:val="left"/>
        <w:textAlignment w:val="baseline"/>
        <w:rPr>
          <w:rFonts w:hint="eastAsia" w:ascii="方正仿宋_GB2312" w:hAnsi="方正仿宋_GB2312" w:eastAsia="方正仿宋_GB2312" w:cs="方正仿宋_GB2312"/>
          <w:b/>
          <w:bCs/>
          <w:snapToGrid w:val="0"/>
          <w:spacing w:val="13"/>
          <w:kern w:val="0"/>
          <w:position w:val="23"/>
          <w:sz w:val="20"/>
          <w:szCs w:val="20"/>
          <w:lang w:val="en-US" w:eastAsia="zh-CN"/>
        </w:rPr>
      </w:pPr>
      <w:r>
        <w:rPr>
          <w:rFonts w:hint="eastAsia" w:ascii="方正仿宋_GB2312" w:hAnsi="方正仿宋_GB2312" w:eastAsia="方正仿宋_GB2312" w:cs="方正仿宋_GB2312"/>
          <w:b/>
          <w:bCs/>
          <w:snapToGrid w:val="0"/>
          <w:spacing w:val="13"/>
          <w:kern w:val="0"/>
          <w:position w:val="23"/>
          <w:sz w:val="20"/>
          <w:szCs w:val="20"/>
        </w:rPr>
        <w:t>签 订 地 点：</w:t>
      </w:r>
      <w:r>
        <w:rPr>
          <w:rFonts w:hint="eastAsia" w:ascii="方正仿宋_GB2312" w:hAnsi="方正仿宋_GB2312" w:eastAsia="方正仿宋_GB2312" w:cs="方正仿宋_GB2312"/>
          <w:b/>
          <w:bCs/>
          <w:snapToGrid w:val="0"/>
          <w:spacing w:val="13"/>
          <w:kern w:val="0"/>
          <w:position w:val="23"/>
          <w:sz w:val="20"/>
          <w:szCs w:val="20"/>
          <w:lang w:val="en-US" w:eastAsia="zh-CN"/>
        </w:rPr>
        <w:t xml:space="preserve">     </w:t>
      </w:r>
    </w:p>
    <w:p w14:paraId="12710A3C">
      <w:pPr>
        <w:widowControl/>
        <w:kinsoku w:val="0"/>
        <w:autoSpaceDE w:val="0"/>
        <w:autoSpaceDN w:val="0"/>
        <w:adjustRightInd w:val="0"/>
        <w:snapToGrid w:val="0"/>
        <w:spacing w:before="104" w:line="360" w:lineRule="auto"/>
        <w:ind w:left="4"/>
        <w:jc w:val="left"/>
        <w:textAlignment w:val="baseline"/>
        <w:rPr>
          <w:rFonts w:hint="eastAsia" w:ascii="方正仿宋_GB2312" w:hAnsi="方正仿宋_GB2312" w:eastAsia="方正仿宋_GB2312" w:cs="方正仿宋_GB2312"/>
          <w:b/>
          <w:bCs/>
          <w:snapToGrid w:val="0"/>
          <w:spacing w:val="13"/>
          <w:kern w:val="0"/>
          <w:position w:val="23"/>
          <w:sz w:val="20"/>
          <w:szCs w:val="20"/>
          <w:lang w:val="en-US" w:eastAsia="zh-CN"/>
        </w:rPr>
      </w:pPr>
    </w:p>
    <w:p w14:paraId="0A838406">
      <w:pPr>
        <w:widowControl/>
        <w:kinsoku w:val="0"/>
        <w:autoSpaceDE w:val="0"/>
        <w:autoSpaceDN w:val="0"/>
        <w:adjustRightInd w:val="0"/>
        <w:snapToGrid w:val="0"/>
        <w:spacing w:before="104" w:line="360" w:lineRule="auto"/>
        <w:ind w:left="4"/>
        <w:jc w:val="center"/>
        <w:textAlignment w:val="baseline"/>
        <w:rPr>
          <w:rFonts w:ascii="方正仿宋_GB2312" w:hAnsi="方正仿宋_GB2312" w:eastAsia="方正仿宋_GB2312" w:cs="方正仿宋_GB2312"/>
          <w:snapToGrid w:val="0"/>
          <w:spacing w:val="-11"/>
          <w:kern w:val="0"/>
          <w:sz w:val="20"/>
          <w:szCs w:val="20"/>
        </w:rPr>
        <w:sectPr>
          <w:footerReference r:id="rId3" w:type="default"/>
          <w:pgSz w:w="11906" w:h="16838"/>
          <w:pgMar w:top="1440" w:right="1800" w:bottom="1440" w:left="1800" w:header="851" w:footer="662" w:gutter="0"/>
          <w:pgNumType w:start="1"/>
          <w:cols w:space="720" w:num="1"/>
          <w:titlePg/>
          <w:docGrid w:type="lines" w:linePitch="312" w:charSpace="0"/>
        </w:sectPr>
      </w:pPr>
    </w:p>
    <w:p w14:paraId="1455BE95">
      <w:pPr>
        <w:spacing w:line="360" w:lineRule="auto"/>
        <w:jc w:val="left"/>
        <w:rPr>
          <w:rFonts w:hint="default" w:ascii="方正仿宋_GB2312" w:hAnsi="方正仿宋_GB2312" w:eastAsia="方正仿宋_GB2312" w:cs="方正仿宋_GB2312"/>
          <w:snapToGrid w:val="0"/>
          <w:sz w:val="20"/>
          <w:szCs w:val="20"/>
          <w:u w:val="single"/>
          <w:lang w:val="en-US" w:eastAsia="zh-CN"/>
        </w:rPr>
      </w:pPr>
      <w:r>
        <w:rPr>
          <w:rFonts w:hint="eastAsia" w:ascii="方正仿宋_GB2312" w:hAnsi="方正仿宋_GB2312" w:eastAsia="方正仿宋_GB2312" w:cs="方正仿宋_GB2312"/>
          <w:b/>
          <w:snapToGrid w:val="0"/>
          <w:sz w:val="20"/>
          <w:szCs w:val="20"/>
        </w:rPr>
        <w:t>甲方（委托方）</w:t>
      </w:r>
      <w:r>
        <w:rPr>
          <w:rFonts w:hint="eastAsia" w:ascii="方正仿宋_GB2312" w:hAnsi="方正仿宋_GB2312" w:eastAsia="方正仿宋_GB2312" w:cs="方正仿宋_GB2312"/>
          <w:snapToGrid w:val="0"/>
          <w:sz w:val="20"/>
          <w:szCs w:val="20"/>
        </w:rPr>
        <w:t>：</w:t>
      </w:r>
      <w:r>
        <w:rPr>
          <w:rFonts w:hint="eastAsia" w:ascii="方正仿宋_GB2312" w:hAnsi="方正仿宋_GB2312" w:eastAsia="方正仿宋_GB2312" w:cs="方正仿宋_GB2312"/>
          <w:snapToGrid w:val="0"/>
          <w:sz w:val="20"/>
          <w:szCs w:val="20"/>
          <w:u w:val="single"/>
          <w:lang w:val="en-US" w:eastAsia="zh-CN"/>
        </w:rPr>
        <w:t xml:space="preserve">       </w:t>
      </w:r>
    </w:p>
    <w:p w14:paraId="00FDD2D0">
      <w:pPr>
        <w:spacing w:line="360" w:lineRule="auto"/>
        <w:jc w:val="left"/>
        <w:rPr>
          <w:rFonts w:hint="default" w:ascii="方正仿宋_GB2312" w:hAnsi="方正仿宋_GB2312" w:eastAsia="方正仿宋_GB2312" w:cs="方正仿宋_GB2312"/>
          <w:snapToGrid w:val="0"/>
          <w:sz w:val="20"/>
          <w:szCs w:val="20"/>
          <w:u w:val="single"/>
          <w:lang w:val="en-US" w:eastAsia="zh-CN"/>
        </w:rPr>
      </w:pPr>
      <w:r>
        <w:rPr>
          <w:rFonts w:hint="eastAsia" w:ascii="方正仿宋_GB2312" w:hAnsi="方正仿宋_GB2312" w:eastAsia="方正仿宋_GB2312" w:cs="方正仿宋_GB2312"/>
          <w:snapToGrid w:val="0"/>
          <w:sz w:val="20"/>
          <w:szCs w:val="20"/>
        </w:rPr>
        <w:t>地址：</w:t>
      </w:r>
      <w:r>
        <w:rPr>
          <w:rFonts w:hint="eastAsia" w:ascii="方正仿宋_GB2312" w:hAnsi="方正仿宋_GB2312" w:eastAsia="方正仿宋_GB2312" w:cs="方正仿宋_GB2312"/>
          <w:snapToGrid w:val="0"/>
          <w:sz w:val="20"/>
          <w:szCs w:val="20"/>
          <w:u w:val="single"/>
          <w:lang w:val="en-US" w:eastAsia="zh-CN"/>
        </w:rPr>
        <w:t xml:space="preserve">       </w:t>
      </w:r>
    </w:p>
    <w:p w14:paraId="0B9CD002">
      <w:pPr>
        <w:spacing w:line="360" w:lineRule="auto"/>
        <w:jc w:val="left"/>
        <w:rPr>
          <w:rFonts w:ascii="方正仿宋_GB2312" w:hAnsi="方正仿宋_GB2312" w:eastAsia="方正仿宋_GB2312" w:cs="方正仿宋_GB2312"/>
          <w:snapToGrid w:val="0"/>
          <w:sz w:val="20"/>
          <w:szCs w:val="20"/>
          <w:u w:val="single"/>
        </w:rPr>
      </w:pPr>
      <w:r>
        <w:rPr>
          <w:rFonts w:hint="eastAsia" w:ascii="方正仿宋_GB2312" w:hAnsi="方正仿宋_GB2312" w:eastAsia="方正仿宋_GB2312" w:cs="方正仿宋_GB2312"/>
          <w:snapToGrid w:val="0"/>
          <w:sz w:val="20"/>
          <w:szCs w:val="20"/>
        </w:rPr>
        <w:t>电话：</w:t>
      </w:r>
      <w:r>
        <w:rPr>
          <w:rFonts w:hint="eastAsia" w:ascii="方正仿宋_GB2312" w:hAnsi="方正仿宋_GB2312" w:eastAsia="方正仿宋_GB2312" w:cs="方正仿宋_GB2312"/>
          <w:snapToGrid w:val="0"/>
          <w:sz w:val="20"/>
          <w:szCs w:val="20"/>
          <w:u w:val="single"/>
        </w:rPr>
        <w:t xml:space="preserve">         </w:t>
      </w:r>
    </w:p>
    <w:p w14:paraId="7203DBC8">
      <w:pPr>
        <w:spacing w:line="360" w:lineRule="auto"/>
        <w:jc w:val="left"/>
        <w:rPr>
          <w:rFonts w:ascii="方正仿宋_GB2312" w:hAnsi="方正仿宋_GB2312" w:eastAsia="方正仿宋_GB2312" w:cs="方正仿宋_GB2312"/>
          <w:snapToGrid w:val="0"/>
          <w:sz w:val="20"/>
          <w:szCs w:val="20"/>
          <w:u w:val="single"/>
        </w:rPr>
      </w:pPr>
      <w:r>
        <w:rPr>
          <w:rFonts w:hint="eastAsia" w:ascii="方正仿宋_GB2312" w:hAnsi="方正仿宋_GB2312" w:eastAsia="方正仿宋_GB2312" w:cs="方正仿宋_GB2312"/>
          <w:snapToGrid w:val="0"/>
          <w:sz w:val="20"/>
          <w:szCs w:val="20"/>
        </w:rPr>
        <w:t>法定代表人：</w:t>
      </w:r>
      <w:r>
        <w:rPr>
          <w:rFonts w:hint="eastAsia" w:ascii="方正仿宋_GB2312" w:hAnsi="方正仿宋_GB2312" w:eastAsia="方正仿宋_GB2312" w:cs="方正仿宋_GB2312"/>
          <w:snapToGrid w:val="0"/>
          <w:sz w:val="20"/>
          <w:szCs w:val="20"/>
          <w:u w:val="single"/>
        </w:rPr>
        <w:t xml:space="preserve">      </w:t>
      </w:r>
    </w:p>
    <w:p w14:paraId="03C0174D">
      <w:pPr>
        <w:spacing w:line="360" w:lineRule="auto"/>
        <w:jc w:val="left"/>
        <w:rPr>
          <w:rFonts w:ascii="方正仿宋_GB2312" w:hAnsi="方正仿宋_GB2312" w:eastAsia="方正仿宋_GB2312" w:cs="方正仿宋_GB2312"/>
          <w:snapToGrid w:val="0"/>
          <w:sz w:val="20"/>
          <w:szCs w:val="20"/>
          <w:u w:val="single"/>
        </w:rPr>
      </w:pPr>
      <w:r>
        <w:rPr>
          <w:rFonts w:hint="eastAsia" w:ascii="方正仿宋_GB2312" w:hAnsi="方正仿宋_GB2312" w:eastAsia="方正仿宋_GB2312" w:cs="方正仿宋_GB2312"/>
          <w:snapToGrid w:val="0"/>
          <w:sz w:val="20"/>
          <w:szCs w:val="20"/>
        </w:rPr>
        <w:t>项目负责人：</w:t>
      </w:r>
      <w:r>
        <w:rPr>
          <w:rFonts w:hint="eastAsia" w:ascii="方正仿宋_GB2312" w:hAnsi="方正仿宋_GB2312" w:eastAsia="方正仿宋_GB2312" w:cs="方正仿宋_GB2312"/>
          <w:snapToGrid w:val="0"/>
          <w:sz w:val="20"/>
          <w:szCs w:val="20"/>
          <w:u w:val="single"/>
        </w:rPr>
        <w:t xml:space="preserve">          </w:t>
      </w:r>
    </w:p>
    <w:p w14:paraId="1C05BDD3">
      <w:pPr>
        <w:spacing w:line="360" w:lineRule="auto"/>
        <w:jc w:val="left"/>
        <w:rPr>
          <w:rFonts w:ascii="方正仿宋_GB2312" w:hAnsi="方正仿宋_GB2312" w:eastAsia="方正仿宋_GB2312" w:cs="方正仿宋_GB2312"/>
          <w:snapToGrid w:val="0"/>
          <w:sz w:val="20"/>
          <w:szCs w:val="20"/>
          <w:u w:val="single"/>
        </w:rPr>
      </w:pPr>
      <w:r>
        <w:rPr>
          <w:rFonts w:hint="eastAsia" w:ascii="方正仿宋_GB2312" w:hAnsi="方正仿宋_GB2312" w:eastAsia="方正仿宋_GB2312" w:cs="方正仿宋_GB2312"/>
          <w:b/>
          <w:bCs/>
          <w:snapToGrid w:val="0"/>
          <w:sz w:val="20"/>
          <w:szCs w:val="20"/>
        </w:rPr>
        <w:t>乙方（受托方）</w:t>
      </w:r>
      <w:r>
        <w:rPr>
          <w:rFonts w:hint="eastAsia" w:ascii="方正仿宋_GB2312" w:hAnsi="方正仿宋_GB2312" w:eastAsia="方正仿宋_GB2312" w:cs="方正仿宋_GB2312"/>
          <w:snapToGrid w:val="0"/>
          <w:sz w:val="20"/>
          <w:szCs w:val="20"/>
        </w:rPr>
        <w:t>：</w:t>
      </w:r>
      <w:r>
        <w:rPr>
          <w:rFonts w:hint="eastAsia" w:ascii="方正仿宋_GB2312" w:hAnsi="方正仿宋_GB2312" w:eastAsia="方正仿宋_GB2312" w:cs="方正仿宋_GB2312"/>
          <w:snapToGrid w:val="0"/>
          <w:sz w:val="20"/>
          <w:szCs w:val="20"/>
          <w:u w:val="single"/>
        </w:rPr>
        <w:t xml:space="preserve">      </w:t>
      </w:r>
    </w:p>
    <w:p w14:paraId="2C8DE34E">
      <w:pPr>
        <w:spacing w:line="360" w:lineRule="auto"/>
        <w:jc w:val="left"/>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地址：</w:t>
      </w:r>
      <w:r>
        <w:rPr>
          <w:rFonts w:hint="eastAsia" w:ascii="方正仿宋_GB2312" w:hAnsi="方正仿宋_GB2312" w:eastAsia="方正仿宋_GB2312" w:cs="方正仿宋_GB2312"/>
          <w:snapToGrid w:val="0"/>
          <w:sz w:val="20"/>
          <w:szCs w:val="20"/>
          <w:u w:val="single"/>
        </w:rPr>
        <w:t xml:space="preserve">      </w:t>
      </w:r>
    </w:p>
    <w:p w14:paraId="5BBC7B23">
      <w:pPr>
        <w:spacing w:line="360" w:lineRule="auto"/>
        <w:jc w:val="left"/>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电话：</w:t>
      </w:r>
      <w:r>
        <w:rPr>
          <w:rFonts w:hint="eastAsia" w:ascii="方正仿宋_GB2312" w:hAnsi="方正仿宋_GB2312" w:eastAsia="方正仿宋_GB2312" w:cs="方正仿宋_GB2312"/>
          <w:snapToGrid w:val="0"/>
          <w:sz w:val="20"/>
          <w:szCs w:val="20"/>
          <w:u w:val="single"/>
        </w:rPr>
        <w:t xml:space="preserve">      </w:t>
      </w:r>
    </w:p>
    <w:p w14:paraId="6ED275A7">
      <w:pPr>
        <w:spacing w:line="360" w:lineRule="auto"/>
        <w:jc w:val="left"/>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法定代表人：</w:t>
      </w:r>
      <w:r>
        <w:rPr>
          <w:rFonts w:hint="eastAsia" w:ascii="方正仿宋_GB2312" w:hAnsi="方正仿宋_GB2312" w:eastAsia="方正仿宋_GB2312" w:cs="方正仿宋_GB2312"/>
          <w:snapToGrid w:val="0"/>
          <w:sz w:val="20"/>
          <w:szCs w:val="20"/>
          <w:u w:val="single"/>
        </w:rPr>
        <w:t xml:space="preserve">     </w:t>
      </w:r>
    </w:p>
    <w:p w14:paraId="7EA83107">
      <w:pPr>
        <w:spacing w:line="360" w:lineRule="auto"/>
        <w:jc w:val="left"/>
        <w:rPr>
          <w:rFonts w:ascii="方正仿宋_GB2312" w:hAnsi="方正仿宋_GB2312" w:eastAsia="方正仿宋_GB2312" w:cs="方正仿宋_GB2312"/>
          <w:snapToGrid w:val="0"/>
          <w:sz w:val="20"/>
          <w:szCs w:val="20"/>
          <w:u w:val="single"/>
        </w:rPr>
      </w:pPr>
      <w:r>
        <w:rPr>
          <w:rFonts w:hint="eastAsia" w:ascii="方正仿宋_GB2312" w:hAnsi="方正仿宋_GB2312" w:eastAsia="方正仿宋_GB2312" w:cs="方正仿宋_GB2312"/>
          <w:snapToGrid w:val="0"/>
          <w:sz w:val="20"/>
          <w:szCs w:val="20"/>
        </w:rPr>
        <w:t>项目负责人：</w:t>
      </w:r>
      <w:r>
        <w:rPr>
          <w:rFonts w:hint="eastAsia" w:ascii="方正仿宋_GB2312" w:hAnsi="方正仿宋_GB2312" w:eastAsia="方正仿宋_GB2312" w:cs="方正仿宋_GB2312"/>
          <w:snapToGrid w:val="0"/>
          <w:sz w:val="20"/>
          <w:szCs w:val="20"/>
          <w:u w:val="single"/>
        </w:rPr>
        <w:t xml:space="preserve">         </w:t>
      </w:r>
    </w:p>
    <w:p w14:paraId="01C4411D">
      <w:pPr>
        <w:spacing w:line="360" w:lineRule="auto"/>
        <w:jc w:val="left"/>
        <w:rPr>
          <w:rFonts w:ascii="方正仿宋_GB2312" w:hAnsi="方正仿宋_GB2312" w:eastAsia="方正仿宋_GB2312" w:cs="方正仿宋_GB2312"/>
          <w:snapToGrid w:val="0"/>
          <w:sz w:val="20"/>
          <w:szCs w:val="20"/>
          <w:u w:val="single"/>
        </w:rPr>
      </w:pPr>
      <w:r>
        <w:rPr>
          <w:rFonts w:hint="eastAsia" w:ascii="方正仿宋_GB2312" w:hAnsi="方正仿宋_GB2312" w:eastAsia="方正仿宋_GB2312" w:cs="方正仿宋_GB2312"/>
          <w:snapToGrid w:val="0"/>
          <w:sz w:val="20"/>
          <w:szCs w:val="20"/>
        </w:rPr>
        <w:t>户名：</w:t>
      </w:r>
      <w:r>
        <w:rPr>
          <w:rFonts w:hint="eastAsia" w:ascii="方正仿宋_GB2312" w:hAnsi="方正仿宋_GB2312" w:eastAsia="方正仿宋_GB2312" w:cs="方正仿宋_GB2312"/>
          <w:snapToGrid w:val="0"/>
          <w:sz w:val="20"/>
          <w:szCs w:val="20"/>
          <w:u w:val="single"/>
        </w:rPr>
        <w:t xml:space="preserve">         </w:t>
      </w:r>
    </w:p>
    <w:p w14:paraId="5280E2D9">
      <w:pPr>
        <w:spacing w:line="360" w:lineRule="auto"/>
        <w:jc w:val="left"/>
        <w:rPr>
          <w:rFonts w:ascii="方正仿宋_GB2312" w:hAnsi="方正仿宋_GB2312" w:eastAsia="方正仿宋_GB2312" w:cs="方正仿宋_GB2312"/>
          <w:snapToGrid w:val="0"/>
          <w:sz w:val="20"/>
          <w:szCs w:val="20"/>
          <w:u w:val="single"/>
        </w:rPr>
      </w:pPr>
      <w:r>
        <w:rPr>
          <w:rFonts w:hint="eastAsia" w:ascii="方正仿宋_GB2312" w:hAnsi="方正仿宋_GB2312" w:eastAsia="方正仿宋_GB2312" w:cs="方正仿宋_GB2312"/>
          <w:snapToGrid w:val="0"/>
          <w:sz w:val="20"/>
          <w:szCs w:val="20"/>
        </w:rPr>
        <w:t>开户银行：</w:t>
      </w:r>
      <w:r>
        <w:rPr>
          <w:rFonts w:hint="eastAsia" w:ascii="方正仿宋_GB2312" w:hAnsi="方正仿宋_GB2312" w:eastAsia="方正仿宋_GB2312" w:cs="方正仿宋_GB2312"/>
          <w:snapToGrid w:val="0"/>
          <w:sz w:val="20"/>
          <w:szCs w:val="20"/>
          <w:u w:val="single"/>
        </w:rPr>
        <w:t xml:space="preserve">         </w:t>
      </w:r>
    </w:p>
    <w:p w14:paraId="4C0F932C">
      <w:pPr>
        <w:spacing w:line="360" w:lineRule="auto"/>
        <w:jc w:val="left"/>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账号：</w:t>
      </w:r>
      <w:r>
        <w:rPr>
          <w:rFonts w:hint="eastAsia" w:ascii="方正仿宋_GB2312" w:hAnsi="方正仿宋_GB2312" w:eastAsia="方正仿宋_GB2312" w:cs="方正仿宋_GB2312"/>
          <w:snapToGrid w:val="0"/>
          <w:sz w:val="20"/>
          <w:szCs w:val="20"/>
          <w:u w:val="single"/>
        </w:rPr>
        <w:t xml:space="preserve">          </w:t>
      </w:r>
    </w:p>
    <w:p w14:paraId="7F4B384F">
      <w:pPr>
        <w:widowControl/>
        <w:kinsoku w:val="0"/>
        <w:autoSpaceDE w:val="0"/>
        <w:autoSpaceDN w:val="0"/>
        <w:adjustRightInd w:val="0"/>
        <w:spacing w:before="63" w:line="360" w:lineRule="auto"/>
        <w:ind w:left="529" w:firstLine="200"/>
        <w:jc w:val="left"/>
        <w:textAlignment w:val="baseline"/>
        <w:rPr>
          <w:rFonts w:ascii="方正仿宋_GB2312" w:hAnsi="方正仿宋_GB2312" w:eastAsia="方正仿宋_GB2312" w:cs="方正仿宋_GB2312"/>
          <w:snapToGrid w:val="0"/>
          <w:spacing w:val="30"/>
          <w:kern w:val="0"/>
          <w:sz w:val="20"/>
          <w:szCs w:val="20"/>
        </w:rPr>
      </w:pPr>
    </w:p>
    <w:p w14:paraId="2C395146">
      <w:pPr>
        <w:widowControl/>
        <w:kinsoku w:val="0"/>
        <w:autoSpaceDE w:val="0"/>
        <w:autoSpaceDN w:val="0"/>
        <w:adjustRightInd w:val="0"/>
        <w:spacing w:before="63" w:line="360" w:lineRule="auto"/>
        <w:ind w:left="529" w:firstLine="200"/>
        <w:jc w:val="left"/>
        <w:textAlignment w:val="baseline"/>
        <w:rPr>
          <w:rFonts w:ascii="方正仿宋_GB2312" w:hAnsi="方正仿宋_GB2312" w:eastAsia="方正仿宋_GB2312" w:cs="方正仿宋_GB2312"/>
          <w:snapToGrid w:val="0"/>
          <w:spacing w:val="30"/>
          <w:kern w:val="0"/>
          <w:sz w:val="20"/>
          <w:szCs w:val="20"/>
        </w:rPr>
      </w:pPr>
    </w:p>
    <w:p w14:paraId="0F80A7F0">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甲、乙双方按照</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rPr>
        <w:t>招标结果，依据《中华人民共和国政府采购法》、《中华人民共和国民法典》以及</w:t>
      </w:r>
      <w:r>
        <w:rPr>
          <w:rFonts w:hint="eastAsia" w:ascii="方正仿宋_GB2312" w:hAnsi="方正仿宋_GB2312" w:eastAsia="方正仿宋_GB2312" w:cs="方正仿宋_GB2312"/>
          <w:snapToGrid w:val="0"/>
          <w:sz w:val="20"/>
          <w:szCs w:val="20"/>
          <w:lang w:eastAsia="zh-CN"/>
        </w:rPr>
        <w:t>陕西省矿产资源调查评审中心</w:t>
      </w:r>
      <w:r>
        <w:rPr>
          <w:rFonts w:hint="eastAsia" w:ascii="方正仿宋_GB2312" w:hAnsi="方正仿宋_GB2312" w:eastAsia="方正仿宋_GB2312" w:cs="方正仿宋_GB2312"/>
          <w:snapToGrid w:val="0"/>
          <w:sz w:val="20"/>
          <w:szCs w:val="20"/>
        </w:rPr>
        <w:t>的</w:t>
      </w:r>
      <w:r>
        <w:rPr>
          <w:rFonts w:hint="eastAsia" w:ascii="方正仿宋_GB2312" w:hAnsi="方正仿宋_GB2312" w:eastAsia="方正仿宋_GB2312" w:cs="方正仿宋_GB2312"/>
          <w:snapToGrid w:val="0"/>
          <w:sz w:val="20"/>
          <w:szCs w:val="20"/>
          <w:lang w:val="en-US" w:eastAsia="zh-CN"/>
        </w:rPr>
        <w:t>磋商文件</w:t>
      </w:r>
      <w:r>
        <w:rPr>
          <w:rFonts w:hint="eastAsia" w:ascii="方正仿宋_GB2312" w:hAnsi="方正仿宋_GB2312" w:eastAsia="方正仿宋_GB2312" w:cs="方正仿宋_GB2312"/>
          <w:snapToGrid w:val="0"/>
          <w:sz w:val="20"/>
          <w:szCs w:val="20"/>
        </w:rPr>
        <w:t>、成交通知书，经甲、乙双方协商，达成如下条款。</w:t>
      </w:r>
    </w:p>
    <w:p w14:paraId="5DA99A02">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1.项目内容：</w:t>
      </w:r>
    </w:p>
    <w:p w14:paraId="74616879">
      <w:pPr>
        <w:adjustRightInd w:val="0"/>
        <w:spacing w:line="360" w:lineRule="auto"/>
        <w:ind w:firstLine="400" w:firstLineChars="200"/>
        <w:rPr>
          <w:rFonts w:hint="default" w:ascii="方正仿宋_GB2312" w:hAnsi="方正仿宋_GB2312" w:eastAsia="方正仿宋_GB2312" w:cs="方正仿宋_GB2312"/>
          <w:snapToGrid w:val="0"/>
          <w:sz w:val="20"/>
          <w:szCs w:val="20"/>
          <w:lang w:val="en-US" w:eastAsia="zh-CN"/>
        </w:rPr>
      </w:pPr>
      <w:r>
        <w:rPr>
          <w:rFonts w:hint="eastAsia" w:ascii="方正仿宋_GB2312" w:hAnsi="方正仿宋_GB2312" w:eastAsia="方正仿宋_GB2312" w:cs="方正仿宋_GB2312"/>
          <w:snapToGrid w:val="0"/>
          <w:sz w:val="20"/>
          <w:szCs w:val="20"/>
          <w:u w:val="single"/>
          <w:lang w:val="en-US" w:eastAsia="zh-CN"/>
        </w:rPr>
        <w:t xml:space="preserve">         </w:t>
      </w:r>
    </w:p>
    <w:p w14:paraId="104729A7">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2.项目经费和支付方式</w:t>
      </w:r>
    </w:p>
    <w:p w14:paraId="4789AB88">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2.1 项目经费：总金额人民币</w:t>
      </w:r>
      <w:r>
        <w:rPr>
          <w:rFonts w:hint="eastAsia" w:ascii="方正仿宋_GB2312" w:hAnsi="方正仿宋_GB2312" w:eastAsia="方正仿宋_GB2312" w:cs="方正仿宋_GB2312"/>
          <w:snapToGrid w:val="0"/>
          <w:sz w:val="20"/>
          <w:szCs w:val="20"/>
          <w:u w:val="single"/>
        </w:rPr>
        <w:t xml:space="preserve">      </w:t>
      </w:r>
      <w:r>
        <w:rPr>
          <w:rFonts w:hint="eastAsia" w:ascii="方正仿宋_GB2312" w:hAnsi="方正仿宋_GB2312" w:eastAsia="方正仿宋_GB2312" w:cs="方正仿宋_GB2312"/>
          <w:snapToGrid w:val="0"/>
          <w:sz w:val="20"/>
          <w:szCs w:val="20"/>
        </w:rPr>
        <w:t>万元整，大写人民币</w:t>
      </w:r>
      <w:r>
        <w:rPr>
          <w:rFonts w:hint="eastAsia" w:ascii="方正仿宋_GB2312" w:hAnsi="方正仿宋_GB2312" w:eastAsia="方正仿宋_GB2312" w:cs="方正仿宋_GB2312"/>
          <w:snapToGrid w:val="0"/>
          <w:sz w:val="20"/>
          <w:szCs w:val="20"/>
          <w:u w:val="single"/>
        </w:rPr>
        <w:t xml:space="preserve">       </w:t>
      </w:r>
      <w:r>
        <w:rPr>
          <w:rFonts w:hint="eastAsia" w:ascii="方正仿宋_GB2312" w:hAnsi="方正仿宋_GB2312" w:eastAsia="方正仿宋_GB2312" w:cs="方正仿宋_GB2312"/>
          <w:snapToGrid w:val="0"/>
          <w:sz w:val="20"/>
          <w:szCs w:val="20"/>
        </w:rPr>
        <w:t>元整。</w:t>
      </w:r>
    </w:p>
    <w:p w14:paraId="5AAD94A9">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2.2 支付方式：</w:t>
      </w:r>
      <w:r>
        <w:rPr>
          <w:rFonts w:hint="eastAsia" w:ascii="方正仿宋_GB2312" w:hAnsi="方正仿宋_GB2312" w:eastAsia="方正仿宋_GB2312" w:cs="方正仿宋_GB2312"/>
          <w:snapToGrid w:val="0"/>
          <w:sz w:val="20"/>
          <w:szCs w:val="20"/>
          <w:u w:val="single"/>
          <w:lang w:val="en-US" w:eastAsia="zh-CN"/>
        </w:rPr>
        <w:t xml:space="preserve">           </w:t>
      </w:r>
    </w:p>
    <w:p w14:paraId="0AE20D4A">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3.成果提交和项目验收</w:t>
      </w:r>
    </w:p>
    <w:p w14:paraId="0A83176B">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3.1 提交成果时间</w:t>
      </w:r>
    </w:p>
    <w:p w14:paraId="2AB5FFB3">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按照甲方要求，于</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rPr>
        <w:t>前完成</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rPr>
        <w:t>项目并进行成果提交。若发生不可抗拒等原因造成迟误，项目完成时间相应顺延，并按部省完成时限要求签订补充协议。</w:t>
      </w:r>
    </w:p>
    <w:p w14:paraId="378087FC">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3.2 提交成果及要求</w:t>
      </w:r>
    </w:p>
    <w:p w14:paraId="664FF3D1">
      <w:pPr>
        <w:adjustRightInd w:val="0"/>
        <w:spacing w:line="360" w:lineRule="auto"/>
        <w:ind w:firstLine="400" w:firstLineChars="200"/>
        <w:rPr>
          <w:rFonts w:hint="default" w:ascii="方正仿宋_GB2312" w:hAnsi="方正仿宋_GB2312" w:eastAsia="方正仿宋_GB2312" w:cs="方正仿宋_GB2312"/>
          <w:snapToGrid w:val="0"/>
          <w:sz w:val="20"/>
          <w:szCs w:val="20"/>
          <w:lang w:val="en-US" w:eastAsia="zh-CN"/>
        </w:rPr>
      </w:pPr>
      <w:r>
        <w:rPr>
          <w:rFonts w:hint="eastAsia" w:ascii="方正仿宋_GB2312" w:hAnsi="方正仿宋_GB2312" w:eastAsia="方正仿宋_GB2312" w:cs="方正仿宋_GB2312"/>
          <w:snapToGrid w:val="0"/>
          <w:sz w:val="20"/>
          <w:szCs w:val="20"/>
          <w:u w:val="single"/>
          <w:lang w:val="en-US" w:eastAsia="zh-CN"/>
        </w:rPr>
        <w:t xml:space="preserve">     </w:t>
      </w:r>
    </w:p>
    <w:p w14:paraId="64BCE489">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3.3 验收依据包括：磋商文件、响应文件及合同文本等。</w:t>
      </w:r>
    </w:p>
    <w:p w14:paraId="2998C5CC">
      <w:pPr>
        <w:adjustRightInd w:val="0"/>
        <w:spacing w:line="360" w:lineRule="auto"/>
        <w:ind w:firstLine="400" w:firstLineChars="200"/>
        <w:rPr>
          <w:rFonts w:hint="eastAsia"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3.4 验收方法：</w:t>
      </w:r>
    </w:p>
    <w:p w14:paraId="549A6B60">
      <w:pPr>
        <w:adjustRightInd w:val="0"/>
        <w:spacing w:line="360" w:lineRule="auto"/>
        <w:ind w:firstLine="400" w:firstLineChars="200"/>
        <w:rPr>
          <w:rFonts w:hint="default" w:ascii="方正仿宋_GB2312" w:hAnsi="方正仿宋_GB2312" w:eastAsia="方正仿宋_GB2312" w:cs="方正仿宋_GB2312"/>
          <w:snapToGrid w:val="0"/>
          <w:sz w:val="20"/>
          <w:szCs w:val="20"/>
          <w:u w:val="single"/>
          <w:lang w:val="en-US" w:eastAsia="zh-CN"/>
        </w:rPr>
      </w:pPr>
      <w:r>
        <w:rPr>
          <w:rFonts w:hint="eastAsia" w:ascii="方正仿宋_GB2312" w:hAnsi="方正仿宋_GB2312" w:eastAsia="方正仿宋_GB2312" w:cs="方正仿宋_GB2312"/>
          <w:snapToGrid w:val="0"/>
          <w:sz w:val="20"/>
          <w:szCs w:val="20"/>
          <w:u w:val="single"/>
          <w:lang w:val="en-US" w:eastAsia="zh-CN"/>
        </w:rPr>
        <w:t xml:space="preserve">         。</w:t>
      </w:r>
    </w:p>
    <w:p w14:paraId="5A346096">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4.甲乙双方的权利和义务</w:t>
      </w:r>
    </w:p>
    <w:p w14:paraId="66A7C980">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4.1. 甲方的权利和义务</w:t>
      </w:r>
    </w:p>
    <w:p w14:paraId="647B1E82">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①甲方有权要求乙方按本合同的要求，按期保质保量完成工作任务，并按甲方的具体要求提交工作成果及相关材料。</w:t>
      </w:r>
    </w:p>
    <w:p w14:paraId="010F82EC">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②甲方有权对项目工作进度、质量、经费使用等情况进行监督、检查，并提出相关询问。</w:t>
      </w:r>
    </w:p>
    <w:p w14:paraId="0D1F12CD">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③甲方有权要求乙方对已提交工作成果进行补充完善。</w:t>
      </w:r>
    </w:p>
    <w:p w14:paraId="6563B902">
      <w:pPr>
        <w:adjustRightInd w:val="0"/>
        <w:spacing w:line="360" w:lineRule="auto"/>
        <w:ind w:firstLine="400" w:firstLineChars="200"/>
        <w:rPr>
          <w:rFonts w:hint="eastAsia"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④甲方应按照约定期限在确保项目质量的前提下按约定向乙方支付项目经费。</w:t>
      </w:r>
    </w:p>
    <w:p w14:paraId="20BCD534">
      <w:pPr>
        <w:adjustRightInd w:val="0"/>
        <w:spacing w:line="360" w:lineRule="auto"/>
        <w:ind w:firstLine="400" w:firstLineChars="200"/>
        <w:rPr>
          <w:rFonts w:hint="default" w:ascii="方正仿宋_GB2312" w:hAnsi="方正仿宋_GB2312" w:eastAsia="方正仿宋_GB2312" w:cs="方正仿宋_GB2312"/>
          <w:snapToGrid w:val="0"/>
          <w:sz w:val="20"/>
          <w:szCs w:val="20"/>
          <w:u w:val="single"/>
          <w:lang w:val="en-US" w:eastAsia="zh-CN"/>
        </w:rPr>
      </w:pPr>
      <w:r>
        <w:rPr>
          <w:rFonts w:hint="eastAsia" w:ascii="方正仿宋_GB2312" w:hAnsi="方正仿宋_GB2312" w:eastAsia="方正仿宋_GB2312" w:cs="方正仿宋_GB2312"/>
          <w:snapToGrid w:val="0"/>
          <w:sz w:val="20"/>
          <w:szCs w:val="20"/>
          <w:lang w:val="en-US" w:eastAsia="zh-CN"/>
        </w:rPr>
        <w:t>⑤其他：</w:t>
      </w:r>
      <w:r>
        <w:rPr>
          <w:rFonts w:hint="eastAsia" w:ascii="方正仿宋_GB2312" w:hAnsi="方正仿宋_GB2312" w:eastAsia="方正仿宋_GB2312" w:cs="方正仿宋_GB2312"/>
          <w:snapToGrid w:val="0"/>
          <w:sz w:val="20"/>
          <w:szCs w:val="20"/>
          <w:u w:val="single"/>
          <w:lang w:val="en-US" w:eastAsia="zh-CN"/>
        </w:rPr>
        <w:t xml:space="preserve">            。</w:t>
      </w:r>
    </w:p>
    <w:p w14:paraId="53E9D37F">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4.2 乙方的权利和义务</w:t>
      </w:r>
    </w:p>
    <w:p w14:paraId="556AAAC4">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①乙方有权要求甲方按照约定期限足额支付项目经费。</w:t>
      </w:r>
    </w:p>
    <w:p w14:paraId="18BF1E4C">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②乙方应按本合同的要求，按期保质保量完成甲方要求的项目内容和工作任务，并按甲方的具体要求提交工作成果及相关材料。</w:t>
      </w:r>
    </w:p>
    <w:p w14:paraId="43BE256C">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③乙方应接受甲方对项目工作进度、质量、经费使用等情况的监督、检查，并解答甲方提出的相关询问。</w:t>
      </w:r>
    </w:p>
    <w:p w14:paraId="1B7D4C19">
      <w:pPr>
        <w:adjustRightInd w:val="0"/>
        <w:spacing w:line="360" w:lineRule="auto"/>
        <w:ind w:firstLine="400" w:firstLineChars="200"/>
        <w:rPr>
          <w:rFonts w:hint="eastAsia"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④乙方应按甲方要求对提交的成果进行补充完善。</w:t>
      </w:r>
    </w:p>
    <w:p w14:paraId="3F61F91A">
      <w:pPr>
        <w:adjustRightInd w:val="0"/>
        <w:spacing w:line="360" w:lineRule="auto"/>
        <w:ind w:firstLine="400" w:firstLineChars="200"/>
        <w:rPr>
          <w:rFonts w:hint="eastAsia"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lang w:val="en-US" w:eastAsia="zh-CN"/>
        </w:rPr>
        <w:t>⑤其他：</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lang w:val="en-US" w:eastAsia="zh-CN"/>
        </w:rPr>
        <w:t>。</w:t>
      </w:r>
    </w:p>
    <w:p w14:paraId="45C48E02">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5.项目成果的归属和分享</w:t>
      </w:r>
    </w:p>
    <w:p w14:paraId="69B2FCB9">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5.1 项目全部成果归甲方所有，乙方不得复制，留存。</w:t>
      </w:r>
    </w:p>
    <w:p w14:paraId="0C99E88E">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 xml:space="preserve">5.2 </w:t>
      </w:r>
      <w:r>
        <w:rPr>
          <w:rFonts w:hint="eastAsia" w:ascii="方正仿宋_GB2312" w:hAnsi="方正仿宋_GB2312" w:eastAsia="方正仿宋_GB2312" w:cs="方正仿宋_GB2312"/>
          <w:snapToGrid w:val="0"/>
          <w:sz w:val="20"/>
          <w:szCs w:val="20"/>
          <w:lang w:val="en-US" w:eastAsia="zh-CN"/>
        </w:rPr>
        <w:t>其他：</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rPr>
        <w:t>。</w:t>
      </w:r>
    </w:p>
    <w:p w14:paraId="3160F0A3">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6.保密条款</w:t>
      </w:r>
    </w:p>
    <w:p w14:paraId="4A95450A">
      <w:pPr>
        <w:adjustRightInd w:val="0"/>
        <w:spacing w:line="360" w:lineRule="auto"/>
        <w:ind w:firstLine="400" w:firstLineChars="200"/>
        <w:rPr>
          <w:rFonts w:ascii="方正仿宋_GB2312" w:hAnsi="方正仿宋_GB2312" w:eastAsia="方正仿宋_GB2312" w:cs="方正仿宋_GB2312"/>
          <w:snapToGrid w:val="0"/>
          <w:sz w:val="20"/>
          <w:szCs w:val="20"/>
          <w:u w:val="single"/>
        </w:rPr>
      </w:pP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u w:val="single"/>
        </w:rPr>
        <w:t>。</w:t>
      </w:r>
    </w:p>
    <w:p w14:paraId="76109731">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7.合同的变更、终止和解除</w:t>
      </w:r>
    </w:p>
    <w:p w14:paraId="722BCD91">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7.1 经甲乙双方协商一致，可以变更、解除或终止本合同。</w:t>
      </w:r>
    </w:p>
    <w:p w14:paraId="4497A460">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7.2 因不可抗力、国家政策调整等原因造成本合同无法继续履行的，本合同终止履行。</w:t>
      </w:r>
    </w:p>
    <w:p w14:paraId="21D59FD0">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7.3 发生下列情形之一的，甲方有权解除合同，且乙方应向甲方返还已支付的款项；给甲方造成损失的，乙方应进行赔偿：</w:t>
      </w:r>
    </w:p>
    <w:p w14:paraId="4A0DDAB7">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①乙方未按本合同的要求执行项目，且经甲方要求，仍拒不改正的。</w:t>
      </w:r>
    </w:p>
    <w:p w14:paraId="4C2A58C0">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②未经甲方同意，乙方转包或分包合同任务的。</w:t>
      </w:r>
    </w:p>
    <w:p w14:paraId="5DF9E399">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③研究成果出现学术造假、知识产权争议等重大质量问题的。</w:t>
      </w:r>
    </w:p>
    <w:p w14:paraId="687E7457">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④乙方未能如期提交项目成果，且经甲方要求，仍未提交的。</w:t>
      </w:r>
    </w:p>
    <w:p w14:paraId="421B0179">
      <w:pPr>
        <w:adjustRightInd w:val="0"/>
        <w:spacing w:line="360" w:lineRule="auto"/>
        <w:ind w:firstLine="400" w:firstLineChars="200"/>
        <w:rPr>
          <w:rFonts w:hint="eastAsia"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⑤乙方提交的成果未通过项目评审验收，且在30日内或甲方确定的其它期限内仍未通过项目验收的。</w:t>
      </w:r>
    </w:p>
    <w:p w14:paraId="6964B117">
      <w:pPr>
        <w:adjustRightInd w:val="0"/>
        <w:spacing w:line="360" w:lineRule="auto"/>
        <w:ind w:firstLine="400" w:firstLineChars="200"/>
        <w:rPr>
          <w:rFonts w:hint="default" w:ascii="方正仿宋_GB2312" w:hAnsi="方正仿宋_GB2312" w:eastAsia="方正仿宋_GB2312" w:cs="方正仿宋_GB2312"/>
          <w:snapToGrid w:val="0"/>
          <w:sz w:val="20"/>
          <w:szCs w:val="20"/>
          <w:u w:val="single"/>
          <w:lang w:val="en-US" w:eastAsia="zh-CN"/>
        </w:rPr>
      </w:pPr>
      <w:r>
        <w:rPr>
          <w:rFonts w:hint="eastAsia" w:ascii="方正仿宋_GB2312" w:hAnsi="方正仿宋_GB2312" w:eastAsia="方正仿宋_GB2312" w:cs="方正仿宋_GB2312"/>
          <w:snapToGrid w:val="0"/>
          <w:sz w:val="20"/>
          <w:szCs w:val="20"/>
          <w:lang w:val="en-US" w:eastAsia="zh-CN"/>
        </w:rPr>
        <w:t>⑥其他：</w:t>
      </w:r>
      <w:r>
        <w:rPr>
          <w:rFonts w:hint="eastAsia" w:ascii="方正仿宋_GB2312" w:hAnsi="方正仿宋_GB2312" w:eastAsia="方正仿宋_GB2312" w:cs="方正仿宋_GB2312"/>
          <w:snapToGrid w:val="0"/>
          <w:sz w:val="20"/>
          <w:szCs w:val="20"/>
          <w:u w:val="single"/>
          <w:lang w:val="en-US" w:eastAsia="zh-CN"/>
        </w:rPr>
        <w:t xml:space="preserve">                         。</w:t>
      </w:r>
    </w:p>
    <w:p w14:paraId="5F3A5DCA">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8.违约责任</w:t>
      </w:r>
    </w:p>
    <w:p w14:paraId="7EA28FB2">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8.1如甲方未按合同约定支付项目款项，每延迟一日应按</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rPr>
        <w:t>向乙方支付违约金。</w:t>
      </w:r>
    </w:p>
    <w:p w14:paraId="18CC34A5">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8.2乙方提交的成果必须符合本合同的相关规定，未达到要求的，应按</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rPr>
        <w:t>向甲方支付违约金。</w:t>
      </w:r>
    </w:p>
    <w:p w14:paraId="2D074B47">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8.3乙方如未能按期提交项目成果，每延迟一日应按</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rPr>
        <w:t>向甲方支付违约金。</w:t>
      </w:r>
    </w:p>
    <w:p w14:paraId="38FB6DCF">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8.4乙方未按合同要求履行义务，且经甲方要求仍拒不改正的，应按</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rPr>
        <w:t>向甲方支付违约金，并向甲方退还已支付的合同价款。</w:t>
      </w:r>
    </w:p>
    <w:p w14:paraId="1D4957B5">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9.争议解决和补充协议</w:t>
      </w:r>
    </w:p>
    <w:p w14:paraId="17FAE07A">
      <w:pPr>
        <w:keepNext w:val="0"/>
        <w:keepLines w:val="0"/>
        <w:pageBreakBefore w:val="0"/>
        <w:widowControl w:val="0"/>
        <w:kinsoku/>
        <w:wordWrap w:val="0"/>
        <w:overflowPunct/>
        <w:topLinePunct w:val="0"/>
        <w:autoSpaceDE/>
        <w:autoSpaceDN/>
        <w:bidi w:val="0"/>
        <w:adjustRightInd w:val="0"/>
        <w:snapToGrid/>
        <w:spacing w:line="360" w:lineRule="auto"/>
        <w:ind w:left="0" w:leftChars="0" w:firstLine="400" w:firstLineChars="200"/>
        <w:jc w:val="left"/>
        <w:textAlignment w:val="auto"/>
        <w:rPr>
          <w:rFonts w:hint="eastAsia"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9.1 双方在执行合同中所发生的一切争议，应通过协商解决。协商解决</w:t>
      </w:r>
      <w:r>
        <w:rPr>
          <w:rFonts w:hint="eastAsia" w:ascii="方正仿宋_GB2312" w:hAnsi="方正仿宋_GB2312" w:eastAsia="方正仿宋_GB2312" w:cs="方正仿宋_GB2312"/>
          <w:snapToGrid w:val="0"/>
          <w:sz w:val="20"/>
          <w:szCs w:val="20"/>
          <w:lang w:val="en-US" w:eastAsia="zh-CN"/>
        </w:rPr>
        <w:t>不成</w:t>
      </w:r>
      <w:r>
        <w:rPr>
          <w:rFonts w:hint="eastAsia" w:ascii="方正仿宋_GB2312" w:hAnsi="方正仿宋_GB2312" w:eastAsia="方正仿宋_GB2312" w:cs="方正仿宋_GB2312"/>
          <w:snapToGrid w:val="0"/>
          <w:sz w:val="20"/>
          <w:szCs w:val="20"/>
        </w:rPr>
        <w:t>的，双方选择下列第</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rPr>
        <w:t>种方式解决：</w:t>
      </w:r>
    </w:p>
    <w:p w14:paraId="0CDDC889">
      <w:pPr>
        <w:adjustRightInd w:val="0"/>
        <w:spacing w:line="360" w:lineRule="auto"/>
        <w:ind w:firstLine="400" w:firstLineChars="200"/>
        <w:rPr>
          <w:rFonts w:hint="eastAsia"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1. 诉讼方式：向</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rPr>
        <w:t>人民法院提起诉讼。</w:t>
      </w:r>
    </w:p>
    <w:p w14:paraId="1EFBAC09">
      <w:pPr>
        <w:adjustRightInd w:val="0"/>
        <w:spacing w:line="360" w:lineRule="auto"/>
        <w:ind w:firstLine="400" w:firstLineChars="200"/>
        <w:rPr>
          <w:rFonts w:hint="eastAsia"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2. 其他方式：</w:t>
      </w:r>
      <w:r>
        <w:rPr>
          <w:rFonts w:hint="eastAsia" w:ascii="方正仿宋_GB2312" w:hAnsi="方正仿宋_GB2312" w:eastAsia="方正仿宋_GB2312" w:cs="方正仿宋_GB2312"/>
          <w:snapToGrid w:val="0"/>
          <w:sz w:val="20"/>
          <w:szCs w:val="20"/>
          <w:u w:val="single"/>
          <w:lang w:val="en-US" w:eastAsia="zh-CN"/>
        </w:rPr>
        <w:t xml:space="preserve">                     </w:t>
      </w:r>
      <w:r>
        <w:rPr>
          <w:rFonts w:hint="eastAsia" w:ascii="方正仿宋_GB2312" w:hAnsi="方正仿宋_GB2312" w:eastAsia="方正仿宋_GB2312" w:cs="方正仿宋_GB2312"/>
          <w:snapToGrid w:val="0"/>
          <w:sz w:val="20"/>
          <w:szCs w:val="20"/>
        </w:rPr>
        <w:t>。</w:t>
      </w:r>
    </w:p>
    <w:p w14:paraId="07A342D5">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9.2甲乙双方可就本合同未约定事宜签订《补充协议》，《补充协议》与本合同具有同等法律效力。</w:t>
      </w:r>
    </w:p>
    <w:p w14:paraId="4477E4BC">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10.其他</w:t>
      </w:r>
    </w:p>
    <w:p w14:paraId="15913BDA">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10.1本合同自双方签字并盖章之日起生效。</w:t>
      </w:r>
    </w:p>
    <w:p w14:paraId="42E20CD6">
      <w:pPr>
        <w:adjustRightInd w:val="0"/>
        <w:spacing w:line="360" w:lineRule="auto"/>
        <w:ind w:firstLine="400" w:firstLineChars="200"/>
        <w:rPr>
          <w:rFonts w:ascii="方正仿宋_GB2312" w:hAnsi="方正仿宋_GB2312" w:eastAsia="方正仿宋_GB2312" w:cs="方正仿宋_GB2312"/>
          <w:snapToGrid w:val="0"/>
          <w:sz w:val="20"/>
          <w:szCs w:val="20"/>
        </w:rPr>
      </w:pPr>
      <w:r>
        <w:rPr>
          <w:rFonts w:hint="eastAsia" w:ascii="方正仿宋_GB2312" w:hAnsi="方正仿宋_GB2312" w:eastAsia="方正仿宋_GB2312" w:cs="方正仿宋_GB2312"/>
          <w:snapToGrid w:val="0"/>
          <w:sz w:val="20"/>
          <w:szCs w:val="20"/>
        </w:rPr>
        <w:t>10.2本合同一式</w:t>
      </w:r>
      <w:r>
        <w:rPr>
          <w:rFonts w:hint="eastAsia" w:ascii="方正仿宋_GB2312" w:hAnsi="方正仿宋_GB2312" w:eastAsia="方正仿宋_GB2312" w:cs="方正仿宋_GB2312"/>
          <w:snapToGrid w:val="0"/>
          <w:sz w:val="20"/>
          <w:szCs w:val="20"/>
          <w:u w:val="single"/>
        </w:rPr>
        <w:t xml:space="preserve">   </w:t>
      </w:r>
      <w:r>
        <w:rPr>
          <w:rFonts w:hint="eastAsia" w:ascii="方正仿宋_GB2312" w:hAnsi="方正仿宋_GB2312" w:eastAsia="方正仿宋_GB2312" w:cs="方正仿宋_GB2312"/>
          <w:snapToGrid w:val="0"/>
          <w:sz w:val="20"/>
          <w:szCs w:val="20"/>
        </w:rPr>
        <w:t>份，双方各执</w:t>
      </w:r>
      <w:r>
        <w:rPr>
          <w:rFonts w:hint="eastAsia" w:ascii="方正仿宋_GB2312" w:hAnsi="方正仿宋_GB2312" w:eastAsia="方正仿宋_GB2312" w:cs="方正仿宋_GB2312"/>
          <w:snapToGrid w:val="0"/>
          <w:sz w:val="20"/>
          <w:szCs w:val="20"/>
          <w:u w:val="single"/>
        </w:rPr>
        <w:t xml:space="preserve">   </w:t>
      </w:r>
      <w:r>
        <w:rPr>
          <w:rFonts w:hint="eastAsia" w:ascii="方正仿宋_GB2312" w:hAnsi="方正仿宋_GB2312" w:eastAsia="方正仿宋_GB2312" w:cs="方正仿宋_GB2312"/>
          <w:snapToGrid w:val="0"/>
          <w:sz w:val="20"/>
          <w:szCs w:val="20"/>
        </w:rPr>
        <w:t>份。</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7"/>
        <w:gridCol w:w="4468"/>
      </w:tblGrid>
      <w:tr w14:paraId="0EF4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47" w:type="dxa"/>
            <w:tcBorders>
              <w:top w:val="single" w:color="auto" w:sz="4" w:space="0"/>
              <w:left w:val="single" w:color="auto" w:sz="4" w:space="0"/>
              <w:bottom w:val="single" w:color="auto" w:sz="4" w:space="0"/>
              <w:right w:val="single" w:color="auto" w:sz="4" w:space="0"/>
            </w:tcBorders>
            <w:vAlign w:val="center"/>
          </w:tcPr>
          <w:p w14:paraId="157F1DA5">
            <w:pPr>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z w:val="20"/>
                <w:szCs w:val="20"/>
              </w:rPr>
              <w:t>甲  方</w:t>
            </w:r>
          </w:p>
        </w:tc>
        <w:tc>
          <w:tcPr>
            <w:tcW w:w="4468" w:type="dxa"/>
            <w:tcBorders>
              <w:top w:val="single" w:color="auto" w:sz="4" w:space="0"/>
              <w:left w:val="single" w:color="auto" w:sz="4" w:space="0"/>
              <w:bottom w:val="single" w:color="auto" w:sz="4" w:space="0"/>
              <w:right w:val="single" w:color="auto" w:sz="4" w:space="0"/>
            </w:tcBorders>
            <w:vAlign w:val="center"/>
          </w:tcPr>
          <w:p w14:paraId="61AD0A1E">
            <w:pPr>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b/>
                <w:bCs/>
                <w:sz w:val="20"/>
                <w:szCs w:val="20"/>
              </w:rPr>
              <w:t>乙  方</w:t>
            </w:r>
          </w:p>
        </w:tc>
      </w:tr>
      <w:tr w14:paraId="3FE1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jc w:val="center"/>
        </w:trPr>
        <w:tc>
          <w:tcPr>
            <w:tcW w:w="4047" w:type="dxa"/>
            <w:tcBorders>
              <w:top w:val="single" w:color="auto" w:sz="4" w:space="0"/>
              <w:left w:val="single" w:color="auto" w:sz="4" w:space="0"/>
              <w:bottom w:val="single" w:color="auto" w:sz="4" w:space="0"/>
              <w:right w:val="single" w:color="auto" w:sz="4" w:space="0"/>
            </w:tcBorders>
            <w:vAlign w:val="center"/>
          </w:tcPr>
          <w:p w14:paraId="7BB593E4">
            <w:pPr>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（盖章）</w:t>
            </w:r>
          </w:p>
        </w:tc>
        <w:tc>
          <w:tcPr>
            <w:tcW w:w="4468" w:type="dxa"/>
            <w:tcBorders>
              <w:top w:val="single" w:color="auto" w:sz="4" w:space="0"/>
              <w:left w:val="single" w:color="auto" w:sz="4" w:space="0"/>
              <w:bottom w:val="single" w:color="auto" w:sz="4" w:space="0"/>
              <w:right w:val="single" w:color="auto" w:sz="4" w:space="0"/>
            </w:tcBorders>
            <w:vAlign w:val="center"/>
          </w:tcPr>
          <w:p w14:paraId="5423E864">
            <w:pPr>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（盖章）</w:t>
            </w:r>
          </w:p>
        </w:tc>
      </w:tr>
      <w:tr w14:paraId="566F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47" w:type="dxa"/>
            <w:tcBorders>
              <w:top w:val="single" w:color="auto" w:sz="4" w:space="0"/>
              <w:left w:val="single" w:color="auto" w:sz="4" w:space="0"/>
              <w:bottom w:val="single" w:color="auto" w:sz="4" w:space="0"/>
              <w:right w:val="single" w:color="auto" w:sz="4" w:space="0"/>
            </w:tcBorders>
          </w:tcPr>
          <w:p w14:paraId="6CC8BC8C">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地址：</w:t>
            </w:r>
          </w:p>
        </w:tc>
        <w:tc>
          <w:tcPr>
            <w:tcW w:w="4468" w:type="dxa"/>
            <w:tcBorders>
              <w:top w:val="single" w:color="auto" w:sz="4" w:space="0"/>
              <w:left w:val="single" w:color="auto" w:sz="4" w:space="0"/>
              <w:bottom w:val="single" w:color="auto" w:sz="4" w:space="0"/>
              <w:right w:val="single" w:color="auto" w:sz="4" w:space="0"/>
            </w:tcBorders>
          </w:tcPr>
          <w:p w14:paraId="5047254C">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地址：</w:t>
            </w:r>
          </w:p>
        </w:tc>
      </w:tr>
      <w:tr w14:paraId="3512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4047" w:type="dxa"/>
            <w:tcBorders>
              <w:top w:val="single" w:color="auto" w:sz="4" w:space="0"/>
              <w:left w:val="single" w:color="auto" w:sz="4" w:space="0"/>
              <w:bottom w:val="single" w:color="auto" w:sz="4" w:space="0"/>
              <w:right w:val="single" w:color="auto" w:sz="4" w:space="0"/>
            </w:tcBorders>
          </w:tcPr>
          <w:p w14:paraId="00FA217D">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邮编：</w:t>
            </w:r>
          </w:p>
        </w:tc>
        <w:tc>
          <w:tcPr>
            <w:tcW w:w="4468" w:type="dxa"/>
            <w:tcBorders>
              <w:top w:val="single" w:color="auto" w:sz="4" w:space="0"/>
              <w:left w:val="single" w:color="auto" w:sz="4" w:space="0"/>
              <w:bottom w:val="single" w:color="auto" w:sz="4" w:space="0"/>
              <w:right w:val="single" w:color="auto" w:sz="4" w:space="0"/>
            </w:tcBorders>
          </w:tcPr>
          <w:p w14:paraId="773BD8E1">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邮编：</w:t>
            </w:r>
          </w:p>
        </w:tc>
      </w:tr>
      <w:tr w14:paraId="1DFD3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7" w:hRule="atLeast"/>
          <w:jc w:val="center"/>
        </w:trPr>
        <w:tc>
          <w:tcPr>
            <w:tcW w:w="4047" w:type="dxa"/>
            <w:tcBorders>
              <w:top w:val="single" w:color="auto" w:sz="4" w:space="0"/>
              <w:left w:val="single" w:color="auto" w:sz="4" w:space="0"/>
              <w:bottom w:val="single" w:color="auto" w:sz="4" w:space="0"/>
              <w:right w:val="single" w:color="auto" w:sz="4" w:space="0"/>
            </w:tcBorders>
          </w:tcPr>
          <w:p w14:paraId="56C60EAD">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法定代表人或被授权代表</w:t>
            </w:r>
          </w:p>
          <w:p w14:paraId="6477A598">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（签字或盖章）：</w:t>
            </w:r>
          </w:p>
          <w:p w14:paraId="1AD0CA7E">
            <w:pPr>
              <w:spacing w:line="360" w:lineRule="auto"/>
              <w:jc w:val="left"/>
              <w:rPr>
                <w:rFonts w:ascii="方正仿宋_GB2312" w:hAnsi="方正仿宋_GB2312" w:eastAsia="方正仿宋_GB2312" w:cs="方正仿宋_GB2312"/>
                <w:sz w:val="20"/>
                <w:szCs w:val="20"/>
              </w:rPr>
            </w:pPr>
          </w:p>
        </w:tc>
        <w:tc>
          <w:tcPr>
            <w:tcW w:w="4468" w:type="dxa"/>
            <w:tcBorders>
              <w:top w:val="single" w:color="auto" w:sz="4" w:space="0"/>
              <w:left w:val="single" w:color="auto" w:sz="4" w:space="0"/>
              <w:bottom w:val="single" w:color="auto" w:sz="4" w:space="0"/>
              <w:right w:val="single" w:color="auto" w:sz="4" w:space="0"/>
            </w:tcBorders>
          </w:tcPr>
          <w:p w14:paraId="4952A234">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法定代表人或被授权代表</w:t>
            </w:r>
          </w:p>
          <w:p w14:paraId="49A71334">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（签字或盖章）：</w:t>
            </w:r>
          </w:p>
          <w:p w14:paraId="38A2BFEB">
            <w:pPr>
              <w:spacing w:line="360" w:lineRule="auto"/>
              <w:jc w:val="left"/>
              <w:rPr>
                <w:rFonts w:ascii="方正仿宋_GB2312" w:hAnsi="方正仿宋_GB2312" w:eastAsia="方正仿宋_GB2312" w:cs="方正仿宋_GB2312"/>
                <w:sz w:val="20"/>
                <w:szCs w:val="20"/>
              </w:rPr>
            </w:pPr>
          </w:p>
        </w:tc>
      </w:tr>
      <w:tr w14:paraId="6A5EB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047" w:type="dxa"/>
            <w:tcBorders>
              <w:top w:val="single" w:color="auto" w:sz="4" w:space="0"/>
              <w:left w:val="single" w:color="auto" w:sz="4" w:space="0"/>
              <w:bottom w:val="single" w:color="auto" w:sz="4" w:space="0"/>
              <w:right w:val="single" w:color="auto" w:sz="4" w:space="0"/>
            </w:tcBorders>
          </w:tcPr>
          <w:p w14:paraId="7E7F5880">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电话：</w:t>
            </w:r>
          </w:p>
        </w:tc>
        <w:tc>
          <w:tcPr>
            <w:tcW w:w="4468" w:type="dxa"/>
            <w:tcBorders>
              <w:top w:val="single" w:color="auto" w:sz="4" w:space="0"/>
              <w:left w:val="single" w:color="auto" w:sz="4" w:space="0"/>
              <w:bottom w:val="single" w:color="auto" w:sz="4" w:space="0"/>
              <w:right w:val="single" w:color="auto" w:sz="4" w:space="0"/>
            </w:tcBorders>
          </w:tcPr>
          <w:p w14:paraId="5A9CF8EC">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电话：</w:t>
            </w:r>
          </w:p>
        </w:tc>
      </w:tr>
      <w:tr w14:paraId="0A06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47" w:type="dxa"/>
            <w:tcBorders>
              <w:top w:val="single" w:color="auto" w:sz="4" w:space="0"/>
              <w:left w:val="single" w:color="auto" w:sz="4" w:space="0"/>
              <w:bottom w:val="single" w:color="auto" w:sz="4" w:space="0"/>
              <w:right w:val="single" w:color="auto" w:sz="4" w:space="0"/>
            </w:tcBorders>
          </w:tcPr>
          <w:p w14:paraId="201F35BD">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传真：</w:t>
            </w:r>
          </w:p>
        </w:tc>
        <w:tc>
          <w:tcPr>
            <w:tcW w:w="4468" w:type="dxa"/>
            <w:tcBorders>
              <w:top w:val="single" w:color="auto" w:sz="4" w:space="0"/>
              <w:left w:val="single" w:color="auto" w:sz="4" w:space="0"/>
              <w:bottom w:val="single" w:color="auto" w:sz="4" w:space="0"/>
              <w:right w:val="single" w:color="auto" w:sz="4" w:space="0"/>
            </w:tcBorders>
          </w:tcPr>
          <w:p w14:paraId="22F64374">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传真：</w:t>
            </w:r>
          </w:p>
        </w:tc>
      </w:tr>
      <w:tr w14:paraId="4307E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47" w:type="dxa"/>
            <w:tcBorders>
              <w:top w:val="single" w:color="auto" w:sz="4" w:space="0"/>
              <w:left w:val="single" w:color="auto" w:sz="4" w:space="0"/>
              <w:bottom w:val="single" w:color="auto" w:sz="4" w:space="0"/>
              <w:right w:val="single" w:color="auto" w:sz="4" w:space="0"/>
            </w:tcBorders>
          </w:tcPr>
          <w:p w14:paraId="0EBC1146">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开户银行：</w:t>
            </w:r>
          </w:p>
        </w:tc>
        <w:tc>
          <w:tcPr>
            <w:tcW w:w="4468" w:type="dxa"/>
            <w:tcBorders>
              <w:top w:val="single" w:color="auto" w:sz="4" w:space="0"/>
              <w:left w:val="single" w:color="auto" w:sz="4" w:space="0"/>
              <w:bottom w:val="single" w:color="auto" w:sz="4" w:space="0"/>
              <w:right w:val="single" w:color="auto" w:sz="4" w:space="0"/>
            </w:tcBorders>
            <w:vAlign w:val="center"/>
          </w:tcPr>
          <w:p w14:paraId="51A9E73A">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开户银行：</w:t>
            </w:r>
          </w:p>
        </w:tc>
      </w:tr>
      <w:tr w14:paraId="50837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4047" w:type="dxa"/>
            <w:tcBorders>
              <w:top w:val="single" w:color="auto" w:sz="4" w:space="0"/>
              <w:left w:val="single" w:color="auto" w:sz="4" w:space="0"/>
              <w:bottom w:val="single" w:color="auto" w:sz="4" w:space="0"/>
              <w:right w:val="single" w:color="auto" w:sz="4" w:space="0"/>
            </w:tcBorders>
          </w:tcPr>
          <w:p w14:paraId="7E076D5A">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账号：</w:t>
            </w:r>
          </w:p>
        </w:tc>
        <w:tc>
          <w:tcPr>
            <w:tcW w:w="4468" w:type="dxa"/>
            <w:tcBorders>
              <w:top w:val="single" w:color="auto" w:sz="4" w:space="0"/>
              <w:left w:val="single" w:color="auto" w:sz="4" w:space="0"/>
              <w:bottom w:val="single" w:color="auto" w:sz="4" w:space="0"/>
              <w:right w:val="single" w:color="auto" w:sz="4" w:space="0"/>
            </w:tcBorders>
          </w:tcPr>
          <w:p w14:paraId="44303860">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账号：</w:t>
            </w:r>
          </w:p>
        </w:tc>
      </w:tr>
      <w:tr w14:paraId="6C8A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jc w:val="center"/>
        </w:trPr>
        <w:tc>
          <w:tcPr>
            <w:tcW w:w="4047" w:type="dxa"/>
            <w:tcBorders>
              <w:top w:val="single" w:color="auto" w:sz="4" w:space="0"/>
              <w:left w:val="single" w:color="auto" w:sz="4" w:space="0"/>
              <w:bottom w:val="single" w:color="auto" w:sz="4" w:space="0"/>
              <w:right w:val="single" w:color="auto" w:sz="4" w:space="0"/>
            </w:tcBorders>
          </w:tcPr>
          <w:p w14:paraId="2D15EF68">
            <w:pPr>
              <w:spacing w:line="360" w:lineRule="auto"/>
              <w:jc w:val="left"/>
              <w:rPr>
                <w:rFonts w:ascii="方正仿宋_GB2312" w:hAnsi="方正仿宋_GB2312" w:eastAsia="方正仿宋_GB2312" w:cs="方正仿宋_GB2312"/>
                <w:sz w:val="20"/>
                <w:szCs w:val="20"/>
              </w:rPr>
            </w:pPr>
          </w:p>
          <w:p w14:paraId="3324C20F">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日期：    年    月    日</w:t>
            </w:r>
          </w:p>
        </w:tc>
        <w:tc>
          <w:tcPr>
            <w:tcW w:w="4468" w:type="dxa"/>
            <w:tcBorders>
              <w:top w:val="single" w:color="auto" w:sz="4" w:space="0"/>
              <w:left w:val="single" w:color="auto" w:sz="4" w:space="0"/>
              <w:bottom w:val="single" w:color="auto" w:sz="4" w:space="0"/>
              <w:right w:val="single" w:color="auto" w:sz="4" w:space="0"/>
            </w:tcBorders>
          </w:tcPr>
          <w:p w14:paraId="07F6B1DF">
            <w:pPr>
              <w:spacing w:line="360" w:lineRule="auto"/>
              <w:jc w:val="left"/>
              <w:rPr>
                <w:rFonts w:ascii="方正仿宋_GB2312" w:hAnsi="方正仿宋_GB2312" w:eastAsia="方正仿宋_GB2312" w:cs="方正仿宋_GB2312"/>
                <w:sz w:val="20"/>
                <w:szCs w:val="20"/>
              </w:rPr>
            </w:pPr>
          </w:p>
          <w:p w14:paraId="4F9F5172">
            <w:pPr>
              <w:spacing w:line="360" w:lineRule="auto"/>
              <w:jc w:val="left"/>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日期：     年    月    日</w:t>
            </w:r>
          </w:p>
        </w:tc>
      </w:tr>
    </w:tbl>
    <w:p w14:paraId="70DE9EF3">
      <w:pPr>
        <w:spacing w:line="360" w:lineRule="auto"/>
        <w:rPr>
          <w:rFonts w:ascii="方正仿宋_GB2312" w:hAnsi="方正仿宋_GB2312" w:eastAsia="方正仿宋_GB2312" w:cs="方正仿宋_GB2312"/>
          <w:sz w:val="20"/>
          <w:szCs w:val="20"/>
        </w:rPr>
      </w:pPr>
    </w:p>
    <w:p w14:paraId="53340590">
      <w:pPr>
        <w:rPr>
          <w:rFonts w:hint="default" w:ascii="Calibri" w:hAnsi="Calibri" w:eastAsia="宋体" w:cs="Times New Roman"/>
          <w:szCs w:val="24"/>
          <w:lang w:val="en-US" w:eastAsia="zh-Hans" w:bidi="ar-SA"/>
        </w:rPr>
      </w:pPr>
    </w:p>
    <w:p w14:paraId="4BA71021">
      <w:pPr>
        <w:rPr>
          <w:rFonts w:hint="default" w:ascii="Calibri" w:hAnsi="Calibri" w:eastAsia="宋体" w:cs="Times New Roman"/>
          <w:szCs w:val="24"/>
          <w:lang w:val="en-US" w:eastAsia="zh-Hans" w:bidi="ar-SA"/>
        </w:rPr>
      </w:pPr>
    </w:p>
    <w:p w14:paraId="6577F100">
      <w:pPr>
        <w:rPr>
          <w:rFonts w:ascii="Calibri" w:hAnsi="Calibri" w:eastAsia="宋体" w:cs="Times New Roman"/>
          <w:szCs w:val="24"/>
        </w:rPr>
      </w:pPr>
    </w:p>
    <w:p w14:paraId="586ACF0B">
      <w:pPr>
        <w:rPr>
          <w:rFonts w:hint="eastAsia" w:ascii="Calibri" w:hAnsi="Calibri" w:eastAsia="宋体" w:cs="Times New Roman"/>
          <w:lang w:val="en-US" w:eastAsia="zh-Hans"/>
        </w:rPr>
      </w:pPr>
    </w:p>
    <w:p w14:paraId="08B53A2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37BC7E6-EAB7-40E0-A7C1-C809B29D20CF}"/>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embedRegular r:id="rId2" w:fontKey="{97A301BE-E4D4-4D02-8F5F-03216E563BA5}"/>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宋体" w:cs="Times New Roman"/>
        <w:kern w:val="2"/>
        <w:sz w:val="21"/>
        <w:szCs w:val="22"/>
        <w:lang w:val="en-US" w:eastAsia="zh-CN" w:bidi="ar-SA"/>
      </w:rPr>
      <w:id w:val="189887466"/>
    </w:sdtPr>
    <w:sdtEndPr>
      <w:rPr>
        <w:rFonts w:ascii="Calibri" w:hAnsi="Calibri" w:eastAsia="宋体" w:cs="Times New Roman"/>
        <w:kern w:val="2"/>
        <w:sz w:val="18"/>
        <w:szCs w:val="18"/>
        <w:lang w:val="en-US" w:eastAsia="zh-CN" w:bidi="ar-SA"/>
      </w:rPr>
    </w:sdtEndPr>
    <w:sdtContent>
      <w:p w14:paraId="304E2F57">
        <w:pPr>
          <w:tabs>
            <w:tab w:val="center" w:pos="4153"/>
            <w:tab w:val="right" w:pos="8306"/>
          </w:tabs>
          <w:snapToGrid w:val="0"/>
          <w:jc w:val="center"/>
          <w:rPr>
            <w:rFonts w:ascii="Calibri" w:hAnsi="Calibri" w:eastAsia="宋体" w:cs="Times New Roman"/>
            <w:sz w:val="18"/>
            <w:szCs w:val="18"/>
          </w:rPr>
        </w:pPr>
        <w:r>
          <w:rPr>
            <w:rFonts w:ascii="Calibri" w:hAnsi="Calibri" w:eastAsia="宋体" w:cs="Times New Roman"/>
            <w:sz w:val="18"/>
            <w:szCs w:val="18"/>
          </w:rPr>
          <w:fldChar w:fldCharType="begin"/>
        </w:r>
        <w:r>
          <w:rPr>
            <w:rFonts w:ascii="Calibri" w:hAnsi="Calibri" w:eastAsia="宋体" w:cs="Times New Roman"/>
            <w:sz w:val="18"/>
            <w:szCs w:val="18"/>
          </w:rPr>
          <w:instrText xml:space="preserve">PAGE   \* MERGEFORMAT</w:instrText>
        </w:r>
        <w:r>
          <w:rPr>
            <w:rFonts w:ascii="Calibri" w:hAnsi="Calibri" w:eastAsia="宋体" w:cs="Times New Roman"/>
            <w:sz w:val="18"/>
            <w:szCs w:val="18"/>
          </w:rPr>
          <w:fldChar w:fldCharType="separate"/>
        </w:r>
        <w:r>
          <w:rPr>
            <w:rFonts w:ascii="Calibri" w:hAnsi="Calibri" w:eastAsia="宋体" w:cs="Times New Roman"/>
            <w:sz w:val="18"/>
            <w:szCs w:val="18"/>
            <w:lang w:val="zh-CN"/>
          </w:rPr>
          <w:t>30</w:t>
        </w:r>
        <w:r>
          <w:rPr>
            <w:rFonts w:ascii="Calibri" w:hAnsi="Calibri" w:eastAsia="宋体" w:cs="Times New Roman"/>
            <w:sz w:val="18"/>
            <w:szCs w:val="18"/>
          </w:rPr>
          <w:fldChar w:fldCharType="end"/>
        </w:r>
      </w:p>
    </w:sdtContent>
  </w:sdt>
  <w:p w14:paraId="26E4B403">
    <w:pPr>
      <w:tabs>
        <w:tab w:val="center" w:pos="4153"/>
        <w:tab w:val="right" w:pos="8306"/>
      </w:tabs>
      <w:snapToGrid w:val="0"/>
      <w:jc w:val="left"/>
      <w:rPr>
        <w:rFonts w:ascii="Calibri" w:hAnsi="Calibri" w:eastAsia="宋体"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A4142"/>
    <w:rsid w:val="1C4A4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2026-08-27T06:10:00Z</dcterms:created>
  <dc:creator>Z</dc:creator>
  <cp:lastModifiedBy>Z</cp:lastModifiedBy>
  <dcterms:modified xsi:type="dcterms:W3CDTF">2026-08-27T06:10:44Z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1B4A1985CEAB45EC833A8CDEC65F8768_11</vt:lpwstr>
  </property>
  <property fmtid="{D5CDD505-2E9C-101B-9397-08002B2CF9AE}" pid="4" name="KSOTemplateDocerSaveRecord">
    <vt:lpwstr>eyJoZGlkIjoiY2QzZTFkNzYyMTY4YWQ5NTY2NmEwZDQyZmEwZTE4YmUiLCJ1c2VySWQiOiI1MjA5ODY0ODgifQ==</vt:lpwstr>
  </property>
</Properties>
</file>