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4AD7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bookmarkStart w:id="0" w:name="_Toc17265"/>
      <w:bookmarkStart w:id="1" w:name="_Toc19326"/>
      <w:bookmarkStart w:id="2" w:name="_Toc31501"/>
      <w:bookmarkStart w:id="3" w:name="_Toc17482"/>
      <w:bookmarkStart w:id="4" w:name="_Toc21050"/>
      <w:bookmarkStart w:id="5" w:name="_Toc15591"/>
      <w:bookmarkStart w:id="6" w:name="_Toc12408"/>
      <w:bookmarkStart w:id="7" w:name="_Toc13312"/>
      <w:bookmarkStart w:id="8" w:name="_Toc18044"/>
      <w:bookmarkStart w:id="9" w:name="_Toc9004"/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法定代表人授权委托书</w:t>
      </w:r>
    </w:p>
    <w:p w14:paraId="1775109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0" w:firstLineChars="0"/>
        <w:jc w:val="both"/>
        <w:textAlignment w:val="auto"/>
        <w:outlineLvl w:val="9"/>
        <w:rPr>
          <w:rFonts w:ascii="宋体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陕西德勤招标有限公司</w:t>
      </w:r>
    </w:p>
    <w:p w14:paraId="7E690788">
      <w:pPr>
        <w:pStyle w:val="4"/>
        <w:spacing w:line="500" w:lineRule="exact"/>
        <w:ind w:left="-120" w:leftChars="-57" w:firstLine="600" w:firstLineChars="25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本授权书声明：注册于（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color w:val="auto"/>
          <w:sz w:val="24"/>
          <w:szCs w:val="24"/>
          <w:highlight w:val="none"/>
        </w:rPr>
        <w:t>授权本公司的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（采购项目名称及包号）</w:t>
      </w:r>
      <w:r>
        <w:rPr>
          <w:rFonts w:hint="eastAsia" w:hAnsi="宋体"/>
          <w:color w:val="auto"/>
          <w:sz w:val="24"/>
          <w:szCs w:val="24"/>
          <w:highlight w:val="none"/>
        </w:rPr>
        <w:t>（项目编号：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color w:val="auto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color w:val="auto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color w:val="auto"/>
          <w:sz w:val="24"/>
          <w:szCs w:val="24"/>
          <w:highlight w:val="none"/>
        </w:rPr>
        <w:t>天。</w:t>
      </w:r>
    </w:p>
    <w:p w14:paraId="51C5897A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委托单位：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（公章）</w:t>
      </w:r>
      <w:r>
        <w:rPr>
          <w:rFonts w:hAnsi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</w:p>
    <w:p w14:paraId="1D5E33F7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签发日期：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sz w:val="24"/>
          <w:szCs w:val="24"/>
          <w:highlight w:val="none"/>
        </w:rPr>
        <w:t>年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月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</w:p>
    <w:p w14:paraId="07D9B0F2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附：被授权人姓名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color w:val="auto"/>
          <w:sz w:val="24"/>
          <w:szCs w:val="24"/>
          <w:highlight w:val="none"/>
        </w:rPr>
        <w:t>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性别：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color w:val="auto"/>
          <w:sz w:val="24"/>
          <w:szCs w:val="24"/>
          <w:highlight w:val="none"/>
        </w:rPr>
        <w:t>职务：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17C50781">
      <w:pPr>
        <w:pStyle w:val="4"/>
        <w:spacing w:line="500" w:lineRule="exact"/>
        <w:ind w:firstLine="960" w:firstLineChars="400"/>
        <w:outlineLvl w:val="9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联系地址：</w:t>
      </w:r>
      <w:r>
        <w:rPr>
          <w:rFonts w:hAnsi="宋体"/>
          <w:color w:val="auto"/>
          <w:sz w:val="24"/>
          <w:szCs w:val="24"/>
          <w:highlight w:val="none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1408041B">
      <w:pPr>
        <w:pStyle w:val="4"/>
        <w:spacing w:line="500" w:lineRule="exact"/>
        <w:ind w:firstLine="960" w:firstLineChars="400"/>
        <w:outlineLvl w:val="9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联系电话：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传真：</w:t>
      </w:r>
      <w:r>
        <w:rPr>
          <w:rFonts w:hAnsi="宋体"/>
          <w:color w:val="auto"/>
          <w:sz w:val="24"/>
          <w:szCs w:val="24"/>
          <w:highlight w:val="none"/>
        </w:rPr>
        <w:t xml:space="preserve">                          </w:t>
      </w:r>
    </w:p>
    <w:p w14:paraId="4D98FE20">
      <w:pPr>
        <w:pStyle w:val="4"/>
        <w:spacing w:line="500" w:lineRule="exact"/>
        <w:ind w:firstLine="2760" w:firstLineChars="1150"/>
        <w:outlineLvl w:val="9"/>
        <w:rPr>
          <w:color w:val="auto"/>
          <w:sz w:val="24"/>
          <w:szCs w:val="24"/>
          <w:highlight w:val="none"/>
        </w:rPr>
      </w:pPr>
    </w:p>
    <w:p w14:paraId="58AD6C44">
      <w:pPr>
        <w:pStyle w:val="4"/>
        <w:spacing w:line="500" w:lineRule="exact"/>
        <w:ind w:firstLine="2760" w:firstLineChars="115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</w:t>
      </w:r>
      <w:r>
        <w:rPr>
          <w:rFonts w:hAnsi="宋体"/>
          <w:color w:val="auto"/>
          <w:sz w:val="24"/>
          <w:szCs w:val="24"/>
          <w:highlight w:val="none"/>
        </w:rPr>
        <w:t>/</w:t>
      </w:r>
      <w:r>
        <w:rPr>
          <w:rFonts w:hint="eastAsia" w:hAnsi="宋体"/>
          <w:color w:val="auto"/>
          <w:sz w:val="24"/>
          <w:szCs w:val="24"/>
          <w:highlight w:val="none"/>
        </w:rPr>
        <w:t>被授权人身份证复印件</w:t>
      </w:r>
    </w:p>
    <w:tbl>
      <w:tblPr>
        <w:tblStyle w:val="9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B6E2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AA1F2E2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02AB292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46EB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A2FCBB5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F15881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7AB787D9">
      <w:pPr>
        <w:spacing w:line="360" w:lineRule="auto"/>
        <w:jc w:val="center"/>
        <w:outlineLvl w:val="9"/>
        <w:rPr>
          <w:rFonts w:hint="eastAsia" w:ascii="黑体" w:hAnsi="仿宋" w:eastAsia="黑体" w:cs="黑体"/>
          <w:color w:val="auto"/>
          <w:sz w:val="32"/>
          <w:szCs w:val="32"/>
          <w:highlight w:val="none"/>
        </w:rPr>
      </w:pPr>
    </w:p>
    <w:p w14:paraId="6CC13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法定代表人亲自参加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485024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2、法人的分支机构参与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时，除提供《法定代表人授权委托书》外，还须同时提供法人给分支机构出具的授权书。</w:t>
      </w:r>
    </w:p>
    <w:p w14:paraId="0BFE6E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3、法定代表人授权他人参加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协商</w:t>
      </w:r>
      <w:bookmarkStart w:id="10" w:name="_GoBack"/>
      <w:bookmarkEnd w:id="1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的，须提供法定代表人授权委托书，被授权人开标前3个月内任意1个月的社保缴纳证明（附后）。</w:t>
      </w:r>
    </w:p>
    <w:p w14:paraId="3E470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2FmMzQwOTEwMmUzMzIxODEwYjczZTBiNjRlYWQifQ=="/>
  </w:docVars>
  <w:rsids>
    <w:rsidRoot w:val="00000000"/>
    <w:rsid w:val="0466082F"/>
    <w:rsid w:val="1F2521CF"/>
    <w:rsid w:val="216C096C"/>
    <w:rsid w:val="3176729E"/>
    <w:rsid w:val="405C0FA2"/>
    <w:rsid w:val="6E1670E1"/>
    <w:rsid w:val="7DCE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516</Characters>
  <Lines>0</Lines>
  <Paragraphs>0</Paragraphs>
  <TotalTime>0</TotalTime>
  <ScaleCrop>false</ScaleCrop>
  <LinksUpToDate>false</LinksUpToDate>
  <CharactersWithSpaces>698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2024-06-18T09:23:00Z</dcterms:created>
  <dc:creator>PC</dc:creator>
  <cp:lastModifiedBy>admin</cp:lastModifiedBy>
  <dcterms:modified xsi:type="dcterms:W3CDTF">2026-08-14T11:43:55Z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7920C57F5F174BDEA607B6CBA33BA211_12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