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B5C59">
      <w:pPr>
        <w:pStyle w:val="12"/>
        <w:numPr>
          <w:ilvl w:val="0"/>
          <w:numId w:val="1"/>
        </w:numPr>
        <w:jc w:val="center"/>
        <w:outlineLvl w:val="1"/>
        <w:rPr>
          <w:rFonts w:ascii="仿宋_GB2312" w:hAnsi="仿宋_GB2312" w:eastAsia="仿宋_GB2312" w:cs="仿宋_GB2312"/>
          <w:b/>
          <w:sz w:val="36"/>
        </w:rPr>
      </w:pPr>
      <w:r>
        <w:rPr>
          <w:rFonts w:ascii="仿宋_GB2312" w:hAnsi="仿宋_GB2312" w:eastAsia="仿宋_GB2312" w:cs="仿宋_GB2312"/>
          <w:b/>
          <w:sz w:val="36"/>
        </w:rPr>
        <w:t>响应文件格式</w:t>
      </w:r>
    </w:p>
    <w:p w14:paraId="435BD807">
      <w:pPr>
        <w:pStyle w:val="3"/>
        <w:rPr>
          <w:rFonts w:hint="eastAsia" w:ascii="宋体" w:hAnsi="宋体" w:cs="宋体"/>
          <w:color w:val="auto"/>
          <w:szCs w:val="28"/>
        </w:rPr>
      </w:pPr>
    </w:p>
    <w:p w14:paraId="68453F01">
      <w:pPr>
        <w:pStyle w:val="3"/>
        <w:rPr>
          <w:rFonts w:hint="default" w:ascii="宋体" w:hAnsi="宋体" w:eastAsia="宋体" w:cs="宋体"/>
          <w:color w:val="auto"/>
          <w:sz w:val="28"/>
          <w:szCs w:val="28"/>
          <w:lang w:val="en-US" w:eastAsia="zh-CN"/>
        </w:rPr>
      </w:pPr>
      <w:r>
        <w:rPr>
          <w:rFonts w:hint="eastAsia" w:ascii="宋体" w:hAnsi="宋体" w:cs="宋体"/>
          <w:color w:val="auto"/>
          <w:sz w:val="28"/>
          <w:szCs w:val="28"/>
        </w:rPr>
        <w:t>项目编号：LZBC202</w:t>
      </w:r>
      <w:r>
        <w:rPr>
          <w:rFonts w:hint="eastAsia" w:ascii="宋体" w:hAnsi="宋体" w:cs="宋体"/>
          <w:color w:val="auto"/>
          <w:sz w:val="28"/>
          <w:szCs w:val="28"/>
          <w:lang w:val="en-US" w:eastAsia="zh-CN"/>
        </w:rPr>
        <w:t>6-</w:t>
      </w:r>
      <w:bookmarkStart w:id="3" w:name="_GoBack"/>
      <w:bookmarkEnd w:id="3"/>
      <w:r>
        <w:rPr>
          <w:rFonts w:hint="eastAsia" w:cs="宋体"/>
          <w:color w:val="auto"/>
          <w:sz w:val="28"/>
          <w:szCs w:val="28"/>
          <w:lang w:val="en-US" w:eastAsia="zh-CN"/>
        </w:rPr>
        <w:t>390.1B1</w:t>
      </w:r>
    </w:p>
    <w:p w14:paraId="369A2BFD">
      <w:pPr>
        <w:spacing w:line="360" w:lineRule="auto"/>
        <w:rPr>
          <w:color w:val="auto"/>
        </w:rPr>
      </w:pPr>
    </w:p>
    <w:p w14:paraId="3ACCF898">
      <w:pPr>
        <w:pStyle w:val="3"/>
        <w:ind w:firstLine="480"/>
        <w:jc w:val="right"/>
        <w:rPr>
          <w:rFonts w:ascii="宋体" w:hAnsi="宋体" w:cs="宋体"/>
          <w:color w:val="auto"/>
          <w:sz w:val="24"/>
        </w:rPr>
      </w:pPr>
    </w:p>
    <w:p w14:paraId="425F0B29">
      <w:pPr>
        <w:spacing w:line="360" w:lineRule="auto"/>
        <w:jc w:val="both"/>
        <w:rPr>
          <w:rFonts w:ascii="宋体" w:hAnsi="宋体"/>
          <w:b/>
          <w:color w:val="auto"/>
          <w:spacing w:val="-4"/>
          <w:sz w:val="44"/>
          <w:szCs w:val="44"/>
        </w:rPr>
      </w:pPr>
    </w:p>
    <w:p w14:paraId="551C1DD1">
      <w:pPr>
        <w:spacing w:line="360" w:lineRule="auto"/>
        <w:jc w:val="center"/>
        <w:rPr>
          <w:rFonts w:hint="eastAsia" w:ascii="仿宋" w:hAnsi="仿宋" w:eastAsia="仿宋" w:cs="仿宋"/>
          <w:color w:val="auto"/>
          <w:sz w:val="44"/>
          <w:szCs w:val="44"/>
          <w:lang w:eastAsia="zh-CN"/>
        </w:rPr>
      </w:pPr>
      <w:r>
        <w:rPr>
          <w:rFonts w:hint="eastAsia" w:ascii="仿宋" w:hAnsi="仿宋" w:eastAsia="仿宋" w:cs="仿宋"/>
          <w:color w:val="auto"/>
          <w:sz w:val="44"/>
          <w:szCs w:val="44"/>
        </w:rPr>
        <w:t>外训楼运动员宿舍布草采购项目</w:t>
      </w:r>
      <w:r>
        <w:rPr>
          <w:rFonts w:hint="eastAsia" w:ascii="仿宋" w:hAnsi="仿宋" w:eastAsia="仿宋" w:cs="仿宋"/>
          <w:color w:val="auto"/>
          <w:sz w:val="44"/>
          <w:szCs w:val="44"/>
          <w:lang w:eastAsia="zh-CN"/>
        </w:rPr>
        <w:t>（</w:t>
      </w:r>
      <w:r>
        <w:rPr>
          <w:rFonts w:hint="eastAsia" w:ascii="仿宋" w:hAnsi="仿宋" w:eastAsia="仿宋" w:cs="仿宋"/>
          <w:color w:val="auto"/>
          <w:sz w:val="44"/>
          <w:szCs w:val="44"/>
          <w:lang w:val="en-US" w:eastAsia="zh-CN"/>
        </w:rPr>
        <w:t>二次</w:t>
      </w:r>
      <w:r>
        <w:rPr>
          <w:rFonts w:hint="eastAsia" w:ascii="仿宋" w:hAnsi="仿宋" w:eastAsia="仿宋" w:cs="仿宋"/>
          <w:color w:val="auto"/>
          <w:sz w:val="44"/>
          <w:szCs w:val="44"/>
          <w:lang w:eastAsia="zh-CN"/>
        </w:rPr>
        <w:t>）</w:t>
      </w:r>
    </w:p>
    <w:p w14:paraId="4D934023">
      <w:pPr>
        <w:spacing w:line="360" w:lineRule="auto"/>
        <w:jc w:val="both"/>
        <w:rPr>
          <w:rFonts w:hint="eastAsia" w:ascii="仿宋" w:hAnsi="仿宋" w:eastAsia="仿宋" w:cs="仿宋"/>
          <w:color w:val="auto"/>
          <w:sz w:val="72"/>
          <w:szCs w:val="72"/>
        </w:rPr>
      </w:pPr>
    </w:p>
    <w:p w14:paraId="000B82BC">
      <w:pPr>
        <w:spacing w:line="360" w:lineRule="auto"/>
        <w:jc w:val="both"/>
        <w:rPr>
          <w:rFonts w:hint="eastAsia" w:ascii="仿宋" w:hAnsi="仿宋" w:eastAsia="仿宋" w:cs="仿宋"/>
          <w:color w:val="auto"/>
          <w:sz w:val="72"/>
          <w:szCs w:val="72"/>
        </w:rPr>
      </w:pPr>
    </w:p>
    <w:p w14:paraId="5041AA47">
      <w:pPr>
        <w:spacing w:line="360" w:lineRule="auto"/>
        <w:ind w:firstLine="211"/>
        <w:jc w:val="center"/>
        <w:rPr>
          <w:rFonts w:hint="eastAsia" w:ascii="仿宋" w:hAnsi="仿宋" w:eastAsia="仿宋" w:cs="仿宋"/>
          <w:color w:val="auto"/>
          <w:sz w:val="72"/>
          <w:szCs w:val="72"/>
        </w:rPr>
      </w:pPr>
      <w:r>
        <w:rPr>
          <w:rFonts w:hint="eastAsia" w:ascii="仿宋" w:hAnsi="仿宋" w:eastAsia="仿宋" w:cs="仿宋"/>
          <w:color w:val="auto"/>
          <w:sz w:val="72"/>
          <w:szCs w:val="72"/>
        </w:rPr>
        <w:t>响应文件</w:t>
      </w:r>
    </w:p>
    <w:p w14:paraId="0860794A">
      <w:pPr>
        <w:spacing w:line="360" w:lineRule="auto"/>
        <w:ind w:firstLine="211"/>
        <w:jc w:val="center"/>
        <w:rPr>
          <w:rFonts w:hint="eastAsia" w:ascii="仿宋" w:hAnsi="仿宋" w:eastAsia="仿宋" w:cs="仿宋"/>
          <w:color w:val="auto"/>
          <w:sz w:val="72"/>
          <w:szCs w:val="72"/>
        </w:rPr>
      </w:pPr>
    </w:p>
    <w:p w14:paraId="41973EFC">
      <w:pPr>
        <w:spacing w:line="360" w:lineRule="auto"/>
        <w:ind w:firstLine="211"/>
        <w:jc w:val="center"/>
        <w:rPr>
          <w:rFonts w:hint="eastAsia" w:ascii="仿宋" w:hAnsi="仿宋" w:eastAsia="仿宋" w:cs="仿宋"/>
          <w:color w:val="auto"/>
        </w:rPr>
      </w:pPr>
    </w:p>
    <w:p w14:paraId="11EBE041">
      <w:pPr>
        <w:spacing w:line="480" w:lineRule="auto"/>
        <w:ind w:left="420" w:leftChars="200" w:firstLine="848" w:firstLineChars="265"/>
        <w:rPr>
          <w:rFonts w:hint="eastAsia" w:ascii="仿宋" w:hAnsi="仿宋" w:eastAsia="仿宋" w:cs="仿宋"/>
          <w:color w:val="auto"/>
          <w:sz w:val="32"/>
          <w:szCs w:val="32"/>
        </w:rPr>
      </w:pPr>
    </w:p>
    <w:p w14:paraId="5235D3BF">
      <w:pPr>
        <w:spacing w:line="480" w:lineRule="auto"/>
        <w:ind w:left="420" w:leftChars="200" w:firstLine="851" w:firstLineChars="265"/>
        <w:rPr>
          <w:rFonts w:hint="eastAsia" w:ascii="仿宋" w:hAnsi="仿宋" w:eastAsia="仿宋" w:cs="仿宋"/>
          <w:b/>
          <w:bCs/>
          <w:color w:val="auto"/>
          <w:sz w:val="32"/>
          <w:szCs w:val="32"/>
        </w:rPr>
      </w:pPr>
      <w:r>
        <w:rPr>
          <w:rFonts w:hint="eastAsia" w:ascii="仿宋" w:hAnsi="仿宋" w:eastAsia="仿宋" w:cs="仿宋"/>
          <w:b/>
          <w:bCs/>
          <w:color w:val="auto"/>
          <w:sz w:val="32"/>
          <w:szCs w:val="32"/>
        </w:rPr>
        <w:t>供应商名称：（盖章）</w:t>
      </w:r>
    </w:p>
    <w:p w14:paraId="4E62D70F">
      <w:pPr>
        <w:spacing w:line="480" w:lineRule="auto"/>
        <w:ind w:left="420" w:leftChars="200" w:firstLine="851" w:firstLineChars="265"/>
        <w:rPr>
          <w:rFonts w:hint="eastAsia" w:ascii="仿宋" w:hAnsi="仿宋" w:eastAsia="仿宋" w:cs="仿宋"/>
          <w:b/>
          <w:bCs/>
          <w:color w:val="auto"/>
          <w:sz w:val="32"/>
          <w:szCs w:val="32"/>
        </w:rPr>
      </w:pPr>
      <w:r>
        <w:rPr>
          <w:rFonts w:hint="eastAsia" w:ascii="仿宋" w:hAnsi="仿宋" w:eastAsia="仿宋" w:cs="仿宋"/>
          <w:b/>
          <w:bCs/>
          <w:color w:val="auto"/>
          <w:sz w:val="32"/>
          <w:szCs w:val="32"/>
        </w:rPr>
        <w:t>法定代表人或授权代表：（签字或盖章）</w:t>
      </w:r>
    </w:p>
    <w:p w14:paraId="2D40E89D">
      <w:pPr>
        <w:spacing w:line="480" w:lineRule="auto"/>
        <w:ind w:left="420" w:leftChars="200" w:firstLine="851" w:firstLineChars="265"/>
        <w:rPr>
          <w:rFonts w:hint="eastAsia" w:ascii="仿宋" w:hAnsi="仿宋" w:eastAsia="仿宋" w:cs="仿宋"/>
          <w:b/>
          <w:bCs/>
          <w:color w:val="auto"/>
          <w:sz w:val="32"/>
          <w:szCs w:val="32"/>
        </w:rPr>
      </w:pPr>
      <w:r>
        <w:rPr>
          <w:rFonts w:hint="eastAsia" w:ascii="仿宋" w:hAnsi="仿宋" w:eastAsia="仿宋" w:cs="仿宋"/>
          <w:b/>
          <w:bCs/>
          <w:color w:val="auto"/>
          <w:sz w:val="32"/>
          <w:szCs w:val="32"/>
        </w:rPr>
        <w:t>日    期：年</w:t>
      </w:r>
      <w:r>
        <w:rPr>
          <w:rFonts w:hint="eastAsia" w:ascii="仿宋" w:hAnsi="仿宋" w:eastAsia="仿宋" w:cs="仿宋"/>
          <w:b/>
          <w:bCs/>
          <w:color w:val="auto"/>
          <w:sz w:val="32"/>
          <w:szCs w:val="32"/>
          <w:lang w:val="en-US" w:eastAsia="zh-CN"/>
        </w:rPr>
        <w:t xml:space="preserve">   </w:t>
      </w:r>
      <w:r>
        <w:rPr>
          <w:rFonts w:hint="eastAsia" w:ascii="仿宋" w:hAnsi="仿宋" w:eastAsia="仿宋" w:cs="仿宋"/>
          <w:b/>
          <w:bCs/>
          <w:color w:val="auto"/>
          <w:sz w:val="32"/>
          <w:szCs w:val="32"/>
        </w:rPr>
        <w:t>月</w:t>
      </w:r>
      <w:r>
        <w:rPr>
          <w:rFonts w:hint="eastAsia" w:ascii="仿宋" w:hAnsi="仿宋" w:eastAsia="仿宋" w:cs="仿宋"/>
          <w:b/>
          <w:bCs/>
          <w:color w:val="auto"/>
          <w:sz w:val="32"/>
          <w:szCs w:val="32"/>
          <w:lang w:val="en-US" w:eastAsia="zh-CN"/>
        </w:rPr>
        <w:t xml:space="preserve">    </w:t>
      </w:r>
      <w:r>
        <w:rPr>
          <w:rFonts w:hint="eastAsia" w:ascii="仿宋" w:hAnsi="仿宋" w:eastAsia="仿宋" w:cs="仿宋"/>
          <w:b/>
          <w:bCs/>
          <w:color w:val="auto"/>
          <w:sz w:val="32"/>
          <w:szCs w:val="32"/>
        </w:rPr>
        <w:t>日</w:t>
      </w:r>
    </w:p>
    <w:p w14:paraId="0E5B9E56">
      <w:pPr>
        <w:ind w:firstLine="211"/>
        <w:jc w:val="center"/>
        <w:rPr>
          <w:rFonts w:hint="eastAsia" w:ascii="仿宋" w:hAnsi="仿宋" w:eastAsia="仿宋" w:cs="仿宋"/>
          <w:b/>
          <w:color w:val="auto"/>
          <w:sz w:val="32"/>
          <w:szCs w:val="32"/>
        </w:rPr>
      </w:pPr>
    </w:p>
    <w:p w14:paraId="7CF69C67">
      <w:pPr>
        <w:pageBreakBefore/>
        <w:ind w:firstLine="211"/>
        <w:jc w:val="center"/>
        <w:rPr>
          <w:rFonts w:hint="eastAsia" w:ascii="仿宋" w:hAnsi="仿宋" w:eastAsia="仿宋" w:cs="仿宋"/>
          <w:b/>
          <w:color w:val="auto"/>
          <w:sz w:val="24"/>
          <w:szCs w:val="24"/>
        </w:rPr>
      </w:pPr>
    </w:p>
    <w:p w14:paraId="6F678D76">
      <w:pPr>
        <w:ind w:firstLine="211"/>
        <w:jc w:val="center"/>
        <w:rPr>
          <w:rFonts w:hint="eastAsia" w:ascii="仿宋" w:hAnsi="仿宋" w:eastAsia="仿宋" w:cs="仿宋"/>
          <w:color w:val="auto"/>
        </w:rPr>
      </w:pPr>
      <w:r>
        <w:rPr>
          <w:rFonts w:hint="eastAsia" w:ascii="仿宋" w:hAnsi="仿宋" w:eastAsia="仿宋" w:cs="仿宋"/>
          <w:color w:val="auto"/>
          <w:sz w:val="44"/>
          <w:szCs w:val="44"/>
        </w:rPr>
        <w:t>目   录</w:t>
      </w:r>
    </w:p>
    <w:p w14:paraId="58D1027C">
      <w:pPr>
        <w:ind w:firstLine="211"/>
        <w:jc w:val="center"/>
        <w:rPr>
          <w:rFonts w:hint="eastAsia" w:ascii="仿宋" w:hAnsi="仿宋" w:eastAsia="仿宋" w:cs="仿宋"/>
          <w:color w:val="auto"/>
          <w:sz w:val="32"/>
          <w:szCs w:val="32"/>
        </w:rPr>
      </w:pPr>
    </w:p>
    <w:p w14:paraId="480575F8">
      <w:pPr>
        <w:spacing w:line="480" w:lineRule="auto"/>
        <w:ind w:firstLine="630"/>
        <w:rPr>
          <w:rFonts w:hint="eastAsia" w:ascii="仿宋" w:hAnsi="仿宋" w:eastAsia="仿宋" w:cs="仿宋"/>
          <w:color w:val="auto"/>
          <w:sz w:val="32"/>
          <w:szCs w:val="32"/>
        </w:rPr>
      </w:pPr>
      <w:r>
        <w:rPr>
          <w:rFonts w:hint="eastAsia" w:ascii="仿宋" w:hAnsi="仿宋" w:eastAsia="仿宋" w:cs="仿宋"/>
          <w:color w:val="auto"/>
          <w:sz w:val="32"/>
          <w:szCs w:val="32"/>
        </w:rPr>
        <w:t xml:space="preserve">      第一部分   磋商函</w:t>
      </w:r>
    </w:p>
    <w:p w14:paraId="47FD79FE">
      <w:pPr>
        <w:spacing w:line="480" w:lineRule="auto"/>
        <w:ind w:firstLine="630"/>
        <w:rPr>
          <w:rFonts w:hint="eastAsia" w:ascii="仿宋" w:hAnsi="仿宋" w:eastAsia="仿宋" w:cs="仿宋"/>
          <w:color w:val="auto"/>
          <w:sz w:val="32"/>
          <w:szCs w:val="32"/>
        </w:rPr>
      </w:pPr>
      <w:r>
        <w:rPr>
          <w:rFonts w:hint="eastAsia" w:ascii="仿宋" w:hAnsi="仿宋" w:eastAsia="仿宋" w:cs="仿宋"/>
          <w:color w:val="auto"/>
          <w:sz w:val="32"/>
          <w:szCs w:val="32"/>
        </w:rPr>
        <w:t xml:space="preserve">      第二部分   </w:t>
      </w:r>
      <w:r>
        <w:rPr>
          <w:rFonts w:hint="eastAsia" w:ascii="仿宋" w:hAnsi="仿宋" w:eastAsia="仿宋" w:cs="仿宋"/>
          <w:color w:val="auto"/>
          <w:sz w:val="32"/>
          <w:szCs w:val="32"/>
          <w:lang w:val="en-US" w:eastAsia="zh-CN"/>
        </w:rPr>
        <w:t>报价</w:t>
      </w:r>
      <w:r>
        <w:rPr>
          <w:rFonts w:hint="eastAsia" w:ascii="仿宋" w:hAnsi="仿宋" w:eastAsia="仿宋" w:cs="仿宋"/>
          <w:color w:val="auto"/>
          <w:sz w:val="32"/>
          <w:szCs w:val="32"/>
        </w:rPr>
        <w:t>一览表</w:t>
      </w:r>
    </w:p>
    <w:p w14:paraId="3F4E6C1F">
      <w:pPr>
        <w:spacing w:line="480" w:lineRule="auto"/>
        <w:ind w:firstLine="3520" w:firstLineChars="11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分项报价表</w:t>
      </w:r>
    </w:p>
    <w:p w14:paraId="1463EBE9">
      <w:pPr>
        <w:spacing w:line="480" w:lineRule="auto"/>
        <w:ind w:firstLine="1600" w:firstLineChars="500"/>
        <w:rPr>
          <w:rFonts w:hint="eastAsia" w:ascii="仿宋" w:hAnsi="仿宋" w:eastAsia="仿宋" w:cs="仿宋"/>
          <w:color w:val="auto"/>
        </w:rPr>
      </w:pPr>
      <w:r>
        <w:rPr>
          <w:rFonts w:hint="eastAsia" w:ascii="仿宋" w:hAnsi="仿宋" w:eastAsia="仿宋" w:cs="仿宋"/>
          <w:color w:val="auto"/>
          <w:sz w:val="32"/>
          <w:szCs w:val="32"/>
        </w:rPr>
        <w:t xml:space="preserve">第三部分  商务及合同条款响应偏差表   </w:t>
      </w:r>
    </w:p>
    <w:p w14:paraId="59D7C488">
      <w:pPr>
        <w:spacing w:line="480" w:lineRule="auto"/>
        <w:ind w:firstLine="630"/>
        <w:rPr>
          <w:rFonts w:hint="eastAsia" w:ascii="仿宋" w:hAnsi="仿宋" w:eastAsia="仿宋" w:cs="仿宋"/>
          <w:color w:val="auto"/>
        </w:rPr>
      </w:pPr>
      <w:r>
        <w:rPr>
          <w:rFonts w:hint="eastAsia" w:ascii="仿宋" w:hAnsi="仿宋" w:eastAsia="仿宋" w:cs="仿宋"/>
          <w:color w:val="auto"/>
          <w:sz w:val="32"/>
          <w:szCs w:val="32"/>
        </w:rPr>
        <w:t xml:space="preserve">      第四部分   授权委托书</w:t>
      </w:r>
    </w:p>
    <w:p w14:paraId="78714714">
      <w:pPr>
        <w:spacing w:line="480" w:lineRule="auto"/>
        <w:ind w:firstLine="640"/>
        <w:rPr>
          <w:rFonts w:hint="eastAsia" w:ascii="仿宋" w:hAnsi="仿宋" w:eastAsia="仿宋" w:cs="仿宋"/>
          <w:color w:val="auto"/>
        </w:rPr>
      </w:pPr>
      <w:r>
        <w:rPr>
          <w:rFonts w:hint="eastAsia" w:ascii="仿宋" w:hAnsi="仿宋" w:eastAsia="仿宋" w:cs="仿宋"/>
          <w:color w:val="auto"/>
          <w:sz w:val="32"/>
          <w:szCs w:val="32"/>
        </w:rPr>
        <w:t xml:space="preserve">      第五部分   服务响应</w:t>
      </w:r>
    </w:p>
    <w:p w14:paraId="31152878">
      <w:pPr>
        <w:spacing w:line="480" w:lineRule="auto"/>
        <w:ind w:firstLine="640"/>
        <w:rPr>
          <w:rFonts w:hint="eastAsia" w:ascii="仿宋" w:hAnsi="仿宋" w:eastAsia="仿宋" w:cs="仿宋"/>
          <w:color w:val="auto"/>
          <w:sz w:val="32"/>
          <w:szCs w:val="32"/>
        </w:rPr>
      </w:pPr>
      <w:r>
        <w:rPr>
          <w:rFonts w:hint="eastAsia" w:ascii="仿宋" w:hAnsi="仿宋" w:eastAsia="仿宋" w:cs="仿宋"/>
          <w:color w:val="auto"/>
          <w:sz w:val="32"/>
          <w:szCs w:val="32"/>
        </w:rPr>
        <w:t xml:space="preserve">      第六部分   商务响应及相关证明</w:t>
      </w:r>
    </w:p>
    <w:p w14:paraId="35BBB303">
      <w:pPr>
        <w:spacing w:line="480" w:lineRule="auto"/>
        <w:ind w:firstLine="1600" w:firstLineChars="500"/>
        <w:rPr>
          <w:rFonts w:hint="eastAsia" w:ascii="仿宋" w:hAnsi="仿宋" w:eastAsia="仿宋" w:cs="仿宋"/>
          <w:color w:val="auto"/>
          <w:sz w:val="32"/>
          <w:szCs w:val="32"/>
        </w:rPr>
      </w:pPr>
      <w:r>
        <w:rPr>
          <w:rFonts w:hint="eastAsia" w:ascii="仿宋" w:hAnsi="仿宋" w:eastAsia="仿宋" w:cs="仿宋"/>
          <w:color w:val="auto"/>
          <w:sz w:val="32"/>
          <w:szCs w:val="32"/>
        </w:rPr>
        <w:t>第七部分   其他</w:t>
      </w:r>
    </w:p>
    <w:p w14:paraId="2565FB51">
      <w:pPr>
        <w:spacing w:line="480" w:lineRule="auto"/>
        <w:ind w:firstLine="1600" w:firstLineChars="500"/>
        <w:rPr>
          <w:rFonts w:hint="eastAsia" w:ascii="仿宋" w:hAnsi="仿宋" w:eastAsia="仿宋" w:cs="仿宋"/>
          <w:color w:val="auto"/>
          <w:sz w:val="32"/>
          <w:szCs w:val="32"/>
        </w:rPr>
      </w:pPr>
      <w:r>
        <w:rPr>
          <w:rFonts w:hint="eastAsia" w:ascii="仿宋" w:hAnsi="仿宋" w:eastAsia="仿宋" w:cs="仿宋"/>
          <w:color w:val="auto"/>
          <w:sz w:val="32"/>
          <w:szCs w:val="32"/>
        </w:rPr>
        <w:t>第八章 拟签订采购合同文本</w:t>
      </w:r>
    </w:p>
    <w:p w14:paraId="0D468893">
      <w:pPr>
        <w:spacing w:line="480" w:lineRule="auto"/>
        <w:ind w:firstLine="640"/>
        <w:rPr>
          <w:rFonts w:hint="eastAsia" w:ascii="仿宋" w:hAnsi="仿宋" w:eastAsia="仿宋" w:cs="仿宋"/>
          <w:color w:val="auto"/>
        </w:rPr>
      </w:pPr>
    </w:p>
    <w:p w14:paraId="17ACBCCB">
      <w:pPr>
        <w:spacing w:line="480" w:lineRule="auto"/>
        <w:ind w:firstLine="640"/>
        <w:rPr>
          <w:rFonts w:hint="eastAsia" w:ascii="仿宋" w:hAnsi="仿宋" w:eastAsia="仿宋" w:cs="仿宋"/>
          <w:color w:val="auto"/>
          <w:sz w:val="32"/>
          <w:szCs w:val="32"/>
        </w:rPr>
      </w:pPr>
    </w:p>
    <w:p w14:paraId="27925C5A">
      <w:pPr>
        <w:pageBreakBefore/>
        <w:ind w:firstLine="211"/>
        <w:jc w:val="center"/>
        <w:rPr>
          <w:rFonts w:hint="eastAsia" w:ascii="仿宋" w:hAnsi="仿宋" w:eastAsia="仿宋" w:cs="仿宋"/>
          <w:color w:val="auto"/>
        </w:rPr>
      </w:pPr>
      <w:r>
        <w:rPr>
          <w:rFonts w:hint="eastAsia" w:ascii="仿宋" w:hAnsi="仿宋" w:eastAsia="仿宋" w:cs="仿宋"/>
          <w:b/>
          <w:color w:val="auto"/>
          <w:sz w:val="32"/>
          <w:szCs w:val="32"/>
        </w:rPr>
        <w:t>第一部分  磋商函</w:t>
      </w:r>
    </w:p>
    <w:p w14:paraId="7CD25960">
      <w:pPr>
        <w:ind w:firstLine="211"/>
        <w:jc w:val="center"/>
        <w:rPr>
          <w:rFonts w:hint="eastAsia" w:ascii="仿宋" w:hAnsi="仿宋" w:eastAsia="仿宋" w:cs="仿宋"/>
          <w:b/>
          <w:color w:val="auto"/>
          <w:sz w:val="24"/>
          <w:szCs w:val="24"/>
        </w:rPr>
      </w:pPr>
    </w:p>
    <w:p w14:paraId="437F5822">
      <w:pPr>
        <w:spacing w:line="360" w:lineRule="auto"/>
        <w:rPr>
          <w:rFonts w:hint="eastAsia" w:ascii="仿宋" w:hAnsi="仿宋" w:eastAsia="仿宋" w:cs="仿宋"/>
          <w:color w:val="auto"/>
        </w:rPr>
      </w:pPr>
      <w:r>
        <w:rPr>
          <w:rFonts w:hint="eastAsia" w:ascii="仿宋" w:hAnsi="仿宋" w:eastAsia="仿宋" w:cs="仿宋"/>
          <w:b/>
          <w:color w:val="auto"/>
          <w:sz w:val="24"/>
          <w:szCs w:val="24"/>
        </w:rPr>
        <w:t>西安市体育训练中心（西安市人民体育场</w:t>
      </w:r>
      <w:r>
        <w:rPr>
          <w:rFonts w:hint="eastAsia" w:ascii="仿宋" w:hAnsi="仿宋" w:eastAsia="仿宋" w:cs="仿宋"/>
          <w:b/>
          <w:color w:val="auto"/>
          <w:sz w:val="24"/>
          <w:szCs w:val="24"/>
          <w:lang w:eastAsia="zh-CN"/>
        </w:rPr>
        <w:t>）</w:t>
      </w:r>
      <w:r>
        <w:rPr>
          <w:rFonts w:hint="eastAsia" w:ascii="仿宋" w:hAnsi="仿宋" w:eastAsia="仿宋" w:cs="仿宋"/>
          <w:b/>
          <w:color w:val="auto"/>
          <w:sz w:val="24"/>
          <w:szCs w:val="24"/>
        </w:rPr>
        <w:t>：</w:t>
      </w:r>
    </w:p>
    <w:p w14:paraId="774BDE94">
      <w:pPr>
        <w:spacing w:line="360" w:lineRule="auto"/>
        <w:ind w:firstLine="480"/>
        <w:rPr>
          <w:rFonts w:hint="eastAsia" w:ascii="仿宋" w:hAnsi="仿宋" w:eastAsia="仿宋" w:cs="仿宋"/>
          <w:color w:val="auto"/>
        </w:rPr>
      </w:pPr>
      <w:r>
        <w:rPr>
          <w:rFonts w:hint="eastAsia" w:ascii="仿宋" w:hAnsi="仿宋" w:eastAsia="仿宋" w:cs="仿宋"/>
          <w:color w:val="auto"/>
          <w:sz w:val="24"/>
          <w:szCs w:val="24"/>
        </w:rPr>
        <w:t>我单位收到贵单位</w:t>
      </w:r>
      <w:r>
        <w:rPr>
          <w:rFonts w:hint="eastAsia" w:ascii="仿宋" w:hAnsi="仿宋" w:eastAsia="仿宋" w:cs="仿宋"/>
          <w:color w:val="auto"/>
          <w:sz w:val="24"/>
          <w:szCs w:val="24"/>
          <w:u w:val="single"/>
        </w:rPr>
        <w:t xml:space="preserve"> 外训楼运动员宿舍布草采购</w:t>
      </w:r>
      <w:r>
        <w:rPr>
          <w:rFonts w:hint="eastAsia" w:ascii="仿宋" w:hAnsi="仿宋" w:eastAsia="仿宋" w:cs="仿宋"/>
          <w:color w:val="auto"/>
          <w:sz w:val="24"/>
          <w:szCs w:val="24"/>
          <w:u w:val="single"/>
          <w:lang w:val="en-US" w:eastAsia="zh-CN"/>
        </w:rPr>
        <w:t>项目（二次）</w:t>
      </w:r>
      <w:r>
        <w:rPr>
          <w:rFonts w:hint="eastAsia" w:ascii="仿宋" w:hAnsi="仿宋" w:eastAsia="仿宋" w:cs="仿宋"/>
          <w:color w:val="auto"/>
          <w:sz w:val="24"/>
          <w:szCs w:val="24"/>
          <w:u w:val="single"/>
        </w:rPr>
        <w:t>，项目编</w:t>
      </w:r>
      <w:r>
        <w:rPr>
          <w:rFonts w:hint="eastAsia" w:ascii="仿宋" w:hAnsi="仿宋" w:eastAsia="仿宋" w:cs="仿宋"/>
          <w:b w:val="0"/>
          <w:bCs w:val="0"/>
          <w:color w:val="auto"/>
          <w:sz w:val="24"/>
          <w:szCs w:val="24"/>
          <w:highlight w:val="none"/>
          <w:u w:val="single"/>
        </w:rPr>
        <w:t>号LZBC202</w:t>
      </w:r>
      <w:r>
        <w:rPr>
          <w:rFonts w:hint="eastAsia" w:ascii="仿宋" w:hAnsi="仿宋" w:eastAsia="仿宋" w:cs="仿宋"/>
          <w:b w:val="0"/>
          <w:bCs w:val="0"/>
          <w:color w:val="auto"/>
          <w:sz w:val="24"/>
          <w:szCs w:val="24"/>
          <w:highlight w:val="none"/>
          <w:u w:val="single"/>
          <w:lang w:val="en-US" w:eastAsia="zh-CN"/>
        </w:rPr>
        <w:t xml:space="preserve">6-390.1B1  </w:t>
      </w:r>
      <w:r>
        <w:rPr>
          <w:rFonts w:hint="eastAsia" w:ascii="仿宋" w:hAnsi="仿宋" w:eastAsia="仿宋" w:cs="仿宋"/>
          <w:color w:val="auto"/>
          <w:sz w:val="24"/>
          <w:szCs w:val="24"/>
        </w:rPr>
        <w:t>竞争性磋商文件，我们决定参加该项目磋商活动，并参与磋商会议。为此，我方郑重声明以下诸点，并负法律责任。</w:t>
      </w:r>
    </w:p>
    <w:p w14:paraId="10AFBC37">
      <w:pPr>
        <w:numPr>
          <w:ilvl w:val="0"/>
          <w:numId w:val="2"/>
        </w:numPr>
        <w:suppressAutoHyphens/>
        <w:spacing w:line="360" w:lineRule="auto"/>
        <w:rPr>
          <w:rFonts w:hint="eastAsia" w:ascii="仿宋" w:hAnsi="仿宋" w:eastAsia="仿宋" w:cs="仿宋"/>
        </w:rPr>
      </w:pPr>
      <w:r>
        <w:rPr>
          <w:rFonts w:hint="eastAsia" w:ascii="仿宋" w:hAnsi="仿宋" w:eastAsia="仿宋" w:cs="仿宋"/>
          <w:color w:val="auto"/>
          <w:sz w:val="24"/>
          <w:szCs w:val="24"/>
        </w:rPr>
        <w:t>愿意按照磋商文件中的一切要求，报价为</w:t>
      </w:r>
      <w:r>
        <w:rPr>
          <w:rFonts w:hint="eastAsia" w:ascii="仿宋" w:hAnsi="仿宋" w:eastAsia="仿宋" w:cs="仿宋"/>
          <w:sz w:val="24"/>
          <w:szCs w:val="24"/>
        </w:rPr>
        <w:t>：</w:t>
      </w:r>
    </w:p>
    <w:p w14:paraId="0361E40D">
      <w:pPr>
        <w:numPr>
          <w:ilvl w:val="0"/>
          <w:numId w:val="2"/>
        </w:numPr>
        <w:suppressAutoHyphens/>
        <w:spacing w:line="360" w:lineRule="auto"/>
        <w:rPr>
          <w:rFonts w:hint="eastAsia" w:ascii="仿宋" w:hAnsi="仿宋" w:eastAsia="仿宋" w:cs="仿宋"/>
          <w:color w:val="auto"/>
        </w:rPr>
      </w:pPr>
      <w:r>
        <w:rPr>
          <w:rFonts w:hint="eastAsia" w:ascii="仿宋" w:hAnsi="仿宋" w:eastAsia="仿宋" w:cs="仿宋"/>
          <w:sz w:val="24"/>
          <w:szCs w:val="24"/>
          <w:lang w:val="en-US" w:eastAsia="zh-CN"/>
        </w:rPr>
        <w:t>下浮</w:t>
      </w:r>
      <w:r>
        <w:rPr>
          <w:rFonts w:hint="eastAsia" w:ascii="仿宋" w:hAnsi="仿宋" w:eastAsia="仿宋" w:cs="仿宋"/>
          <w:sz w:val="24"/>
          <w:szCs w:val="24"/>
          <w:u w:val="single"/>
        </w:rPr>
        <w:t>（大写）</w:t>
      </w:r>
      <w:r>
        <w:rPr>
          <w:rFonts w:hint="eastAsia" w:ascii="仿宋" w:hAnsi="仿宋" w:eastAsia="仿宋" w:cs="仿宋"/>
          <w:sz w:val="24"/>
          <w:szCs w:val="24"/>
          <w:u w:val="single"/>
          <w:lang w:val="en-US" w:eastAsia="zh-CN"/>
        </w:rPr>
        <w:t>百分之</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小写</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lang w:val="en-US" w:eastAsia="zh-CN"/>
        </w:rPr>
        <w:t>%</w:t>
      </w:r>
      <w:r>
        <w:rPr>
          <w:rFonts w:hint="eastAsia" w:ascii="仿宋" w:hAnsi="仿宋" w:eastAsia="仿宋" w:cs="仿宋"/>
          <w:sz w:val="24"/>
          <w:szCs w:val="24"/>
          <w:lang w:eastAsia="zh-CN"/>
        </w:rPr>
        <w:t>；</w:t>
      </w:r>
    </w:p>
    <w:p w14:paraId="08A51B92">
      <w:pPr>
        <w:spacing w:line="360" w:lineRule="auto"/>
        <w:ind w:firstLine="720"/>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服务期限：</w:t>
      </w:r>
      <w:r>
        <w:rPr>
          <w:rFonts w:hint="eastAsia" w:ascii="仿宋" w:hAnsi="仿宋" w:eastAsia="仿宋" w:cs="仿宋"/>
          <w:color w:val="auto"/>
          <w:sz w:val="24"/>
          <w:szCs w:val="24"/>
          <w:u w:val="single"/>
          <w:lang w:val="en-US" w:eastAsia="zh-CN"/>
        </w:rPr>
        <w:t xml:space="preserve">                                     </w:t>
      </w:r>
    </w:p>
    <w:p w14:paraId="1B92456A">
      <w:pPr>
        <w:spacing w:line="360" w:lineRule="auto"/>
        <w:ind w:firstLine="480"/>
        <w:rPr>
          <w:rFonts w:hint="eastAsia" w:ascii="仿宋" w:hAnsi="仿宋" w:eastAsia="仿宋" w:cs="仿宋"/>
          <w:color w:val="auto"/>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、如果我们响应文件被接受，我们将履行磋商文件中规定的每一项要求，按期、按质、按量完成任务。</w:t>
      </w:r>
    </w:p>
    <w:p w14:paraId="1BBED1CA">
      <w:pPr>
        <w:spacing w:line="360" w:lineRule="auto"/>
        <w:ind w:firstLine="480"/>
        <w:rPr>
          <w:rFonts w:hint="eastAsia" w:ascii="仿宋" w:hAnsi="仿宋" w:eastAsia="仿宋" w:cs="仿宋"/>
          <w:color w:val="auto"/>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、我们理解，最低报价不是中标的唯一条件，你们有选择供应商的权力。</w:t>
      </w:r>
    </w:p>
    <w:p w14:paraId="08394A8D">
      <w:pPr>
        <w:spacing w:line="360" w:lineRule="auto"/>
        <w:ind w:firstLine="480"/>
        <w:rPr>
          <w:rFonts w:hint="eastAsia" w:ascii="仿宋" w:hAnsi="仿宋" w:eastAsia="仿宋" w:cs="仿宋"/>
          <w:color w:val="auto"/>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、我们愿按《中华人民共和国民法典》履行自己的全部责任。</w:t>
      </w:r>
    </w:p>
    <w:p w14:paraId="353E9ADF">
      <w:pPr>
        <w:spacing w:line="360" w:lineRule="auto"/>
        <w:ind w:firstLine="480"/>
        <w:rPr>
          <w:rFonts w:hint="eastAsia" w:ascii="仿宋" w:hAnsi="仿宋" w:eastAsia="仿宋" w:cs="仿宋"/>
          <w:color w:val="auto"/>
        </w:rPr>
      </w:pP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、我们同意按</w:t>
      </w:r>
      <w:r>
        <w:rPr>
          <w:rFonts w:hint="eastAsia" w:ascii="仿宋" w:hAnsi="仿宋" w:eastAsia="仿宋" w:cs="仿宋"/>
          <w:color w:val="auto"/>
          <w:sz w:val="24"/>
          <w:szCs w:val="24"/>
          <w:lang w:eastAsia="zh-CN"/>
        </w:rPr>
        <w:t>磋商文件</w:t>
      </w:r>
      <w:r>
        <w:rPr>
          <w:rFonts w:hint="eastAsia" w:ascii="仿宋" w:hAnsi="仿宋" w:eastAsia="仿宋" w:cs="仿宋"/>
          <w:color w:val="auto"/>
          <w:sz w:val="24"/>
          <w:szCs w:val="24"/>
        </w:rPr>
        <w:t>规定，遵守贵公司有关规定和收费标准。</w:t>
      </w:r>
    </w:p>
    <w:p w14:paraId="6C16AD5F">
      <w:pPr>
        <w:spacing w:line="360" w:lineRule="auto"/>
        <w:ind w:firstLine="480"/>
        <w:rPr>
          <w:rFonts w:hint="eastAsia" w:ascii="仿宋" w:hAnsi="仿宋" w:eastAsia="仿宋" w:cs="仿宋"/>
          <w:color w:val="auto"/>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、我方的磋商文件有效期为</w:t>
      </w:r>
      <w:r>
        <w:rPr>
          <w:rFonts w:hint="eastAsia" w:ascii="仿宋" w:hAnsi="仿宋" w:eastAsia="仿宋" w:cs="仿宋"/>
          <w:color w:val="auto"/>
          <w:sz w:val="24"/>
          <w:szCs w:val="24"/>
          <w:u w:val="single"/>
        </w:rPr>
        <w:t>响应文件递交截止之日后90日历日</w:t>
      </w:r>
      <w:r>
        <w:rPr>
          <w:rFonts w:hint="eastAsia" w:ascii="仿宋" w:hAnsi="仿宋" w:eastAsia="仿宋" w:cs="仿宋"/>
          <w:color w:val="auto"/>
          <w:sz w:val="24"/>
          <w:szCs w:val="24"/>
        </w:rPr>
        <w:t>。</w:t>
      </w:r>
    </w:p>
    <w:p w14:paraId="25258675">
      <w:pPr>
        <w:spacing w:line="360" w:lineRule="auto"/>
        <w:ind w:firstLine="480"/>
        <w:rPr>
          <w:rFonts w:hint="eastAsia" w:ascii="仿宋" w:hAnsi="仿宋" w:eastAsia="仿宋" w:cs="仿宋"/>
          <w:color w:val="auto"/>
        </w:rPr>
      </w:pP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、所有关于本磋商文件的函电，请按下列地址联系。</w:t>
      </w:r>
    </w:p>
    <w:p w14:paraId="55074D9B">
      <w:pPr>
        <w:spacing w:line="480" w:lineRule="auto"/>
        <w:ind w:firstLine="688"/>
        <w:rPr>
          <w:rFonts w:hint="eastAsia" w:ascii="仿宋" w:hAnsi="仿宋" w:eastAsia="仿宋" w:cs="仿宋"/>
          <w:color w:val="auto"/>
        </w:rPr>
      </w:pPr>
      <w:r>
        <w:rPr>
          <w:rFonts w:hint="eastAsia" w:ascii="仿宋" w:hAnsi="仿宋" w:eastAsia="仿宋" w:cs="仿宋"/>
          <w:color w:val="auto"/>
          <w:sz w:val="24"/>
          <w:szCs w:val="24"/>
        </w:rPr>
        <w:t>供应商全称（印章）：</w:t>
      </w:r>
    </w:p>
    <w:p w14:paraId="7341D0F2">
      <w:pPr>
        <w:spacing w:line="480" w:lineRule="auto"/>
        <w:ind w:firstLine="688"/>
        <w:rPr>
          <w:rFonts w:hint="eastAsia" w:ascii="仿宋" w:hAnsi="仿宋" w:eastAsia="仿宋" w:cs="仿宋"/>
          <w:color w:val="auto"/>
        </w:rPr>
      </w:pPr>
      <w:r>
        <w:rPr>
          <w:rFonts w:hint="eastAsia" w:ascii="仿宋" w:hAnsi="仿宋" w:eastAsia="仿宋" w:cs="仿宋"/>
          <w:color w:val="auto"/>
          <w:sz w:val="24"/>
          <w:szCs w:val="24"/>
        </w:rPr>
        <w:t>地    址：</w:t>
      </w:r>
    </w:p>
    <w:p w14:paraId="04AC19C5">
      <w:pPr>
        <w:spacing w:line="480" w:lineRule="auto"/>
        <w:ind w:firstLine="688"/>
        <w:rPr>
          <w:rFonts w:hint="eastAsia" w:ascii="仿宋" w:hAnsi="仿宋" w:eastAsia="仿宋" w:cs="仿宋"/>
          <w:color w:val="auto"/>
        </w:rPr>
      </w:pPr>
      <w:r>
        <w:rPr>
          <w:rFonts w:hint="eastAsia" w:ascii="仿宋" w:hAnsi="仿宋" w:eastAsia="仿宋" w:cs="仿宋"/>
          <w:color w:val="auto"/>
          <w:sz w:val="24"/>
          <w:szCs w:val="24"/>
        </w:rPr>
        <w:t>开 户 行：</w:t>
      </w:r>
    </w:p>
    <w:p w14:paraId="417AEE48">
      <w:pPr>
        <w:spacing w:line="480" w:lineRule="auto"/>
        <w:ind w:firstLine="688"/>
        <w:rPr>
          <w:rFonts w:hint="eastAsia" w:ascii="仿宋" w:hAnsi="仿宋" w:eastAsia="仿宋" w:cs="仿宋"/>
          <w:color w:val="auto"/>
        </w:rPr>
      </w:pPr>
      <w:r>
        <w:rPr>
          <w:rFonts w:hint="eastAsia" w:ascii="仿宋" w:hAnsi="仿宋" w:eastAsia="仿宋" w:cs="仿宋"/>
          <w:color w:val="auto"/>
          <w:sz w:val="24"/>
          <w:szCs w:val="24"/>
        </w:rPr>
        <w:t>帐    号：</w:t>
      </w:r>
    </w:p>
    <w:p w14:paraId="469CAB90">
      <w:pPr>
        <w:spacing w:line="480" w:lineRule="auto"/>
        <w:ind w:firstLine="688"/>
        <w:rPr>
          <w:rFonts w:hint="eastAsia" w:ascii="仿宋" w:hAnsi="仿宋" w:eastAsia="仿宋" w:cs="仿宋"/>
          <w:color w:val="auto"/>
        </w:rPr>
      </w:pPr>
      <w:r>
        <w:rPr>
          <w:rFonts w:hint="eastAsia" w:ascii="仿宋" w:hAnsi="仿宋" w:eastAsia="仿宋" w:cs="仿宋"/>
          <w:color w:val="auto"/>
          <w:sz w:val="24"/>
          <w:szCs w:val="24"/>
        </w:rPr>
        <w:t>电    话：</w:t>
      </w:r>
    </w:p>
    <w:p w14:paraId="720177A1">
      <w:pPr>
        <w:spacing w:line="480" w:lineRule="auto"/>
        <w:ind w:firstLine="688"/>
        <w:rPr>
          <w:rFonts w:hint="eastAsia" w:ascii="仿宋" w:hAnsi="仿宋" w:eastAsia="仿宋" w:cs="仿宋"/>
          <w:color w:val="auto"/>
        </w:rPr>
      </w:pPr>
      <w:r>
        <w:rPr>
          <w:rFonts w:hint="eastAsia" w:ascii="仿宋" w:hAnsi="仿宋" w:eastAsia="仿宋" w:cs="仿宋"/>
          <w:color w:val="auto"/>
          <w:sz w:val="24"/>
          <w:szCs w:val="24"/>
        </w:rPr>
        <w:t>传    真：</w:t>
      </w:r>
    </w:p>
    <w:p w14:paraId="7447495D">
      <w:pPr>
        <w:spacing w:line="480" w:lineRule="auto"/>
        <w:ind w:firstLine="688"/>
        <w:rPr>
          <w:rFonts w:hint="eastAsia" w:ascii="仿宋" w:hAnsi="仿宋" w:eastAsia="仿宋" w:cs="仿宋"/>
          <w:color w:val="auto"/>
        </w:rPr>
      </w:pPr>
      <w:r>
        <w:rPr>
          <w:rFonts w:hint="eastAsia" w:ascii="仿宋" w:hAnsi="仿宋" w:eastAsia="仿宋" w:cs="仿宋"/>
          <w:color w:val="auto"/>
          <w:sz w:val="24"/>
          <w:szCs w:val="24"/>
        </w:rPr>
        <w:t>邮    编：</w:t>
      </w:r>
    </w:p>
    <w:p w14:paraId="51102088">
      <w:pPr>
        <w:spacing w:line="480" w:lineRule="auto"/>
        <w:ind w:firstLine="688"/>
        <w:rPr>
          <w:rFonts w:hint="eastAsia" w:ascii="仿宋" w:hAnsi="仿宋" w:eastAsia="仿宋" w:cs="仿宋"/>
          <w:color w:val="auto"/>
        </w:rPr>
      </w:pPr>
      <w:r>
        <w:rPr>
          <w:rFonts w:hint="eastAsia" w:ascii="仿宋" w:hAnsi="仿宋" w:eastAsia="仿宋" w:cs="仿宋"/>
          <w:color w:val="auto"/>
          <w:sz w:val="24"/>
          <w:szCs w:val="24"/>
        </w:rPr>
        <w:t xml:space="preserve">授权代表: </w:t>
      </w:r>
    </w:p>
    <w:p w14:paraId="71DE8754">
      <w:pPr>
        <w:spacing w:line="360" w:lineRule="auto"/>
        <w:ind w:firstLine="211"/>
        <w:rPr>
          <w:rFonts w:hint="eastAsia" w:ascii="仿宋" w:hAnsi="仿宋" w:eastAsia="仿宋" w:cs="仿宋"/>
          <w:color w:val="auto"/>
          <w:sz w:val="24"/>
          <w:szCs w:val="24"/>
          <w:u w:val="single"/>
        </w:rPr>
      </w:pPr>
    </w:p>
    <w:p w14:paraId="383BC558">
      <w:pPr>
        <w:spacing w:line="360" w:lineRule="auto"/>
        <w:ind w:firstLine="211"/>
        <w:rPr>
          <w:rFonts w:hint="eastAsia" w:ascii="仿宋" w:hAnsi="仿宋" w:eastAsia="仿宋" w:cs="仿宋"/>
          <w:color w:val="auto"/>
        </w:rPr>
      </w:pPr>
      <w:r>
        <w:rPr>
          <w:rFonts w:hint="eastAsia" w:ascii="仿宋" w:hAnsi="仿宋" w:eastAsia="仿宋" w:cs="仿宋"/>
          <w:color w:val="auto"/>
          <w:sz w:val="24"/>
          <w:szCs w:val="24"/>
        </w:rPr>
        <w:t>年月日</w:t>
      </w:r>
    </w:p>
    <w:p w14:paraId="7C90E5EB">
      <w:pPr>
        <w:pageBreakBefore/>
        <w:spacing w:line="360" w:lineRule="auto"/>
        <w:ind w:firstLine="211"/>
        <w:jc w:val="center"/>
        <w:rPr>
          <w:rFonts w:hint="eastAsia" w:ascii="仿宋" w:hAnsi="仿宋" w:eastAsia="仿宋" w:cs="仿宋"/>
          <w:color w:val="auto"/>
        </w:rPr>
      </w:pPr>
      <w:r>
        <w:rPr>
          <w:rFonts w:hint="eastAsia" w:ascii="仿宋" w:hAnsi="仿宋" w:eastAsia="仿宋" w:cs="仿宋"/>
          <w:b/>
          <w:color w:val="auto"/>
          <w:sz w:val="32"/>
          <w:szCs w:val="32"/>
        </w:rPr>
        <w:t>第二部分  报价一览表（一次报价）</w:t>
      </w:r>
    </w:p>
    <w:p w14:paraId="31FB2831">
      <w:pPr>
        <w:spacing w:line="360" w:lineRule="auto"/>
        <w:ind w:firstLine="211"/>
        <w:jc w:val="center"/>
        <w:rPr>
          <w:rFonts w:hint="eastAsia" w:ascii="仿宋" w:hAnsi="仿宋" w:eastAsia="仿宋" w:cs="仿宋"/>
          <w:b/>
          <w:color w:val="auto"/>
          <w:sz w:val="24"/>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9"/>
        <w:gridCol w:w="5669"/>
      </w:tblGrid>
      <w:tr w14:paraId="6DEE6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2389" w:type="dxa"/>
            <w:noWrap/>
            <w:vAlign w:val="center"/>
          </w:tcPr>
          <w:p w14:paraId="067D02D0">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项目名称</w:t>
            </w:r>
          </w:p>
        </w:tc>
        <w:tc>
          <w:tcPr>
            <w:tcW w:w="5669" w:type="dxa"/>
            <w:noWrap/>
            <w:vAlign w:val="center"/>
          </w:tcPr>
          <w:p w14:paraId="578ABEEC">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外训楼运动员宿舍布草采购项目（二次）</w:t>
            </w:r>
          </w:p>
        </w:tc>
      </w:tr>
      <w:tr w14:paraId="7CC69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2389" w:type="dxa"/>
            <w:noWrap/>
            <w:vAlign w:val="center"/>
          </w:tcPr>
          <w:p w14:paraId="28B6F23B">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报价</w:t>
            </w:r>
          </w:p>
        </w:tc>
        <w:tc>
          <w:tcPr>
            <w:tcW w:w="5669" w:type="dxa"/>
            <w:noWrap/>
            <w:vAlign w:val="center"/>
          </w:tcPr>
          <w:p w14:paraId="3C185DAE">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下浮</w:t>
            </w:r>
            <w:r>
              <w:rPr>
                <w:rFonts w:hint="eastAsia" w:ascii="仿宋" w:hAnsi="仿宋" w:eastAsia="仿宋" w:cs="仿宋"/>
                <w:color w:val="auto"/>
                <w:sz w:val="24"/>
                <w:szCs w:val="24"/>
                <w:u w:val="single"/>
              </w:rPr>
              <w:t>（大写）</w:t>
            </w:r>
            <w:r>
              <w:rPr>
                <w:rFonts w:hint="eastAsia" w:ascii="仿宋" w:hAnsi="仿宋" w:eastAsia="仿宋" w:cs="仿宋"/>
                <w:color w:val="auto"/>
                <w:sz w:val="24"/>
                <w:szCs w:val="24"/>
                <w:u w:val="single"/>
                <w:lang w:val="en-US" w:eastAsia="zh-CN"/>
              </w:rPr>
              <w:t>百分之</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p>
          <w:p w14:paraId="1545A0A9">
            <w:pPr>
              <w:spacing w:line="360" w:lineRule="auto"/>
              <w:ind w:firstLine="1200" w:firstLineChars="500"/>
              <w:jc w:val="both"/>
              <w:rPr>
                <w:rFonts w:hint="eastAsia" w:ascii="仿宋" w:hAnsi="仿宋" w:eastAsia="仿宋" w:cs="仿宋"/>
                <w:color w:val="auto"/>
                <w:sz w:val="24"/>
                <w:szCs w:val="24"/>
              </w:rPr>
            </w:pPr>
            <w:r>
              <w:rPr>
                <w:rFonts w:hint="eastAsia" w:ascii="仿宋" w:hAnsi="仿宋" w:eastAsia="仿宋" w:cs="仿宋"/>
                <w:color w:val="auto"/>
                <w:sz w:val="24"/>
                <w:szCs w:val="24"/>
                <w:u w:val="single"/>
                <w:lang w:eastAsia="zh-CN"/>
              </w:rPr>
              <w:t>（</w:t>
            </w:r>
            <w:r>
              <w:rPr>
                <w:rFonts w:hint="eastAsia" w:ascii="仿宋" w:hAnsi="仿宋" w:eastAsia="仿宋" w:cs="仿宋"/>
                <w:color w:val="auto"/>
                <w:sz w:val="24"/>
                <w:szCs w:val="24"/>
                <w:u w:val="single"/>
                <w:lang w:val="en-US" w:eastAsia="zh-CN"/>
              </w:rPr>
              <w:t>小写</w:t>
            </w:r>
            <w:r>
              <w:rPr>
                <w:rFonts w:hint="eastAsia" w:ascii="仿宋" w:hAnsi="仿宋" w:eastAsia="仿宋" w:cs="仿宋"/>
                <w:color w:val="auto"/>
                <w:sz w:val="24"/>
                <w:szCs w:val="24"/>
                <w:u w:val="single"/>
                <w:lang w:eastAsia="zh-CN"/>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none"/>
                <w:lang w:val="en-US" w:eastAsia="zh-CN"/>
              </w:rPr>
              <w:t>%</w:t>
            </w:r>
          </w:p>
        </w:tc>
      </w:tr>
      <w:tr w14:paraId="71812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ign w:val="center"/>
          </w:tcPr>
          <w:p w14:paraId="68491A9D">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服务期限</w:t>
            </w:r>
          </w:p>
        </w:tc>
        <w:tc>
          <w:tcPr>
            <w:tcW w:w="5669" w:type="dxa"/>
            <w:noWrap/>
            <w:vAlign w:val="center"/>
          </w:tcPr>
          <w:p w14:paraId="2309C683">
            <w:pPr>
              <w:spacing w:line="360" w:lineRule="auto"/>
              <w:jc w:val="center"/>
              <w:rPr>
                <w:rFonts w:hint="eastAsia" w:ascii="仿宋" w:hAnsi="仿宋" w:eastAsia="仿宋" w:cs="仿宋"/>
                <w:color w:val="auto"/>
                <w:sz w:val="24"/>
                <w:szCs w:val="24"/>
              </w:rPr>
            </w:pPr>
          </w:p>
        </w:tc>
      </w:tr>
      <w:tr w14:paraId="5D4DD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8058" w:type="dxa"/>
            <w:gridSpan w:val="2"/>
            <w:noWrap/>
            <w:vAlign w:val="center"/>
          </w:tcPr>
          <w:p w14:paraId="0338A9E3">
            <w:pPr>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7B29EF0E">
            <w:pPr>
              <w:numPr>
                <w:ilvl w:val="0"/>
                <w:numId w:val="3"/>
              </w:numPr>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rPr>
              <w:t>除可填报项目外对本报价一览表（唱标报告）的任何修改将被视为非实质性响应磋商从而导致该磋商被拒绝。</w:t>
            </w:r>
          </w:p>
        </w:tc>
      </w:tr>
    </w:tbl>
    <w:p w14:paraId="72C9DF3F">
      <w:pPr>
        <w:spacing w:line="360" w:lineRule="auto"/>
        <w:rPr>
          <w:rFonts w:hint="eastAsia" w:ascii="仿宋" w:hAnsi="仿宋" w:eastAsia="仿宋" w:cs="仿宋"/>
          <w:color w:val="auto"/>
          <w:sz w:val="24"/>
          <w:szCs w:val="24"/>
        </w:rPr>
      </w:pPr>
    </w:p>
    <w:p w14:paraId="3EDF755E">
      <w:pPr>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rPr>
        <w:t xml:space="preserve">供应商名称：（公章）                        </w:t>
      </w:r>
    </w:p>
    <w:p w14:paraId="4647345F">
      <w:pPr>
        <w:spacing w:line="360" w:lineRule="auto"/>
        <w:rPr>
          <w:rFonts w:hint="eastAsia" w:ascii="仿宋" w:hAnsi="仿宋" w:eastAsia="仿宋" w:cs="仿宋"/>
          <w:color w:val="auto"/>
          <w:sz w:val="24"/>
          <w:szCs w:val="24"/>
        </w:rPr>
      </w:pPr>
    </w:p>
    <w:p w14:paraId="6AA24B25">
      <w:pPr>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rPr>
        <w:t>法定代表人（负责人）／授权代表签字或盖章：</w:t>
      </w:r>
    </w:p>
    <w:p w14:paraId="080C2A5F">
      <w:pPr>
        <w:spacing w:line="360" w:lineRule="auto"/>
        <w:rPr>
          <w:rFonts w:hint="eastAsia" w:ascii="仿宋" w:hAnsi="仿宋" w:eastAsia="仿宋" w:cs="仿宋"/>
          <w:color w:val="auto"/>
        </w:rPr>
      </w:pPr>
    </w:p>
    <w:p w14:paraId="1A49B44F">
      <w:pPr>
        <w:spacing w:line="360" w:lineRule="auto"/>
        <w:ind w:firstLine="480"/>
        <w:rPr>
          <w:rFonts w:hint="eastAsia" w:ascii="仿宋" w:hAnsi="仿宋" w:eastAsia="仿宋" w:cs="仿宋"/>
          <w:color w:val="auto"/>
        </w:rPr>
      </w:pPr>
      <w:r>
        <w:rPr>
          <w:rFonts w:hint="eastAsia" w:ascii="仿宋" w:hAnsi="仿宋" w:eastAsia="仿宋" w:cs="仿宋"/>
          <w:color w:val="auto"/>
          <w:sz w:val="24"/>
          <w:szCs w:val="24"/>
        </w:rPr>
        <w:t>日期：    年    月    日</w:t>
      </w:r>
    </w:p>
    <w:p w14:paraId="49285B3F">
      <w:pPr>
        <w:spacing w:line="360" w:lineRule="auto"/>
        <w:ind w:firstLine="211"/>
        <w:rPr>
          <w:rFonts w:hint="eastAsia" w:ascii="仿宋" w:hAnsi="仿宋" w:eastAsia="仿宋" w:cs="仿宋"/>
          <w:color w:val="auto"/>
          <w:sz w:val="24"/>
          <w:szCs w:val="24"/>
        </w:rPr>
      </w:pPr>
    </w:p>
    <w:p w14:paraId="180B3784">
      <w:pPr>
        <w:ind w:firstLine="211"/>
        <w:jc w:val="center"/>
        <w:rPr>
          <w:rFonts w:hint="eastAsia" w:ascii="仿宋" w:hAnsi="仿宋" w:eastAsia="仿宋" w:cs="仿宋"/>
          <w:b/>
          <w:color w:val="auto"/>
          <w:sz w:val="32"/>
          <w:szCs w:val="32"/>
        </w:rPr>
      </w:pPr>
    </w:p>
    <w:p w14:paraId="3658432F">
      <w:pPr>
        <w:ind w:firstLine="211"/>
        <w:jc w:val="center"/>
        <w:rPr>
          <w:rFonts w:hint="eastAsia" w:ascii="仿宋" w:hAnsi="仿宋" w:eastAsia="仿宋" w:cs="仿宋"/>
          <w:b/>
          <w:color w:val="auto"/>
          <w:sz w:val="32"/>
          <w:szCs w:val="32"/>
        </w:rPr>
      </w:pPr>
    </w:p>
    <w:p w14:paraId="57FAEF03">
      <w:pPr>
        <w:ind w:firstLine="211"/>
        <w:jc w:val="center"/>
        <w:rPr>
          <w:rFonts w:hint="eastAsia" w:ascii="仿宋" w:hAnsi="仿宋" w:eastAsia="仿宋" w:cs="仿宋"/>
          <w:b/>
          <w:color w:val="auto"/>
          <w:sz w:val="32"/>
          <w:szCs w:val="32"/>
        </w:rPr>
      </w:pPr>
    </w:p>
    <w:p w14:paraId="088EAFF5">
      <w:pPr>
        <w:ind w:firstLine="211"/>
        <w:jc w:val="center"/>
        <w:rPr>
          <w:rFonts w:hint="eastAsia" w:ascii="仿宋" w:hAnsi="仿宋" w:eastAsia="仿宋" w:cs="仿宋"/>
          <w:b/>
          <w:color w:val="auto"/>
          <w:sz w:val="32"/>
          <w:szCs w:val="32"/>
        </w:rPr>
      </w:pPr>
    </w:p>
    <w:p w14:paraId="44C52821">
      <w:pPr>
        <w:ind w:firstLine="211"/>
        <w:jc w:val="center"/>
        <w:rPr>
          <w:rFonts w:hint="eastAsia" w:ascii="仿宋" w:hAnsi="仿宋" w:eastAsia="仿宋" w:cs="仿宋"/>
          <w:b/>
          <w:color w:val="auto"/>
          <w:sz w:val="32"/>
          <w:szCs w:val="32"/>
        </w:rPr>
      </w:pPr>
    </w:p>
    <w:p w14:paraId="44440199">
      <w:pPr>
        <w:ind w:firstLine="211"/>
        <w:jc w:val="center"/>
        <w:rPr>
          <w:rFonts w:hint="eastAsia" w:ascii="仿宋" w:hAnsi="仿宋" w:eastAsia="仿宋" w:cs="仿宋"/>
          <w:b/>
          <w:color w:val="auto"/>
          <w:sz w:val="32"/>
          <w:szCs w:val="32"/>
        </w:rPr>
      </w:pPr>
    </w:p>
    <w:p w14:paraId="563285D9">
      <w:pPr>
        <w:ind w:firstLine="211"/>
        <w:jc w:val="center"/>
        <w:rPr>
          <w:rFonts w:hint="eastAsia" w:ascii="仿宋" w:hAnsi="仿宋" w:eastAsia="仿宋" w:cs="仿宋"/>
          <w:b/>
          <w:color w:val="auto"/>
          <w:sz w:val="32"/>
          <w:szCs w:val="32"/>
        </w:rPr>
      </w:pPr>
    </w:p>
    <w:p w14:paraId="0C76F43E">
      <w:pPr>
        <w:ind w:firstLine="211"/>
        <w:jc w:val="center"/>
        <w:rPr>
          <w:rFonts w:hint="eastAsia" w:ascii="仿宋" w:hAnsi="仿宋" w:eastAsia="仿宋" w:cs="仿宋"/>
          <w:b/>
          <w:color w:val="auto"/>
          <w:sz w:val="32"/>
          <w:szCs w:val="32"/>
        </w:rPr>
      </w:pPr>
    </w:p>
    <w:p w14:paraId="5A819791">
      <w:pPr>
        <w:ind w:firstLine="211"/>
        <w:jc w:val="center"/>
        <w:rPr>
          <w:rFonts w:hint="eastAsia" w:ascii="仿宋" w:hAnsi="仿宋" w:eastAsia="仿宋" w:cs="仿宋"/>
          <w:b/>
          <w:color w:val="auto"/>
          <w:sz w:val="32"/>
          <w:szCs w:val="32"/>
          <w:lang w:val="en-US" w:eastAsia="zh-CN"/>
        </w:rPr>
      </w:pPr>
      <w:r>
        <w:rPr>
          <w:rFonts w:hint="eastAsia" w:ascii="仿宋" w:hAnsi="仿宋" w:eastAsia="仿宋" w:cs="仿宋"/>
          <w:b/>
          <w:color w:val="auto"/>
          <w:sz w:val="32"/>
          <w:szCs w:val="32"/>
          <w:lang w:val="en-US" w:eastAsia="zh-CN"/>
        </w:rPr>
        <w:t>分项报价表</w:t>
      </w:r>
    </w:p>
    <w:p w14:paraId="4BA85FB8">
      <w:pPr>
        <w:jc w:val="center"/>
        <w:rPr>
          <w:rFonts w:hint="eastAsia" w:ascii="宋体" w:hAnsi="宋体" w:eastAsia="宋体" w:cs="宋体"/>
          <w:sz w:val="24"/>
          <w:highlight w:val="none"/>
          <w:lang w:eastAsia="zh-CN"/>
        </w:rPr>
      </w:pPr>
    </w:p>
    <w:tbl>
      <w:tblPr>
        <w:tblStyle w:val="8"/>
        <w:tblpPr w:leftFromText="180" w:rightFromText="180" w:vertAnchor="text" w:horzAnchor="page" w:tblpX="1943" w:tblpY="299"/>
        <w:tblOverlap w:val="never"/>
        <w:tblW w:w="4992" w:type="pct"/>
        <w:tblInd w:w="0" w:type="dxa"/>
        <w:tblLayout w:type="fixed"/>
        <w:tblCellMar>
          <w:top w:w="0" w:type="dxa"/>
          <w:left w:w="0" w:type="dxa"/>
          <w:bottom w:w="0" w:type="dxa"/>
          <w:right w:w="0" w:type="dxa"/>
        </w:tblCellMar>
      </w:tblPr>
      <w:tblGrid>
        <w:gridCol w:w="851"/>
        <w:gridCol w:w="1690"/>
        <w:gridCol w:w="915"/>
        <w:gridCol w:w="2664"/>
        <w:gridCol w:w="1070"/>
        <w:gridCol w:w="1853"/>
      </w:tblGrid>
      <w:tr w14:paraId="5522BD30">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41164A4">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序号</w:t>
            </w:r>
          </w:p>
        </w:tc>
        <w:tc>
          <w:tcPr>
            <w:tcW w:w="93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3FF633F">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品名</w:t>
            </w:r>
          </w:p>
        </w:tc>
        <w:tc>
          <w:tcPr>
            <w:tcW w:w="50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DDA202">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单位</w:t>
            </w:r>
          </w:p>
        </w:tc>
        <w:tc>
          <w:tcPr>
            <w:tcW w:w="147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09E09C">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单价</w:t>
            </w:r>
            <w:r>
              <w:rPr>
                <w:rFonts w:hint="eastAsia" w:ascii="宋体" w:hAnsi="宋体" w:eastAsia="宋体" w:cs="宋体"/>
                <w:sz w:val="24"/>
                <w:szCs w:val="24"/>
                <w:highlight w:val="none"/>
                <w:lang w:eastAsia="zh-CN"/>
              </w:rPr>
              <w:t>最高限价（</w:t>
            </w:r>
            <w:r>
              <w:rPr>
                <w:rFonts w:hint="eastAsia" w:ascii="宋体" w:hAnsi="宋体" w:eastAsia="宋体" w:cs="宋体"/>
                <w:sz w:val="24"/>
                <w:szCs w:val="24"/>
                <w:highlight w:val="none"/>
                <w:lang w:val="en-US" w:eastAsia="zh-CN"/>
              </w:rPr>
              <w:t>元</w:t>
            </w:r>
            <w:r>
              <w:rPr>
                <w:rFonts w:hint="eastAsia" w:ascii="宋体" w:hAnsi="宋体" w:eastAsia="宋体" w:cs="宋体"/>
                <w:sz w:val="24"/>
                <w:szCs w:val="24"/>
                <w:highlight w:val="none"/>
                <w:lang w:eastAsia="zh-CN"/>
              </w:rPr>
              <w:t>）</w:t>
            </w:r>
          </w:p>
        </w:tc>
        <w:tc>
          <w:tcPr>
            <w:tcW w:w="59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83F84B">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下浮</w:t>
            </w: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2D43FB">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最终单价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元</w:t>
            </w:r>
            <w:r>
              <w:rPr>
                <w:rFonts w:hint="eastAsia" w:ascii="宋体" w:hAnsi="宋体" w:eastAsia="宋体" w:cs="宋体"/>
                <w:sz w:val="24"/>
                <w:szCs w:val="24"/>
                <w:highlight w:val="none"/>
                <w:lang w:eastAsia="zh-CN"/>
              </w:rPr>
              <w:t>）</w:t>
            </w:r>
          </w:p>
        </w:tc>
      </w:tr>
      <w:tr w14:paraId="65B42961">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C0FEE8">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w:t>
            </w:r>
          </w:p>
        </w:tc>
        <w:tc>
          <w:tcPr>
            <w:tcW w:w="1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DB81CC">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床单</w:t>
            </w:r>
          </w:p>
        </w:tc>
        <w:tc>
          <w:tcPr>
            <w:tcW w:w="5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263F19">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件</w:t>
            </w:r>
          </w:p>
        </w:tc>
        <w:tc>
          <w:tcPr>
            <w:tcW w:w="2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B66755">
            <w:pPr>
              <w:jc w:val="center"/>
              <w:rPr>
                <w:rFonts w:hint="eastAsia" w:ascii="宋体" w:hAnsi="宋体" w:eastAsia="宋体" w:cs="宋体"/>
                <w:b w:val="0"/>
                <w:bCs w:val="0"/>
                <w:sz w:val="24"/>
                <w:szCs w:val="24"/>
                <w:highlight w:val="yellow"/>
              </w:rPr>
            </w:pPr>
            <w:r>
              <w:rPr>
                <w:rFonts w:hint="eastAsia" w:hAnsi="宋体" w:cs="宋体"/>
                <w:sz w:val="24"/>
                <w:szCs w:val="24"/>
                <w:highlight w:val="none"/>
                <w:lang w:val="en-US" w:eastAsia="zh-CN"/>
              </w:rPr>
              <w:t>2.3</w:t>
            </w:r>
          </w:p>
        </w:tc>
        <w:tc>
          <w:tcPr>
            <w:tcW w:w="591" w:type="pct"/>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14:paraId="3153B106">
            <w:pPr>
              <w:jc w:val="center"/>
              <w:rPr>
                <w:rFonts w:hint="eastAsia" w:ascii="宋体" w:hAnsi="宋体" w:eastAsia="宋体" w:cs="宋体"/>
                <w:sz w:val="24"/>
                <w:szCs w:val="24"/>
                <w:highlight w:val="none"/>
                <w:lang w:eastAsia="zh-CN"/>
              </w:rPr>
            </w:pP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2A29A1">
            <w:pPr>
              <w:jc w:val="center"/>
              <w:rPr>
                <w:rFonts w:hint="eastAsia" w:ascii="宋体" w:hAnsi="宋体" w:eastAsia="宋体" w:cs="宋体"/>
                <w:sz w:val="24"/>
                <w:szCs w:val="24"/>
                <w:highlight w:val="none"/>
                <w:lang w:eastAsia="zh-CN"/>
              </w:rPr>
            </w:pPr>
          </w:p>
        </w:tc>
      </w:tr>
      <w:tr w14:paraId="4CC1EA39">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B4DD98">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2</w:t>
            </w:r>
          </w:p>
        </w:tc>
        <w:tc>
          <w:tcPr>
            <w:tcW w:w="1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3430A0">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被套</w:t>
            </w:r>
          </w:p>
        </w:tc>
        <w:tc>
          <w:tcPr>
            <w:tcW w:w="5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527833">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件</w:t>
            </w:r>
          </w:p>
        </w:tc>
        <w:tc>
          <w:tcPr>
            <w:tcW w:w="2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154C6E">
            <w:pPr>
              <w:jc w:val="center"/>
              <w:rPr>
                <w:rFonts w:hint="eastAsia" w:ascii="宋体" w:hAnsi="宋体" w:eastAsia="宋体" w:cs="宋体"/>
                <w:b w:val="0"/>
                <w:bCs w:val="0"/>
                <w:sz w:val="24"/>
                <w:szCs w:val="24"/>
                <w:highlight w:val="yellow"/>
              </w:rPr>
            </w:pPr>
            <w:r>
              <w:rPr>
                <w:rFonts w:hint="eastAsia" w:hAnsi="宋体" w:cs="宋体"/>
                <w:sz w:val="24"/>
                <w:szCs w:val="24"/>
                <w:highlight w:val="none"/>
                <w:lang w:val="en-US" w:eastAsia="zh-CN"/>
              </w:rPr>
              <w:t>3.2</w:t>
            </w:r>
          </w:p>
        </w:tc>
        <w:tc>
          <w:tcPr>
            <w:tcW w:w="591" w:type="pct"/>
            <w:vMerge w:val="continue"/>
            <w:tcBorders>
              <w:left w:val="single" w:color="000000" w:sz="4" w:space="0"/>
              <w:right w:val="single" w:color="000000" w:sz="4" w:space="0"/>
            </w:tcBorders>
            <w:noWrap/>
            <w:tcMar>
              <w:top w:w="15" w:type="dxa"/>
              <w:left w:w="15" w:type="dxa"/>
              <w:right w:w="15" w:type="dxa"/>
            </w:tcMar>
            <w:vAlign w:val="center"/>
          </w:tcPr>
          <w:p w14:paraId="099B53EC">
            <w:pPr>
              <w:jc w:val="center"/>
              <w:rPr>
                <w:rFonts w:hint="eastAsia" w:ascii="宋体" w:hAnsi="宋体" w:eastAsia="宋体" w:cs="宋体"/>
                <w:sz w:val="24"/>
                <w:szCs w:val="24"/>
                <w:highlight w:val="none"/>
                <w:lang w:eastAsia="zh-CN"/>
              </w:rPr>
            </w:pP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31DAC2">
            <w:pPr>
              <w:jc w:val="center"/>
              <w:rPr>
                <w:rFonts w:hint="eastAsia" w:ascii="宋体" w:hAnsi="宋体" w:eastAsia="宋体" w:cs="宋体"/>
                <w:sz w:val="24"/>
                <w:szCs w:val="24"/>
                <w:highlight w:val="none"/>
                <w:lang w:eastAsia="zh-CN"/>
              </w:rPr>
            </w:pPr>
          </w:p>
        </w:tc>
      </w:tr>
      <w:tr w14:paraId="0534640D">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62F90A">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3</w:t>
            </w:r>
          </w:p>
        </w:tc>
        <w:tc>
          <w:tcPr>
            <w:tcW w:w="1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40D281">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枕套</w:t>
            </w:r>
          </w:p>
        </w:tc>
        <w:tc>
          <w:tcPr>
            <w:tcW w:w="5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533C86">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件</w:t>
            </w:r>
          </w:p>
        </w:tc>
        <w:tc>
          <w:tcPr>
            <w:tcW w:w="2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E2A856">
            <w:pPr>
              <w:jc w:val="center"/>
              <w:rPr>
                <w:rFonts w:hint="eastAsia" w:ascii="宋体" w:hAnsi="宋体" w:eastAsia="宋体" w:cs="宋体"/>
                <w:b w:val="0"/>
                <w:bCs w:val="0"/>
                <w:sz w:val="24"/>
                <w:szCs w:val="24"/>
                <w:highlight w:val="yellow"/>
              </w:rPr>
            </w:pPr>
            <w:r>
              <w:rPr>
                <w:rFonts w:hint="eastAsia" w:hAnsi="宋体" w:cs="宋体"/>
                <w:sz w:val="24"/>
                <w:szCs w:val="24"/>
                <w:highlight w:val="none"/>
                <w:lang w:val="en-US" w:eastAsia="zh-CN"/>
              </w:rPr>
              <w:t>1.3</w:t>
            </w:r>
          </w:p>
        </w:tc>
        <w:tc>
          <w:tcPr>
            <w:tcW w:w="591" w:type="pct"/>
            <w:vMerge w:val="continue"/>
            <w:tcBorders>
              <w:left w:val="single" w:color="000000" w:sz="4" w:space="0"/>
              <w:right w:val="single" w:color="000000" w:sz="4" w:space="0"/>
            </w:tcBorders>
            <w:noWrap/>
            <w:tcMar>
              <w:top w:w="15" w:type="dxa"/>
              <w:left w:w="15" w:type="dxa"/>
              <w:right w:w="15" w:type="dxa"/>
            </w:tcMar>
            <w:vAlign w:val="center"/>
          </w:tcPr>
          <w:p w14:paraId="7A802684">
            <w:pPr>
              <w:jc w:val="center"/>
              <w:rPr>
                <w:rFonts w:hint="eastAsia" w:ascii="宋体" w:hAnsi="宋体" w:eastAsia="宋体" w:cs="宋体"/>
                <w:sz w:val="24"/>
                <w:szCs w:val="24"/>
                <w:highlight w:val="none"/>
                <w:lang w:eastAsia="zh-CN"/>
              </w:rPr>
            </w:pP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3E0BE0">
            <w:pPr>
              <w:jc w:val="center"/>
              <w:rPr>
                <w:rFonts w:hint="eastAsia" w:ascii="宋体" w:hAnsi="宋体" w:eastAsia="宋体" w:cs="宋体"/>
                <w:sz w:val="24"/>
                <w:szCs w:val="24"/>
                <w:highlight w:val="none"/>
                <w:lang w:eastAsia="zh-CN"/>
              </w:rPr>
            </w:pPr>
          </w:p>
        </w:tc>
      </w:tr>
      <w:tr w14:paraId="77EA85F5">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EA9412">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4</w:t>
            </w:r>
          </w:p>
        </w:tc>
        <w:tc>
          <w:tcPr>
            <w:tcW w:w="1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93DB8A">
            <w:pPr>
              <w:jc w:val="center"/>
              <w:rPr>
                <w:rFonts w:hint="eastAsia" w:ascii="宋体" w:hAnsi="宋体" w:eastAsia="宋体" w:cs="宋体"/>
                <w:sz w:val="24"/>
                <w:szCs w:val="24"/>
                <w:highlight w:val="yellow"/>
              </w:rPr>
            </w:pPr>
            <w:r>
              <w:rPr>
                <w:rFonts w:hint="eastAsia" w:hAnsi="宋体" w:cs="宋体"/>
                <w:sz w:val="24"/>
                <w:szCs w:val="24"/>
                <w:highlight w:val="none"/>
                <w:lang w:val="en-US" w:eastAsia="zh-CN"/>
              </w:rPr>
              <w:t>床护垫</w:t>
            </w:r>
          </w:p>
        </w:tc>
        <w:tc>
          <w:tcPr>
            <w:tcW w:w="5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3E67B7">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件</w:t>
            </w:r>
          </w:p>
        </w:tc>
        <w:tc>
          <w:tcPr>
            <w:tcW w:w="2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C74D4B">
            <w:pPr>
              <w:jc w:val="center"/>
              <w:rPr>
                <w:rFonts w:hint="eastAsia" w:ascii="宋体" w:hAnsi="宋体" w:eastAsia="宋体" w:cs="宋体"/>
                <w:b w:val="0"/>
                <w:bCs w:val="0"/>
                <w:sz w:val="24"/>
                <w:szCs w:val="24"/>
                <w:highlight w:val="yellow"/>
              </w:rPr>
            </w:pPr>
            <w:r>
              <w:rPr>
                <w:rFonts w:hint="eastAsia" w:hAnsi="宋体" w:cs="宋体"/>
                <w:sz w:val="24"/>
                <w:szCs w:val="24"/>
                <w:highlight w:val="none"/>
                <w:lang w:val="en-US" w:eastAsia="zh-CN"/>
              </w:rPr>
              <w:t>8.2</w:t>
            </w:r>
          </w:p>
        </w:tc>
        <w:tc>
          <w:tcPr>
            <w:tcW w:w="591" w:type="pct"/>
            <w:vMerge w:val="continue"/>
            <w:tcBorders>
              <w:left w:val="single" w:color="000000" w:sz="4" w:space="0"/>
              <w:right w:val="single" w:color="000000" w:sz="4" w:space="0"/>
            </w:tcBorders>
            <w:noWrap/>
            <w:tcMar>
              <w:top w:w="15" w:type="dxa"/>
              <w:left w:w="15" w:type="dxa"/>
              <w:right w:w="15" w:type="dxa"/>
            </w:tcMar>
            <w:vAlign w:val="center"/>
          </w:tcPr>
          <w:p w14:paraId="3530B7CB">
            <w:pPr>
              <w:jc w:val="center"/>
              <w:rPr>
                <w:rFonts w:hint="eastAsia" w:ascii="宋体" w:hAnsi="宋体" w:eastAsia="宋体" w:cs="宋体"/>
                <w:sz w:val="24"/>
                <w:szCs w:val="24"/>
                <w:highlight w:val="none"/>
                <w:lang w:eastAsia="zh-CN"/>
              </w:rPr>
            </w:pP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4099AD">
            <w:pPr>
              <w:jc w:val="center"/>
              <w:rPr>
                <w:rFonts w:hint="eastAsia" w:ascii="宋体" w:hAnsi="宋体" w:eastAsia="宋体" w:cs="宋体"/>
                <w:sz w:val="24"/>
                <w:szCs w:val="24"/>
                <w:highlight w:val="none"/>
                <w:lang w:eastAsia="zh-CN"/>
              </w:rPr>
            </w:pPr>
          </w:p>
        </w:tc>
      </w:tr>
      <w:tr w14:paraId="455495F0">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772804">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5</w:t>
            </w:r>
          </w:p>
        </w:tc>
        <w:tc>
          <w:tcPr>
            <w:tcW w:w="1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EC0A1B">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枕芯</w:t>
            </w:r>
          </w:p>
        </w:tc>
        <w:tc>
          <w:tcPr>
            <w:tcW w:w="5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1E596E">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件</w:t>
            </w:r>
          </w:p>
        </w:tc>
        <w:tc>
          <w:tcPr>
            <w:tcW w:w="2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AA1F71">
            <w:pPr>
              <w:jc w:val="center"/>
              <w:rPr>
                <w:rFonts w:hint="eastAsia" w:ascii="宋体" w:hAnsi="宋体" w:eastAsia="宋体" w:cs="宋体"/>
                <w:b w:val="0"/>
                <w:bCs w:val="0"/>
                <w:sz w:val="24"/>
                <w:szCs w:val="24"/>
                <w:highlight w:val="yellow"/>
              </w:rPr>
            </w:pPr>
            <w:r>
              <w:rPr>
                <w:rFonts w:hint="eastAsia" w:hAnsi="宋体" w:cs="宋体"/>
                <w:sz w:val="24"/>
                <w:szCs w:val="24"/>
                <w:highlight w:val="none"/>
                <w:lang w:val="en-US" w:eastAsia="zh-CN"/>
              </w:rPr>
              <w:t>3.5</w:t>
            </w:r>
          </w:p>
        </w:tc>
        <w:tc>
          <w:tcPr>
            <w:tcW w:w="591" w:type="pct"/>
            <w:vMerge w:val="continue"/>
            <w:tcBorders>
              <w:left w:val="single" w:color="000000" w:sz="4" w:space="0"/>
              <w:right w:val="single" w:color="000000" w:sz="4" w:space="0"/>
            </w:tcBorders>
            <w:noWrap/>
            <w:tcMar>
              <w:top w:w="15" w:type="dxa"/>
              <w:left w:w="15" w:type="dxa"/>
              <w:right w:w="15" w:type="dxa"/>
            </w:tcMar>
            <w:vAlign w:val="center"/>
          </w:tcPr>
          <w:p w14:paraId="1149E2EC">
            <w:pPr>
              <w:jc w:val="center"/>
              <w:rPr>
                <w:rFonts w:hint="eastAsia" w:ascii="宋体" w:hAnsi="宋体" w:eastAsia="宋体" w:cs="宋体"/>
                <w:sz w:val="24"/>
                <w:szCs w:val="24"/>
                <w:highlight w:val="none"/>
                <w:lang w:eastAsia="zh-CN"/>
              </w:rPr>
            </w:pP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7129EB7">
            <w:pPr>
              <w:jc w:val="center"/>
              <w:rPr>
                <w:rFonts w:hint="eastAsia" w:ascii="宋体" w:hAnsi="宋体" w:eastAsia="宋体" w:cs="宋体"/>
                <w:sz w:val="24"/>
                <w:szCs w:val="24"/>
                <w:highlight w:val="none"/>
                <w:lang w:eastAsia="zh-CN"/>
              </w:rPr>
            </w:pPr>
          </w:p>
        </w:tc>
      </w:tr>
      <w:tr w14:paraId="4F26EDB2">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E22612">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6</w:t>
            </w:r>
          </w:p>
        </w:tc>
        <w:tc>
          <w:tcPr>
            <w:tcW w:w="1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6710DF">
            <w:pPr>
              <w:jc w:val="both"/>
              <w:rPr>
                <w:rFonts w:hint="eastAsia" w:ascii="宋体" w:hAnsi="宋体" w:eastAsia="宋体" w:cs="宋体"/>
                <w:sz w:val="24"/>
                <w:szCs w:val="24"/>
                <w:highlight w:val="yellow"/>
              </w:rPr>
            </w:pPr>
            <w:r>
              <w:rPr>
                <w:rFonts w:hint="eastAsia" w:hAnsi="宋体" w:cs="宋体"/>
                <w:sz w:val="24"/>
                <w:szCs w:val="24"/>
                <w:highlight w:val="none"/>
                <w:lang w:val="en-US" w:eastAsia="zh-CN"/>
              </w:rPr>
              <w:t xml:space="preserve">    靠垫</w:t>
            </w:r>
          </w:p>
        </w:tc>
        <w:tc>
          <w:tcPr>
            <w:tcW w:w="5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457A7D">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件</w:t>
            </w:r>
          </w:p>
        </w:tc>
        <w:tc>
          <w:tcPr>
            <w:tcW w:w="2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F98A17">
            <w:pPr>
              <w:jc w:val="center"/>
              <w:rPr>
                <w:rFonts w:hint="eastAsia" w:ascii="宋体" w:hAnsi="宋体" w:eastAsia="宋体" w:cs="宋体"/>
                <w:b w:val="0"/>
                <w:bCs w:val="0"/>
                <w:sz w:val="24"/>
                <w:szCs w:val="24"/>
                <w:highlight w:val="yellow"/>
              </w:rPr>
            </w:pPr>
            <w:r>
              <w:rPr>
                <w:rFonts w:hint="eastAsia" w:hAnsi="宋体" w:cs="宋体"/>
                <w:sz w:val="24"/>
                <w:szCs w:val="24"/>
                <w:highlight w:val="none"/>
                <w:lang w:val="en-US" w:eastAsia="zh-CN"/>
              </w:rPr>
              <w:t>2.2</w:t>
            </w:r>
          </w:p>
        </w:tc>
        <w:tc>
          <w:tcPr>
            <w:tcW w:w="591" w:type="pct"/>
            <w:vMerge w:val="continue"/>
            <w:tcBorders>
              <w:left w:val="single" w:color="000000" w:sz="4" w:space="0"/>
              <w:right w:val="single" w:color="000000" w:sz="4" w:space="0"/>
            </w:tcBorders>
            <w:noWrap/>
            <w:tcMar>
              <w:top w:w="15" w:type="dxa"/>
              <w:left w:w="15" w:type="dxa"/>
              <w:right w:w="15" w:type="dxa"/>
            </w:tcMar>
            <w:vAlign w:val="center"/>
          </w:tcPr>
          <w:p w14:paraId="4AF09435">
            <w:pPr>
              <w:jc w:val="center"/>
              <w:rPr>
                <w:rFonts w:hint="eastAsia" w:ascii="宋体" w:hAnsi="宋体" w:eastAsia="宋体" w:cs="宋体"/>
                <w:sz w:val="24"/>
                <w:szCs w:val="24"/>
                <w:highlight w:val="none"/>
                <w:lang w:eastAsia="zh-CN"/>
              </w:rPr>
            </w:pP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F9E0FE">
            <w:pPr>
              <w:jc w:val="center"/>
              <w:rPr>
                <w:rFonts w:hint="eastAsia" w:ascii="宋体" w:hAnsi="宋体" w:eastAsia="宋体" w:cs="宋体"/>
                <w:sz w:val="24"/>
                <w:szCs w:val="24"/>
                <w:highlight w:val="none"/>
                <w:lang w:eastAsia="zh-CN"/>
              </w:rPr>
            </w:pPr>
          </w:p>
        </w:tc>
      </w:tr>
      <w:tr w14:paraId="4AC37C5D">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FAD314">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7</w:t>
            </w:r>
          </w:p>
        </w:tc>
        <w:tc>
          <w:tcPr>
            <w:tcW w:w="1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121D54">
            <w:pPr>
              <w:jc w:val="center"/>
              <w:rPr>
                <w:rFonts w:hint="eastAsia" w:ascii="宋体" w:hAnsi="宋体" w:eastAsia="宋体" w:cs="宋体"/>
                <w:sz w:val="24"/>
                <w:szCs w:val="24"/>
                <w:highlight w:val="yellow"/>
              </w:rPr>
            </w:pPr>
            <w:r>
              <w:rPr>
                <w:rFonts w:hint="eastAsia" w:hAnsi="宋体" w:cs="宋体"/>
                <w:sz w:val="24"/>
                <w:szCs w:val="24"/>
                <w:highlight w:val="none"/>
                <w:lang w:val="en-US" w:eastAsia="zh-CN"/>
              </w:rPr>
              <w:t>抱枕套</w:t>
            </w:r>
          </w:p>
        </w:tc>
        <w:tc>
          <w:tcPr>
            <w:tcW w:w="5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E0E89C">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件</w:t>
            </w:r>
          </w:p>
        </w:tc>
        <w:tc>
          <w:tcPr>
            <w:tcW w:w="2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CE9482">
            <w:pPr>
              <w:jc w:val="center"/>
              <w:rPr>
                <w:rFonts w:hint="eastAsia" w:ascii="宋体" w:hAnsi="宋体" w:eastAsia="宋体" w:cs="宋体"/>
                <w:b w:val="0"/>
                <w:bCs w:val="0"/>
                <w:sz w:val="24"/>
                <w:szCs w:val="24"/>
                <w:highlight w:val="yellow"/>
              </w:rPr>
            </w:pPr>
            <w:r>
              <w:rPr>
                <w:rFonts w:hint="eastAsia" w:hAnsi="宋体" w:cs="宋体"/>
                <w:sz w:val="24"/>
                <w:szCs w:val="24"/>
                <w:highlight w:val="none"/>
                <w:lang w:val="en-US" w:eastAsia="zh-CN"/>
              </w:rPr>
              <w:t>5</w:t>
            </w:r>
          </w:p>
        </w:tc>
        <w:tc>
          <w:tcPr>
            <w:tcW w:w="591" w:type="pct"/>
            <w:vMerge w:val="continue"/>
            <w:tcBorders>
              <w:left w:val="single" w:color="000000" w:sz="4" w:space="0"/>
              <w:right w:val="single" w:color="000000" w:sz="4" w:space="0"/>
            </w:tcBorders>
            <w:noWrap/>
            <w:tcMar>
              <w:top w:w="15" w:type="dxa"/>
              <w:left w:w="15" w:type="dxa"/>
              <w:right w:w="15" w:type="dxa"/>
            </w:tcMar>
            <w:vAlign w:val="center"/>
          </w:tcPr>
          <w:p w14:paraId="6C284DB6">
            <w:pPr>
              <w:jc w:val="center"/>
              <w:rPr>
                <w:rFonts w:hint="eastAsia" w:ascii="宋体" w:hAnsi="宋体" w:eastAsia="宋体" w:cs="宋体"/>
                <w:sz w:val="24"/>
                <w:szCs w:val="24"/>
                <w:highlight w:val="none"/>
                <w:lang w:eastAsia="zh-CN"/>
              </w:rPr>
            </w:pP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E5A768">
            <w:pPr>
              <w:jc w:val="center"/>
              <w:rPr>
                <w:rFonts w:hint="eastAsia" w:ascii="宋体" w:hAnsi="宋体" w:eastAsia="宋体" w:cs="宋体"/>
                <w:sz w:val="24"/>
                <w:szCs w:val="24"/>
                <w:highlight w:val="none"/>
                <w:lang w:eastAsia="zh-CN"/>
              </w:rPr>
            </w:pPr>
          </w:p>
        </w:tc>
      </w:tr>
      <w:tr w14:paraId="4C806BF7">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4DC08C">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8</w:t>
            </w:r>
          </w:p>
        </w:tc>
        <w:tc>
          <w:tcPr>
            <w:tcW w:w="1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94DD72">
            <w:pPr>
              <w:jc w:val="center"/>
              <w:rPr>
                <w:rFonts w:hint="eastAsia" w:ascii="宋体" w:hAnsi="宋体" w:eastAsia="宋体" w:cs="宋体"/>
                <w:sz w:val="24"/>
                <w:szCs w:val="24"/>
                <w:highlight w:val="yellow"/>
              </w:rPr>
            </w:pPr>
            <w:r>
              <w:rPr>
                <w:rFonts w:hint="eastAsia" w:hAnsi="宋体" w:cs="宋体"/>
                <w:sz w:val="24"/>
                <w:szCs w:val="24"/>
                <w:highlight w:val="none"/>
                <w:lang w:val="en-US" w:eastAsia="zh-CN"/>
              </w:rPr>
              <w:t>夏凉被</w:t>
            </w:r>
          </w:p>
        </w:tc>
        <w:tc>
          <w:tcPr>
            <w:tcW w:w="5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CFF4DB">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件</w:t>
            </w:r>
          </w:p>
        </w:tc>
        <w:tc>
          <w:tcPr>
            <w:tcW w:w="2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AE384C">
            <w:pPr>
              <w:jc w:val="center"/>
              <w:rPr>
                <w:rFonts w:hint="eastAsia" w:ascii="宋体" w:hAnsi="宋体" w:eastAsia="宋体" w:cs="宋体"/>
                <w:b w:val="0"/>
                <w:bCs w:val="0"/>
                <w:sz w:val="24"/>
                <w:szCs w:val="24"/>
                <w:highlight w:val="yellow"/>
              </w:rPr>
            </w:pPr>
            <w:r>
              <w:rPr>
                <w:rFonts w:hint="eastAsia" w:hAnsi="宋体" w:cs="宋体"/>
                <w:sz w:val="24"/>
                <w:szCs w:val="24"/>
                <w:highlight w:val="none"/>
                <w:lang w:val="en-US" w:eastAsia="zh-CN"/>
              </w:rPr>
              <w:t>18</w:t>
            </w:r>
          </w:p>
        </w:tc>
        <w:tc>
          <w:tcPr>
            <w:tcW w:w="591" w:type="pct"/>
            <w:vMerge w:val="continue"/>
            <w:tcBorders>
              <w:left w:val="single" w:color="000000" w:sz="4" w:space="0"/>
              <w:right w:val="single" w:color="000000" w:sz="4" w:space="0"/>
            </w:tcBorders>
            <w:noWrap/>
            <w:tcMar>
              <w:top w:w="15" w:type="dxa"/>
              <w:left w:w="15" w:type="dxa"/>
              <w:right w:w="15" w:type="dxa"/>
            </w:tcMar>
            <w:vAlign w:val="center"/>
          </w:tcPr>
          <w:p w14:paraId="11F32571">
            <w:pPr>
              <w:jc w:val="center"/>
              <w:rPr>
                <w:rFonts w:hint="eastAsia" w:ascii="宋体" w:hAnsi="宋体" w:eastAsia="宋体" w:cs="宋体"/>
                <w:sz w:val="24"/>
                <w:szCs w:val="24"/>
                <w:highlight w:val="none"/>
                <w:lang w:eastAsia="zh-CN"/>
              </w:rPr>
            </w:pP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D4101C">
            <w:pPr>
              <w:jc w:val="center"/>
              <w:rPr>
                <w:rFonts w:hint="eastAsia" w:ascii="宋体" w:hAnsi="宋体" w:eastAsia="宋体" w:cs="宋体"/>
                <w:sz w:val="24"/>
                <w:szCs w:val="24"/>
                <w:highlight w:val="none"/>
                <w:lang w:eastAsia="zh-CN"/>
              </w:rPr>
            </w:pPr>
          </w:p>
        </w:tc>
      </w:tr>
      <w:tr w14:paraId="645DE450">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149B72">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9</w:t>
            </w:r>
          </w:p>
        </w:tc>
        <w:tc>
          <w:tcPr>
            <w:tcW w:w="1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1174B0">
            <w:pPr>
              <w:jc w:val="center"/>
              <w:rPr>
                <w:rFonts w:hint="eastAsia" w:ascii="宋体" w:hAnsi="宋体" w:eastAsia="宋体" w:cs="宋体"/>
                <w:sz w:val="24"/>
                <w:szCs w:val="24"/>
                <w:highlight w:val="yellow"/>
              </w:rPr>
            </w:pPr>
            <w:r>
              <w:rPr>
                <w:rFonts w:hint="eastAsia" w:hAnsi="宋体" w:cs="宋体"/>
                <w:sz w:val="24"/>
                <w:szCs w:val="24"/>
                <w:highlight w:val="none"/>
                <w:lang w:val="en-US" w:eastAsia="zh-CN"/>
              </w:rPr>
              <w:t>浴巾</w:t>
            </w:r>
          </w:p>
        </w:tc>
        <w:tc>
          <w:tcPr>
            <w:tcW w:w="5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C29683">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件</w:t>
            </w:r>
          </w:p>
        </w:tc>
        <w:tc>
          <w:tcPr>
            <w:tcW w:w="2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B55B18">
            <w:pPr>
              <w:jc w:val="center"/>
              <w:rPr>
                <w:rFonts w:hint="eastAsia" w:ascii="宋体" w:hAnsi="宋体" w:eastAsia="宋体" w:cs="宋体"/>
                <w:b w:val="0"/>
                <w:bCs w:val="0"/>
                <w:sz w:val="24"/>
                <w:szCs w:val="24"/>
                <w:highlight w:val="yellow"/>
              </w:rPr>
            </w:pPr>
            <w:r>
              <w:rPr>
                <w:rFonts w:hint="eastAsia" w:hAnsi="宋体" w:cs="宋体"/>
                <w:sz w:val="24"/>
                <w:szCs w:val="24"/>
                <w:highlight w:val="none"/>
                <w:lang w:val="en-US" w:eastAsia="zh-CN"/>
              </w:rPr>
              <w:t>1.6</w:t>
            </w:r>
          </w:p>
        </w:tc>
        <w:tc>
          <w:tcPr>
            <w:tcW w:w="591" w:type="pct"/>
            <w:vMerge w:val="continue"/>
            <w:tcBorders>
              <w:left w:val="single" w:color="000000" w:sz="4" w:space="0"/>
              <w:right w:val="single" w:color="000000" w:sz="4" w:space="0"/>
            </w:tcBorders>
            <w:noWrap/>
            <w:tcMar>
              <w:top w:w="15" w:type="dxa"/>
              <w:left w:w="15" w:type="dxa"/>
              <w:right w:w="15" w:type="dxa"/>
            </w:tcMar>
            <w:vAlign w:val="center"/>
          </w:tcPr>
          <w:p w14:paraId="08C09C14">
            <w:pPr>
              <w:jc w:val="center"/>
              <w:rPr>
                <w:rFonts w:hint="eastAsia" w:ascii="宋体" w:hAnsi="宋体" w:eastAsia="宋体" w:cs="宋体"/>
                <w:sz w:val="24"/>
                <w:szCs w:val="24"/>
                <w:highlight w:val="none"/>
                <w:lang w:eastAsia="zh-CN"/>
              </w:rPr>
            </w:pP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00A4F8">
            <w:pPr>
              <w:jc w:val="center"/>
              <w:rPr>
                <w:rFonts w:hint="eastAsia" w:ascii="宋体" w:hAnsi="宋体" w:eastAsia="宋体" w:cs="宋体"/>
                <w:sz w:val="24"/>
                <w:szCs w:val="24"/>
                <w:highlight w:val="none"/>
                <w:lang w:eastAsia="zh-CN"/>
              </w:rPr>
            </w:pPr>
          </w:p>
        </w:tc>
      </w:tr>
      <w:tr w14:paraId="5B0C84B3">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D52511">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10</w:t>
            </w:r>
          </w:p>
        </w:tc>
        <w:tc>
          <w:tcPr>
            <w:tcW w:w="1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7B5C2D">
            <w:pPr>
              <w:jc w:val="center"/>
              <w:rPr>
                <w:rFonts w:hint="eastAsia" w:ascii="宋体" w:hAnsi="宋体" w:eastAsia="宋体" w:cs="宋体"/>
                <w:sz w:val="24"/>
                <w:szCs w:val="24"/>
                <w:highlight w:val="yellow"/>
              </w:rPr>
            </w:pPr>
            <w:r>
              <w:rPr>
                <w:rFonts w:hint="eastAsia" w:hAnsi="宋体" w:cs="宋体"/>
                <w:sz w:val="24"/>
                <w:szCs w:val="24"/>
                <w:highlight w:val="none"/>
                <w:lang w:val="en-US" w:eastAsia="zh-CN"/>
              </w:rPr>
              <w:t>中巾</w:t>
            </w:r>
          </w:p>
        </w:tc>
        <w:tc>
          <w:tcPr>
            <w:tcW w:w="5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C84A7D">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件</w:t>
            </w:r>
          </w:p>
        </w:tc>
        <w:tc>
          <w:tcPr>
            <w:tcW w:w="2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E9B346">
            <w:pPr>
              <w:jc w:val="center"/>
              <w:rPr>
                <w:rFonts w:hint="eastAsia" w:ascii="宋体" w:hAnsi="宋体" w:eastAsia="宋体" w:cs="宋体"/>
                <w:b w:val="0"/>
                <w:bCs w:val="0"/>
                <w:sz w:val="24"/>
                <w:szCs w:val="24"/>
                <w:highlight w:val="yellow"/>
              </w:rPr>
            </w:pPr>
            <w:r>
              <w:rPr>
                <w:rFonts w:hint="eastAsia" w:hAnsi="宋体" w:cs="宋体"/>
                <w:sz w:val="24"/>
                <w:szCs w:val="24"/>
                <w:highlight w:val="none"/>
                <w:lang w:val="en-US" w:eastAsia="zh-CN"/>
              </w:rPr>
              <w:t>1.2</w:t>
            </w:r>
          </w:p>
        </w:tc>
        <w:tc>
          <w:tcPr>
            <w:tcW w:w="591" w:type="pct"/>
            <w:vMerge w:val="continue"/>
            <w:tcBorders>
              <w:left w:val="single" w:color="000000" w:sz="4" w:space="0"/>
              <w:right w:val="single" w:color="000000" w:sz="4" w:space="0"/>
            </w:tcBorders>
            <w:noWrap/>
            <w:tcMar>
              <w:top w:w="15" w:type="dxa"/>
              <w:left w:w="15" w:type="dxa"/>
              <w:right w:w="15" w:type="dxa"/>
            </w:tcMar>
            <w:vAlign w:val="center"/>
          </w:tcPr>
          <w:p w14:paraId="036E152F">
            <w:pPr>
              <w:jc w:val="center"/>
              <w:rPr>
                <w:rFonts w:hint="eastAsia" w:ascii="宋体" w:hAnsi="宋体" w:eastAsia="宋体" w:cs="宋体"/>
                <w:sz w:val="24"/>
                <w:szCs w:val="24"/>
                <w:highlight w:val="none"/>
                <w:lang w:eastAsia="zh-CN"/>
              </w:rPr>
            </w:pP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9768F0">
            <w:pPr>
              <w:jc w:val="center"/>
              <w:rPr>
                <w:rFonts w:hint="eastAsia" w:ascii="宋体" w:hAnsi="宋体" w:eastAsia="宋体" w:cs="宋体"/>
                <w:sz w:val="24"/>
                <w:szCs w:val="24"/>
                <w:highlight w:val="none"/>
                <w:lang w:eastAsia="zh-CN"/>
              </w:rPr>
            </w:pPr>
          </w:p>
        </w:tc>
      </w:tr>
      <w:tr w14:paraId="5108F66E">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B02AD1">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11</w:t>
            </w:r>
          </w:p>
        </w:tc>
        <w:tc>
          <w:tcPr>
            <w:tcW w:w="1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F56997">
            <w:pPr>
              <w:jc w:val="center"/>
              <w:rPr>
                <w:rFonts w:hint="eastAsia" w:ascii="宋体" w:hAnsi="宋体" w:eastAsia="宋体" w:cs="宋体"/>
                <w:sz w:val="24"/>
                <w:szCs w:val="24"/>
                <w:highlight w:val="yellow"/>
              </w:rPr>
            </w:pPr>
            <w:r>
              <w:rPr>
                <w:rFonts w:hint="eastAsia" w:hAnsi="宋体" w:cs="宋体"/>
                <w:sz w:val="24"/>
                <w:szCs w:val="24"/>
                <w:highlight w:val="none"/>
                <w:lang w:val="en-US" w:eastAsia="zh-CN"/>
              </w:rPr>
              <w:t>地巾</w:t>
            </w:r>
          </w:p>
        </w:tc>
        <w:tc>
          <w:tcPr>
            <w:tcW w:w="5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FBC306">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件</w:t>
            </w:r>
          </w:p>
        </w:tc>
        <w:tc>
          <w:tcPr>
            <w:tcW w:w="2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92DB65">
            <w:pPr>
              <w:jc w:val="center"/>
              <w:rPr>
                <w:rFonts w:hint="eastAsia" w:ascii="宋体" w:hAnsi="宋体" w:eastAsia="宋体" w:cs="宋体"/>
                <w:b w:val="0"/>
                <w:bCs w:val="0"/>
                <w:sz w:val="24"/>
                <w:szCs w:val="24"/>
                <w:highlight w:val="yellow"/>
              </w:rPr>
            </w:pPr>
            <w:r>
              <w:rPr>
                <w:rFonts w:hint="eastAsia" w:hAnsi="宋体" w:cs="宋体"/>
                <w:sz w:val="24"/>
                <w:szCs w:val="24"/>
                <w:highlight w:val="none"/>
                <w:lang w:val="en-US" w:eastAsia="zh-CN"/>
              </w:rPr>
              <w:t>0.8</w:t>
            </w:r>
          </w:p>
        </w:tc>
        <w:tc>
          <w:tcPr>
            <w:tcW w:w="591" w:type="pct"/>
            <w:vMerge w:val="continue"/>
            <w:tcBorders>
              <w:left w:val="single" w:color="000000" w:sz="4" w:space="0"/>
              <w:right w:val="single" w:color="000000" w:sz="4" w:space="0"/>
            </w:tcBorders>
            <w:noWrap/>
            <w:tcMar>
              <w:top w:w="15" w:type="dxa"/>
              <w:left w:w="15" w:type="dxa"/>
              <w:right w:w="15" w:type="dxa"/>
            </w:tcMar>
            <w:vAlign w:val="center"/>
          </w:tcPr>
          <w:p w14:paraId="1D08508D">
            <w:pPr>
              <w:jc w:val="center"/>
              <w:rPr>
                <w:rFonts w:hint="eastAsia" w:ascii="宋体" w:hAnsi="宋体" w:eastAsia="宋体" w:cs="宋体"/>
                <w:sz w:val="24"/>
                <w:szCs w:val="24"/>
                <w:highlight w:val="none"/>
                <w:lang w:eastAsia="zh-CN"/>
              </w:rPr>
            </w:pP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2918C9">
            <w:pPr>
              <w:jc w:val="center"/>
              <w:rPr>
                <w:rFonts w:hint="eastAsia" w:ascii="宋体" w:hAnsi="宋体" w:eastAsia="宋体" w:cs="宋体"/>
                <w:sz w:val="24"/>
                <w:szCs w:val="24"/>
                <w:highlight w:val="none"/>
                <w:lang w:eastAsia="zh-CN"/>
              </w:rPr>
            </w:pPr>
          </w:p>
        </w:tc>
      </w:tr>
      <w:tr w14:paraId="697818C9">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4553DF">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12</w:t>
            </w:r>
          </w:p>
        </w:tc>
        <w:tc>
          <w:tcPr>
            <w:tcW w:w="1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9F73E1">
            <w:pPr>
              <w:jc w:val="center"/>
              <w:rPr>
                <w:rFonts w:hint="eastAsia" w:ascii="宋体" w:hAnsi="宋体" w:eastAsia="宋体" w:cs="宋体"/>
                <w:sz w:val="24"/>
                <w:szCs w:val="24"/>
                <w:highlight w:val="yellow"/>
              </w:rPr>
            </w:pPr>
            <w:r>
              <w:rPr>
                <w:rFonts w:hint="eastAsia" w:hAnsi="宋体" w:cs="宋体"/>
                <w:sz w:val="24"/>
                <w:szCs w:val="24"/>
                <w:highlight w:val="none"/>
                <w:lang w:val="en-US" w:eastAsia="zh-CN"/>
              </w:rPr>
              <w:t>方巾</w:t>
            </w:r>
          </w:p>
        </w:tc>
        <w:tc>
          <w:tcPr>
            <w:tcW w:w="5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547DFD">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件</w:t>
            </w:r>
          </w:p>
        </w:tc>
        <w:tc>
          <w:tcPr>
            <w:tcW w:w="2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ECD00A3">
            <w:pPr>
              <w:jc w:val="center"/>
              <w:rPr>
                <w:rFonts w:hint="eastAsia" w:ascii="宋体" w:hAnsi="宋体" w:eastAsia="宋体" w:cs="宋体"/>
                <w:b w:val="0"/>
                <w:bCs w:val="0"/>
                <w:sz w:val="24"/>
                <w:szCs w:val="24"/>
                <w:highlight w:val="yellow"/>
              </w:rPr>
            </w:pPr>
            <w:r>
              <w:rPr>
                <w:rFonts w:hint="eastAsia" w:hAnsi="宋体" w:cs="宋体"/>
                <w:sz w:val="24"/>
                <w:szCs w:val="24"/>
                <w:highlight w:val="none"/>
                <w:lang w:val="en-US" w:eastAsia="zh-CN"/>
              </w:rPr>
              <w:t>0.8</w:t>
            </w:r>
          </w:p>
        </w:tc>
        <w:tc>
          <w:tcPr>
            <w:tcW w:w="591" w:type="pct"/>
            <w:vMerge w:val="continue"/>
            <w:tcBorders>
              <w:left w:val="single" w:color="000000" w:sz="4" w:space="0"/>
              <w:right w:val="single" w:color="000000" w:sz="4" w:space="0"/>
            </w:tcBorders>
            <w:noWrap/>
            <w:tcMar>
              <w:top w:w="15" w:type="dxa"/>
              <w:left w:w="15" w:type="dxa"/>
              <w:right w:w="15" w:type="dxa"/>
            </w:tcMar>
            <w:vAlign w:val="center"/>
          </w:tcPr>
          <w:p w14:paraId="5F7EAB39">
            <w:pPr>
              <w:jc w:val="center"/>
              <w:rPr>
                <w:rFonts w:hint="eastAsia" w:ascii="宋体" w:hAnsi="宋体" w:eastAsia="宋体" w:cs="宋体"/>
                <w:sz w:val="24"/>
                <w:szCs w:val="24"/>
                <w:highlight w:val="none"/>
                <w:lang w:eastAsia="zh-CN"/>
              </w:rPr>
            </w:pP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74D028">
            <w:pPr>
              <w:jc w:val="center"/>
              <w:rPr>
                <w:rFonts w:hint="eastAsia" w:ascii="宋体" w:hAnsi="宋体" w:eastAsia="宋体" w:cs="宋体"/>
                <w:sz w:val="24"/>
                <w:szCs w:val="24"/>
                <w:highlight w:val="none"/>
                <w:lang w:eastAsia="zh-CN"/>
              </w:rPr>
            </w:pPr>
          </w:p>
        </w:tc>
      </w:tr>
      <w:tr w14:paraId="04B1AC46">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6D2DDD">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13</w:t>
            </w:r>
          </w:p>
        </w:tc>
        <w:tc>
          <w:tcPr>
            <w:tcW w:w="1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D105F0">
            <w:pPr>
              <w:jc w:val="center"/>
              <w:rPr>
                <w:rFonts w:hint="eastAsia" w:ascii="宋体" w:hAnsi="宋体" w:eastAsia="宋体" w:cs="宋体"/>
                <w:sz w:val="24"/>
                <w:szCs w:val="24"/>
                <w:highlight w:val="yellow"/>
              </w:rPr>
            </w:pPr>
            <w:r>
              <w:rPr>
                <w:rFonts w:hint="eastAsia" w:hAnsi="宋体" w:cs="宋体"/>
                <w:sz w:val="24"/>
                <w:szCs w:val="24"/>
                <w:highlight w:val="none"/>
                <w:lang w:val="en-US" w:eastAsia="zh-CN"/>
              </w:rPr>
              <w:t>浴袍</w:t>
            </w:r>
          </w:p>
        </w:tc>
        <w:tc>
          <w:tcPr>
            <w:tcW w:w="5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D8FB36">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件</w:t>
            </w:r>
          </w:p>
        </w:tc>
        <w:tc>
          <w:tcPr>
            <w:tcW w:w="2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0B8B72A">
            <w:pPr>
              <w:jc w:val="center"/>
              <w:rPr>
                <w:rFonts w:hint="eastAsia" w:ascii="宋体" w:hAnsi="宋体" w:eastAsia="宋体" w:cs="宋体"/>
                <w:b w:val="0"/>
                <w:bCs w:val="0"/>
                <w:sz w:val="24"/>
                <w:szCs w:val="24"/>
                <w:highlight w:val="yellow"/>
              </w:rPr>
            </w:pPr>
            <w:r>
              <w:rPr>
                <w:rFonts w:hint="eastAsia" w:hAnsi="宋体" w:cs="宋体"/>
                <w:sz w:val="24"/>
                <w:szCs w:val="24"/>
                <w:highlight w:val="none"/>
                <w:lang w:val="en-US" w:eastAsia="zh-CN"/>
              </w:rPr>
              <w:t>8</w:t>
            </w:r>
          </w:p>
        </w:tc>
        <w:tc>
          <w:tcPr>
            <w:tcW w:w="591" w:type="pct"/>
            <w:vMerge w:val="continue"/>
            <w:tcBorders>
              <w:left w:val="single" w:color="000000" w:sz="4" w:space="0"/>
              <w:right w:val="single" w:color="000000" w:sz="4" w:space="0"/>
            </w:tcBorders>
            <w:noWrap/>
            <w:tcMar>
              <w:top w:w="15" w:type="dxa"/>
              <w:left w:w="15" w:type="dxa"/>
              <w:right w:w="15" w:type="dxa"/>
            </w:tcMar>
            <w:vAlign w:val="center"/>
          </w:tcPr>
          <w:p w14:paraId="282FC9AE">
            <w:pPr>
              <w:jc w:val="center"/>
              <w:rPr>
                <w:rFonts w:hint="eastAsia" w:ascii="宋体" w:hAnsi="宋体" w:eastAsia="宋体" w:cs="宋体"/>
                <w:sz w:val="24"/>
                <w:szCs w:val="24"/>
                <w:highlight w:val="none"/>
                <w:lang w:eastAsia="zh-CN"/>
              </w:rPr>
            </w:pP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5A3635">
            <w:pPr>
              <w:jc w:val="center"/>
              <w:rPr>
                <w:rFonts w:hint="eastAsia" w:ascii="宋体" w:hAnsi="宋体" w:eastAsia="宋体" w:cs="宋体"/>
                <w:sz w:val="24"/>
                <w:szCs w:val="24"/>
                <w:highlight w:val="none"/>
                <w:lang w:eastAsia="zh-CN"/>
              </w:rPr>
            </w:pPr>
          </w:p>
        </w:tc>
      </w:tr>
      <w:tr w14:paraId="4F0ACAF9">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773C51">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14</w:t>
            </w:r>
          </w:p>
        </w:tc>
        <w:tc>
          <w:tcPr>
            <w:tcW w:w="1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705D19">
            <w:pPr>
              <w:jc w:val="center"/>
              <w:rPr>
                <w:rFonts w:hint="eastAsia" w:ascii="宋体" w:hAnsi="宋体" w:eastAsia="宋体" w:cs="宋体"/>
                <w:sz w:val="24"/>
                <w:szCs w:val="24"/>
                <w:highlight w:val="yellow"/>
              </w:rPr>
            </w:pPr>
            <w:r>
              <w:rPr>
                <w:rFonts w:hint="eastAsia" w:hAnsi="宋体" w:cs="宋体"/>
                <w:sz w:val="24"/>
                <w:szCs w:val="24"/>
                <w:highlight w:val="none"/>
                <w:lang w:val="en-US" w:eastAsia="zh-CN"/>
              </w:rPr>
              <w:t>厚被芯</w:t>
            </w:r>
          </w:p>
        </w:tc>
        <w:tc>
          <w:tcPr>
            <w:tcW w:w="5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E244A0">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件</w:t>
            </w:r>
          </w:p>
        </w:tc>
        <w:tc>
          <w:tcPr>
            <w:tcW w:w="2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980C9B">
            <w:pPr>
              <w:jc w:val="center"/>
              <w:rPr>
                <w:rFonts w:hint="eastAsia" w:ascii="宋体" w:hAnsi="宋体" w:eastAsia="宋体" w:cs="宋体"/>
                <w:b w:val="0"/>
                <w:bCs w:val="0"/>
                <w:sz w:val="24"/>
                <w:szCs w:val="24"/>
                <w:highlight w:val="yellow"/>
              </w:rPr>
            </w:pPr>
            <w:r>
              <w:rPr>
                <w:rFonts w:hint="eastAsia" w:hAnsi="宋体" w:cs="宋体"/>
                <w:sz w:val="24"/>
                <w:szCs w:val="24"/>
                <w:highlight w:val="none"/>
                <w:lang w:val="en-US" w:eastAsia="zh-CN"/>
              </w:rPr>
              <w:t>30</w:t>
            </w:r>
          </w:p>
        </w:tc>
        <w:tc>
          <w:tcPr>
            <w:tcW w:w="591" w:type="pct"/>
            <w:vMerge w:val="continue"/>
            <w:tcBorders>
              <w:left w:val="single" w:color="000000" w:sz="4" w:space="0"/>
              <w:right w:val="single" w:color="000000" w:sz="4" w:space="0"/>
            </w:tcBorders>
            <w:noWrap/>
            <w:tcMar>
              <w:top w:w="15" w:type="dxa"/>
              <w:left w:w="15" w:type="dxa"/>
              <w:right w:w="15" w:type="dxa"/>
            </w:tcMar>
            <w:vAlign w:val="center"/>
          </w:tcPr>
          <w:p w14:paraId="13BA3D1E">
            <w:pPr>
              <w:jc w:val="center"/>
              <w:rPr>
                <w:rFonts w:hint="eastAsia" w:ascii="宋体" w:hAnsi="宋体" w:eastAsia="宋体" w:cs="宋体"/>
                <w:sz w:val="24"/>
                <w:szCs w:val="24"/>
                <w:highlight w:val="none"/>
                <w:lang w:eastAsia="zh-CN"/>
              </w:rPr>
            </w:pP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212CA6">
            <w:pPr>
              <w:jc w:val="center"/>
              <w:rPr>
                <w:rFonts w:hint="eastAsia" w:ascii="宋体" w:hAnsi="宋体" w:eastAsia="宋体" w:cs="宋体"/>
                <w:sz w:val="24"/>
                <w:szCs w:val="24"/>
                <w:highlight w:val="none"/>
                <w:lang w:eastAsia="zh-CN"/>
              </w:rPr>
            </w:pPr>
          </w:p>
        </w:tc>
      </w:tr>
      <w:tr w14:paraId="593C7DD0">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E1AE52">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15</w:t>
            </w:r>
          </w:p>
        </w:tc>
        <w:tc>
          <w:tcPr>
            <w:tcW w:w="1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0B0C47">
            <w:pPr>
              <w:jc w:val="center"/>
              <w:rPr>
                <w:rFonts w:hint="eastAsia" w:ascii="宋体" w:hAnsi="宋体" w:eastAsia="宋体" w:cs="宋体"/>
                <w:sz w:val="24"/>
                <w:szCs w:val="24"/>
                <w:highlight w:val="yellow"/>
              </w:rPr>
            </w:pPr>
            <w:r>
              <w:rPr>
                <w:rFonts w:hint="eastAsia" w:hAnsi="宋体" w:cs="宋体"/>
                <w:sz w:val="24"/>
                <w:szCs w:val="24"/>
                <w:highlight w:val="none"/>
                <w:lang w:val="en-US" w:eastAsia="zh-CN"/>
              </w:rPr>
              <w:t>纱帘</w:t>
            </w:r>
          </w:p>
        </w:tc>
        <w:tc>
          <w:tcPr>
            <w:tcW w:w="5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E26E79">
            <w:pPr>
              <w:jc w:val="center"/>
              <w:rPr>
                <w:rFonts w:hint="eastAsia" w:ascii="宋体" w:hAnsi="宋体" w:eastAsia="宋体" w:cs="宋体"/>
                <w:sz w:val="24"/>
                <w:szCs w:val="24"/>
                <w:highlight w:val="yellow"/>
              </w:rPr>
            </w:pPr>
            <w:r>
              <w:rPr>
                <w:rFonts w:hint="eastAsia" w:hAnsi="宋体" w:cs="宋体"/>
                <w:sz w:val="24"/>
                <w:szCs w:val="24"/>
                <w:highlight w:val="none"/>
                <w:lang w:val="en-US" w:eastAsia="zh-CN"/>
              </w:rPr>
              <w:t>米</w:t>
            </w:r>
          </w:p>
        </w:tc>
        <w:tc>
          <w:tcPr>
            <w:tcW w:w="2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B9118F2">
            <w:pPr>
              <w:jc w:val="center"/>
              <w:rPr>
                <w:rFonts w:hint="eastAsia" w:ascii="宋体" w:hAnsi="宋体" w:eastAsia="宋体" w:cs="宋体"/>
                <w:b w:val="0"/>
                <w:bCs w:val="0"/>
                <w:sz w:val="24"/>
                <w:szCs w:val="24"/>
                <w:highlight w:val="yellow"/>
              </w:rPr>
            </w:pPr>
            <w:r>
              <w:rPr>
                <w:rFonts w:hint="eastAsia" w:hAnsi="宋体" w:cs="宋体"/>
                <w:sz w:val="24"/>
                <w:szCs w:val="24"/>
                <w:highlight w:val="none"/>
                <w:lang w:val="en-US" w:eastAsia="zh-CN"/>
              </w:rPr>
              <w:t>9</w:t>
            </w:r>
          </w:p>
        </w:tc>
        <w:tc>
          <w:tcPr>
            <w:tcW w:w="591" w:type="pct"/>
            <w:vMerge w:val="continue"/>
            <w:tcBorders>
              <w:left w:val="single" w:color="000000" w:sz="4" w:space="0"/>
              <w:right w:val="single" w:color="000000" w:sz="4" w:space="0"/>
            </w:tcBorders>
            <w:noWrap/>
            <w:tcMar>
              <w:top w:w="15" w:type="dxa"/>
              <w:left w:w="15" w:type="dxa"/>
              <w:right w:w="15" w:type="dxa"/>
            </w:tcMar>
            <w:vAlign w:val="center"/>
          </w:tcPr>
          <w:p w14:paraId="6F3178A6">
            <w:pPr>
              <w:jc w:val="center"/>
              <w:rPr>
                <w:rFonts w:hint="eastAsia" w:ascii="宋体" w:hAnsi="宋体" w:eastAsia="宋体" w:cs="宋体"/>
                <w:sz w:val="24"/>
                <w:szCs w:val="24"/>
                <w:highlight w:val="none"/>
                <w:lang w:eastAsia="zh-CN"/>
              </w:rPr>
            </w:pP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EE1B96">
            <w:pPr>
              <w:jc w:val="center"/>
              <w:rPr>
                <w:rFonts w:hint="eastAsia" w:ascii="宋体" w:hAnsi="宋体" w:eastAsia="宋体" w:cs="宋体"/>
                <w:sz w:val="24"/>
                <w:szCs w:val="24"/>
                <w:highlight w:val="none"/>
                <w:lang w:eastAsia="zh-CN"/>
              </w:rPr>
            </w:pPr>
          </w:p>
        </w:tc>
      </w:tr>
      <w:tr w14:paraId="153F4939">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8928EF">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16</w:t>
            </w:r>
          </w:p>
        </w:tc>
        <w:tc>
          <w:tcPr>
            <w:tcW w:w="1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4F2671">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窗帘</w:t>
            </w:r>
          </w:p>
        </w:tc>
        <w:tc>
          <w:tcPr>
            <w:tcW w:w="5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760ED3">
            <w:pPr>
              <w:jc w:val="center"/>
              <w:rPr>
                <w:rFonts w:hint="eastAsia" w:ascii="宋体" w:hAnsi="宋体" w:eastAsia="宋体" w:cs="宋体"/>
                <w:sz w:val="24"/>
                <w:szCs w:val="24"/>
                <w:highlight w:val="yellow"/>
              </w:rPr>
            </w:pPr>
            <w:r>
              <w:rPr>
                <w:rFonts w:hint="eastAsia" w:hAnsi="宋体" w:cs="宋体"/>
                <w:sz w:val="24"/>
                <w:szCs w:val="24"/>
                <w:highlight w:val="none"/>
                <w:lang w:val="en-US" w:eastAsia="zh-CN"/>
              </w:rPr>
              <w:t>米</w:t>
            </w:r>
          </w:p>
        </w:tc>
        <w:tc>
          <w:tcPr>
            <w:tcW w:w="2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4632ED">
            <w:pPr>
              <w:jc w:val="center"/>
              <w:rPr>
                <w:rFonts w:hint="eastAsia" w:ascii="宋体" w:hAnsi="宋体" w:eastAsia="宋体" w:cs="宋体"/>
                <w:b w:val="0"/>
                <w:bCs w:val="0"/>
                <w:sz w:val="24"/>
                <w:szCs w:val="24"/>
                <w:highlight w:val="yellow"/>
              </w:rPr>
            </w:pPr>
            <w:r>
              <w:rPr>
                <w:rFonts w:hint="eastAsia" w:hAnsi="宋体" w:cs="宋体"/>
                <w:sz w:val="24"/>
                <w:szCs w:val="24"/>
                <w:highlight w:val="none"/>
                <w:lang w:val="en-US" w:eastAsia="zh-CN"/>
              </w:rPr>
              <w:t>15</w:t>
            </w:r>
          </w:p>
        </w:tc>
        <w:tc>
          <w:tcPr>
            <w:tcW w:w="591" w:type="pct"/>
            <w:vMerge w:val="continue"/>
            <w:tcBorders>
              <w:left w:val="single" w:color="000000" w:sz="4" w:space="0"/>
              <w:right w:val="single" w:color="000000" w:sz="4" w:space="0"/>
            </w:tcBorders>
            <w:noWrap/>
            <w:tcMar>
              <w:top w:w="15" w:type="dxa"/>
              <w:left w:w="15" w:type="dxa"/>
              <w:right w:w="15" w:type="dxa"/>
            </w:tcMar>
            <w:vAlign w:val="center"/>
          </w:tcPr>
          <w:p w14:paraId="57CB4B1D">
            <w:pPr>
              <w:jc w:val="center"/>
              <w:rPr>
                <w:rFonts w:hint="eastAsia" w:ascii="宋体" w:hAnsi="宋体" w:eastAsia="宋体" w:cs="宋体"/>
                <w:sz w:val="24"/>
                <w:szCs w:val="24"/>
                <w:highlight w:val="none"/>
                <w:lang w:eastAsia="zh-CN"/>
              </w:rPr>
            </w:pP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63DA5D">
            <w:pPr>
              <w:jc w:val="center"/>
              <w:rPr>
                <w:rFonts w:hint="eastAsia" w:ascii="宋体" w:hAnsi="宋体" w:eastAsia="宋体" w:cs="宋体"/>
                <w:sz w:val="24"/>
                <w:szCs w:val="24"/>
                <w:highlight w:val="none"/>
                <w:lang w:eastAsia="zh-CN"/>
              </w:rPr>
            </w:pPr>
          </w:p>
        </w:tc>
      </w:tr>
      <w:tr w14:paraId="2644AED7">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A44957">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17</w:t>
            </w:r>
          </w:p>
        </w:tc>
        <w:tc>
          <w:tcPr>
            <w:tcW w:w="1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53D830">
            <w:pPr>
              <w:jc w:val="center"/>
              <w:rPr>
                <w:rFonts w:hint="eastAsia" w:ascii="宋体" w:hAnsi="宋体" w:eastAsia="宋体" w:cs="宋体"/>
                <w:sz w:val="24"/>
                <w:szCs w:val="24"/>
                <w:highlight w:val="yellow"/>
              </w:rPr>
            </w:pPr>
            <w:r>
              <w:rPr>
                <w:rFonts w:hint="eastAsia" w:hAnsi="宋体" w:cs="宋体"/>
                <w:sz w:val="24"/>
                <w:szCs w:val="24"/>
                <w:highlight w:val="none"/>
                <w:lang w:val="en-US" w:eastAsia="zh-CN"/>
              </w:rPr>
              <w:t>餐厅台布</w:t>
            </w:r>
          </w:p>
        </w:tc>
        <w:tc>
          <w:tcPr>
            <w:tcW w:w="5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3F0AC5">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件</w:t>
            </w:r>
          </w:p>
        </w:tc>
        <w:tc>
          <w:tcPr>
            <w:tcW w:w="2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0F126F">
            <w:pPr>
              <w:jc w:val="center"/>
              <w:rPr>
                <w:rFonts w:hint="eastAsia" w:ascii="宋体" w:hAnsi="宋体" w:eastAsia="宋体" w:cs="宋体"/>
                <w:b w:val="0"/>
                <w:bCs w:val="0"/>
                <w:sz w:val="24"/>
                <w:szCs w:val="24"/>
                <w:highlight w:val="yellow"/>
              </w:rPr>
            </w:pPr>
            <w:r>
              <w:rPr>
                <w:rFonts w:hint="eastAsia" w:hAnsi="宋体" w:cs="宋体"/>
                <w:sz w:val="24"/>
                <w:szCs w:val="24"/>
                <w:highlight w:val="none"/>
                <w:lang w:val="en-US" w:eastAsia="zh-CN"/>
              </w:rPr>
              <w:t>7</w:t>
            </w:r>
          </w:p>
        </w:tc>
        <w:tc>
          <w:tcPr>
            <w:tcW w:w="591" w:type="pct"/>
            <w:vMerge w:val="continue"/>
            <w:tcBorders>
              <w:left w:val="single" w:color="000000" w:sz="4" w:space="0"/>
              <w:right w:val="single" w:color="000000" w:sz="4" w:space="0"/>
            </w:tcBorders>
            <w:noWrap/>
            <w:tcMar>
              <w:top w:w="15" w:type="dxa"/>
              <w:left w:w="15" w:type="dxa"/>
              <w:right w:w="15" w:type="dxa"/>
            </w:tcMar>
            <w:vAlign w:val="center"/>
          </w:tcPr>
          <w:p w14:paraId="1238EF84">
            <w:pPr>
              <w:jc w:val="center"/>
              <w:rPr>
                <w:rFonts w:hint="eastAsia" w:ascii="宋体" w:hAnsi="宋体" w:eastAsia="宋体" w:cs="宋体"/>
                <w:sz w:val="24"/>
                <w:szCs w:val="24"/>
                <w:highlight w:val="none"/>
                <w:lang w:eastAsia="zh-CN"/>
              </w:rPr>
            </w:pP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175305">
            <w:pPr>
              <w:jc w:val="center"/>
              <w:rPr>
                <w:rFonts w:hint="eastAsia" w:ascii="宋体" w:hAnsi="宋体" w:eastAsia="宋体" w:cs="宋体"/>
                <w:sz w:val="24"/>
                <w:szCs w:val="24"/>
                <w:highlight w:val="none"/>
                <w:lang w:eastAsia="zh-CN"/>
              </w:rPr>
            </w:pPr>
          </w:p>
        </w:tc>
      </w:tr>
      <w:tr w14:paraId="7008B756">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B2D699">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18</w:t>
            </w:r>
          </w:p>
        </w:tc>
        <w:tc>
          <w:tcPr>
            <w:tcW w:w="1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44A982">
            <w:pPr>
              <w:jc w:val="center"/>
              <w:rPr>
                <w:rFonts w:hint="eastAsia" w:ascii="宋体" w:hAnsi="宋体" w:eastAsia="宋体" w:cs="宋体"/>
                <w:sz w:val="24"/>
                <w:szCs w:val="24"/>
                <w:highlight w:val="yellow"/>
              </w:rPr>
            </w:pPr>
            <w:r>
              <w:rPr>
                <w:rFonts w:hint="eastAsia" w:hAnsi="宋体" w:cs="宋体"/>
                <w:sz w:val="24"/>
                <w:szCs w:val="24"/>
                <w:highlight w:val="none"/>
                <w:lang w:val="en-US" w:eastAsia="zh-CN"/>
              </w:rPr>
              <w:t>餐厅口布</w:t>
            </w:r>
          </w:p>
        </w:tc>
        <w:tc>
          <w:tcPr>
            <w:tcW w:w="5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C85B11">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件</w:t>
            </w:r>
          </w:p>
        </w:tc>
        <w:tc>
          <w:tcPr>
            <w:tcW w:w="2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1F4251">
            <w:pPr>
              <w:jc w:val="center"/>
              <w:rPr>
                <w:rFonts w:hint="eastAsia" w:ascii="宋体" w:hAnsi="宋体" w:eastAsia="宋体" w:cs="宋体"/>
                <w:b w:val="0"/>
                <w:bCs w:val="0"/>
                <w:sz w:val="24"/>
                <w:szCs w:val="24"/>
                <w:highlight w:val="yellow"/>
              </w:rPr>
            </w:pPr>
            <w:r>
              <w:rPr>
                <w:rFonts w:hint="eastAsia" w:hAnsi="宋体" w:cs="宋体"/>
                <w:sz w:val="24"/>
                <w:szCs w:val="24"/>
                <w:highlight w:val="none"/>
                <w:lang w:val="en-US" w:eastAsia="zh-CN"/>
              </w:rPr>
              <w:t>1.2</w:t>
            </w:r>
          </w:p>
        </w:tc>
        <w:tc>
          <w:tcPr>
            <w:tcW w:w="591" w:type="pct"/>
            <w:vMerge w:val="continue"/>
            <w:tcBorders>
              <w:left w:val="single" w:color="000000" w:sz="4" w:space="0"/>
              <w:right w:val="single" w:color="000000" w:sz="4" w:space="0"/>
            </w:tcBorders>
            <w:noWrap/>
            <w:tcMar>
              <w:top w:w="15" w:type="dxa"/>
              <w:left w:w="15" w:type="dxa"/>
              <w:right w:w="15" w:type="dxa"/>
            </w:tcMar>
            <w:vAlign w:val="center"/>
          </w:tcPr>
          <w:p w14:paraId="0E58CEBB">
            <w:pPr>
              <w:jc w:val="center"/>
              <w:rPr>
                <w:rFonts w:hint="eastAsia" w:ascii="宋体" w:hAnsi="宋体" w:eastAsia="宋体" w:cs="宋体"/>
                <w:sz w:val="24"/>
                <w:szCs w:val="24"/>
                <w:highlight w:val="none"/>
                <w:lang w:eastAsia="zh-CN"/>
              </w:rPr>
            </w:pP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01B29E">
            <w:pPr>
              <w:jc w:val="center"/>
              <w:rPr>
                <w:rFonts w:hint="eastAsia" w:ascii="宋体" w:hAnsi="宋体" w:eastAsia="宋体" w:cs="宋体"/>
                <w:sz w:val="24"/>
                <w:szCs w:val="24"/>
                <w:highlight w:val="none"/>
                <w:lang w:eastAsia="zh-CN"/>
              </w:rPr>
            </w:pPr>
          </w:p>
        </w:tc>
      </w:tr>
      <w:tr w14:paraId="57D79F0A">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61602A">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19</w:t>
            </w:r>
          </w:p>
        </w:tc>
        <w:tc>
          <w:tcPr>
            <w:tcW w:w="1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01DD1C">
            <w:pPr>
              <w:jc w:val="center"/>
              <w:rPr>
                <w:rFonts w:hint="eastAsia" w:ascii="宋体" w:hAnsi="宋体" w:eastAsia="宋体" w:cs="宋体"/>
                <w:sz w:val="24"/>
                <w:szCs w:val="24"/>
                <w:highlight w:val="yellow"/>
              </w:rPr>
            </w:pPr>
            <w:r>
              <w:rPr>
                <w:rFonts w:hint="eastAsia" w:hAnsi="宋体" w:cs="宋体"/>
                <w:sz w:val="24"/>
                <w:szCs w:val="24"/>
                <w:highlight w:val="none"/>
                <w:lang w:val="en-US" w:eastAsia="zh-CN"/>
              </w:rPr>
              <w:t>餐厅台裙</w:t>
            </w:r>
          </w:p>
        </w:tc>
        <w:tc>
          <w:tcPr>
            <w:tcW w:w="5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2A4E24">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件</w:t>
            </w:r>
          </w:p>
        </w:tc>
        <w:tc>
          <w:tcPr>
            <w:tcW w:w="2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A374D7">
            <w:pPr>
              <w:jc w:val="center"/>
              <w:rPr>
                <w:rFonts w:hint="eastAsia" w:ascii="宋体" w:hAnsi="宋体" w:eastAsia="宋体" w:cs="宋体"/>
                <w:b w:val="0"/>
                <w:bCs w:val="0"/>
                <w:sz w:val="24"/>
                <w:szCs w:val="24"/>
                <w:highlight w:val="yellow"/>
              </w:rPr>
            </w:pPr>
            <w:r>
              <w:rPr>
                <w:rFonts w:hint="eastAsia" w:hAnsi="宋体" w:cs="宋体"/>
                <w:sz w:val="24"/>
                <w:szCs w:val="24"/>
                <w:highlight w:val="none"/>
                <w:lang w:val="en-US" w:eastAsia="zh-CN"/>
              </w:rPr>
              <w:t>6</w:t>
            </w:r>
          </w:p>
        </w:tc>
        <w:tc>
          <w:tcPr>
            <w:tcW w:w="591" w:type="pct"/>
            <w:vMerge w:val="continue"/>
            <w:tcBorders>
              <w:left w:val="single" w:color="000000" w:sz="4" w:space="0"/>
              <w:right w:val="single" w:color="000000" w:sz="4" w:space="0"/>
            </w:tcBorders>
            <w:noWrap/>
            <w:tcMar>
              <w:top w:w="15" w:type="dxa"/>
              <w:left w:w="15" w:type="dxa"/>
              <w:right w:w="15" w:type="dxa"/>
            </w:tcMar>
            <w:vAlign w:val="center"/>
          </w:tcPr>
          <w:p w14:paraId="724D2F19">
            <w:pPr>
              <w:jc w:val="center"/>
              <w:rPr>
                <w:rFonts w:hint="eastAsia" w:ascii="宋体" w:hAnsi="宋体" w:eastAsia="宋体" w:cs="宋体"/>
                <w:sz w:val="24"/>
                <w:szCs w:val="24"/>
                <w:highlight w:val="none"/>
                <w:lang w:eastAsia="zh-CN"/>
              </w:rPr>
            </w:pP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5F7672">
            <w:pPr>
              <w:jc w:val="center"/>
              <w:rPr>
                <w:rFonts w:hint="eastAsia" w:ascii="宋体" w:hAnsi="宋体" w:eastAsia="宋体" w:cs="宋体"/>
                <w:sz w:val="24"/>
                <w:szCs w:val="24"/>
                <w:highlight w:val="none"/>
                <w:lang w:eastAsia="zh-CN"/>
              </w:rPr>
            </w:pPr>
          </w:p>
        </w:tc>
      </w:tr>
      <w:tr w14:paraId="412E786D">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4B5192">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20</w:t>
            </w:r>
          </w:p>
        </w:tc>
        <w:tc>
          <w:tcPr>
            <w:tcW w:w="16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781B32">
            <w:pPr>
              <w:jc w:val="center"/>
              <w:rPr>
                <w:rFonts w:hint="eastAsia" w:ascii="宋体" w:hAnsi="宋体" w:eastAsia="宋体" w:cs="宋体"/>
                <w:sz w:val="24"/>
                <w:szCs w:val="24"/>
                <w:highlight w:val="yellow"/>
              </w:rPr>
            </w:pPr>
            <w:r>
              <w:rPr>
                <w:rFonts w:hint="eastAsia" w:hAnsi="宋体" w:cs="宋体"/>
                <w:sz w:val="24"/>
                <w:szCs w:val="24"/>
                <w:highlight w:val="none"/>
                <w:lang w:val="en-US" w:eastAsia="zh-CN"/>
              </w:rPr>
              <w:t>餐厅椅套</w:t>
            </w:r>
          </w:p>
        </w:tc>
        <w:tc>
          <w:tcPr>
            <w:tcW w:w="5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AF51EF">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件</w:t>
            </w:r>
          </w:p>
        </w:tc>
        <w:tc>
          <w:tcPr>
            <w:tcW w:w="2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C30290">
            <w:pPr>
              <w:jc w:val="center"/>
              <w:rPr>
                <w:rFonts w:hint="eastAsia" w:ascii="宋体" w:hAnsi="宋体" w:eastAsia="宋体" w:cs="宋体"/>
                <w:b w:val="0"/>
                <w:bCs w:val="0"/>
                <w:sz w:val="24"/>
                <w:szCs w:val="24"/>
                <w:highlight w:val="yellow"/>
              </w:rPr>
            </w:pPr>
            <w:r>
              <w:rPr>
                <w:rFonts w:hint="eastAsia" w:hAnsi="宋体" w:cs="宋体"/>
                <w:sz w:val="24"/>
                <w:szCs w:val="24"/>
                <w:highlight w:val="none"/>
                <w:lang w:val="en-US" w:eastAsia="zh-CN"/>
              </w:rPr>
              <w:t>5</w:t>
            </w:r>
          </w:p>
        </w:tc>
        <w:tc>
          <w:tcPr>
            <w:tcW w:w="591" w:type="pct"/>
            <w:vMerge w:val="continue"/>
            <w:tcBorders>
              <w:left w:val="single" w:color="000000" w:sz="4" w:space="0"/>
              <w:right w:val="single" w:color="000000" w:sz="4" w:space="0"/>
            </w:tcBorders>
            <w:noWrap/>
            <w:tcMar>
              <w:top w:w="15" w:type="dxa"/>
              <w:left w:w="15" w:type="dxa"/>
              <w:right w:w="15" w:type="dxa"/>
            </w:tcMar>
            <w:vAlign w:val="center"/>
          </w:tcPr>
          <w:p w14:paraId="658B09DD">
            <w:pPr>
              <w:jc w:val="center"/>
              <w:rPr>
                <w:rFonts w:hint="eastAsia" w:ascii="宋体" w:hAnsi="宋体" w:eastAsia="宋体" w:cs="宋体"/>
                <w:sz w:val="24"/>
                <w:szCs w:val="24"/>
                <w:highlight w:val="none"/>
                <w:lang w:eastAsia="zh-CN"/>
              </w:rPr>
            </w:pP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2370A6">
            <w:pPr>
              <w:jc w:val="center"/>
              <w:rPr>
                <w:rFonts w:hint="eastAsia" w:ascii="宋体" w:hAnsi="宋体" w:eastAsia="宋体" w:cs="宋体"/>
                <w:sz w:val="24"/>
                <w:szCs w:val="24"/>
                <w:highlight w:val="none"/>
                <w:lang w:eastAsia="zh-CN"/>
              </w:rPr>
            </w:pPr>
          </w:p>
        </w:tc>
      </w:tr>
      <w:tr w14:paraId="0863DA39">
        <w:tblPrEx>
          <w:tblCellMar>
            <w:top w:w="0" w:type="dxa"/>
            <w:left w:w="0" w:type="dxa"/>
            <w:bottom w:w="0" w:type="dxa"/>
            <w:right w:w="0" w:type="dxa"/>
          </w:tblCellMar>
        </w:tblPrEx>
        <w:trPr>
          <w:trHeight w:val="0" w:hRule="atLeast"/>
        </w:trPr>
        <w:tc>
          <w:tcPr>
            <w:tcW w:w="4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D260C8">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2</w:t>
            </w:r>
            <w:r>
              <w:rPr>
                <w:rFonts w:hint="eastAsia" w:ascii="宋体" w:hAnsi="宋体" w:eastAsia="宋体" w:cs="宋体"/>
                <w:sz w:val="24"/>
                <w:szCs w:val="24"/>
                <w:highlight w:val="none"/>
                <w:lang w:val="en-US" w:eastAsia="zh-CN"/>
              </w:rPr>
              <w:t>1</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21574">
            <w:pPr>
              <w:jc w:val="center"/>
              <w:rPr>
                <w:rFonts w:hint="eastAsia" w:ascii="宋体" w:hAnsi="宋体" w:eastAsia="宋体" w:cs="宋体"/>
                <w:snapToGrid w:val="0"/>
                <w:color w:val="000000"/>
                <w:kern w:val="0"/>
                <w:sz w:val="24"/>
                <w:szCs w:val="24"/>
                <w:highlight w:val="yellow"/>
                <w:lang w:val="en-US" w:eastAsia="en-US" w:bidi="ar-SA"/>
              </w:rPr>
            </w:pPr>
            <w:r>
              <w:rPr>
                <w:rFonts w:hint="eastAsia" w:hAnsi="宋体" w:cs="宋体"/>
                <w:sz w:val="24"/>
                <w:szCs w:val="24"/>
                <w:highlight w:val="none"/>
                <w:lang w:val="en-US" w:eastAsia="zh-CN"/>
              </w:rPr>
              <w:t>餐厅沙发套</w:t>
            </w:r>
          </w:p>
        </w:tc>
        <w:tc>
          <w:tcPr>
            <w:tcW w:w="50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CEA58B">
            <w:pPr>
              <w:jc w:val="center"/>
              <w:rPr>
                <w:rFonts w:hint="eastAsia" w:ascii="宋体" w:hAnsi="宋体" w:eastAsia="宋体" w:cs="宋体"/>
                <w:sz w:val="24"/>
                <w:szCs w:val="24"/>
                <w:highlight w:val="yellow"/>
              </w:rPr>
            </w:pPr>
            <w:r>
              <w:rPr>
                <w:rFonts w:hint="eastAsia" w:ascii="宋体" w:hAnsi="宋体" w:eastAsia="宋体" w:cs="宋体"/>
                <w:sz w:val="24"/>
                <w:szCs w:val="24"/>
                <w:highlight w:val="none"/>
                <w:lang w:eastAsia="zh-CN"/>
              </w:rPr>
              <w:t>件</w:t>
            </w:r>
          </w:p>
        </w:tc>
        <w:tc>
          <w:tcPr>
            <w:tcW w:w="26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A00CA7">
            <w:pPr>
              <w:jc w:val="center"/>
              <w:rPr>
                <w:rFonts w:hint="eastAsia" w:ascii="宋体" w:hAnsi="宋体" w:eastAsia="宋体" w:cs="宋体"/>
                <w:b w:val="0"/>
                <w:bCs w:val="0"/>
                <w:sz w:val="24"/>
                <w:szCs w:val="24"/>
                <w:highlight w:val="yellow"/>
              </w:rPr>
            </w:pPr>
            <w:r>
              <w:rPr>
                <w:rFonts w:hint="eastAsia" w:hAnsi="宋体" w:cs="宋体"/>
                <w:sz w:val="24"/>
                <w:szCs w:val="24"/>
                <w:highlight w:val="none"/>
                <w:lang w:val="en-US" w:eastAsia="zh-CN"/>
              </w:rPr>
              <w:t>20</w:t>
            </w:r>
          </w:p>
        </w:tc>
        <w:tc>
          <w:tcPr>
            <w:tcW w:w="591" w:type="pct"/>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14:paraId="3A57EB9E">
            <w:pPr>
              <w:jc w:val="center"/>
              <w:rPr>
                <w:rFonts w:hint="eastAsia" w:ascii="宋体" w:hAnsi="宋体" w:eastAsia="宋体" w:cs="宋体"/>
                <w:sz w:val="24"/>
                <w:szCs w:val="24"/>
                <w:highlight w:val="none"/>
                <w:lang w:eastAsia="zh-CN"/>
              </w:rPr>
            </w:pPr>
          </w:p>
        </w:tc>
        <w:tc>
          <w:tcPr>
            <w:tcW w:w="102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58A86F">
            <w:pPr>
              <w:jc w:val="center"/>
              <w:rPr>
                <w:rFonts w:hint="eastAsia" w:ascii="宋体" w:hAnsi="宋体" w:eastAsia="宋体" w:cs="宋体"/>
                <w:sz w:val="24"/>
                <w:szCs w:val="24"/>
                <w:highlight w:val="none"/>
                <w:lang w:eastAsia="zh-CN"/>
              </w:rPr>
            </w:pPr>
          </w:p>
        </w:tc>
      </w:tr>
    </w:tbl>
    <w:p w14:paraId="76D83657">
      <w:pPr>
        <w:shd w:val="clear"/>
        <w:rPr>
          <w:rFonts w:hint="eastAsia" w:ascii="宋体" w:hAnsi="宋体" w:eastAsia="宋体" w:cs="宋体"/>
          <w:sz w:val="24"/>
          <w:highlight w:val="none"/>
          <w:lang w:eastAsia="zh-CN"/>
        </w:rPr>
      </w:pPr>
    </w:p>
    <w:p w14:paraId="29918D9C">
      <w:pPr>
        <w:shd w:val="clear"/>
        <w:spacing w:line="400" w:lineRule="exact"/>
        <w:ind w:firstLine="420" w:firstLineChars="175"/>
        <w:rPr>
          <w:rFonts w:hint="eastAsia" w:ascii="宋体" w:hAnsi="宋体" w:eastAsia="宋体" w:cs="宋体"/>
          <w:sz w:val="24"/>
          <w:highlight w:val="none"/>
        </w:rPr>
      </w:pPr>
      <w:r>
        <w:rPr>
          <w:rFonts w:hint="eastAsia" w:ascii="宋体" w:hAnsi="宋体" w:eastAsia="宋体" w:cs="宋体"/>
          <w:sz w:val="24"/>
          <w:highlight w:val="none"/>
        </w:rPr>
        <w:t>供应商名称：         （盖</w:t>
      </w:r>
      <w:r>
        <w:rPr>
          <w:rFonts w:hint="eastAsia" w:ascii="宋体" w:hAnsi="宋体" w:eastAsia="宋体" w:cs="宋体"/>
          <w:sz w:val="24"/>
          <w:highlight w:val="none"/>
          <w:lang w:eastAsia="zh-CN"/>
        </w:rPr>
        <w:t>公</w:t>
      </w:r>
      <w:r>
        <w:rPr>
          <w:rFonts w:hint="eastAsia" w:ascii="宋体" w:hAnsi="宋体" w:eastAsia="宋体" w:cs="宋体"/>
          <w:sz w:val="24"/>
          <w:highlight w:val="none"/>
        </w:rPr>
        <w:t>章）</w:t>
      </w:r>
    </w:p>
    <w:p w14:paraId="3DFD906E">
      <w:pPr>
        <w:shd w:val="clear"/>
        <w:spacing w:line="400" w:lineRule="exact"/>
        <w:ind w:firstLine="420" w:firstLineChars="175"/>
        <w:rPr>
          <w:rFonts w:hint="eastAsia" w:ascii="宋体" w:hAnsi="宋体" w:eastAsia="宋体" w:cs="宋体"/>
          <w:bCs/>
          <w:sz w:val="24"/>
          <w:highlight w:val="none"/>
        </w:rPr>
      </w:pPr>
      <w:r>
        <w:rPr>
          <w:rFonts w:hint="eastAsia" w:ascii="宋体" w:hAnsi="宋体" w:eastAsia="宋体" w:cs="宋体"/>
          <w:sz w:val="24"/>
          <w:highlight w:val="none"/>
        </w:rPr>
        <w:t>法定代表人或</w:t>
      </w:r>
      <w:r>
        <w:rPr>
          <w:rFonts w:hint="eastAsia" w:ascii="宋体" w:hAnsi="宋体" w:eastAsia="宋体" w:cs="宋体"/>
          <w:sz w:val="24"/>
          <w:highlight w:val="none"/>
          <w:lang w:eastAsia="zh-CN"/>
        </w:rPr>
        <w:t>委托代理人</w:t>
      </w:r>
      <w:r>
        <w:rPr>
          <w:rFonts w:hint="eastAsia" w:ascii="宋体" w:hAnsi="宋体" w:eastAsia="宋体" w:cs="宋体"/>
          <w:sz w:val="24"/>
          <w:highlight w:val="none"/>
        </w:rPr>
        <w:t>（签字</w:t>
      </w:r>
      <w:r>
        <w:rPr>
          <w:rFonts w:hint="eastAsia" w:ascii="宋体" w:hAnsi="宋体" w:eastAsia="宋体" w:cs="宋体"/>
          <w:sz w:val="24"/>
          <w:highlight w:val="none"/>
          <w:lang w:eastAsia="zh-CN"/>
        </w:rPr>
        <w:t>或盖章</w:t>
      </w:r>
      <w:r>
        <w:rPr>
          <w:rFonts w:hint="eastAsia" w:ascii="宋体" w:hAnsi="宋体" w:eastAsia="宋体" w:cs="宋体"/>
          <w:sz w:val="24"/>
          <w:highlight w:val="none"/>
        </w:rPr>
        <w:t>）</w:t>
      </w:r>
      <w:r>
        <w:rPr>
          <w:rFonts w:hint="eastAsia" w:ascii="宋体" w:hAnsi="宋体" w:eastAsia="宋体" w:cs="宋体"/>
          <w:bCs/>
          <w:sz w:val="24"/>
          <w:highlight w:val="none"/>
        </w:rPr>
        <w:t>：</w:t>
      </w:r>
    </w:p>
    <w:p w14:paraId="0DD1F84F">
      <w:pPr>
        <w:shd w:val="clear"/>
        <w:spacing w:line="400" w:lineRule="exact"/>
        <w:ind w:firstLine="420" w:firstLineChars="175"/>
        <w:rPr>
          <w:rFonts w:hint="eastAsia" w:ascii="宋体" w:hAnsi="宋体" w:eastAsia="宋体" w:cs="宋体"/>
          <w:b/>
          <w:sz w:val="24"/>
          <w:highlight w:val="none"/>
        </w:rPr>
      </w:pPr>
      <w:r>
        <w:rPr>
          <w:rFonts w:hint="eastAsia" w:ascii="宋体" w:hAnsi="宋体" w:eastAsia="宋体" w:cs="宋体"/>
          <w:bCs/>
          <w:sz w:val="24"/>
          <w:highlight w:val="none"/>
        </w:rPr>
        <w:t>日期:</w:t>
      </w:r>
    </w:p>
    <w:p w14:paraId="505CEA90">
      <w:pPr>
        <w:shd w:val="clear"/>
        <w:wordWrap/>
        <w:jc w:val="left"/>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lang w:eastAsia="zh-CN"/>
        </w:rPr>
        <w:t xml:space="preserve">   </w:t>
      </w:r>
    </w:p>
    <w:p w14:paraId="3D68CE2B">
      <w:r>
        <w:rPr>
          <w:rFonts w:hint="eastAsia" w:hAnsi="宋体" w:cs="宋体"/>
          <w:b/>
          <w:sz w:val="24"/>
          <w:highlight w:val="none"/>
          <w:lang w:val="en-US" w:eastAsia="zh-CN"/>
        </w:rPr>
        <w:t>备注：</w:t>
      </w:r>
      <w:r>
        <w:rPr>
          <w:rFonts w:hint="eastAsia" w:ascii="宋体" w:hAnsi="宋体" w:eastAsia="宋体" w:cs="宋体"/>
          <w:sz w:val="24"/>
          <w:szCs w:val="24"/>
          <w:highlight w:val="none"/>
          <w:lang w:val="en-US" w:eastAsia="zh-CN"/>
        </w:rPr>
        <w:t>最终单价=单价</w:t>
      </w:r>
      <w:r>
        <w:rPr>
          <w:rFonts w:hint="eastAsia" w:ascii="宋体" w:hAnsi="宋体" w:eastAsia="宋体" w:cs="宋体"/>
          <w:sz w:val="24"/>
          <w:szCs w:val="24"/>
          <w:highlight w:val="none"/>
          <w:lang w:eastAsia="zh-CN"/>
        </w:rPr>
        <w:t>最高限价</w:t>
      </w:r>
      <w:r>
        <w:rPr>
          <w:rFonts w:hint="eastAsia" w:ascii="宋体" w:hAnsi="宋体" w:eastAsia="宋体" w:cs="宋体"/>
          <w:sz w:val="24"/>
          <w:szCs w:val="24"/>
          <w:highlight w:val="none"/>
          <w:lang w:val="en-US" w:eastAsia="zh-CN"/>
        </w:rPr>
        <w:t>*（1-下浮）</w:t>
      </w:r>
    </w:p>
    <w:p w14:paraId="72038282">
      <w:pPr>
        <w:ind w:firstLine="211"/>
        <w:jc w:val="center"/>
        <w:rPr>
          <w:rFonts w:hint="eastAsia" w:ascii="仿宋" w:hAnsi="仿宋" w:eastAsia="仿宋" w:cs="仿宋"/>
          <w:color w:val="auto"/>
        </w:rPr>
      </w:pPr>
      <w:r>
        <w:rPr>
          <w:rFonts w:hint="eastAsia" w:ascii="仿宋" w:hAnsi="仿宋" w:eastAsia="仿宋" w:cs="仿宋"/>
          <w:b/>
          <w:color w:val="auto"/>
          <w:sz w:val="32"/>
          <w:szCs w:val="32"/>
        </w:rPr>
        <w:br w:type="page"/>
      </w:r>
      <w:r>
        <w:rPr>
          <w:rFonts w:hint="eastAsia" w:ascii="仿宋" w:hAnsi="仿宋" w:eastAsia="仿宋" w:cs="仿宋"/>
          <w:b/>
          <w:color w:val="auto"/>
          <w:sz w:val="32"/>
          <w:szCs w:val="32"/>
        </w:rPr>
        <w:t>第三部分   商务及合同条款响应偏差表</w:t>
      </w:r>
    </w:p>
    <w:p w14:paraId="54BD6F68">
      <w:pPr>
        <w:ind w:firstLine="211"/>
        <w:rPr>
          <w:rFonts w:hint="eastAsia" w:ascii="仿宋" w:hAnsi="仿宋" w:eastAsia="仿宋" w:cs="仿宋"/>
          <w:b/>
          <w:color w:val="auto"/>
          <w:sz w:val="32"/>
          <w:szCs w:val="21"/>
        </w:rPr>
      </w:pPr>
    </w:p>
    <w:p w14:paraId="07766E4A">
      <w:pPr>
        <w:tabs>
          <w:tab w:val="left" w:pos="6173"/>
        </w:tabs>
        <w:spacing w:line="360" w:lineRule="auto"/>
        <w:rPr>
          <w:rFonts w:hint="eastAsia" w:ascii="仿宋" w:hAnsi="仿宋" w:eastAsia="仿宋" w:cs="仿宋"/>
          <w:color w:val="auto"/>
        </w:rPr>
      </w:pPr>
      <w:r>
        <w:rPr>
          <w:rFonts w:hint="eastAsia" w:ascii="仿宋" w:hAnsi="仿宋" w:eastAsia="仿宋" w:cs="仿宋"/>
          <w:color w:val="auto"/>
          <w:sz w:val="24"/>
          <w:szCs w:val="24"/>
        </w:rPr>
        <w:t>（格式内容自拟，若无偏离，则填写：“商务条款及合同条款完全响应”，无偏离）</w:t>
      </w:r>
    </w:p>
    <w:p w14:paraId="06167CCA">
      <w:pPr>
        <w:spacing w:line="360" w:lineRule="auto"/>
        <w:ind w:firstLine="480"/>
        <w:rPr>
          <w:rFonts w:hint="eastAsia" w:ascii="仿宋" w:hAnsi="仿宋" w:eastAsia="仿宋" w:cs="仿宋"/>
          <w:color w:val="auto"/>
          <w:sz w:val="24"/>
        </w:rPr>
      </w:pPr>
    </w:p>
    <w:p w14:paraId="38A5B626">
      <w:pPr>
        <w:spacing w:line="360" w:lineRule="auto"/>
        <w:ind w:firstLine="480"/>
        <w:rPr>
          <w:rFonts w:hint="eastAsia" w:ascii="仿宋" w:hAnsi="仿宋" w:eastAsia="仿宋" w:cs="仿宋"/>
          <w:color w:val="auto"/>
          <w:sz w:val="24"/>
        </w:rPr>
      </w:pPr>
    </w:p>
    <w:p w14:paraId="08B1C0BD">
      <w:pPr>
        <w:spacing w:line="360" w:lineRule="auto"/>
        <w:ind w:firstLine="720"/>
        <w:rPr>
          <w:rFonts w:hint="eastAsia" w:ascii="仿宋" w:hAnsi="仿宋" w:eastAsia="仿宋" w:cs="仿宋"/>
          <w:color w:val="auto"/>
          <w:sz w:val="24"/>
        </w:rPr>
      </w:pPr>
    </w:p>
    <w:p w14:paraId="54075543">
      <w:pPr>
        <w:spacing w:line="360" w:lineRule="auto"/>
        <w:ind w:firstLine="720"/>
        <w:rPr>
          <w:rFonts w:hint="eastAsia" w:ascii="仿宋" w:hAnsi="仿宋" w:eastAsia="仿宋" w:cs="仿宋"/>
          <w:color w:val="auto"/>
          <w:sz w:val="24"/>
        </w:rPr>
      </w:pPr>
    </w:p>
    <w:p w14:paraId="42EC3B22">
      <w:pPr>
        <w:spacing w:line="360" w:lineRule="auto"/>
        <w:ind w:firstLine="720"/>
        <w:rPr>
          <w:rFonts w:hint="eastAsia" w:ascii="仿宋" w:hAnsi="仿宋" w:eastAsia="仿宋" w:cs="仿宋"/>
          <w:color w:val="auto"/>
          <w:sz w:val="24"/>
        </w:rPr>
      </w:pPr>
    </w:p>
    <w:p w14:paraId="15DCA62F">
      <w:pPr>
        <w:spacing w:line="360" w:lineRule="auto"/>
        <w:ind w:firstLine="720"/>
        <w:rPr>
          <w:rFonts w:hint="eastAsia" w:ascii="仿宋" w:hAnsi="仿宋" w:eastAsia="仿宋" w:cs="仿宋"/>
          <w:color w:val="auto"/>
          <w:sz w:val="24"/>
        </w:rPr>
      </w:pPr>
    </w:p>
    <w:p w14:paraId="40566212">
      <w:pPr>
        <w:spacing w:line="360" w:lineRule="auto"/>
        <w:ind w:firstLine="720"/>
        <w:rPr>
          <w:rFonts w:hint="eastAsia" w:ascii="仿宋" w:hAnsi="仿宋" w:eastAsia="仿宋" w:cs="仿宋"/>
          <w:color w:val="auto"/>
          <w:sz w:val="24"/>
        </w:rPr>
      </w:pPr>
    </w:p>
    <w:p w14:paraId="42E378E0">
      <w:pPr>
        <w:spacing w:line="360" w:lineRule="auto"/>
        <w:ind w:firstLine="720"/>
        <w:rPr>
          <w:rFonts w:hint="eastAsia" w:ascii="仿宋" w:hAnsi="仿宋" w:eastAsia="仿宋" w:cs="仿宋"/>
          <w:color w:val="auto"/>
          <w:sz w:val="24"/>
        </w:rPr>
      </w:pPr>
    </w:p>
    <w:p w14:paraId="6F801B29">
      <w:pPr>
        <w:spacing w:line="360" w:lineRule="auto"/>
        <w:ind w:firstLine="720"/>
        <w:rPr>
          <w:rFonts w:hint="eastAsia" w:ascii="仿宋" w:hAnsi="仿宋" w:eastAsia="仿宋" w:cs="仿宋"/>
          <w:color w:val="auto"/>
        </w:rPr>
      </w:pPr>
      <w:r>
        <w:rPr>
          <w:rFonts w:hint="eastAsia" w:ascii="仿宋" w:hAnsi="仿宋" w:eastAsia="仿宋" w:cs="仿宋"/>
          <w:color w:val="auto"/>
          <w:sz w:val="24"/>
          <w:szCs w:val="24"/>
        </w:rPr>
        <w:t>供应商</w:t>
      </w:r>
      <w:r>
        <w:rPr>
          <w:rFonts w:hint="eastAsia" w:ascii="仿宋" w:hAnsi="仿宋" w:eastAsia="仿宋" w:cs="仿宋"/>
          <w:color w:val="auto"/>
          <w:sz w:val="24"/>
        </w:rPr>
        <w:t xml:space="preserve">名称（公章）：     </w:t>
      </w:r>
      <w:r>
        <w:rPr>
          <w:rFonts w:hint="eastAsia" w:ascii="仿宋" w:hAnsi="仿宋" w:eastAsia="仿宋" w:cs="仿宋"/>
          <w:color w:val="auto"/>
          <w:sz w:val="24"/>
        </w:rPr>
        <w:tab/>
      </w:r>
    </w:p>
    <w:p w14:paraId="42AAC254">
      <w:pPr>
        <w:spacing w:line="360" w:lineRule="auto"/>
        <w:ind w:firstLine="720"/>
        <w:rPr>
          <w:rFonts w:hint="eastAsia" w:ascii="仿宋" w:hAnsi="仿宋" w:eastAsia="仿宋" w:cs="仿宋"/>
          <w:color w:val="auto"/>
          <w:sz w:val="24"/>
        </w:rPr>
      </w:pPr>
    </w:p>
    <w:p w14:paraId="66D5398F">
      <w:pPr>
        <w:spacing w:line="360" w:lineRule="auto"/>
        <w:ind w:firstLine="720"/>
        <w:rPr>
          <w:rFonts w:hint="eastAsia" w:ascii="仿宋" w:hAnsi="仿宋" w:eastAsia="仿宋" w:cs="仿宋"/>
          <w:color w:val="auto"/>
          <w:sz w:val="24"/>
        </w:rPr>
      </w:pPr>
    </w:p>
    <w:p w14:paraId="5664CB54">
      <w:pPr>
        <w:spacing w:line="360" w:lineRule="auto"/>
        <w:ind w:firstLine="720"/>
        <w:rPr>
          <w:rFonts w:hint="eastAsia" w:ascii="仿宋" w:hAnsi="仿宋" w:eastAsia="仿宋" w:cs="仿宋"/>
          <w:color w:val="auto"/>
        </w:rPr>
      </w:pPr>
      <w:r>
        <w:rPr>
          <w:rFonts w:hint="eastAsia" w:ascii="仿宋" w:hAnsi="仿宋" w:eastAsia="仿宋" w:cs="仿宋"/>
          <w:color w:val="auto"/>
          <w:sz w:val="24"/>
        </w:rPr>
        <w:t>法定代表人（负责人）或授权代表签字或盖章：</w:t>
      </w:r>
    </w:p>
    <w:p w14:paraId="0DADE159">
      <w:pPr>
        <w:ind w:firstLine="1084"/>
        <w:rPr>
          <w:rFonts w:hint="eastAsia" w:ascii="仿宋" w:hAnsi="仿宋" w:eastAsia="仿宋" w:cs="仿宋"/>
          <w:b/>
          <w:bCs/>
          <w:color w:val="auto"/>
          <w:sz w:val="36"/>
          <w:szCs w:val="36"/>
        </w:rPr>
      </w:pPr>
    </w:p>
    <w:p w14:paraId="7BF40E13">
      <w:pPr>
        <w:ind w:firstLine="1084"/>
        <w:rPr>
          <w:rFonts w:hint="eastAsia" w:ascii="仿宋" w:hAnsi="仿宋" w:eastAsia="仿宋" w:cs="仿宋"/>
          <w:b/>
          <w:bCs/>
          <w:color w:val="auto"/>
          <w:sz w:val="36"/>
          <w:szCs w:val="36"/>
        </w:rPr>
      </w:pPr>
    </w:p>
    <w:p w14:paraId="437FE73F">
      <w:pPr>
        <w:spacing w:line="360" w:lineRule="auto"/>
        <w:ind w:firstLine="720"/>
        <w:rPr>
          <w:rFonts w:hint="eastAsia" w:ascii="仿宋" w:hAnsi="仿宋" w:eastAsia="仿宋" w:cs="仿宋"/>
          <w:color w:val="auto"/>
        </w:rPr>
      </w:pPr>
      <w:r>
        <w:rPr>
          <w:rFonts w:hint="eastAsia" w:ascii="仿宋" w:hAnsi="仿宋" w:eastAsia="仿宋" w:cs="仿宋"/>
          <w:color w:val="auto"/>
          <w:sz w:val="24"/>
        </w:rPr>
        <w:t>日期：    年    月    日</w:t>
      </w:r>
    </w:p>
    <w:p w14:paraId="451CDE15">
      <w:pPr>
        <w:pageBreakBefore/>
        <w:ind w:firstLine="1084"/>
        <w:jc w:val="center"/>
        <w:rPr>
          <w:rFonts w:hint="eastAsia" w:ascii="仿宋" w:hAnsi="仿宋" w:eastAsia="仿宋" w:cs="仿宋"/>
          <w:color w:val="auto"/>
        </w:rPr>
      </w:pPr>
      <w:r>
        <w:rPr>
          <w:rFonts w:hint="eastAsia" w:ascii="仿宋" w:hAnsi="仿宋" w:eastAsia="仿宋" w:cs="仿宋"/>
          <w:b/>
          <w:color w:val="auto"/>
          <w:sz w:val="32"/>
          <w:szCs w:val="32"/>
        </w:rPr>
        <w:t>第四部分法定代表人（单位负责人/自然人）身份证明</w:t>
      </w:r>
    </w:p>
    <w:p w14:paraId="4C0D56C4">
      <w:pPr>
        <w:autoSpaceDE w:val="0"/>
        <w:autoSpaceDN w:val="0"/>
        <w:adjustRightInd w:val="0"/>
        <w:spacing w:line="360" w:lineRule="auto"/>
        <w:jc w:val="right"/>
        <w:rPr>
          <w:rFonts w:hint="eastAsia" w:ascii="仿宋" w:hAnsi="仿宋" w:eastAsia="仿宋" w:cs="仿宋"/>
          <w:color w:val="auto"/>
          <w:szCs w:val="21"/>
          <w:lang w:val="zh-CN"/>
        </w:rPr>
      </w:pPr>
    </w:p>
    <w:p w14:paraId="21F990D8">
      <w:pPr>
        <w:autoSpaceDE w:val="0"/>
        <w:autoSpaceDN w:val="0"/>
        <w:adjustRightInd w:val="0"/>
        <w:spacing w:line="600" w:lineRule="auto"/>
        <w:ind w:right="105"/>
        <w:jc w:val="left"/>
        <w:rPr>
          <w:rFonts w:hint="eastAsia" w:ascii="仿宋" w:hAnsi="仿宋" w:eastAsia="仿宋" w:cs="仿宋"/>
          <w:sz w:val="28"/>
          <w:szCs w:val="28"/>
          <w:lang w:val="zh-CN"/>
        </w:rPr>
      </w:pPr>
      <w:r>
        <w:rPr>
          <w:rFonts w:hint="eastAsia" w:ascii="仿宋" w:hAnsi="仿宋" w:eastAsia="仿宋" w:cs="仿宋"/>
          <w:sz w:val="28"/>
          <w:szCs w:val="28"/>
          <w:lang w:val="zh-CN"/>
        </w:rPr>
        <w:t>供应商名称：</w:t>
      </w:r>
      <w:r>
        <w:rPr>
          <w:rFonts w:hint="eastAsia" w:ascii="仿宋" w:hAnsi="仿宋" w:eastAsia="仿宋" w:cs="仿宋"/>
          <w:sz w:val="28"/>
          <w:szCs w:val="28"/>
          <w:u w:val="single"/>
          <w:lang w:val="zh-CN"/>
        </w:rPr>
        <w:t xml:space="preserve">                                    </w:t>
      </w:r>
    </w:p>
    <w:p w14:paraId="6563BB3F">
      <w:pPr>
        <w:autoSpaceDE w:val="0"/>
        <w:autoSpaceDN w:val="0"/>
        <w:adjustRightInd w:val="0"/>
        <w:spacing w:line="600" w:lineRule="auto"/>
        <w:ind w:right="105"/>
        <w:jc w:val="left"/>
        <w:rPr>
          <w:rFonts w:hint="eastAsia" w:ascii="仿宋" w:hAnsi="仿宋" w:eastAsia="仿宋" w:cs="仿宋"/>
          <w:sz w:val="28"/>
          <w:szCs w:val="28"/>
          <w:lang w:val="zh-CN"/>
        </w:rPr>
      </w:pPr>
      <w:r>
        <w:rPr>
          <w:rFonts w:hint="eastAsia" w:ascii="仿宋" w:hAnsi="仿宋" w:eastAsia="仿宋" w:cs="仿宋"/>
          <w:sz w:val="28"/>
          <w:szCs w:val="28"/>
          <w:lang w:val="zh-CN"/>
        </w:rPr>
        <w:t>姓名：</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性别：</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年龄：</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职务：</w:t>
      </w:r>
      <w:r>
        <w:rPr>
          <w:rFonts w:hint="eastAsia" w:ascii="仿宋" w:hAnsi="仿宋" w:eastAsia="仿宋" w:cs="仿宋"/>
          <w:sz w:val="28"/>
          <w:szCs w:val="28"/>
          <w:u w:val="single"/>
          <w:lang w:val="zh-CN"/>
        </w:rPr>
        <w:t xml:space="preserve">      </w:t>
      </w:r>
    </w:p>
    <w:p w14:paraId="78D45163">
      <w:pPr>
        <w:autoSpaceDE w:val="0"/>
        <w:autoSpaceDN w:val="0"/>
        <w:adjustRightInd w:val="0"/>
        <w:spacing w:line="600" w:lineRule="auto"/>
        <w:ind w:right="105"/>
        <w:jc w:val="left"/>
        <w:rPr>
          <w:rFonts w:hint="eastAsia" w:ascii="仿宋" w:hAnsi="仿宋" w:eastAsia="仿宋" w:cs="仿宋"/>
          <w:sz w:val="28"/>
          <w:szCs w:val="28"/>
          <w:lang w:val="zh-CN"/>
        </w:rPr>
      </w:pPr>
      <w:r>
        <w:rPr>
          <w:rFonts w:hint="eastAsia" w:ascii="仿宋" w:hAnsi="仿宋" w:eastAsia="仿宋" w:cs="仿宋"/>
          <w:sz w:val="28"/>
          <w:szCs w:val="28"/>
          <w:lang w:val="zh-CN"/>
        </w:rPr>
        <w:t>系</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w:t>
      </w:r>
      <w:r>
        <w:rPr>
          <w:rFonts w:hint="eastAsia" w:ascii="仿宋" w:hAnsi="仿宋" w:eastAsia="仿宋" w:cs="仿宋"/>
          <w:sz w:val="28"/>
          <w:szCs w:val="28"/>
          <w:lang w:val="zh-CN" w:eastAsia="zh-CN"/>
        </w:rPr>
        <w:t>供应商</w:t>
      </w:r>
      <w:r>
        <w:rPr>
          <w:rFonts w:hint="eastAsia" w:ascii="仿宋" w:hAnsi="仿宋" w:eastAsia="仿宋" w:cs="仿宋"/>
          <w:sz w:val="28"/>
          <w:szCs w:val="28"/>
          <w:lang w:val="zh-CN"/>
        </w:rPr>
        <w:t>名称）的法定代表人（单位负责人）。</w:t>
      </w:r>
    </w:p>
    <w:p w14:paraId="03BEEE0D">
      <w:pPr>
        <w:autoSpaceDE w:val="0"/>
        <w:autoSpaceDN w:val="0"/>
        <w:adjustRightInd w:val="0"/>
        <w:spacing w:line="360" w:lineRule="auto"/>
        <w:ind w:right="105"/>
        <w:jc w:val="left"/>
        <w:rPr>
          <w:rFonts w:hint="eastAsia" w:ascii="仿宋" w:hAnsi="仿宋" w:eastAsia="仿宋" w:cs="仿宋"/>
          <w:color w:val="auto"/>
          <w:sz w:val="28"/>
          <w:szCs w:val="28"/>
          <w:lang w:val="zh-CN"/>
        </w:rPr>
      </w:pPr>
      <w:r>
        <w:rPr>
          <w:rFonts w:hint="eastAsia" w:ascii="仿宋" w:hAnsi="仿宋" w:eastAsia="仿宋" w:cs="仿宋"/>
          <w:sz w:val="28"/>
          <w:szCs w:val="28"/>
          <w:lang w:val="zh-CN"/>
        </w:rPr>
        <w:t>特此证明。</w:t>
      </w:r>
    </w:p>
    <w:p w14:paraId="1FE256E7">
      <w:pPr>
        <w:autoSpaceDE w:val="0"/>
        <w:autoSpaceDN w:val="0"/>
        <w:adjustRightInd w:val="0"/>
        <w:spacing w:line="360" w:lineRule="auto"/>
        <w:ind w:right="105"/>
        <w:jc w:val="left"/>
        <w:rPr>
          <w:rFonts w:hint="eastAsia" w:ascii="仿宋" w:hAnsi="仿宋" w:eastAsia="仿宋" w:cs="仿宋"/>
          <w:sz w:val="28"/>
          <w:szCs w:val="28"/>
          <w:lang w:val="zh-CN"/>
        </w:rPr>
      </w:pPr>
    </w:p>
    <w:p w14:paraId="414C0E94">
      <w:pPr>
        <w:autoSpaceDE w:val="0"/>
        <w:autoSpaceDN w:val="0"/>
        <w:adjustRightInd w:val="0"/>
        <w:spacing w:line="360" w:lineRule="auto"/>
        <w:ind w:right="105"/>
        <w:jc w:val="left"/>
        <w:rPr>
          <w:rFonts w:hint="eastAsia" w:ascii="仿宋" w:hAnsi="仿宋" w:eastAsia="仿宋" w:cs="仿宋"/>
          <w:sz w:val="28"/>
          <w:szCs w:val="28"/>
          <w:lang w:val="zh-CN"/>
        </w:rPr>
      </w:pPr>
    </w:p>
    <w:p w14:paraId="75A9CF90">
      <w:pPr>
        <w:autoSpaceDE w:val="0"/>
        <w:autoSpaceDN w:val="0"/>
        <w:adjustRightInd w:val="0"/>
        <w:spacing w:line="360" w:lineRule="auto"/>
        <w:ind w:right="105"/>
        <w:jc w:val="left"/>
        <w:rPr>
          <w:rFonts w:hint="eastAsia" w:ascii="仿宋" w:hAnsi="仿宋" w:eastAsia="仿宋" w:cs="仿宋"/>
          <w:sz w:val="28"/>
          <w:szCs w:val="28"/>
          <w:lang w:val="zh-CN"/>
        </w:rPr>
      </w:pPr>
      <w:r>
        <w:rPr>
          <w:rFonts w:hint="eastAsia" w:ascii="仿宋" w:hAnsi="仿宋" w:eastAsia="仿宋" w:cs="仿宋"/>
          <w:sz w:val="28"/>
          <w:szCs w:val="28"/>
          <w:lang w:val="zh-CN"/>
        </w:rPr>
        <w:t>附：法定代表人（单位负责人）身份证扫描件或电子件。</w:t>
      </w:r>
    </w:p>
    <w:p w14:paraId="64D434E7">
      <w:pPr>
        <w:autoSpaceDE w:val="0"/>
        <w:autoSpaceDN w:val="0"/>
        <w:adjustRightInd w:val="0"/>
        <w:spacing w:line="360" w:lineRule="auto"/>
        <w:ind w:right="105"/>
        <w:jc w:val="left"/>
        <w:rPr>
          <w:rFonts w:hint="eastAsia" w:ascii="仿宋" w:hAnsi="仿宋" w:eastAsia="仿宋" w:cs="仿宋"/>
          <w:sz w:val="28"/>
          <w:szCs w:val="28"/>
          <w:lang w:val="zh-CN"/>
        </w:rPr>
      </w:pPr>
    </w:p>
    <w:p w14:paraId="068C8554">
      <w:pPr>
        <w:autoSpaceDE w:val="0"/>
        <w:autoSpaceDN w:val="0"/>
        <w:adjustRightInd w:val="0"/>
        <w:spacing w:line="360" w:lineRule="auto"/>
        <w:ind w:right="105"/>
        <w:jc w:val="left"/>
        <w:rPr>
          <w:rFonts w:hint="eastAsia" w:ascii="仿宋" w:hAnsi="仿宋" w:eastAsia="仿宋" w:cs="仿宋"/>
          <w:sz w:val="28"/>
          <w:szCs w:val="28"/>
          <w:lang w:val="zh-CN"/>
        </w:rPr>
      </w:pPr>
      <w:r>
        <w:rPr>
          <w:rFonts w:hint="eastAsia" w:ascii="仿宋" w:hAnsi="仿宋" w:eastAsia="仿宋" w:cs="仿宋"/>
          <w:sz w:val="28"/>
          <w:szCs w:val="28"/>
          <w:lang w:val="zh-CN"/>
        </w:rPr>
        <w:t>注：自然人</w:t>
      </w:r>
      <w:r>
        <w:rPr>
          <w:rFonts w:hint="eastAsia" w:ascii="仿宋" w:hAnsi="仿宋" w:eastAsia="仿宋" w:cs="仿宋"/>
          <w:sz w:val="28"/>
          <w:szCs w:val="28"/>
          <w:lang w:val="en-US" w:eastAsia="zh-CN"/>
        </w:rPr>
        <w:t>磋商</w:t>
      </w:r>
      <w:r>
        <w:rPr>
          <w:rFonts w:hint="eastAsia" w:ascii="仿宋" w:hAnsi="仿宋" w:eastAsia="仿宋" w:cs="仿宋"/>
          <w:sz w:val="28"/>
          <w:szCs w:val="28"/>
          <w:lang w:val="zh-CN"/>
        </w:rPr>
        <w:t>的此处只附身份证扫描件或电子件。</w:t>
      </w:r>
    </w:p>
    <w:p w14:paraId="3F966ECF">
      <w:pPr>
        <w:autoSpaceDE w:val="0"/>
        <w:autoSpaceDN w:val="0"/>
        <w:adjustRightInd w:val="0"/>
        <w:spacing w:line="360" w:lineRule="auto"/>
        <w:ind w:right="105"/>
        <w:jc w:val="left"/>
        <w:rPr>
          <w:rFonts w:hint="eastAsia" w:ascii="仿宋" w:hAnsi="仿宋" w:eastAsia="仿宋" w:cs="仿宋"/>
          <w:sz w:val="28"/>
          <w:szCs w:val="28"/>
          <w:lang w:val="zh-CN"/>
        </w:rPr>
      </w:pPr>
    </w:p>
    <w:p w14:paraId="7C6D8012">
      <w:pPr>
        <w:autoSpaceDE w:val="0"/>
        <w:autoSpaceDN w:val="0"/>
        <w:adjustRightInd w:val="0"/>
        <w:spacing w:line="360" w:lineRule="auto"/>
        <w:jc w:val="both"/>
        <w:rPr>
          <w:rFonts w:hint="eastAsia" w:ascii="仿宋" w:hAnsi="仿宋" w:eastAsia="仿宋" w:cs="仿宋"/>
          <w:sz w:val="28"/>
          <w:szCs w:val="28"/>
          <w:lang w:val="zh-CN"/>
        </w:rPr>
      </w:pPr>
    </w:p>
    <w:p w14:paraId="7F0EDBEB">
      <w:pPr>
        <w:autoSpaceDE w:val="0"/>
        <w:autoSpaceDN w:val="0"/>
        <w:adjustRightInd w:val="0"/>
        <w:spacing w:line="360" w:lineRule="auto"/>
        <w:jc w:val="both"/>
        <w:rPr>
          <w:rFonts w:hint="eastAsia" w:ascii="仿宋" w:hAnsi="仿宋" w:eastAsia="仿宋" w:cs="仿宋"/>
          <w:sz w:val="28"/>
          <w:szCs w:val="28"/>
          <w:lang w:val="zh-CN"/>
        </w:rPr>
      </w:pPr>
      <w:r>
        <w:rPr>
          <w:rFonts w:hint="eastAsia" w:ascii="仿宋" w:hAnsi="仿宋" w:eastAsia="仿宋" w:cs="仿宋"/>
          <w:sz w:val="28"/>
          <w:szCs w:val="28"/>
          <w:lang w:val="zh-CN"/>
        </w:rPr>
        <w:t>供应商：</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（盖单位公章）</w:t>
      </w:r>
    </w:p>
    <w:p w14:paraId="677E4129">
      <w:pPr>
        <w:autoSpaceDE w:val="0"/>
        <w:autoSpaceDN w:val="0"/>
        <w:adjustRightInd w:val="0"/>
        <w:spacing w:line="360" w:lineRule="auto"/>
        <w:jc w:val="right"/>
        <w:rPr>
          <w:rFonts w:hint="eastAsia" w:ascii="仿宋" w:hAnsi="仿宋" w:eastAsia="仿宋" w:cs="仿宋"/>
          <w:color w:val="auto"/>
          <w:szCs w:val="21"/>
          <w:lang w:val="zh-CN"/>
        </w:rPr>
      </w:pPr>
      <w:r>
        <w:rPr>
          <w:rFonts w:hint="eastAsia" w:ascii="仿宋" w:hAnsi="仿宋" w:eastAsia="仿宋" w:cs="仿宋"/>
          <w:sz w:val="28"/>
          <w:szCs w:val="28"/>
          <w:lang w:val="zh-CN"/>
        </w:rPr>
        <w:t>年    月    日</w:t>
      </w:r>
    </w:p>
    <w:p w14:paraId="0B8ECBFB">
      <w:pPr>
        <w:spacing w:line="288" w:lineRule="auto"/>
        <w:ind w:firstLine="720"/>
        <w:rPr>
          <w:rFonts w:hint="eastAsia" w:ascii="仿宋" w:hAnsi="仿宋" w:eastAsia="仿宋" w:cs="仿宋"/>
          <w:color w:val="auto"/>
        </w:rPr>
      </w:pPr>
    </w:p>
    <w:p w14:paraId="37C5D23A">
      <w:pPr>
        <w:spacing w:line="360" w:lineRule="auto"/>
        <w:ind w:firstLine="643" w:firstLineChars="200"/>
        <w:jc w:val="center"/>
        <w:rPr>
          <w:rFonts w:hint="eastAsia" w:ascii="仿宋" w:hAnsi="仿宋" w:eastAsia="仿宋" w:cs="仿宋"/>
          <w:b/>
          <w:color w:val="auto"/>
          <w:sz w:val="32"/>
          <w:szCs w:val="32"/>
        </w:rPr>
      </w:pPr>
      <w:r>
        <w:rPr>
          <w:rFonts w:hint="eastAsia" w:ascii="仿宋" w:hAnsi="仿宋" w:eastAsia="仿宋" w:cs="仿宋"/>
          <w:b/>
          <w:color w:val="auto"/>
          <w:sz w:val="32"/>
          <w:szCs w:val="32"/>
        </w:rPr>
        <w:br w:type="page"/>
      </w:r>
      <w:r>
        <w:rPr>
          <w:rFonts w:hint="eastAsia" w:ascii="仿宋" w:hAnsi="仿宋" w:eastAsia="仿宋" w:cs="仿宋"/>
          <w:b/>
          <w:color w:val="auto"/>
          <w:sz w:val="32"/>
          <w:szCs w:val="32"/>
        </w:rPr>
        <w:t>授权委托书</w:t>
      </w:r>
    </w:p>
    <w:p w14:paraId="3439A129">
      <w:pPr>
        <w:autoSpaceDE w:val="0"/>
        <w:autoSpaceDN w:val="0"/>
        <w:adjustRightInd w:val="0"/>
        <w:spacing w:line="360" w:lineRule="auto"/>
        <w:jc w:val="right"/>
        <w:rPr>
          <w:rFonts w:hint="eastAsia" w:ascii="仿宋" w:hAnsi="仿宋" w:eastAsia="仿宋" w:cs="仿宋"/>
          <w:color w:val="auto"/>
          <w:sz w:val="24"/>
          <w:szCs w:val="24"/>
          <w:lang w:val="zh-CN"/>
        </w:rPr>
      </w:pPr>
    </w:p>
    <w:p w14:paraId="38B2D130">
      <w:pPr>
        <w:autoSpaceDE w:val="0"/>
        <w:autoSpaceDN w:val="0"/>
        <w:adjustRightIn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sz w:val="24"/>
          <w:szCs w:val="24"/>
          <w:lang w:val="zh-CN"/>
        </w:rPr>
        <w:t>本人</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（姓名）系</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（供应商名称）的法定代表人（单位负责人），现委托</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（姓名）为我方代理人。代理人根据授权，以我方名义签署、澄清确认、递交、撤回、修改</w:t>
      </w:r>
      <w:r>
        <w:rPr>
          <w:rFonts w:hint="eastAsia" w:ascii="仿宋" w:hAnsi="仿宋" w:eastAsia="仿宋" w:cs="仿宋"/>
          <w:sz w:val="24"/>
          <w:szCs w:val="24"/>
          <w:u w:val="single"/>
        </w:rPr>
        <w:t xml:space="preserve">                    </w:t>
      </w:r>
      <w:r>
        <w:rPr>
          <w:rFonts w:hint="eastAsia" w:ascii="仿宋" w:hAnsi="仿宋" w:eastAsia="仿宋" w:cs="仿宋"/>
          <w:sz w:val="24"/>
          <w:szCs w:val="24"/>
        </w:rPr>
        <w:t>（项目名称）</w:t>
      </w:r>
      <w:r>
        <w:rPr>
          <w:rFonts w:hint="eastAsia" w:ascii="仿宋" w:hAnsi="仿宋" w:eastAsia="仿宋" w:cs="仿宋"/>
          <w:sz w:val="24"/>
          <w:szCs w:val="24"/>
          <w:lang w:val="en-US" w:eastAsia="zh-CN"/>
        </w:rPr>
        <w:t>响应</w:t>
      </w:r>
      <w:r>
        <w:rPr>
          <w:rFonts w:hint="eastAsia" w:ascii="仿宋" w:hAnsi="仿宋" w:eastAsia="仿宋" w:cs="仿宋"/>
          <w:sz w:val="24"/>
          <w:szCs w:val="24"/>
          <w:lang w:val="zh-CN"/>
        </w:rPr>
        <w:t>文件、签订合同和处理有关事宜，其法律后果由我方承担。</w:t>
      </w:r>
    </w:p>
    <w:p w14:paraId="46F15863">
      <w:pPr>
        <w:autoSpaceDE w:val="0"/>
        <w:autoSpaceDN w:val="0"/>
        <w:adjustRightIn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委托期限：同磋商有效期。</w:t>
      </w:r>
    </w:p>
    <w:p w14:paraId="3367DD74">
      <w:pPr>
        <w:autoSpaceDE w:val="0"/>
        <w:autoSpaceDN w:val="0"/>
        <w:adjustRightIn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代理人无转委托权。</w:t>
      </w:r>
    </w:p>
    <w:p w14:paraId="6A14058F">
      <w:pPr>
        <w:autoSpaceDE w:val="0"/>
        <w:autoSpaceDN w:val="0"/>
        <w:adjustRightInd w:val="0"/>
        <w:spacing w:line="360" w:lineRule="auto"/>
        <w:jc w:val="left"/>
        <w:rPr>
          <w:rFonts w:hint="eastAsia" w:ascii="仿宋" w:hAnsi="仿宋" w:eastAsia="仿宋" w:cs="仿宋"/>
          <w:color w:val="auto"/>
          <w:sz w:val="24"/>
          <w:szCs w:val="24"/>
          <w:lang w:val="zh-CN"/>
        </w:rPr>
      </w:pPr>
    </w:p>
    <w:p w14:paraId="1923326E">
      <w:pPr>
        <w:autoSpaceDE w:val="0"/>
        <w:autoSpaceDN w:val="0"/>
        <w:adjustRightInd w:val="0"/>
        <w:spacing w:line="360" w:lineRule="auto"/>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附：法定代表人（单位负责人）身份证扫描件或电子件及</w:t>
      </w:r>
      <w:r>
        <w:rPr>
          <w:rFonts w:hint="eastAsia" w:ascii="仿宋" w:hAnsi="仿宋" w:eastAsia="仿宋" w:cs="仿宋"/>
          <w:color w:val="auto"/>
          <w:sz w:val="24"/>
          <w:szCs w:val="24"/>
          <w:lang w:val="en-US" w:eastAsia="zh-CN"/>
        </w:rPr>
        <w:t>授权代表</w:t>
      </w:r>
      <w:r>
        <w:rPr>
          <w:rFonts w:hint="eastAsia" w:ascii="仿宋" w:hAnsi="仿宋" w:eastAsia="仿宋" w:cs="仿宋"/>
          <w:color w:val="auto"/>
          <w:sz w:val="24"/>
          <w:szCs w:val="24"/>
          <w:lang w:val="zh-CN"/>
        </w:rPr>
        <w:t>身份证扫描件或电子件,</w:t>
      </w:r>
      <w:r>
        <w:rPr>
          <w:rFonts w:hint="eastAsia" w:ascii="仿宋" w:hAnsi="仿宋" w:eastAsia="仿宋" w:cs="仿宋"/>
          <w:b/>
          <w:bCs/>
          <w:color w:val="auto"/>
          <w:sz w:val="24"/>
          <w:szCs w:val="24"/>
          <w:lang w:val="zh-CN"/>
        </w:rPr>
        <w:t>授权代表</w:t>
      </w:r>
      <w:r>
        <w:rPr>
          <w:rFonts w:hint="eastAsia" w:ascii="仿宋" w:hAnsi="仿宋" w:eastAsia="仿宋" w:cs="仿宋"/>
          <w:b/>
          <w:bCs/>
          <w:color w:val="auto"/>
          <w:sz w:val="24"/>
          <w:szCs w:val="24"/>
        </w:rPr>
        <w:t>必须提供连续三个月（2025年10月至今时间段内）</w:t>
      </w:r>
      <w:r>
        <w:rPr>
          <w:rFonts w:hint="eastAsia" w:ascii="仿宋" w:hAnsi="仿宋" w:eastAsia="仿宋" w:cs="仿宋"/>
          <w:b/>
          <w:bCs/>
          <w:color w:val="auto"/>
          <w:sz w:val="24"/>
          <w:szCs w:val="24"/>
          <w:lang w:val="zh-CN"/>
        </w:rPr>
        <w:t>在本单位社保缴纳的证明资料。</w:t>
      </w:r>
    </w:p>
    <w:p w14:paraId="76692FE9">
      <w:pPr>
        <w:autoSpaceDE w:val="0"/>
        <w:autoSpaceDN w:val="0"/>
        <w:adjustRightInd w:val="0"/>
        <w:spacing w:line="360" w:lineRule="auto"/>
        <w:jc w:val="left"/>
        <w:rPr>
          <w:rFonts w:hint="eastAsia" w:ascii="仿宋" w:hAnsi="仿宋" w:eastAsia="仿宋" w:cs="仿宋"/>
          <w:color w:val="auto"/>
          <w:sz w:val="24"/>
          <w:szCs w:val="24"/>
          <w:lang w:val="zh-CN"/>
        </w:rPr>
      </w:pPr>
    </w:p>
    <w:p w14:paraId="66A1AF74">
      <w:pPr>
        <w:autoSpaceDE w:val="0"/>
        <w:autoSpaceDN w:val="0"/>
        <w:adjustRightInd w:val="0"/>
        <w:spacing w:line="360" w:lineRule="auto"/>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注：法定代表人（单位负责人/自然人）本人直接磋商的不填写本部分内容。</w:t>
      </w:r>
    </w:p>
    <w:p w14:paraId="55E2EBC4">
      <w:pPr>
        <w:autoSpaceDE w:val="0"/>
        <w:autoSpaceDN w:val="0"/>
        <w:adjustRightInd w:val="0"/>
        <w:spacing w:line="360" w:lineRule="auto"/>
        <w:jc w:val="left"/>
        <w:rPr>
          <w:rFonts w:hint="eastAsia" w:ascii="仿宋" w:hAnsi="仿宋" w:eastAsia="仿宋" w:cs="仿宋"/>
          <w:color w:val="auto"/>
          <w:sz w:val="24"/>
          <w:szCs w:val="24"/>
          <w:lang w:val="zh-CN"/>
        </w:rPr>
      </w:pPr>
    </w:p>
    <w:p w14:paraId="1C865F70">
      <w:pPr>
        <w:autoSpaceDE w:val="0"/>
        <w:autoSpaceDN w:val="0"/>
        <w:adjustRightInd w:val="0"/>
        <w:spacing w:line="360" w:lineRule="auto"/>
        <w:jc w:val="left"/>
        <w:rPr>
          <w:rFonts w:hint="eastAsia" w:ascii="仿宋" w:hAnsi="仿宋" w:eastAsia="仿宋" w:cs="仿宋"/>
          <w:color w:val="auto"/>
          <w:sz w:val="24"/>
          <w:szCs w:val="24"/>
          <w:lang w:val="zh-CN"/>
        </w:rPr>
      </w:pPr>
    </w:p>
    <w:p w14:paraId="67FA95C8">
      <w:pPr>
        <w:wordWrap w:val="0"/>
        <w:autoSpaceDE w:val="0"/>
        <w:autoSpaceDN w:val="0"/>
        <w:adjustRightInd w:val="0"/>
        <w:spacing w:line="600" w:lineRule="auto"/>
        <w:ind w:firstLine="480" w:firstLineChars="200"/>
        <w:jc w:val="righ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供应商：（盖单位公章）</w:t>
      </w:r>
    </w:p>
    <w:p w14:paraId="7A988A52">
      <w:pPr>
        <w:wordWrap w:val="0"/>
        <w:autoSpaceDE w:val="0"/>
        <w:autoSpaceDN w:val="0"/>
        <w:adjustRightInd w:val="0"/>
        <w:spacing w:line="600" w:lineRule="auto"/>
        <w:ind w:firstLine="480" w:firstLineChars="200"/>
        <w:jc w:val="righ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法定代表人（单位负责人）：（签字或盖章）</w:t>
      </w:r>
    </w:p>
    <w:p w14:paraId="50787FBE">
      <w:pPr>
        <w:wordWrap w:val="0"/>
        <w:autoSpaceDE w:val="0"/>
        <w:autoSpaceDN w:val="0"/>
        <w:adjustRightInd w:val="0"/>
        <w:spacing w:line="600" w:lineRule="auto"/>
        <w:ind w:firstLine="480" w:firstLineChars="200"/>
        <w:jc w:val="right"/>
        <w:rPr>
          <w:rFonts w:hint="eastAsia" w:ascii="仿宋" w:hAnsi="仿宋" w:eastAsia="仿宋" w:cs="仿宋"/>
          <w:color w:val="auto"/>
          <w:sz w:val="24"/>
          <w:szCs w:val="24"/>
          <w:u w:val="single"/>
          <w:lang w:val="zh-CN"/>
        </w:rPr>
      </w:pPr>
      <w:r>
        <w:rPr>
          <w:rFonts w:hint="eastAsia" w:ascii="仿宋" w:hAnsi="仿宋" w:eastAsia="仿宋" w:cs="仿宋"/>
          <w:color w:val="auto"/>
          <w:sz w:val="24"/>
          <w:szCs w:val="24"/>
          <w:lang w:val="zh-CN"/>
        </w:rPr>
        <w:t>身份证号码：</w:t>
      </w:r>
    </w:p>
    <w:p w14:paraId="74A9A5C0">
      <w:pPr>
        <w:wordWrap w:val="0"/>
        <w:autoSpaceDE w:val="0"/>
        <w:autoSpaceDN w:val="0"/>
        <w:adjustRightInd w:val="0"/>
        <w:spacing w:line="600" w:lineRule="auto"/>
        <w:ind w:firstLine="480" w:firstLineChars="200"/>
        <w:jc w:val="right"/>
        <w:rPr>
          <w:rFonts w:hint="eastAsia" w:ascii="仿宋" w:hAnsi="仿宋" w:eastAsia="仿宋" w:cs="仿宋"/>
          <w:color w:val="auto"/>
          <w:sz w:val="24"/>
          <w:szCs w:val="24"/>
          <w:lang w:val="zh-CN"/>
        </w:rPr>
      </w:pPr>
      <w:r>
        <w:rPr>
          <w:rFonts w:hint="eastAsia" w:ascii="仿宋" w:hAnsi="仿宋" w:eastAsia="仿宋" w:cs="仿宋"/>
          <w:color w:val="auto"/>
          <w:sz w:val="24"/>
          <w:szCs w:val="24"/>
          <w:lang w:val="en-US" w:eastAsia="zh-CN"/>
        </w:rPr>
        <w:t>授权代表</w:t>
      </w:r>
      <w:r>
        <w:rPr>
          <w:rFonts w:hint="eastAsia" w:ascii="仿宋" w:hAnsi="仿宋" w:eastAsia="仿宋" w:cs="仿宋"/>
          <w:color w:val="auto"/>
          <w:sz w:val="24"/>
          <w:szCs w:val="24"/>
          <w:lang w:val="zh-CN"/>
        </w:rPr>
        <w:t>：（签字或盖章）</w:t>
      </w:r>
    </w:p>
    <w:p w14:paraId="63C7A9C3">
      <w:pPr>
        <w:wordWrap w:val="0"/>
        <w:autoSpaceDE w:val="0"/>
        <w:autoSpaceDN w:val="0"/>
        <w:adjustRightInd w:val="0"/>
        <w:spacing w:line="600" w:lineRule="auto"/>
        <w:ind w:firstLine="480" w:firstLineChars="200"/>
        <w:jc w:val="right"/>
        <w:rPr>
          <w:rFonts w:hint="eastAsia" w:ascii="仿宋" w:hAnsi="仿宋" w:eastAsia="仿宋" w:cs="仿宋"/>
          <w:color w:val="auto"/>
          <w:sz w:val="24"/>
          <w:szCs w:val="24"/>
          <w:u w:val="single"/>
          <w:lang w:val="zh-CN"/>
        </w:rPr>
      </w:pPr>
      <w:r>
        <w:rPr>
          <w:rFonts w:hint="eastAsia" w:ascii="仿宋" w:hAnsi="仿宋" w:eastAsia="仿宋" w:cs="仿宋"/>
          <w:color w:val="auto"/>
          <w:sz w:val="24"/>
          <w:szCs w:val="24"/>
          <w:lang w:val="zh-CN"/>
        </w:rPr>
        <w:t>身份证号码：</w:t>
      </w:r>
    </w:p>
    <w:p w14:paraId="4AFBC9BE">
      <w:pPr>
        <w:autoSpaceDE w:val="0"/>
        <w:autoSpaceDN w:val="0"/>
        <w:adjustRightInd w:val="0"/>
        <w:spacing w:line="600" w:lineRule="auto"/>
        <w:ind w:firstLine="6000" w:firstLineChars="2500"/>
        <w:jc w:val="right"/>
        <w:rPr>
          <w:rFonts w:hint="eastAsia" w:ascii="仿宋" w:hAnsi="仿宋" w:eastAsia="仿宋" w:cs="仿宋"/>
          <w:color w:val="auto"/>
          <w:szCs w:val="21"/>
          <w:lang w:val="zh-CN"/>
        </w:rPr>
      </w:pPr>
      <w:r>
        <w:rPr>
          <w:rFonts w:hint="eastAsia" w:ascii="仿宋" w:hAnsi="仿宋" w:eastAsia="仿宋" w:cs="仿宋"/>
          <w:color w:val="auto"/>
          <w:sz w:val="24"/>
          <w:szCs w:val="24"/>
          <w:lang w:val="zh-CN"/>
        </w:rPr>
        <w:t>年    月    日</w:t>
      </w:r>
    </w:p>
    <w:p w14:paraId="41046FE8">
      <w:pPr>
        <w:pageBreakBefore/>
        <w:spacing w:line="360" w:lineRule="auto"/>
        <w:ind w:firstLine="2891" w:firstLineChars="900"/>
        <w:rPr>
          <w:rFonts w:hint="eastAsia" w:ascii="仿宋" w:hAnsi="仿宋" w:eastAsia="仿宋" w:cs="仿宋"/>
          <w:color w:val="auto"/>
        </w:rPr>
      </w:pPr>
      <w:r>
        <w:rPr>
          <w:rFonts w:hint="eastAsia" w:ascii="仿宋" w:hAnsi="仿宋" w:eastAsia="仿宋" w:cs="仿宋"/>
          <w:b/>
          <w:color w:val="auto"/>
          <w:sz w:val="32"/>
          <w:szCs w:val="32"/>
        </w:rPr>
        <w:t>第五部分  服务响应</w:t>
      </w:r>
    </w:p>
    <w:p w14:paraId="22D90D6A">
      <w:pPr>
        <w:spacing w:line="360" w:lineRule="auto"/>
        <w:ind w:firstLine="211"/>
        <w:jc w:val="center"/>
        <w:rPr>
          <w:rFonts w:hint="eastAsia" w:ascii="仿宋" w:hAnsi="仿宋" w:eastAsia="仿宋" w:cs="仿宋"/>
          <w:b/>
          <w:color w:val="auto"/>
          <w:sz w:val="32"/>
          <w:szCs w:val="32"/>
        </w:rPr>
      </w:pPr>
    </w:p>
    <w:p w14:paraId="7757A88F">
      <w:pPr>
        <w:jc w:val="center"/>
        <w:rPr>
          <w:rFonts w:hint="eastAsia" w:ascii="仿宋" w:hAnsi="仿宋" w:eastAsia="仿宋" w:cs="仿宋"/>
          <w:b/>
          <w:color w:val="auto"/>
          <w:sz w:val="32"/>
          <w:szCs w:val="32"/>
        </w:rPr>
      </w:pPr>
      <w:r>
        <w:rPr>
          <w:rFonts w:hint="eastAsia" w:ascii="仿宋" w:hAnsi="仿宋" w:eastAsia="仿宋" w:cs="仿宋"/>
          <w:color w:val="auto"/>
          <w:sz w:val="24"/>
          <w:szCs w:val="24"/>
        </w:rPr>
        <w:t>供应商应按照竞争性磋商文件要求，根据竞争性磋商文件内容作出全面响应，提供详细说明及服务相关材料。</w:t>
      </w:r>
    </w:p>
    <w:p w14:paraId="32616BB3">
      <w:pPr>
        <w:jc w:val="center"/>
        <w:rPr>
          <w:rFonts w:hint="eastAsia" w:ascii="仿宋" w:hAnsi="仿宋" w:eastAsia="仿宋" w:cs="仿宋"/>
          <w:b/>
          <w:color w:val="auto"/>
          <w:sz w:val="32"/>
          <w:szCs w:val="32"/>
        </w:rPr>
      </w:pPr>
    </w:p>
    <w:p w14:paraId="5F4785E1">
      <w:pPr>
        <w:jc w:val="center"/>
        <w:rPr>
          <w:rFonts w:hint="eastAsia" w:ascii="仿宋" w:hAnsi="仿宋" w:eastAsia="仿宋" w:cs="仿宋"/>
          <w:b/>
          <w:color w:val="auto"/>
          <w:sz w:val="32"/>
          <w:szCs w:val="32"/>
        </w:rPr>
      </w:pPr>
    </w:p>
    <w:p w14:paraId="0C3FA54F">
      <w:pPr>
        <w:jc w:val="center"/>
        <w:rPr>
          <w:rFonts w:hint="eastAsia" w:ascii="仿宋" w:hAnsi="仿宋" w:eastAsia="仿宋" w:cs="仿宋"/>
          <w:b/>
          <w:color w:val="auto"/>
          <w:sz w:val="32"/>
          <w:szCs w:val="32"/>
        </w:rPr>
      </w:pPr>
    </w:p>
    <w:p w14:paraId="0C661C74">
      <w:pPr>
        <w:jc w:val="center"/>
        <w:rPr>
          <w:rFonts w:hint="eastAsia" w:ascii="仿宋" w:hAnsi="仿宋" w:eastAsia="仿宋" w:cs="仿宋"/>
          <w:b/>
          <w:color w:val="auto"/>
          <w:sz w:val="32"/>
          <w:szCs w:val="32"/>
        </w:rPr>
      </w:pPr>
    </w:p>
    <w:p w14:paraId="031903EA">
      <w:pPr>
        <w:jc w:val="center"/>
        <w:rPr>
          <w:rFonts w:hint="eastAsia" w:ascii="仿宋" w:hAnsi="仿宋" w:eastAsia="仿宋" w:cs="仿宋"/>
          <w:b/>
          <w:color w:val="auto"/>
          <w:sz w:val="32"/>
          <w:szCs w:val="32"/>
        </w:rPr>
      </w:pPr>
    </w:p>
    <w:p w14:paraId="76939F23">
      <w:pPr>
        <w:jc w:val="center"/>
        <w:rPr>
          <w:rFonts w:hint="eastAsia" w:ascii="仿宋" w:hAnsi="仿宋" w:eastAsia="仿宋" w:cs="仿宋"/>
          <w:b/>
          <w:color w:val="auto"/>
          <w:sz w:val="32"/>
          <w:szCs w:val="32"/>
        </w:rPr>
      </w:pPr>
    </w:p>
    <w:p w14:paraId="36376ADB">
      <w:pPr>
        <w:jc w:val="center"/>
        <w:rPr>
          <w:rFonts w:hint="eastAsia" w:ascii="仿宋" w:hAnsi="仿宋" w:eastAsia="仿宋" w:cs="仿宋"/>
          <w:b/>
          <w:color w:val="auto"/>
          <w:sz w:val="32"/>
          <w:szCs w:val="32"/>
        </w:rPr>
      </w:pPr>
    </w:p>
    <w:p w14:paraId="3D116970">
      <w:pPr>
        <w:jc w:val="center"/>
        <w:rPr>
          <w:rFonts w:hint="eastAsia" w:ascii="仿宋" w:hAnsi="仿宋" w:eastAsia="仿宋" w:cs="仿宋"/>
          <w:b/>
          <w:color w:val="auto"/>
          <w:sz w:val="32"/>
          <w:szCs w:val="32"/>
        </w:rPr>
      </w:pPr>
    </w:p>
    <w:p w14:paraId="45300A3B">
      <w:pPr>
        <w:jc w:val="center"/>
        <w:rPr>
          <w:rFonts w:hint="eastAsia" w:ascii="仿宋" w:hAnsi="仿宋" w:eastAsia="仿宋" w:cs="仿宋"/>
          <w:b/>
          <w:color w:val="auto"/>
          <w:sz w:val="32"/>
          <w:szCs w:val="32"/>
        </w:rPr>
      </w:pPr>
    </w:p>
    <w:p w14:paraId="615148EB">
      <w:pPr>
        <w:jc w:val="center"/>
        <w:rPr>
          <w:rFonts w:hint="eastAsia" w:ascii="仿宋" w:hAnsi="仿宋" w:eastAsia="仿宋" w:cs="仿宋"/>
          <w:b/>
          <w:color w:val="auto"/>
          <w:sz w:val="32"/>
          <w:szCs w:val="32"/>
        </w:rPr>
      </w:pPr>
    </w:p>
    <w:p w14:paraId="2723E9CE">
      <w:pPr>
        <w:jc w:val="center"/>
        <w:rPr>
          <w:rFonts w:hint="eastAsia" w:ascii="仿宋" w:hAnsi="仿宋" w:eastAsia="仿宋" w:cs="仿宋"/>
          <w:b/>
          <w:color w:val="auto"/>
          <w:sz w:val="32"/>
          <w:szCs w:val="32"/>
        </w:rPr>
      </w:pPr>
    </w:p>
    <w:p w14:paraId="122935B8">
      <w:pPr>
        <w:jc w:val="center"/>
        <w:rPr>
          <w:rFonts w:hint="eastAsia" w:ascii="仿宋" w:hAnsi="仿宋" w:eastAsia="仿宋" w:cs="仿宋"/>
          <w:b/>
          <w:color w:val="auto"/>
          <w:sz w:val="32"/>
          <w:szCs w:val="32"/>
        </w:rPr>
      </w:pPr>
    </w:p>
    <w:p w14:paraId="101C13F2">
      <w:pPr>
        <w:jc w:val="center"/>
        <w:rPr>
          <w:rFonts w:hint="eastAsia" w:ascii="仿宋" w:hAnsi="仿宋" w:eastAsia="仿宋" w:cs="仿宋"/>
          <w:b/>
          <w:color w:val="auto"/>
          <w:sz w:val="32"/>
          <w:szCs w:val="32"/>
        </w:rPr>
      </w:pPr>
    </w:p>
    <w:p w14:paraId="01C4B693">
      <w:pPr>
        <w:jc w:val="center"/>
        <w:rPr>
          <w:rFonts w:hint="eastAsia" w:ascii="仿宋" w:hAnsi="仿宋" w:eastAsia="仿宋" w:cs="仿宋"/>
          <w:b/>
          <w:color w:val="auto"/>
          <w:sz w:val="32"/>
          <w:szCs w:val="32"/>
        </w:rPr>
      </w:pPr>
    </w:p>
    <w:p w14:paraId="718BC175">
      <w:pPr>
        <w:jc w:val="center"/>
        <w:rPr>
          <w:rFonts w:hint="eastAsia" w:ascii="仿宋" w:hAnsi="仿宋" w:eastAsia="仿宋" w:cs="仿宋"/>
          <w:b/>
          <w:color w:val="auto"/>
          <w:sz w:val="32"/>
          <w:szCs w:val="32"/>
        </w:rPr>
      </w:pPr>
    </w:p>
    <w:p w14:paraId="7385E169">
      <w:pPr>
        <w:jc w:val="center"/>
        <w:rPr>
          <w:rFonts w:hint="eastAsia" w:ascii="仿宋" w:hAnsi="仿宋" w:eastAsia="仿宋" w:cs="仿宋"/>
          <w:b/>
          <w:color w:val="auto"/>
          <w:sz w:val="32"/>
          <w:szCs w:val="32"/>
        </w:rPr>
      </w:pPr>
    </w:p>
    <w:p w14:paraId="77387C60">
      <w:pPr>
        <w:jc w:val="center"/>
        <w:rPr>
          <w:rFonts w:hint="eastAsia" w:ascii="仿宋" w:hAnsi="仿宋" w:eastAsia="仿宋" w:cs="仿宋"/>
          <w:b/>
          <w:color w:val="auto"/>
          <w:sz w:val="32"/>
          <w:szCs w:val="32"/>
        </w:rPr>
      </w:pPr>
    </w:p>
    <w:p w14:paraId="1688B05B">
      <w:pPr>
        <w:jc w:val="center"/>
        <w:rPr>
          <w:rFonts w:hint="eastAsia" w:ascii="仿宋" w:hAnsi="仿宋" w:eastAsia="仿宋" w:cs="仿宋"/>
          <w:b/>
          <w:color w:val="auto"/>
          <w:sz w:val="32"/>
          <w:szCs w:val="32"/>
        </w:rPr>
      </w:pPr>
    </w:p>
    <w:p w14:paraId="24DD66F9">
      <w:pPr>
        <w:jc w:val="center"/>
        <w:rPr>
          <w:rFonts w:hint="eastAsia" w:ascii="仿宋" w:hAnsi="仿宋" w:eastAsia="仿宋" w:cs="仿宋"/>
          <w:b/>
          <w:color w:val="auto"/>
          <w:sz w:val="32"/>
          <w:szCs w:val="32"/>
        </w:rPr>
      </w:pPr>
    </w:p>
    <w:p w14:paraId="0E5E83EE">
      <w:pPr>
        <w:jc w:val="center"/>
        <w:rPr>
          <w:rFonts w:hint="eastAsia" w:ascii="仿宋" w:hAnsi="仿宋" w:eastAsia="仿宋" w:cs="仿宋"/>
          <w:b/>
          <w:color w:val="auto"/>
          <w:sz w:val="32"/>
          <w:szCs w:val="32"/>
        </w:rPr>
      </w:pPr>
    </w:p>
    <w:p w14:paraId="029766DF">
      <w:pPr>
        <w:jc w:val="center"/>
        <w:rPr>
          <w:rFonts w:hint="eastAsia" w:ascii="仿宋" w:hAnsi="仿宋" w:eastAsia="仿宋" w:cs="仿宋"/>
          <w:b/>
          <w:color w:val="auto"/>
          <w:sz w:val="32"/>
          <w:szCs w:val="32"/>
        </w:rPr>
      </w:pPr>
    </w:p>
    <w:p w14:paraId="7E0ADDA3">
      <w:pPr>
        <w:jc w:val="center"/>
        <w:rPr>
          <w:rFonts w:hint="eastAsia" w:ascii="仿宋" w:hAnsi="仿宋" w:eastAsia="仿宋" w:cs="仿宋"/>
          <w:b/>
          <w:color w:val="auto"/>
          <w:sz w:val="32"/>
          <w:szCs w:val="32"/>
        </w:rPr>
      </w:pPr>
    </w:p>
    <w:p w14:paraId="44169DFF">
      <w:pPr>
        <w:jc w:val="center"/>
        <w:rPr>
          <w:rFonts w:hint="eastAsia" w:ascii="仿宋" w:hAnsi="仿宋" w:eastAsia="仿宋" w:cs="仿宋"/>
          <w:b/>
          <w:color w:val="auto"/>
          <w:sz w:val="32"/>
          <w:szCs w:val="32"/>
        </w:rPr>
      </w:pPr>
    </w:p>
    <w:p w14:paraId="3ECD7789">
      <w:pPr>
        <w:jc w:val="center"/>
        <w:rPr>
          <w:rFonts w:hint="eastAsia" w:ascii="仿宋" w:hAnsi="仿宋" w:eastAsia="仿宋" w:cs="仿宋"/>
          <w:b/>
          <w:color w:val="auto"/>
          <w:sz w:val="32"/>
          <w:szCs w:val="32"/>
        </w:rPr>
      </w:pPr>
    </w:p>
    <w:p w14:paraId="6CAB8DA2">
      <w:pPr>
        <w:jc w:val="center"/>
        <w:rPr>
          <w:rFonts w:hint="eastAsia" w:ascii="仿宋" w:hAnsi="仿宋" w:eastAsia="仿宋" w:cs="仿宋"/>
          <w:b/>
          <w:color w:val="auto"/>
          <w:sz w:val="32"/>
          <w:szCs w:val="32"/>
        </w:rPr>
      </w:pPr>
    </w:p>
    <w:p w14:paraId="658505C2">
      <w:pPr>
        <w:jc w:val="center"/>
        <w:rPr>
          <w:rFonts w:hint="eastAsia" w:ascii="仿宋" w:hAnsi="仿宋" w:eastAsia="仿宋" w:cs="仿宋"/>
          <w:b/>
          <w:color w:val="auto"/>
          <w:sz w:val="32"/>
          <w:szCs w:val="32"/>
        </w:rPr>
      </w:pPr>
    </w:p>
    <w:p w14:paraId="7459D282">
      <w:pPr>
        <w:jc w:val="center"/>
        <w:rPr>
          <w:rFonts w:hint="eastAsia" w:ascii="仿宋" w:hAnsi="仿宋" w:eastAsia="仿宋" w:cs="仿宋"/>
          <w:b/>
          <w:color w:val="auto"/>
          <w:sz w:val="32"/>
          <w:szCs w:val="32"/>
        </w:rPr>
      </w:pPr>
    </w:p>
    <w:p w14:paraId="222B43DD">
      <w:pPr>
        <w:jc w:val="center"/>
        <w:rPr>
          <w:rFonts w:hint="eastAsia" w:ascii="仿宋" w:hAnsi="仿宋" w:eastAsia="仿宋" w:cs="仿宋"/>
          <w:b/>
          <w:color w:val="auto"/>
          <w:sz w:val="32"/>
          <w:szCs w:val="32"/>
        </w:rPr>
      </w:pPr>
    </w:p>
    <w:p w14:paraId="65DF6D08">
      <w:pPr>
        <w:jc w:val="center"/>
        <w:rPr>
          <w:rFonts w:hint="eastAsia" w:ascii="仿宋" w:hAnsi="仿宋" w:eastAsia="仿宋" w:cs="仿宋"/>
          <w:b/>
          <w:color w:val="auto"/>
          <w:sz w:val="32"/>
          <w:szCs w:val="32"/>
        </w:rPr>
      </w:pPr>
    </w:p>
    <w:p w14:paraId="21E029BD">
      <w:pPr>
        <w:jc w:val="center"/>
        <w:rPr>
          <w:rFonts w:hint="eastAsia" w:ascii="仿宋" w:hAnsi="仿宋" w:eastAsia="仿宋" w:cs="仿宋"/>
          <w:color w:val="auto"/>
        </w:rPr>
      </w:pPr>
      <w:r>
        <w:rPr>
          <w:rFonts w:hint="eastAsia" w:ascii="仿宋" w:hAnsi="仿宋" w:eastAsia="仿宋" w:cs="仿宋"/>
          <w:b/>
          <w:color w:val="auto"/>
          <w:sz w:val="32"/>
          <w:szCs w:val="32"/>
        </w:rPr>
        <w:t>第六部分  商务响应及相关证明</w:t>
      </w:r>
    </w:p>
    <w:p w14:paraId="04694B1F">
      <w:pPr>
        <w:jc w:val="center"/>
        <w:rPr>
          <w:rFonts w:hint="eastAsia" w:ascii="仿宋" w:hAnsi="仿宋" w:eastAsia="仿宋" w:cs="仿宋"/>
          <w:b/>
          <w:color w:val="auto"/>
          <w:sz w:val="32"/>
          <w:szCs w:val="32"/>
        </w:rPr>
      </w:pPr>
    </w:p>
    <w:p w14:paraId="7A76DB63">
      <w:pPr>
        <w:rPr>
          <w:rFonts w:hint="eastAsia" w:ascii="仿宋" w:hAnsi="仿宋" w:eastAsia="仿宋" w:cs="仿宋"/>
          <w:b/>
          <w:color w:val="auto"/>
          <w:sz w:val="24"/>
          <w:szCs w:val="24"/>
        </w:rPr>
      </w:pPr>
    </w:p>
    <w:p w14:paraId="03851455">
      <w:pPr>
        <w:rPr>
          <w:rFonts w:hint="eastAsia" w:ascii="仿宋" w:hAnsi="仿宋" w:eastAsia="仿宋" w:cs="仿宋"/>
          <w:b/>
          <w:color w:val="auto"/>
          <w:sz w:val="24"/>
          <w:szCs w:val="24"/>
        </w:rPr>
      </w:pPr>
      <w:r>
        <w:rPr>
          <w:rFonts w:hint="eastAsia" w:ascii="仿宋" w:hAnsi="仿宋" w:eastAsia="仿宋" w:cs="仿宋"/>
          <w:b/>
          <w:color w:val="auto"/>
          <w:sz w:val="24"/>
          <w:szCs w:val="24"/>
        </w:rPr>
        <w:t>以下相关资料需提供加盖公章的扫描件或电子件，须清晰可见，否则按废标处理：</w:t>
      </w:r>
    </w:p>
    <w:p w14:paraId="7B2D3C1F">
      <w:pPr>
        <w:rPr>
          <w:rFonts w:hint="eastAsia" w:ascii="仿宋" w:hAnsi="仿宋" w:eastAsia="仿宋" w:cs="仿宋"/>
          <w:color w:val="auto"/>
        </w:rPr>
      </w:pPr>
    </w:p>
    <w:p w14:paraId="5C99B764">
      <w:pPr>
        <w:pStyle w:val="13"/>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1</w:t>
      </w:r>
      <w:r>
        <w:rPr>
          <w:rFonts w:hint="eastAsia" w:ascii="仿宋" w:hAnsi="仿宋" w:eastAsia="仿宋" w:cs="仿宋"/>
          <w:color w:val="auto"/>
          <w:sz w:val="24"/>
          <w:lang w:eastAsia="zh-CN"/>
        </w:rPr>
        <w:t>、</w:t>
      </w:r>
      <w:r>
        <w:rPr>
          <w:rFonts w:hint="eastAsia" w:ascii="仿宋" w:hAnsi="仿宋" w:eastAsia="仿宋" w:cs="仿宋"/>
          <w:color w:val="auto"/>
          <w:sz w:val="24"/>
          <w:szCs w:val="24"/>
        </w:rPr>
        <w:t>供应商</w:t>
      </w:r>
      <w:r>
        <w:rPr>
          <w:rFonts w:hint="eastAsia" w:ascii="仿宋" w:hAnsi="仿宋" w:eastAsia="仿宋" w:cs="仿宋"/>
          <w:color w:val="auto"/>
          <w:sz w:val="24"/>
        </w:rPr>
        <w:t>应具备《中华人民共和国政府</w:t>
      </w:r>
      <w:r>
        <w:rPr>
          <w:rFonts w:hint="eastAsia" w:ascii="仿宋" w:hAnsi="仿宋" w:eastAsia="仿宋" w:cs="仿宋"/>
          <w:color w:val="auto"/>
          <w:sz w:val="24"/>
          <w:lang w:eastAsia="zh-CN"/>
        </w:rPr>
        <w:t>采购</w:t>
      </w:r>
      <w:r>
        <w:rPr>
          <w:rFonts w:hint="eastAsia" w:ascii="仿宋" w:hAnsi="仿宋" w:eastAsia="仿宋" w:cs="仿宋"/>
          <w:color w:val="auto"/>
          <w:sz w:val="24"/>
        </w:rPr>
        <w:t>法》第二十二条规定,内容包含：</w:t>
      </w:r>
    </w:p>
    <w:p w14:paraId="54A9B53C">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1.1</w:t>
      </w:r>
      <w:r>
        <w:rPr>
          <w:rFonts w:hint="eastAsia" w:ascii="仿宋" w:hAnsi="仿宋" w:eastAsia="仿宋" w:cs="仿宋"/>
          <w:color w:val="auto"/>
          <w:sz w:val="24"/>
        </w:rPr>
        <w:t>、法人需提供合法有效的营业执照，其他组织需提供合法有效的营业执照等证明资料，自然人须提供身份证明。供应商需在项目电子化交易系统中按要求上传相应证明文件并进行电子签章</w:t>
      </w:r>
    </w:p>
    <w:p w14:paraId="7B21D74B">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1.2</w:t>
      </w:r>
      <w:r>
        <w:rPr>
          <w:rFonts w:hint="eastAsia" w:ascii="仿宋" w:hAnsi="仿宋" w:eastAsia="仿宋" w:cs="仿宋"/>
          <w:color w:val="auto"/>
          <w:sz w:val="24"/>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14:paraId="269D9AFC">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1.3</w:t>
      </w:r>
      <w:r>
        <w:rPr>
          <w:rFonts w:hint="eastAsia" w:ascii="仿宋" w:hAnsi="仿宋" w:eastAsia="仿宋" w:cs="仿宋"/>
          <w:color w:val="auto"/>
          <w:sz w:val="24"/>
        </w:rPr>
        <w:t>、供应商2024年</w:t>
      </w:r>
      <w:r>
        <w:rPr>
          <w:rFonts w:hint="eastAsia" w:ascii="仿宋" w:hAnsi="仿宋" w:eastAsia="仿宋" w:cs="仿宋"/>
          <w:color w:val="auto"/>
          <w:sz w:val="24"/>
          <w:lang w:val="en-US" w:eastAsia="zh-CN"/>
        </w:rPr>
        <w:t>或2025年</w:t>
      </w:r>
      <w:r>
        <w:rPr>
          <w:rFonts w:hint="eastAsia" w:ascii="仿宋" w:hAnsi="仿宋" w:eastAsia="仿宋" w:cs="仿宋"/>
          <w:color w:val="auto"/>
          <w:sz w:val="24"/>
        </w:rPr>
        <w:t>经审计的财务报告或基本开户银行出具的资信证明或专业担保机构出具的投标担保函，供应商需在项目电子化交易系统中按要求上传相应证明文件并进行电子签章</w:t>
      </w:r>
    </w:p>
    <w:p w14:paraId="24539E11">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1.4</w:t>
      </w:r>
      <w:r>
        <w:rPr>
          <w:rFonts w:hint="eastAsia" w:ascii="仿宋" w:hAnsi="仿宋" w:eastAsia="仿宋" w:cs="仿宋"/>
          <w:color w:val="auto"/>
          <w:sz w:val="24"/>
        </w:rPr>
        <w:t>、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p w14:paraId="29BFBF0E">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1.5</w:t>
      </w:r>
      <w:r>
        <w:rPr>
          <w:rFonts w:hint="eastAsia" w:ascii="仿宋" w:hAnsi="仿宋" w:eastAsia="仿宋" w:cs="仿宋"/>
          <w:color w:val="auto"/>
          <w:sz w:val="24"/>
        </w:rPr>
        <w:t>、供应商应提供履行合同所必需的设备和专业技术能力书面声明函，供应商需在项目电子化交易系统中按要求上传相应证明文件并进行电子签章。</w:t>
      </w:r>
    </w:p>
    <w:p w14:paraId="4C19F9A1">
      <w:pPr>
        <w:autoSpaceDE w:val="0"/>
        <w:autoSpaceDN w:val="0"/>
        <w:adjustRightInd w:val="0"/>
        <w:snapToGrid w:val="0"/>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1.6  本项目为专门面向小微企业的采购，供应商应为小型企业、微型企业或监狱企业或残疾人福利性单位，需提供《中小企业声明函》或《监狱企业的证明文件》或《残疾人福利性单位声明函》</w:t>
      </w:r>
    </w:p>
    <w:p w14:paraId="32F777AA">
      <w:pPr>
        <w:widowControl/>
        <w:numPr>
          <w:ilvl w:val="0"/>
          <w:numId w:val="4"/>
        </w:numPr>
        <w:tabs>
          <w:tab w:val="left" w:pos="1620"/>
        </w:tabs>
        <w:suppressAutoHyphens/>
        <w:wordWrap w:val="0"/>
        <w:spacing w:line="360" w:lineRule="auto"/>
        <w:ind w:right="-197" w:rightChars="-94" w:firstLine="480"/>
        <w:jc w:val="left"/>
        <w:rPr>
          <w:rFonts w:hint="eastAsia" w:ascii="仿宋" w:hAnsi="仿宋" w:eastAsia="仿宋" w:cs="仿宋"/>
          <w:color w:val="auto"/>
          <w:sz w:val="24"/>
        </w:rPr>
      </w:pPr>
      <w:r>
        <w:rPr>
          <w:rFonts w:hint="eastAsia" w:ascii="仿宋" w:hAnsi="仿宋" w:eastAsia="仿宋" w:cs="仿宋"/>
          <w:color w:val="auto"/>
          <w:kern w:val="0"/>
          <w:sz w:val="24"/>
          <w:szCs w:val="24"/>
          <w:lang w:val="en-US" w:eastAsia="zh-CN"/>
        </w:rPr>
        <w:t>2</w:t>
      </w:r>
      <w:r>
        <w:rPr>
          <w:rFonts w:hint="eastAsia" w:ascii="仿宋" w:hAnsi="仿宋" w:eastAsia="仿宋" w:cs="仿宋"/>
          <w:color w:val="auto"/>
          <w:kern w:val="0"/>
          <w:sz w:val="24"/>
          <w:szCs w:val="24"/>
        </w:rPr>
        <w:t>、</w:t>
      </w:r>
      <w:r>
        <w:rPr>
          <w:rFonts w:hint="eastAsia" w:ascii="仿宋" w:hAnsi="仿宋" w:eastAsia="仿宋" w:cs="仿宋"/>
          <w:color w:val="auto"/>
          <w:sz w:val="24"/>
          <w:szCs w:val="24"/>
        </w:rPr>
        <w:t>其他可以证明供应商资信、资质和货物、服务质量的证书、文件等资料。</w:t>
      </w:r>
    </w:p>
    <w:p w14:paraId="6565BCF2">
      <w:pPr>
        <w:pStyle w:val="3"/>
        <w:ind w:firstLine="480"/>
        <w:rPr>
          <w:rFonts w:hint="eastAsia" w:ascii="仿宋" w:hAnsi="仿宋" w:eastAsia="仿宋" w:cs="仿宋"/>
          <w:color w:val="auto"/>
        </w:rPr>
      </w:pPr>
    </w:p>
    <w:p w14:paraId="0B5043F7">
      <w:pPr>
        <w:spacing w:line="440" w:lineRule="exact"/>
        <w:jc w:val="left"/>
        <w:rPr>
          <w:rFonts w:hint="eastAsia" w:ascii="仿宋" w:hAnsi="仿宋" w:eastAsia="仿宋" w:cs="仿宋"/>
          <w:b/>
          <w:color w:val="auto"/>
          <w:sz w:val="30"/>
          <w:szCs w:val="30"/>
          <w:lang w:val="zh-CN"/>
        </w:rPr>
      </w:pPr>
    </w:p>
    <w:p w14:paraId="3ACC6E9A">
      <w:pPr>
        <w:spacing w:line="440" w:lineRule="exact"/>
        <w:jc w:val="left"/>
        <w:rPr>
          <w:rFonts w:hint="eastAsia" w:ascii="仿宋" w:hAnsi="仿宋" w:eastAsia="仿宋" w:cs="仿宋"/>
          <w:b/>
          <w:color w:val="auto"/>
          <w:sz w:val="30"/>
          <w:szCs w:val="30"/>
          <w:lang w:val="zh-CN"/>
        </w:rPr>
      </w:pPr>
    </w:p>
    <w:p w14:paraId="4E5D54C1">
      <w:pPr>
        <w:spacing w:line="440" w:lineRule="exact"/>
        <w:jc w:val="left"/>
        <w:rPr>
          <w:rFonts w:hint="eastAsia" w:ascii="仿宋" w:hAnsi="仿宋" w:eastAsia="仿宋" w:cs="仿宋"/>
          <w:b/>
          <w:color w:val="auto"/>
          <w:sz w:val="30"/>
          <w:szCs w:val="30"/>
          <w:lang w:val="zh-CN"/>
        </w:rPr>
      </w:pPr>
    </w:p>
    <w:p w14:paraId="38EAC2C5">
      <w:pPr>
        <w:spacing w:line="440" w:lineRule="exact"/>
        <w:jc w:val="left"/>
        <w:rPr>
          <w:rFonts w:hint="eastAsia" w:ascii="仿宋" w:hAnsi="仿宋" w:eastAsia="仿宋" w:cs="仿宋"/>
          <w:b/>
          <w:color w:val="auto"/>
          <w:sz w:val="30"/>
          <w:szCs w:val="30"/>
          <w:lang w:val="zh-CN"/>
        </w:rPr>
      </w:pPr>
    </w:p>
    <w:p w14:paraId="7D40187E">
      <w:pPr>
        <w:spacing w:line="440" w:lineRule="exact"/>
        <w:jc w:val="left"/>
        <w:rPr>
          <w:rFonts w:hint="eastAsia" w:ascii="仿宋" w:hAnsi="仿宋" w:eastAsia="仿宋" w:cs="仿宋"/>
          <w:b/>
          <w:color w:val="auto"/>
          <w:sz w:val="30"/>
          <w:szCs w:val="30"/>
        </w:rPr>
      </w:pPr>
      <w:r>
        <w:rPr>
          <w:rFonts w:hint="eastAsia" w:ascii="仿宋" w:hAnsi="仿宋" w:eastAsia="仿宋" w:cs="仿宋"/>
          <w:b/>
          <w:color w:val="auto"/>
          <w:sz w:val="30"/>
          <w:szCs w:val="30"/>
          <w:lang w:val="zh-CN"/>
        </w:rPr>
        <w:t>附件</w:t>
      </w:r>
      <w:r>
        <w:rPr>
          <w:rFonts w:hint="eastAsia" w:ascii="仿宋" w:hAnsi="仿宋" w:eastAsia="仿宋" w:cs="仿宋"/>
          <w:b/>
          <w:color w:val="auto"/>
          <w:sz w:val="30"/>
          <w:szCs w:val="30"/>
        </w:rPr>
        <w:t>1</w:t>
      </w:r>
    </w:p>
    <w:p w14:paraId="0F1E6522">
      <w:pPr>
        <w:spacing w:line="440" w:lineRule="exact"/>
        <w:jc w:val="center"/>
        <w:rPr>
          <w:rFonts w:hint="eastAsia" w:ascii="仿宋" w:hAnsi="仿宋" w:eastAsia="仿宋" w:cs="仿宋"/>
          <w:b/>
          <w:color w:val="auto"/>
          <w:sz w:val="30"/>
          <w:szCs w:val="30"/>
        </w:rPr>
      </w:pPr>
      <w:r>
        <w:rPr>
          <w:rFonts w:hint="eastAsia" w:ascii="仿宋" w:hAnsi="仿宋" w:eastAsia="仿宋" w:cs="仿宋"/>
          <w:b/>
          <w:color w:val="auto"/>
          <w:sz w:val="30"/>
          <w:szCs w:val="30"/>
        </w:rPr>
        <w:t>供应商承诺书</w:t>
      </w:r>
    </w:p>
    <w:p w14:paraId="09D365E2">
      <w:pPr>
        <w:autoSpaceDE w:val="0"/>
        <w:autoSpaceDN w:val="0"/>
        <w:adjustRightInd w:val="0"/>
        <w:spacing w:line="360" w:lineRule="auto"/>
        <w:rPr>
          <w:rFonts w:hint="eastAsia" w:ascii="仿宋" w:hAnsi="仿宋" w:eastAsia="仿宋" w:cs="仿宋"/>
          <w:color w:val="auto"/>
          <w:sz w:val="28"/>
          <w:szCs w:val="28"/>
        </w:rPr>
      </w:pPr>
    </w:p>
    <w:p w14:paraId="7B8CCF02">
      <w:pPr>
        <w:autoSpaceDE w:val="0"/>
        <w:autoSpaceDN w:val="0"/>
        <w:adjustRightInd w:val="0"/>
        <w:spacing w:line="360" w:lineRule="auto"/>
        <w:rPr>
          <w:rFonts w:hint="eastAsia" w:ascii="仿宋" w:hAnsi="仿宋" w:eastAsia="仿宋" w:cs="仿宋"/>
          <w:color w:val="auto"/>
          <w:kern w:val="0"/>
          <w:szCs w:val="21"/>
          <w:u w:val="single"/>
        </w:rPr>
      </w:pPr>
      <w:r>
        <w:rPr>
          <w:rFonts w:hint="eastAsia" w:ascii="仿宋" w:hAnsi="仿宋" w:eastAsia="仿宋" w:cs="仿宋"/>
          <w:color w:val="auto"/>
          <w:kern w:val="0"/>
          <w:szCs w:val="21"/>
          <w:lang w:val="zh-CN"/>
        </w:rPr>
        <w:t>致：</w:t>
      </w:r>
      <w:r>
        <w:rPr>
          <w:rFonts w:hint="eastAsia" w:ascii="仿宋" w:hAnsi="仿宋" w:eastAsia="仿宋" w:cs="仿宋"/>
          <w:color w:val="auto"/>
          <w:kern w:val="0"/>
          <w:szCs w:val="21"/>
          <w:u w:val="single"/>
        </w:rPr>
        <w:t>（</w:t>
      </w:r>
      <w:r>
        <w:rPr>
          <w:rFonts w:hint="eastAsia" w:ascii="仿宋" w:hAnsi="仿宋" w:eastAsia="仿宋" w:cs="仿宋"/>
          <w:color w:val="auto"/>
          <w:kern w:val="0"/>
          <w:szCs w:val="21"/>
          <w:u w:val="single"/>
          <w:lang w:eastAsia="zh-CN"/>
        </w:rPr>
        <w:t>采购</w:t>
      </w:r>
      <w:r>
        <w:rPr>
          <w:rFonts w:hint="eastAsia" w:ascii="仿宋" w:hAnsi="仿宋" w:eastAsia="仿宋" w:cs="仿宋"/>
          <w:color w:val="auto"/>
          <w:kern w:val="0"/>
          <w:szCs w:val="21"/>
          <w:u w:val="single"/>
        </w:rPr>
        <w:t>人名称）</w:t>
      </w:r>
    </w:p>
    <w:p w14:paraId="44CF72CB">
      <w:pPr>
        <w:autoSpaceDE w:val="0"/>
        <w:autoSpaceDN w:val="0"/>
        <w:adjustRightInd w:val="0"/>
        <w:spacing w:line="360" w:lineRule="auto"/>
        <w:ind w:firstLine="480"/>
        <w:rPr>
          <w:rFonts w:hint="eastAsia" w:ascii="仿宋" w:hAnsi="仿宋" w:eastAsia="仿宋" w:cs="仿宋"/>
          <w:color w:val="auto"/>
          <w:kern w:val="0"/>
          <w:szCs w:val="21"/>
          <w:lang w:val="zh-CN"/>
        </w:rPr>
      </w:pPr>
      <w:r>
        <w:rPr>
          <w:rFonts w:hint="eastAsia" w:ascii="仿宋" w:hAnsi="仿宋" w:eastAsia="仿宋" w:cs="仿宋"/>
          <w:color w:val="auto"/>
          <w:kern w:val="0"/>
          <w:szCs w:val="21"/>
          <w:lang w:val="zh-CN"/>
        </w:rPr>
        <w:t>关于贵方年月日</w:t>
      </w:r>
      <w:r>
        <w:rPr>
          <w:rFonts w:hint="eastAsia" w:ascii="仿宋" w:hAnsi="仿宋" w:eastAsia="仿宋" w:cs="仿宋"/>
          <w:color w:val="auto"/>
          <w:kern w:val="0"/>
          <w:szCs w:val="21"/>
          <w:u w:val="single"/>
          <w:lang w:val="zh-CN"/>
        </w:rPr>
        <w:t>（项目名称）（项目编号）</w:t>
      </w:r>
      <w:r>
        <w:rPr>
          <w:rFonts w:hint="eastAsia" w:ascii="仿宋" w:hAnsi="仿宋" w:eastAsia="仿宋" w:cs="仿宋"/>
          <w:color w:val="auto"/>
          <w:kern w:val="0"/>
          <w:szCs w:val="21"/>
          <w:lang w:val="zh-CN"/>
        </w:rPr>
        <w:t>采购项目，本签字人愿意参加本次公开招标，提供采购项目要求中要求的所有服务，并证实递交的所有资料是准确的和真实的。同时，我代表</w:t>
      </w:r>
      <w:r>
        <w:rPr>
          <w:rFonts w:hint="eastAsia" w:ascii="仿宋" w:hAnsi="仿宋" w:eastAsia="仿宋" w:cs="仿宋"/>
          <w:color w:val="auto"/>
          <w:kern w:val="0"/>
          <w:szCs w:val="21"/>
          <w:u w:val="single"/>
          <w:lang w:val="zh-CN"/>
        </w:rPr>
        <w:t>（供应商名称）</w:t>
      </w:r>
      <w:r>
        <w:rPr>
          <w:rFonts w:hint="eastAsia" w:ascii="仿宋" w:hAnsi="仿宋" w:eastAsia="仿宋" w:cs="仿宋"/>
          <w:color w:val="auto"/>
          <w:kern w:val="0"/>
          <w:szCs w:val="21"/>
          <w:lang w:val="zh-CN"/>
        </w:rPr>
        <w:t>，在此作如下承诺：</w:t>
      </w:r>
    </w:p>
    <w:p w14:paraId="7A12FAC5">
      <w:pPr>
        <w:autoSpaceDE w:val="0"/>
        <w:autoSpaceDN w:val="0"/>
        <w:adjustRightInd w:val="0"/>
        <w:spacing w:line="360" w:lineRule="auto"/>
        <w:ind w:firstLine="420" w:firstLineChars="200"/>
        <w:rPr>
          <w:rFonts w:hint="eastAsia" w:ascii="仿宋" w:hAnsi="仿宋" w:eastAsia="仿宋" w:cs="仿宋"/>
          <w:color w:val="auto"/>
          <w:kern w:val="0"/>
          <w:szCs w:val="21"/>
          <w:lang w:val="zh-CN"/>
        </w:rPr>
      </w:pPr>
      <w:r>
        <w:rPr>
          <w:rFonts w:hint="eastAsia" w:ascii="仿宋" w:hAnsi="仿宋" w:eastAsia="仿宋" w:cs="仿宋"/>
          <w:color w:val="auto"/>
          <w:kern w:val="0"/>
          <w:szCs w:val="21"/>
          <w:lang w:val="zh-CN"/>
        </w:rPr>
        <w:t>1.完全理解和接受</w:t>
      </w:r>
      <w:r>
        <w:rPr>
          <w:rFonts w:hint="eastAsia" w:ascii="仿宋" w:hAnsi="仿宋" w:eastAsia="仿宋" w:cs="仿宋"/>
          <w:color w:val="auto"/>
          <w:kern w:val="0"/>
          <w:szCs w:val="21"/>
          <w:lang w:val="en-US" w:eastAsia="zh-CN"/>
        </w:rPr>
        <w:t>竞争性磋商文件</w:t>
      </w:r>
      <w:r>
        <w:rPr>
          <w:rFonts w:hint="eastAsia" w:ascii="仿宋" w:hAnsi="仿宋" w:eastAsia="仿宋" w:cs="仿宋"/>
          <w:color w:val="auto"/>
          <w:kern w:val="0"/>
          <w:szCs w:val="21"/>
          <w:lang w:val="zh-CN"/>
        </w:rPr>
        <w:t>的一切规定和要求；</w:t>
      </w:r>
    </w:p>
    <w:p w14:paraId="2D908AD8">
      <w:pPr>
        <w:autoSpaceDE w:val="0"/>
        <w:autoSpaceDN w:val="0"/>
        <w:adjustRightInd w:val="0"/>
        <w:spacing w:line="360" w:lineRule="auto"/>
        <w:ind w:firstLine="420" w:firstLineChars="200"/>
        <w:rPr>
          <w:rFonts w:hint="eastAsia" w:ascii="仿宋" w:hAnsi="仿宋" w:eastAsia="仿宋" w:cs="仿宋"/>
          <w:color w:val="auto"/>
          <w:kern w:val="0"/>
          <w:szCs w:val="21"/>
          <w:lang w:val="zh-CN"/>
        </w:rPr>
      </w:pPr>
      <w:r>
        <w:rPr>
          <w:rFonts w:hint="eastAsia" w:ascii="仿宋" w:hAnsi="仿宋" w:eastAsia="仿宋" w:cs="仿宋"/>
          <w:color w:val="auto"/>
          <w:kern w:val="0"/>
          <w:szCs w:val="21"/>
          <w:lang w:val="zh-CN"/>
        </w:rPr>
        <w:t>2.若成交，我方将按照</w:t>
      </w:r>
      <w:r>
        <w:rPr>
          <w:rFonts w:hint="eastAsia" w:ascii="仿宋" w:hAnsi="仿宋" w:eastAsia="仿宋" w:cs="仿宋"/>
          <w:color w:val="auto"/>
          <w:kern w:val="0"/>
          <w:szCs w:val="21"/>
          <w:lang w:val="en-US" w:eastAsia="zh-CN"/>
        </w:rPr>
        <w:t>竞争性磋商文件</w:t>
      </w:r>
      <w:r>
        <w:rPr>
          <w:rFonts w:hint="eastAsia" w:ascii="仿宋" w:hAnsi="仿宋" w:eastAsia="仿宋" w:cs="仿宋"/>
          <w:color w:val="auto"/>
          <w:kern w:val="0"/>
          <w:szCs w:val="21"/>
          <w:lang w:val="zh-CN"/>
        </w:rPr>
        <w:t>的具体规定与采购人签订采购合同，并且严格履行合同义务，按时提供优质的服务。如果在合同执行过程中，发现服务质量出现问题，我方一定尽快更正，并承担相应的经济责任；</w:t>
      </w:r>
    </w:p>
    <w:p w14:paraId="4699191A">
      <w:pPr>
        <w:autoSpaceDE w:val="0"/>
        <w:autoSpaceDN w:val="0"/>
        <w:adjustRightInd w:val="0"/>
        <w:spacing w:line="360" w:lineRule="auto"/>
        <w:ind w:firstLine="420" w:firstLineChars="200"/>
        <w:rPr>
          <w:rFonts w:hint="eastAsia" w:ascii="仿宋" w:hAnsi="仿宋" w:eastAsia="仿宋" w:cs="仿宋"/>
          <w:color w:val="auto"/>
          <w:kern w:val="0"/>
          <w:szCs w:val="21"/>
        </w:rPr>
      </w:pPr>
      <w:r>
        <w:rPr>
          <w:rFonts w:hint="eastAsia" w:ascii="仿宋" w:hAnsi="仿宋" w:eastAsia="仿宋" w:cs="仿宋"/>
          <w:color w:val="auto"/>
          <w:kern w:val="0"/>
          <w:szCs w:val="21"/>
        </w:rPr>
        <w:t>3.在参加本次政府</w:t>
      </w:r>
      <w:r>
        <w:rPr>
          <w:rFonts w:hint="eastAsia" w:ascii="仿宋" w:hAnsi="仿宋" w:eastAsia="仿宋" w:cs="仿宋"/>
          <w:color w:val="auto"/>
          <w:kern w:val="0"/>
          <w:szCs w:val="21"/>
          <w:lang w:eastAsia="zh-CN"/>
        </w:rPr>
        <w:t>采购</w:t>
      </w:r>
      <w:r>
        <w:rPr>
          <w:rFonts w:hint="eastAsia" w:ascii="仿宋" w:hAnsi="仿宋" w:eastAsia="仿宋" w:cs="仿宋"/>
          <w:color w:val="auto"/>
          <w:kern w:val="0"/>
          <w:szCs w:val="21"/>
        </w:rPr>
        <w:t>活动前3年内的经营活动中____（填“没有”或“有”）重大违法记录。供应商</w:t>
      </w:r>
      <w:r>
        <w:rPr>
          <w:rFonts w:hint="eastAsia" w:ascii="仿宋" w:hAnsi="仿宋" w:eastAsia="仿宋" w:cs="仿宋"/>
          <w:b/>
          <w:bCs/>
          <w:color w:val="auto"/>
          <w:kern w:val="0"/>
          <w:szCs w:val="21"/>
        </w:rPr>
        <w:t>在参加政府</w:t>
      </w:r>
      <w:r>
        <w:rPr>
          <w:rFonts w:hint="eastAsia" w:ascii="仿宋" w:hAnsi="仿宋" w:eastAsia="仿宋" w:cs="仿宋"/>
          <w:b/>
          <w:bCs/>
          <w:color w:val="auto"/>
          <w:kern w:val="0"/>
          <w:szCs w:val="21"/>
          <w:lang w:eastAsia="zh-CN"/>
        </w:rPr>
        <w:t>采购</w:t>
      </w:r>
      <w:r>
        <w:rPr>
          <w:rFonts w:hint="eastAsia" w:ascii="仿宋" w:hAnsi="仿宋" w:eastAsia="仿宋" w:cs="仿宋"/>
          <w:b/>
          <w:bCs/>
          <w:color w:val="auto"/>
          <w:kern w:val="0"/>
          <w:szCs w:val="21"/>
        </w:rPr>
        <w:t>活动前3年内因违法经营被禁止在一定期限内参加政府</w:t>
      </w:r>
      <w:r>
        <w:rPr>
          <w:rFonts w:hint="eastAsia" w:ascii="仿宋" w:hAnsi="仿宋" w:eastAsia="仿宋" w:cs="仿宋"/>
          <w:b/>
          <w:bCs/>
          <w:color w:val="auto"/>
          <w:kern w:val="0"/>
          <w:szCs w:val="21"/>
          <w:lang w:eastAsia="zh-CN"/>
        </w:rPr>
        <w:t>采购</w:t>
      </w:r>
      <w:r>
        <w:rPr>
          <w:rFonts w:hint="eastAsia" w:ascii="仿宋" w:hAnsi="仿宋" w:eastAsia="仿宋" w:cs="仿宋"/>
          <w:b/>
          <w:bCs/>
          <w:color w:val="auto"/>
          <w:kern w:val="0"/>
          <w:szCs w:val="21"/>
        </w:rPr>
        <w:t>活动，期限届满的，可以参加政府</w:t>
      </w:r>
      <w:r>
        <w:rPr>
          <w:rFonts w:hint="eastAsia" w:ascii="仿宋" w:hAnsi="仿宋" w:eastAsia="仿宋" w:cs="仿宋"/>
          <w:b/>
          <w:bCs/>
          <w:color w:val="auto"/>
          <w:kern w:val="0"/>
          <w:szCs w:val="21"/>
          <w:lang w:eastAsia="zh-CN"/>
        </w:rPr>
        <w:t>采购</w:t>
      </w:r>
      <w:r>
        <w:rPr>
          <w:rFonts w:hint="eastAsia" w:ascii="仿宋" w:hAnsi="仿宋" w:eastAsia="仿宋" w:cs="仿宋"/>
          <w:b/>
          <w:bCs/>
          <w:color w:val="auto"/>
          <w:kern w:val="0"/>
          <w:szCs w:val="21"/>
        </w:rPr>
        <w:t>活动，但应提供期限届满的证明材料。</w:t>
      </w:r>
    </w:p>
    <w:p w14:paraId="2209AF01">
      <w:pPr>
        <w:autoSpaceDE w:val="0"/>
        <w:autoSpaceDN w:val="0"/>
        <w:adjustRightInd w:val="0"/>
        <w:spacing w:line="360" w:lineRule="auto"/>
        <w:ind w:firstLine="420" w:firstLineChars="200"/>
        <w:rPr>
          <w:rFonts w:hint="eastAsia" w:ascii="仿宋" w:hAnsi="仿宋" w:eastAsia="仿宋" w:cs="仿宋"/>
          <w:color w:val="auto"/>
          <w:kern w:val="0"/>
          <w:szCs w:val="21"/>
        </w:rPr>
      </w:pPr>
      <w:r>
        <w:rPr>
          <w:rFonts w:hint="eastAsia" w:ascii="仿宋" w:hAnsi="仿宋" w:eastAsia="仿宋" w:cs="仿宋"/>
          <w:color w:val="auto"/>
          <w:kern w:val="0"/>
          <w:szCs w:val="21"/>
        </w:rPr>
        <w:t>4.我方______（填“未被列入”或“被列入”）失信被执行人名单。</w:t>
      </w:r>
    </w:p>
    <w:p w14:paraId="43B6D28C">
      <w:pPr>
        <w:autoSpaceDE w:val="0"/>
        <w:autoSpaceDN w:val="0"/>
        <w:adjustRightInd w:val="0"/>
        <w:spacing w:line="360" w:lineRule="auto"/>
        <w:ind w:firstLine="420" w:firstLineChars="200"/>
        <w:rPr>
          <w:rFonts w:hint="eastAsia" w:ascii="仿宋" w:hAnsi="仿宋" w:eastAsia="仿宋" w:cs="仿宋"/>
          <w:color w:val="auto"/>
          <w:kern w:val="0"/>
          <w:szCs w:val="21"/>
        </w:rPr>
      </w:pPr>
      <w:r>
        <w:rPr>
          <w:rFonts w:hint="eastAsia" w:ascii="仿宋" w:hAnsi="仿宋" w:eastAsia="仿宋" w:cs="仿宋"/>
          <w:color w:val="auto"/>
          <w:kern w:val="0"/>
          <w:szCs w:val="21"/>
        </w:rPr>
        <w:t>5.我方______（填“未被列入”或“被列入”）重大税收违法案件当事人名单。</w:t>
      </w:r>
    </w:p>
    <w:p w14:paraId="4C46F1C3">
      <w:pPr>
        <w:autoSpaceDE w:val="0"/>
        <w:autoSpaceDN w:val="0"/>
        <w:adjustRightInd w:val="0"/>
        <w:spacing w:line="360" w:lineRule="auto"/>
        <w:ind w:firstLine="420" w:firstLineChars="200"/>
        <w:rPr>
          <w:rFonts w:hint="eastAsia" w:ascii="仿宋" w:hAnsi="仿宋" w:eastAsia="仿宋" w:cs="仿宋"/>
          <w:color w:val="auto"/>
          <w:kern w:val="0"/>
          <w:szCs w:val="21"/>
        </w:rPr>
      </w:pPr>
      <w:r>
        <w:rPr>
          <w:rFonts w:hint="eastAsia" w:ascii="仿宋" w:hAnsi="仿宋" w:eastAsia="仿宋" w:cs="仿宋"/>
          <w:color w:val="auto"/>
          <w:kern w:val="0"/>
          <w:szCs w:val="21"/>
        </w:rPr>
        <w:t>6.我方______（填“未被列入”或“被列入”）政府</w:t>
      </w:r>
      <w:r>
        <w:rPr>
          <w:rFonts w:hint="eastAsia" w:ascii="仿宋" w:hAnsi="仿宋" w:eastAsia="仿宋" w:cs="仿宋"/>
          <w:color w:val="auto"/>
          <w:kern w:val="0"/>
          <w:szCs w:val="21"/>
          <w:lang w:eastAsia="zh-CN"/>
        </w:rPr>
        <w:t>采购</w:t>
      </w:r>
      <w:r>
        <w:rPr>
          <w:rFonts w:hint="eastAsia" w:ascii="仿宋" w:hAnsi="仿宋" w:eastAsia="仿宋" w:cs="仿宋"/>
          <w:color w:val="auto"/>
          <w:kern w:val="0"/>
          <w:szCs w:val="21"/>
        </w:rPr>
        <w:t>严重违法失信行为记录名单。</w:t>
      </w:r>
    </w:p>
    <w:p w14:paraId="4FCF2C32">
      <w:pPr>
        <w:autoSpaceDE w:val="0"/>
        <w:autoSpaceDN w:val="0"/>
        <w:adjustRightInd w:val="0"/>
        <w:spacing w:line="360" w:lineRule="auto"/>
        <w:ind w:firstLine="315" w:firstLineChars="150"/>
        <w:rPr>
          <w:rFonts w:hint="eastAsia" w:ascii="仿宋" w:hAnsi="仿宋" w:eastAsia="仿宋" w:cs="仿宋"/>
          <w:color w:val="auto"/>
          <w:sz w:val="24"/>
        </w:rPr>
      </w:pPr>
      <w:r>
        <w:rPr>
          <w:rFonts w:hint="eastAsia" w:ascii="仿宋" w:hAnsi="仿宋" w:eastAsia="仿宋" w:cs="仿宋"/>
          <w:color w:val="auto"/>
          <w:kern w:val="0"/>
          <w:szCs w:val="21"/>
        </w:rPr>
        <w:t>如有不实，我方将无条件地退出本项目的</w:t>
      </w:r>
      <w:r>
        <w:rPr>
          <w:rFonts w:hint="eastAsia" w:ascii="仿宋" w:hAnsi="仿宋" w:eastAsia="仿宋" w:cs="仿宋"/>
          <w:color w:val="auto"/>
          <w:kern w:val="0"/>
          <w:szCs w:val="21"/>
          <w:lang w:eastAsia="zh-CN"/>
        </w:rPr>
        <w:t>采购</w:t>
      </w:r>
      <w:r>
        <w:rPr>
          <w:rFonts w:hint="eastAsia" w:ascii="仿宋" w:hAnsi="仿宋" w:eastAsia="仿宋" w:cs="仿宋"/>
          <w:color w:val="auto"/>
          <w:kern w:val="0"/>
          <w:szCs w:val="21"/>
        </w:rPr>
        <w:t>活动，并遵照《政府</w:t>
      </w:r>
      <w:r>
        <w:rPr>
          <w:rFonts w:hint="eastAsia" w:ascii="仿宋" w:hAnsi="仿宋" w:eastAsia="仿宋" w:cs="仿宋"/>
          <w:color w:val="auto"/>
          <w:kern w:val="0"/>
          <w:szCs w:val="21"/>
          <w:lang w:eastAsia="zh-CN"/>
        </w:rPr>
        <w:t>采购</w:t>
      </w:r>
      <w:r>
        <w:rPr>
          <w:rFonts w:hint="eastAsia" w:ascii="仿宋" w:hAnsi="仿宋" w:eastAsia="仿宋" w:cs="仿宋"/>
          <w:color w:val="auto"/>
          <w:kern w:val="0"/>
          <w:szCs w:val="21"/>
        </w:rPr>
        <w:t>法》有关“提供虚假材料的规定”接受处罚。</w:t>
      </w:r>
    </w:p>
    <w:p w14:paraId="1DD20C67">
      <w:pPr>
        <w:autoSpaceDE w:val="0"/>
        <w:autoSpaceDN w:val="0"/>
        <w:adjustRightInd w:val="0"/>
        <w:spacing w:line="360" w:lineRule="auto"/>
        <w:rPr>
          <w:rFonts w:hint="eastAsia" w:ascii="仿宋" w:hAnsi="仿宋" w:eastAsia="仿宋" w:cs="仿宋"/>
          <w:color w:val="auto"/>
          <w:sz w:val="24"/>
        </w:rPr>
      </w:pPr>
    </w:p>
    <w:p w14:paraId="4F74427B">
      <w:pPr>
        <w:autoSpaceDE w:val="0"/>
        <w:autoSpaceDN w:val="0"/>
        <w:adjustRightInd w:val="0"/>
        <w:spacing w:line="360" w:lineRule="auto"/>
        <w:rPr>
          <w:rFonts w:hint="eastAsia" w:ascii="仿宋" w:hAnsi="仿宋" w:eastAsia="仿宋" w:cs="仿宋"/>
          <w:color w:val="auto"/>
          <w:sz w:val="24"/>
        </w:rPr>
      </w:pPr>
    </w:p>
    <w:p w14:paraId="45D481AF">
      <w:pPr>
        <w:autoSpaceDE w:val="0"/>
        <w:autoSpaceDN w:val="0"/>
        <w:adjustRightInd w:val="0"/>
        <w:spacing w:line="360" w:lineRule="auto"/>
        <w:rPr>
          <w:rFonts w:hint="eastAsia" w:ascii="仿宋" w:hAnsi="仿宋" w:eastAsia="仿宋" w:cs="仿宋"/>
          <w:color w:val="auto"/>
          <w:sz w:val="24"/>
        </w:rPr>
      </w:pPr>
    </w:p>
    <w:p w14:paraId="18AF37ED">
      <w:pPr>
        <w:autoSpaceDE w:val="0"/>
        <w:autoSpaceDN w:val="0"/>
        <w:adjustRightInd w:val="0"/>
        <w:spacing w:line="360" w:lineRule="auto"/>
        <w:jc w:val="center"/>
        <w:rPr>
          <w:rFonts w:hint="eastAsia" w:ascii="仿宋" w:hAnsi="仿宋" w:eastAsia="仿宋" w:cs="仿宋"/>
          <w:b/>
          <w:color w:val="auto"/>
          <w:sz w:val="24"/>
        </w:rPr>
      </w:pPr>
    </w:p>
    <w:p w14:paraId="6056CB25">
      <w:pPr>
        <w:autoSpaceDE w:val="0"/>
        <w:autoSpaceDN w:val="0"/>
        <w:adjustRightInd w:val="0"/>
        <w:spacing w:line="360" w:lineRule="auto"/>
        <w:ind w:firstLine="315" w:firstLineChars="150"/>
        <w:rPr>
          <w:rFonts w:hint="eastAsia" w:ascii="仿宋" w:hAnsi="仿宋" w:eastAsia="仿宋" w:cs="仿宋"/>
          <w:color w:val="auto"/>
          <w:kern w:val="0"/>
          <w:szCs w:val="21"/>
        </w:rPr>
      </w:pPr>
      <w:r>
        <w:rPr>
          <w:rFonts w:hint="eastAsia" w:ascii="仿宋" w:hAnsi="仿宋" w:eastAsia="仿宋" w:cs="仿宋"/>
          <w:color w:val="auto"/>
          <w:kern w:val="0"/>
          <w:szCs w:val="21"/>
        </w:rPr>
        <w:t xml:space="preserve">供应商：（盖单位章）            </w:t>
      </w:r>
    </w:p>
    <w:p w14:paraId="306A1217">
      <w:pPr>
        <w:autoSpaceDE w:val="0"/>
        <w:autoSpaceDN w:val="0"/>
        <w:adjustRightInd w:val="0"/>
        <w:spacing w:line="360" w:lineRule="auto"/>
        <w:ind w:firstLine="315" w:firstLineChars="150"/>
        <w:rPr>
          <w:rFonts w:hint="eastAsia" w:ascii="仿宋" w:hAnsi="仿宋" w:eastAsia="仿宋" w:cs="仿宋"/>
          <w:color w:val="auto"/>
          <w:kern w:val="0"/>
          <w:szCs w:val="21"/>
        </w:rPr>
      </w:pPr>
      <w:r>
        <w:rPr>
          <w:rFonts w:hint="eastAsia" w:ascii="仿宋" w:hAnsi="仿宋" w:eastAsia="仿宋" w:cs="仿宋"/>
          <w:color w:val="auto"/>
          <w:kern w:val="0"/>
          <w:szCs w:val="21"/>
        </w:rPr>
        <w:t>法定代表人或授权代表：（签字或盖章）</w:t>
      </w:r>
    </w:p>
    <w:p w14:paraId="2BCFDB56">
      <w:pPr>
        <w:autoSpaceDE w:val="0"/>
        <w:autoSpaceDN w:val="0"/>
        <w:adjustRightInd w:val="0"/>
        <w:spacing w:line="360" w:lineRule="auto"/>
        <w:ind w:firstLine="315" w:firstLineChars="150"/>
        <w:rPr>
          <w:rFonts w:hint="eastAsia" w:ascii="仿宋" w:hAnsi="仿宋" w:eastAsia="仿宋" w:cs="仿宋"/>
          <w:b/>
          <w:bCs/>
          <w:color w:val="auto"/>
          <w:sz w:val="24"/>
          <w:szCs w:val="24"/>
          <w:lang w:val="zh-CN"/>
        </w:rPr>
      </w:pPr>
      <w:r>
        <w:rPr>
          <w:rFonts w:hint="eastAsia" w:ascii="仿宋" w:hAnsi="仿宋" w:eastAsia="仿宋" w:cs="仿宋"/>
          <w:color w:val="auto"/>
          <w:kern w:val="0"/>
          <w:szCs w:val="21"/>
        </w:rPr>
        <w:t>日期:     年    月    日</w:t>
      </w:r>
    </w:p>
    <w:p w14:paraId="49620D09">
      <w:pPr>
        <w:spacing w:line="440" w:lineRule="exact"/>
        <w:jc w:val="left"/>
        <w:rPr>
          <w:rFonts w:hint="eastAsia" w:ascii="仿宋" w:hAnsi="仿宋" w:eastAsia="仿宋" w:cs="仿宋"/>
          <w:b/>
          <w:color w:val="auto"/>
          <w:sz w:val="30"/>
          <w:szCs w:val="30"/>
        </w:rPr>
      </w:pPr>
    </w:p>
    <w:p w14:paraId="20CD9971">
      <w:pPr>
        <w:spacing w:line="440" w:lineRule="exact"/>
        <w:jc w:val="left"/>
        <w:rPr>
          <w:rFonts w:hint="eastAsia" w:ascii="仿宋" w:hAnsi="仿宋" w:eastAsia="仿宋" w:cs="仿宋"/>
          <w:b/>
          <w:color w:val="auto"/>
          <w:sz w:val="30"/>
          <w:szCs w:val="30"/>
        </w:rPr>
      </w:pPr>
    </w:p>
    <w:p w14:paraId="51125A9F">
      <w:pPr>
        <w:spacing w:line="440" w:lineRule="exact"/>
        <w:jc w:val="left"/>
        <w:rPr>
          <w:rFonts w:hint="eastAsia" w:ascii="仿宋" w:hAnsi="仿宋" w:eastAsia="仿宋" w:cs="仿宋"/>
          <w:b/>
          <w:color w:val="auto"/>
          <w:sz w:val="30"/>
          <w:szCs w:val="30"/>
        </w:rPr>
      </w:pPr>
      <w:r>
        <w:rPr>
          <w:rFonts w:hint="eastAsia" w:ascii="仿宋" w:hAnsi="仿宋" w:eastAsia="仿宋" w:cs="仿宋"/>
          <w:b/>
          <w:color w:val="auto"/>
          <w:sz w:val="30"/>
          <w:szCs w:val="30"/>
        </w:rPr>
        <w:br w:type="page"/>
      </w:r>
      <w:r>
        <w:rPr>
          <w:rFonts w:hint="eastAsia" w:ascii="仿宋" w:hAnsi="仿宋" w:eastAsia="仿宋" w:cs="仿宋"/>
          <w:b/>
          <w:color w:val="auto"/>
          <w:sz w:val="30"/>
          <w:szCs w:val="30"/>
        </w:rPr>
        <w:t>附件2</w:t>
      </w:r>
    </w:p>
    <w:p w14:paraId="08D1014B">
      <w:pPr>
        <w:spacing w:line="440" w:lineRule="exact"/>
        <w:jc w:val="center"/>
        <w:rPr>
          <w:rFonts w:hint="eastAsia" w:ascii="仿宋" w:hAnsi="仿宋" w:eastAsia="仿宋" w:cs="仿宋"/>
          <w:b/>
          <w:color w:val="auto"/>
          <w:sz w:val="30"/>
          <w:szCs w:val="30"/>
        </w:rPr>
      </w:pPr>
    </w:p>
    <w:p w14:paraId="613F79FE">
      <w:pPr>
        <w:spacing w:line="440" w:lineRule="exact"/>
        <w:jc w:val="center"/>
        <w:rPr>
          <w:rFonts w:hint="eastAsia" w:ascii="仿宋" w:hAnsi="仿宋" w:eastAsia="仿宋" w:cs="仿宋"/>
          <w:b/>
          <w:color w:val="auto"/>
          <w:sz w:val="30"/>
          <w:szCs w:val="30"/>
        </w:rPr>
      </w:pPr>
      <w:bookmarkStart w:id="0" w:name="_Hlk95481635"/>
      <w:r>
        <w:rPr>
          <w:rFonts w:hint="eastAsia" w:ascii="仿宋" w:hAnsi="仿宋" w:eastAsia="仿宋" w:cs="仿宋"/>
          <w:b/>
          <w:color w:val="auto"/>
          <w:sz w:val="30"/>
          <w:szCs w:val="30"/>
        </w:rPr>
        <w:t>提供具有履行本合同所必需的设备和专业技术能力的承诺</w:t>
      </w:r>
    </w:p>
    <w:bookmarkEnd w:id="0"/>
    <w:p w14:paraId="196EAAA1">
      <w:pPr>
        <w:spacing w:line="440" w:lineRule="exact"/>
        <w:jc w:val="center"/>
        <w:rPr>
          <w:rFonts w:hint="eastAsia" w:ascii="仿宋" w:hAnsi="仿宋" w:eastAsia="仿宋" w:cs="仿宋"/>
          <w:b/>
          <w:color w:val="auto"/>
          <w:sz w:val="30"/>
          <w:szCs w:val="30"/>
        </w:rPr>
      </w:pPr>
      <w:r>
        <w:rPr>
          <w:rFonts w:hint="eastAsia" w:ascii="仿宋" w:hAnsi="仿宋" w:eastAsia="仿宋" w:cs="仿宋"/>
          <w:b/>
          <w:color w:val="auto"/>
          <w:sz w:val="30"/>
          <w:szCs w:val="30"/>
        </w:rPr>
        <w:t>（格式自拟）</w:t>
      </w:r>
    </w:p>
    <w:p w14:paraId="422E9E65">
      <w:pPr>
        <w:spacing w:line="440" w:lineRule="exact"/>
        <w:jc w:val="center"/>
        <w:rPr>
          <w:rFonts w:hint="eastAsia" w:ascii="仿宋" w:hAnsi="仿宋" w:eastAsia="仿宋" w:cs="仿宋"/>
          <w:b/>
          <w:color w:val="auto"/>
          <w:sz w:val="30"/>
          <w:szCs w:val="30"/>
        </w:rPr>
      </w:pPr>
    </w:p>
    <w:p w14:paraId="6BC40EB6">
      <w:pPr>
        <w:spacing w:line="440" w:lineRule="exact"/>
        <w:jc w:val="center"/>
        <w:rPr>
          <w:rFonts w:hint="eastAsia" w:ascii="仿宋" w:hAnsi="仿宋" w:eastAsia="仿宋" w:cs="仿宋"/>
          <w:b/>
          <w:color w:val="auto"/>
          <w:sz w:val="30"/>
          <w:szCs w:val="30"/>
        </w:rPr>
      </w:pPr>
    </w:p>
    <w:p w14:paraId="4777037C">
      <w:pPr>
        <w:spacing w:line="440" w:lineRule="exact"/>
        <w:jc w:val="center"/>
        <w:rPr>
          <w:rFonts w:hint="eastAsia" w:ascii="仿宋" w:hAnsi="仿宋" w:eastAsia="仿宋" w:cs="仿宋"/>
          <w:b/>
          <w:color w:val="auto"/>
          <w:sz w:val="30"/>
          <w:szCs w:val="30"/>
        </w:rPr>
      </w:pPr>
    </w:p>
    <w:p w14:paraId="44605271">
      <w:pPr>
        <w:spacing w:line="440" w:lineRule="exact"/>
        <w:jc w:val="center"/>
        <w:rPr>
          <w:rFonts w:hint="eastAsia" w:ascii="仿宋" w:hAnsi="仿宋" w:eastAsia="仿宋" w:cs="仿宋"/>
          <w:b/>
          <w:color w:val="auto"/>
          <w:sz w:val="30"/>
          <w:szCs w:val="30"/>
        </w:rPr>
      </w:pPr>
    </w:p>
    <w:p w14:paraId="42E57F11">
      <w:pPr>
        <w:spacing w:line="440" w:lineRule="exact"/>
        <w:jc w:val="center"/>
        <w:rPr>
          <w:rFonts w:hint="eastAsia" w:ascii="仿宋" w:hAnsi="仿宋" w:eastAsia="仿宋" w:cs="仿宋"/>
          <w:b/>
          <w:color w:val="auto"/>
          <w:sz w:val="30"/>
          <w:szCs w:val="30"/>
        </w:rPr>
      </w:pPr>
    </w:p>
    <w:p w14:paraId="65193AD7">
      <w:pPr>
        <w:spacing w:line="440" w:lineRule="exact"/>
        <w:jc w:val="center"/>
        <w:rPr>
          <w:rFonts w:hint="eastAsia" w:ascii="仿宋" w:hAnsi="仿宋" w:eastAsia="仿宋" w:cs="仿宋"/>
          <w:b/>
          <w:color w:val="auto"/>
          <w:sz w:val="30"/>
          <w:szCs w:val="30"/>
        </w:rPr>
      </w:pPr>
    </w:p>
    <w:p w14:paraId="47B58B20">
      <w:pPr>
        <w:spacing w:line="440" w:lineRule="exact"/>
        <w:jc w:val="center"/>
        <w:rPr>
          <w:rFonts w:hint="eastAsia" w:ascii="仿宋" w:hAnsi="仿宋" w:eastAsia="仿宋" w:cs="仿宋"/>
          <w:b/>
          <w:color w:val="auto"/>
          <w:sz w:val="30"/>
          <w:szCs w:val="30"/>
        </w:rPr>
      </w:pPr>
    </w:p>
    <w:p w14:paraId="1C7DEBF1">
      <w:pPr>
        <w:spacing w:line="440" w:lineRule="exact"/>
        <w:jc w:val="center"/>
        <w:rPr>
          <w:rFonts w:hint="eastAsia" w:ascii="仿宋" w:hAnsi="仿宋" w:eastAsia="仿宋" w:cs="仿宋"/>
          <w:b/>
          <w:color w:val="auto"/>
          <w:sz w:val="30"/>
          <w:szCs w:val="30"/>
        </w:rPr>
      </w:pPr>
    </w:p>
    <w:p w14:paraId="4CA88B2F">
      <w:pPr>
        <w:spacing w:line="440" w:lineRule="exact"/>
        <w:jc w:val="center"/>
        <w:rPr>
          <w:rFonts w:hint="eastAsia" w:ascii="仿宋" w:hAnsi="仿宋" w:eastAsia="仿宋" w:cs="仿宋"/>
          <w:b/>
          <w:color w:val="auto"/>
          <w:sz w:val="30"/>
          <w:szCs w:val="30"/>
        </w:rPr>
      </w:pPr>
    </w:p>
    <w:p w14:paraId="0D617A45">
      <w:pPr>
        <w:spacing w:line="440" w:lineRule="exact"/>
        <w:jc w:val="center"/>
        <w:rPr>
          <w:rFonts w:hint="eastAsia" w:ascii="仿宋" w:hAnsi="仿宋" w:eastAsia="仿宋" w:cs="仿宋"/>
          <w:b/>
          <w:color w:val="auto"/>
          <w:sz w:val="30"/>
          <w:szCs w:val="30"/>
        </w:rPr>
      </w:pPr>
    </w:p>
    <w:p w14:paraId="752E839E">
      <w:pPr>
        <w:spacing w:line="440" w:lineRule="exact"/>
        <w:jc w:val="center"/>
        <w:rPr>
          <w:rFonts w:hint="eastAsia" w:ascii="仿宋" w:hAnsi="仿宋" w:eastAsia="仿宋" w:cs="仿宋"/>
          <w:b/>
          <w:color w:val="auto"/>
          <w:sz w:val="30"/>
          <w:szCs w:val="30"/>
        </w:rPr>
      </w:pPr>
    </w:p>
    <w:p w14:paraId="317EA554">
      <w:pPr>
        <w:spacing w:line="440" w:lineRule="exact"/>
        <w:jc w:val="center"/>
        <w:rPr>
          <w:rFonts w:hint="eastAsia" w:ascii="仿宋" w:hAnsi="仿宋" w:eastAsia="仿宋" w:cs="仿宋"/>
          <w:b/>
          <w:color w:val="auto"/>
          <w:sz w:val="30"/>
          <w:szCs w:val="30"/>
        </w:rPr>
      </w:pPr>
    </w:p>
    <w:p w14:paraId="35062A9B">
      <w:pPr>
        <w:spacing w:line="440" w:lineRule="exact"/>
        <w:jc w:val="center"/>
        <w:rPr>
          <w:rFonts w:hint="eastAsia" w:ascii="仿宋" w:hAnsi="仿宋" w:eastAsia="仿宋" w:cs="仿宋"/>
          <w:b/>
          <w:color w:val="auto"/>
          <w:sz w:val="30"/>
          <w:szCs w:val="30"/>
        </w:rPr>
      </w:pPr>
    </w:p>
    <w:p w14:paraId="31287C13">
      <w:pPr>
        <w:spacing w:line="440" w:lineRule="exact"/>
        <w:jc w:val="center"/>
        <w:rPr>
          <w:rFonts w:hint="eastAsia" w:ascii="仿宋" w:hAnsi="仿宋" w:eastAsia="仿宋" w:cs="仿宋"/>
          <w:b/>
          <w:color w:val="auto"/>
          <w:sz w:val="30"/>
          <w:szCs w:val="30"/>
        </w:rPr>
      </w:pPr>
    </w:p>
    <w:p w14:paraId="715169BB">
      <w:pPr>
        <w:spacing w:line="440" w:lineRule="exact"/>
        <w:jc w:val="center"/>
        <w:rPr>
          <w:rFonts w:hint="eastAsia" w:ascii="仿宋" w:hAnsi="仿宋" w:eastAsia="仿宋" w:cs="仿宋"/>
          <w:b/>
          <w:color w:val="auto"/>
          <w:sz w:val="30"/>
          <w:szCs w:val="30"/>
        </w:rPr>
      </w:pPr>
    </w:p>
    <w:p w14:paraId="1A139E20">
      <w:pPr>
        <w:spacing w:line="440" w:lineRule="exact"/>
        <w:jc w:val="center"/>
        <w:rPr>
          <w:rFonts w:hint="eastAsia" w:ascii="仿宋" w:hAnsi="仿宋" w:eastAsia="仿宋" w:cs="仿宋"/>
          <w:b/>
          <w:color w:val="auto"/>
          <w:sz w:val="30"/>
          <w:szCs w:val="30"/>
        </w:rPr>
      </w:pPr>
    </w:p>
    <w:p w14:paraId="77C6103F">
      <w:pPr>
        <w:spacing w:line="440" w:lineRule="exact"/>
        <w:jc w:val="center"/>
        <w:rPr>
          <w:rFonts w:hint="eastAsia" w:ascii="仿宋" w:hAnsi="仿宋" w:eastAsia="仿宋" w:cs="仿宋"/>
          <w:b/>
          <w:color w:val="auto"/>
          <w:sz w:val="30"/>
          <w:szCs w:val="30"/>
        </w:rPr>
      </w:pPr>
    </w:p>
    <w:p w14:paraId="0FA68F8C">
      <w:pPr>
        <w:spacing w:line="440" w:lineRule="exact"/>
        <w:jc w:val="center"/>
        <w:rPr>
          <w:rFonts w:hint="eastAsia" w:ascii="仿宋" w:hAnsi="仿宋" w:eastAsia="仿宋" w:cs="仿宋"/>
          <w:b/>
          <w:color w:val="auto"/>
          <w:sz w:val="30"/>
          <w:szCs w:val="30"/>
        </w:rPr>
      </w:pPr>
    </w:p>
    <w:p w14:paraId="10826BEC">
      <w:pPr>
        <w:spacing w:line="440" w:lineRule="exact"/>
        <w:jc w:val="center"/>
        <w:rPr>
          <w:rFonts w:hint="eastAsia" w:ascii="仿宋" w:hAnsi="仿宋" w:eastAsia="仿宋" w:cs="仿宋"/>
          <w:b/>
          <w:color w:val="auto"/>
          <w:sz w:val="30"/>
          <w:szCs w:val="30"/>
        </w:rPr>
      </w:pPr>
    </w:p>
    <w:p w14:paraId="3A42EBC4">
      <w:pPr>
        <w:spacing w:line="440" w:lineRule="exact"/>
        <w:jc w:val="center"/>
        <w:rPr>
          <w:rFonts w:hint="eastAsia" w:ascii="仿宋" w:hAnsi="仿宋" w:eastAsia="仿宋" w:cs="仿宋"/>
          <w:b/>
          <w:color w:val="auto"/>
          <w:sz w:val="30"/>
          <w:szCs w:val="30"/>
        </w:rPr>
      </w:pPr>
    </w:p>
    <w:p w14:paraId="2FB71991">
      <w:pPr>
        <w:spacing w:line="440" w:lineRule="exact"/>
        <w:jc w:val="center"/>
        <w:rPr>
          <w:rFonts w:hint="eastAsia" w:ascii="仿宋" w:hAnsi="仿宋" w:eastAsia="仿宋" w:cs="仿宋"/>
          <w:b/>
          <w:color w:val="auto"/>
          <w:sz w:val="30"/>
          <w:szCs w:val="30"/>
        </w:rPr>
      </w:pPr>
    </w:p>
    <w:p w14:paraId="6A297BBA">
      <w:pPr>
        <w:spacing w:line="440" w:lineRule="exact"/>
        <w:jc w:val="center"/>
        <w:rPr>
          <w:rFonts w:hint="eastAsia" w:ascii="仿宋" w:hAnsi="仿宋" w:eastAsia="仿宋" w:cs="仿宋"/>
          <w:b/>
          <w:color w:val="auto"/>
          <w:sz w:val="30"/>
          <w:szCs w:val="30"/>
        </w:rPr>
      </w:pPr>
    </w:p>
    <w:p w14:paraId="7A40CD1F">
      <w:pPr>
        <w:spacing w:line="440" w:lineRule="exact"/>
        <w:jc w:val="center"/>
        <w:rPr>
          <w:rFonts w:hint="eastAsia" w:ascii="仿宋" w:hAnsi="仿宋" w:eastAsia="仿宋" w:cs="仿宋"/>
          <w:b/>
          <w:color w:val="auto"/>
          <w:sz w:val="30"/>
          <w:szCs w:val="30"/>
        </w:rPr>
      </w:pPr>
    </w:p>
    <w:p w14:paraId="7BEF1793">
      <w:pPr>
        <w:spacing w:line="440" w:lineRule="exact"/>
        <w:jc w:val="center"/>
        <w:rPr>
          <w:rFonts w:hint="eastAsia" w:ascii="仿宋" w:hAnsi="仿宋" w:eastAsia="仿宋" w:cs="仿宋"/>
          <w:b/>
          <w:color w:val="auto"/>
          <w:sz w:val="30"/>
          <w:szCs w:val="30"/>
        </w:rPr>
      </w:pPr>
    </w:p>
    <w:p w14:paraId="480418B4">
      <w:pPr>
        <w:spacing w:line="440" w:lineRule="exact"/>
        <w:jc w:val="center"/>
        <w:rPr>
          <w:rFonts w:hint="eastAsia" w:ascii="仿宋" w:hAnsi="仿宋" w:eastAsia="仿宋" w:cs="仿宋"/>
          <w:b/>
          <w:color w:val="auto"/>
          <w:sz w:val="30"/>
          <w:szCs w:val="30"/>
        </w:rPr>
      </w:pPr>
    </w:p>
    <w:p w14:paraId="4C55735E">
      <w:pPr>
        <w:spacing w:line="440" w:lineRule="exact"/>
        <w:jc w:val="center"/>
        <w:rPr>
          <w:rFonts w:hint="eastAsia" w:ascii="仿宋" w:hAnsi="仿宋" w:eastAsia="仿宋" w:cs="仿宋"/>
          <w:b/>
          <w:color w:val="auto"/>
          <w:sz w:val="30"/>
          <w:szCs w:val="30"/>
        </w:rPr>
      </w:pPr>
    </w:p>
    <w:p w14:paraId="172613B3">
      <w:pPr>
        <w:spacing w:line="360" w:lineRule="auto"/>
        <w:rPr>
          <w:rFonts w:hint="eastAsia" w:ascii="仿宋" w:hAnsi="仿宋" w:eastAsia="仿宋" w:cs="仿宋"/>
          <w:b/>
          <w:color w:val="auto"/>
          <w:sz w:val="30"/>
          <w:szCs w:val="30"/>
        </w:rPr>
      </w:pPr>
      <w:bookmarkStart w:id="1" w:name="_Hlk87457064"/>
      <w:r>
        <w:rPr>
          <w:rFonts w:hint="eastAsia" w:ascii="仿宋" w:hAnsi="仿宋" w:eastAsia="仿宋" w:cs="仿宋"/>
          <w:b/>
          <w:color w:val="auto"/>
          <w:spacing w:val="6"/>
          <w:sz w:val="24"/>
          <w:szCs w:val="24"/>
        </w:rPr>
        <w:br w:type="page"/>
      </w:r>
      <w:r>
        <w:rPr>
          <w:rFonts w:hint="eastAsia" w:ascii="仿宋" w:hAnsi="仿宋" w:eastAsia="仿宋" w:cs="仿宋"/>
          <w:b/>
          <w:color w:val="auto"/>
          <w:spacing w:val="6"/>
          <w:sz w:val="24"/>
          <w:szCs w:val="24"/>
        </w:rPr>
        <w:t>附件3</w:t>
      </w:r>
    </w:p>
    <w:bookmarkEnd w:id="1"/>
    <w:p w14:paraId="7BFB58A1">
      <w:pPr>
        <w:jc w:val="center"/>
        <w:rPr>
          <w:rFonts w:hint="eastAsia" w:ascii="仿宋" w:hAnsi="仿宋" w:eastAsia="仿宋" w:cs="仿宋"/>
          <w:b/>
          <w:color w:val="auto"/>
          <w:sz w:val="28"/>
          <w:szCs w:val="28"/>
        </w:rPr>
      </w:pPr>
      <w:bookmarkStart w:id="2" w:name="_Hlk87457077"/>
      <w:r>
        <w:rPr>
          <w:rFonts w:hint="eastAsia" w:ascii="仿宋" w:hAnsi="仿宋" w:eastAsia="仿宋" w:cs="仿宋"/>
          <w:b/>
          <w:color w:val="auto"/>
          <w:sz w:val="28"/>
          <w:szCs w:val="28"/>
        </w:rPr>
        <w:t>中小企业声明函(服务)</w:t>
      </w:r>
    </w:p>
    <w:p w14:paraId="0C24475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本公司郑重声明，根据《政府</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促进中小企业发展管理办法》（财库﹝2020﹞46 号）的规定，本公司参加</w:t>
      </w:r>
      <w:r>
        <w:rPr>
          <w:rFonts w:hint="eastAsia" w:ascii="仿宋" w:hAnsi="仿宋" w:eastAsia="仿宋" w:cs="仿宋"/>
          <w:color w:val="auto"/>
          <w:sz w:val="24"/>
          <w:szCs w:val="24"/>
          <w:u w:val="single"/>
        </w:rPr>
        <w:t xml:space="preserve"> 西安市体育训练中心（西安市人民体育场）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的</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u w:val="single"/>
        </w:rPr>
        <w:t>外训楼运动员宿舍布草采购项目（二次）</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活动，服务全部由符合政策要求的中小企业承接。相关企业(含联合体中的中小企业、签订分包意向协议的中小企业)的具体情况如下:</w:t>
      </w:r>
    </w:p>
    <w:p w14:paraId="34A30FDD">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u w:val="single"/>
        </w:rPr>
        <w:t xml:space="preserve"> 布草</w:t>
      </w:r>
      <w:r>
        <w:rPr>
          <w:rFonts w:hint="eastAsia" w:ascii="仿宋" w:hAnsi="仿宋" w:eastAsia="仿宋" w:cs="仿宋"/>
          <w:color w:val="auto"/>
          <w:sz w:val="24"/>
          <w:szCs w:val="24"/>
          <w:u w:val="single"/>
          <w:lang w:val="en-US" w:eastAsia="zh-CN"/>
        </w:rPr>
        <w:t xml:space="preserve">清洗 </w:t>
      </w:r>
      <w:r>
        <w:rPr>
          <w:rFonts w:hint="eastAsia" w:ascii="仿宋" w:hAnsi="仿宋" w:eastAsia="仿宋" w:cs="仿宋"/>
          <w:color w:val="auto"/>
          <w:sz w:val="24"/>
          <w:szCs w:val="24"/>
        </w:rPr>
        <w:t>，属于</w:t>
      </w:r>
      <w:r>
        <w:rPr>
          <w:rFonts w:hint="eastAsia" w:ascii="仿宋" w:hAnsi="仿宋" w:eastAsia="仿宋" w:cs="仿宋"/>
          <w:color w:val="auto"/>
          <w:sz w:val="24"/>
          <w:szCs w:val="24"/>
          <w:u w:val="single"/>
          <w:lang w:val="en-US" w:eastAsia="zh-CN"/>
        </w:rPr>
        <w:t>其他未列明行业</w:t>
      </w:r>
      <w:r>
        <w:rPr>
          <w:rFonts w:hint="eastAsia" w:ascii="仿宋" w:hAnsi="仿宋" w:eastAsia="仿宋" w:cs="仿宋"/>
          <w:color w:val="auto"/>
          <w:sz w:val="24"/>
          <w:szCs w:val="24"/>
        </w:rPr>
        <w:t>；承建(承接)企业为</w:t>
      </w:r>
      <w:r>
        <w:rPr>
          <w:rFonts w:hint="eastAsia" w:ascii="仿宋" w:hAnsi="仿宋" w:eastAsia="仿宋" w:cs="仿宋"/>
          <w:color w:val="auto"/>
          <w:sz w:val="24"/>
          <w:szCs w:val="24"/>
          <w:u w:val="single"/>
        </w:rPr>
        <w:t>(企业名称)</w:t>
      </w:r>
      <w:r>
        <w:rPr>
          <w:rFonts w:hint="eastAsia" w:ascii="仿宋" w:hAnsi="仿宋" w:eastAsia="仿宋" w:cs="仿宋"/>
          <w:color w:val="auto"/>
          <w:sz w:val="24"/>
          <w:szCs w:val="24"/>
        </w:rPr>
        <w:t>，从业人员</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人，营业收入为</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w:t>
      </w:r>
      <w:r>
        <w:rPr>
          <w:rFonts w:hint="eastAsia" w:ascii="仿宋" w:hAnsi="仿宋" w:eastAsia="仿宋" w:cs="仿宋"/>
          <w:color w:val="auto"/>
          <w:sz w:val="24"/>
          <w:szCs w:val="24"/>
        </w:rPr>
        <w:t>万元，资产总额为</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w:t>
      </w:r>
      <w:r>
        <w:rPr>
          <w:rFonts w:hint="eastAsia" w:ascii="仿宋" w:hAnsi="仿宋" w:eastAsia="仿宋" w:cs="仿宋"/>
          <w:color w:val="auto"/>
          <w:sz w:val="24"/>
          <w:szCs w:val="24"/>
        </w:rPr>
        <w:t>万元1，属于</w:t>
      </w:r>
      <w:r>
        <w:rPr>
          <w:rFonts w:hint="eastAsia" w:ascii="仿宋" w:hAnsi="仿宋" w:eastAsia="仿宋" w:cs="仿宋"/>
          <w:color w:val="auto"/>
          <w:sz w:val="24"/>
          <w:szCs w:val="24"/>
          <w:u w:val="single"/>
        </w:rPr>
        <w:t>(中型企业、小型企业、微型企业)</w:t>
      </w:r>
      <w:r>
        <w:rPr>
          <w:rFonts w:hint="eastAsia" w:ascii="仿宋" w:hAnsi="仿宋" w:eastAsia="仿宋" w:cs="仿宋"/>
          <w:color w:val="auto"/>
          <w:sz w:val="24"/>
          <w:szCs w:val="24"/>
        </w:rPr>
        <w:t>；</w:t>
      </w:r>
    </w:p>
    <w:p w14:paraId="32BA0A9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w:t>
      </w:r>
    </w:p>
    <w:p w14:paraId="4B1F629C">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以上企业，不属于大企业的分支机构，不存在控股股东为大企业的情形，也不存在与大企业的负责人为同一人的情形。</w:t>
      </w:r>
    </w:p>
    <w:p w14:paraId="51BA74E0">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本企业对上述声明内容的真实性负责。如有虚假，将依法承担相应责任。</w:t>
      </w:r>
    </w:p>
    <w:p w14:paraId="52610989">
      <w:pPr>
        <w:spacing w:line="360" w:lineRule="auto"/>
        <w:ind w:firstLine="480" w:firstLineChars="200"/>
        <w:rPr>
          <w:rFonts w:hint="eastAsia" w:ascii="仿宋" w:hAnsi="仿宋" w:eastAsia="仿宋" w:cs="仿宋"/>
          <w:color w:val="auto"/>
          <w:sz w:val="24"/>
          <w:szCs w:val="24"/>
        </w:rPr>
      </w:pPr>
    </w:p>
    <w:p w14:paraId="5967CF0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供应商：（印章）</w:t>
      </w:r>
    </w:p>
    <w:p w14:paraId="42E97077">
      <w:pPr>
        <w:spacing w:line="360" w:lineRule="auto"/>
        <w:rPr>
          <w:rFonts w:hint="eastAsia" w:ascii="仿宋" w:hAnsi="仿宋" w:eastAsia="仿宋" w:cs="仿宋"/>
          <w:color w:val="auto"/>
          <w:sz w:val="24"/>
          <w:szCs w:val="24"/>
        </w:rPr>
      </w:pPr>
    </w:p>
    <w:p w14:paraId="4CD8EDC3">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日  期：</w:t>
      </w:r>
    </w:p>
    <w:p w14:paraId="6F854D31">
      <w:pPr>
        <w:pStyle w:val="6"/>
        <w:spacing w:beforeAutospacing="0" w:afterAutospacing="0" w:line="360" w:lineRule="auto"/>
        <w:jc w:val="both"/>
        <w:rPr>
          <w:rFonts w:hint="eastAsia" w:ascii="仿宋" w:hAnsi="仿宋" w:eastAsia="仿宋" w:cs="仿宋"/>
          <w:color w:val="auto"/>
          <w:spacing w:val="15"/>
          <w:shd w:val="clear" w:color="auto" w:fill="FFFFFF"/>
          <w:vertAlign w:val="superscript"/>
        </w:rPr>
      </w:pPr>
    </w:p>
    <w:p w14:paraId="799B2240">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vertAlign w:val="superscript"/>
        </w:rPr>
        <w:t>1</w:t>
      </w:r>
      <w:r>
        <w:rPr>
          <w:rFonts w:hint="eastAsia" w:ascii="仿宋" w:hAnsi="仿宋" w:eastAsia="仿宋" w:cs="仿宋"/>
          <w:color w:val="auto"/>
          <w:sz w:val="24"/>
          <w:szCs w:val="24"/>
        </w:rPr>
        <w:t>从业人员、营业收入、资产总额填报上一年度数据，无上一年度数据的新成立企业可不填报。</w:t>
      </w:r>
    </w:p>
    <w:p w14:paraId="6355D7CD">
      <w:pPr>
        <w:spacing w:line="360" w:lineRule="auto"/>
        <w:ind w:firstLine="480" w:firstLineChars="200"/>
        <w:rPr>
          <w:rFonts w:hint="eastAsia" w:ascii="仿宋" w:hAnsi="仿宋" w:eastAsia="仿宋" w:cs="仿宋"/>
          <w:color w:val="auto"/>
          <w:sz w:val="24"/>
          <w:szCs w:val="24"/>
        </w:rPr>
      </w:pPr>
    </w:p>
    <w:p w14:paraId="2B9DE37F">
      <w:pPr>
        <w:spacing w:line="360" w:lineRule="auto"/>
        <w:ind w:firstLine="482" w:firstLineChars="200"/>
        <w:rPr>
          <w:rFonts w:hint="eastAsia" w:ascii="仿宋" w:hAnsi="仿宋" w:eastAsia="仿宋" w:cs="仿宋"/>
          <w:b/>
          <w:color w:val="auto"/>
          <w:sz w:val="24"/>
          <w:szCs w:val="24"/>
        </w:rPr>
      </w:pPr>
      <w:r>
        <w:rPr>
          <w:rFonts w:hint="eastAsia" w:ascii="仿宋" w:hAnsi="仿宋" w:eastAsia="仿宋" w:cs="仿宋"/>
          <w:b/>
          <w:bCs/>
          <w:color w:val="auto"/>
          <w:sz w:val="24"/>
          <w:szCs w:val="24"/>
        </w:rPr>
        <w:t>备注：</w:t>
      </w:r>
      <w:r>
        <w:rPr>
          <w:rFonts w:hint="eastAsia" w:ascii="仿宋" w:hAnsi="仿宋" w:eastAsia="仿宋" w:cs="仿宋"/>
          <w:color w:val="auto"/>
          <w:sz w:val="24"/>
          <w:szCs w:val="24"/>
        </w:rPr>
        <w:t>根据《政府</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促进中小企业发展管理办法》的通知--财库[2020]46号的规定：</w:t>
      </w:r>
    </w:p>
    <w:p w14:paraId="3916453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在政府</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活动中，供应商提供的货物、工程或者服务符合下列情形的，享受《办法》规定的中小企业扶持政策:</w:t>
      </w:r>
    </w:p>
    <w:p w14:paraId="0575983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(一)在货物</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项目中，货物由中小企业制造，即货物由中小企业生产且使用该中小企业商号或者注册商标；</w:t>
      </w:r>
    </w:p>
    <w:p w14:paraId="5B0DDC3C">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(二)在工程</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项目中，工程由中小企业承建，即工程施工单位为中小企业；</w:t>
      </w:r>
    </w:p>
    <w:p w14:paraId="369D78E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(三)在服务</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项目中，服务由中小企业承接，即提供服务的人员为中小企业依照《中华人民共和国劳动合同法》订立劳动合同的从业人员。</w:t>
      </w:r>
    </w:p>
    <w:p w14:paraId="47E8E90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在货物</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项目中，供应商提供的货物既有中小企业制造货物，也有大型企业制造货物的，不享受《办法》规定的中小企业扶持政策。</w:t>
      </w:r>
    </w:p>
    <w:p w14:paraId="16365E0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以联合体形式参加政府</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活动，联合体各方均为中小企业的，联合体视同中小企业。其中，联合体各方均为小微企业的，联合体视同小微企业。</w:t>
      </w:r>
    </w:p>
    <w:p w14:paraId="42383AF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依据《办法》规定享受扶持政策获得政府</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合同的，小微企业不得将合同分包给大中型企业，中型企业不得将合同分包给大型企业。</w:t>
      </w:r>
    </w:p>
    <w:p w14:paraId="306232C3">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接受大中型企业与小微企业组成联合体或者允许大中型企业向一家或者多家小微企业分包的</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项目，对于联合协议或者分包意向协议约定小微企业的合同份额占到合同总金额30%以上的，对联合体或者大中型企业的报价给予4%(工程项目为1%)的扣除，用扣除后的价格参加评审。适用招标</w:t>
      </w:r>
      <w:r>
        <w:rPr>
          <w:rFonts w:hint="eastAsia" w:ascii="仿宋" w:hAnsi="仿宋" w:eastAsia="仿宋" w:cs="仿宋"/>
          <w:color w:val="auto"/>
          <w:sz w:val="24"/>
          <w:szCs w:val="24"/>
          <w:lang w:val="en-US" w:eastAsia="zh-CN"/>
        </w:rPr>
        <w:t>投标</w:t>
      </w:r>
      <w:r>
        <w:rPr>
          <w:rFonts w:hint="eastAsia" w:ascii="仿宋" w:hAnsi="仿宋" w:eastAsia="仿宋" w:cs="仿宋"/>
          <w:color w:val="auto"/>
          <w:sz w:val="24"/>
          <w:szCs w:val="24"/>
        </w:rPr>
        <w:t>法的政府</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14:paraId="219D5503">
      <w:pPr>
        <w:spacing w:line="360" w:lineRule="auto"/>
        <w:ind w:firstLine="482" w:firstLineChars="200"/>
        <w:rPr>
          <w:rFonts w:hint="eastAsia" w:ascii="仿宋" w:hAnsi="仿宋" w:eastAsia="仿宋" w:cs="仿宋"/>
          <w:b/>
          <w:bCs/>
          <w:color w:val="auto"/>
          <w:sz w:val="24"/>
          <w:szCs w:val="24"/>
        </w:rPr>
      </w:pPr>
    </w:p>
    <w:p w14:paraId="7E791D03">
      <w:pPr>
        <w:spacing w:line="360" w:lineRule="auto"/>
        <w:ind w:firstLine="482" w:firstLineChars="200"/>
        <w:rPr>
          <w:rFonts w:hint="eastAsia" w:ascii="仿宋" w:hAnsi="仿宋" w:eastAsia="仿宋" w:cs="仿宋"/>
          <w:b/>
          <w:bCs/>
          <w:color w:val="auto"/>
          <w:sz w:val="24"/>
          <w:szCs w:val="24"/>
        </w:rPr>
      </w:pPr>
    </w:p>
    <w:p w14:paraId="391CF54C">
      <w:pPr>
        <w:spacing w:line="360" w:lineRule="auto"/>
        <w:ind w:firstLine="482" w:firstLineChars="200"/>
        <w:rPr>
          <w:rFonts w:hint="eastAsia" w:ascii="仿宋" w:hAnsi="仿宋" w:eastAsia="仿宋" w:cs="仿宋"/>
          <w:color w:val="auto"/>
          <w:szCs w:val="24"/>
        </w:rPr>
      </w:pPr>
      <w:r>
        <w:rPr>
          <w:rFonts w:hint="eastAsia" w:ascii="仿宋" w:hAnsi="仿宋" w:eastAsia="仿宋" w:cs="仿宋"/>
          <w:b/>
          <w:bCs/>
          <w:color w:val="auto"/>
          <w:sz w:val="24"/>
          <w:szCs w:val="24"/>
        </w:rPr>
        <w:t>不符合则无需提供此函。</w:t>
      </w:r>
    </w:p>
    <w:p w14:paraId="695DDAA9">
      <w:pPr>
        <w:spacing w:line="360" w:lineRule="auto"/>
        <w:jc w:val="center"/>
        <w:rPr>
          <w:rFonts w:hint="eastAsia" w:ascii="仿宋" w:hAnsi="仿宋" w:eastAsia="仿宋" w:cs="仿宋"/>
          <w:b/>
          <w:color w:val="auto"/>
          <w:sz w:val="32"/>
          <w:szCs w:val="32"/>
          <w:lang w:val="zh-CN"/>
        </w:rPr>
      </w:pPr>
      <w:r>
        <w:rPr>
          <w:rFonts w:hint="eastAsia" w:ascii="仿宋" w:hAnsi="仿宋" w:eastAsia="仿宋" w:cs="仿宋"/>
          <w:b/>
          <w:color w:val="auto"/>
          <w:spacing w:val="6"/>
          <w:sz w:val="24"/>
          <w:szCs w:val="24"/>
        </w:rPr>
        <w:br w:type="page"/>
      </w:r>
      <w:r>
        <w:rPr>
          <w:rFonts w:hint="eastAsia" w:ascii="仿宋" w:hAnsi="仿宋" w:eastAsia="仿宋" w:cs="仿宋"/>
          <w:b/>
          <w:color w:val="auto"/>
          <w:sz w:val="32"/>
          <w:szCs w:val="32"/>
          <w:lang w:val="zh-CN"/>
        </w:rPr>
        <w:t>残疾人福利性单位声明函</w:t>
      </w:r>
    </w:p>
    <w:p w14:paraId="573D5E34">
      <w:pPr>
        <w:spacing w:line="360" w:lineRule="auto"/>
        <w:rPr>
          <w:rFonts w:hint="eastAsia" w:ascii="仿宋" w:hAnsi="仿宋" w:eastAsia="仿宋" w:cs="仿宋"/>
          <w:color w:val="auto"/>
          <w:szCs w:val="21"/>
          <w:lang w:val="zh-CN"/>
        </w:rPr>
      </w:pPr>
    </w:p>
    <w:p w14:paraId="20F201BF">
      <w:pPr>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2BF8941">
      <w:pPr>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本单位对上述声明的真实性负责。如有虚假，将依法承担相应责任。</w:t>
      </w:r>
    </w:p>
    <w:p w14:paraId="48C79F6A">
      <w:pPr>
        <w:tabs>
          <w:tab w:val="left" w:pos="4860"/>
        </w:tabs>
        <w:spacing w:line="360" w:lineRule="auto"/>
        <w:ind w:right="1560"/>
        <w:rPr>
          <w:rFonts w:hint="eastAsia" w:ascii="仿宋" w:hAnsi="仿宋" w:eastAsia="仿宋" w:cs="仿宋"/>
          <w:color w:val="auto"/>
          <w:sz w:val="24"/>
          <w:szCs w:val="24"/>
          <w:lang w:val="zh-CN"/>
        </w:rPr>
      </w:pPr>
    </w:p>
    <w:p w14:paraId="747B32E3">
      <w:pPr>
        <w:tabs>
          <w:tab w:val="left" w:pos="4860"/>
        </w:tabs>
        <w:spacing w:line="360" w:lineRule="auto"/>
        <w:ind w:right="1560"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单位名称（盖章）：</w:t>
      </w:r>
    </w:p>
    <w:p w14:paraId="511FD34E">
      <w:pPr>
        <w:snapToGrid w:val="0"/>
        <w:spacing w:line="480" w:lineRule="auto"/>
        <w:rPr>
          <w:rFonts w:hint="eastAsia" w:ascii="仿宋" w:hAnsi="仿宋" w:eastAsia="仿宋" w:cs="仿宋"/>
          <w:color w:val="auto"/>
          <w:sz w:val="24"/>
          <w:szCs w:val="24"/>
          <w:lang w:val="zh-CN"/>
        </w:rPr>
      </w:pPr>
    </w:p>
    <w:p w14:paraId="1FEE9C59">
      <w:pPr>
        <w:snapToGrid w:val="0"/>
        <w:spacing w:line="480" w:lineRule="auto"/>
        <w:ind w:firstLine="480" w:firstLineChars="200"/>
        <w:rPr>
          <w:rFonts w:hint="eastAsia" w:ascii="仿宋" w:hAnsi="仿宋" w:eastAsia="仿宋" w:cs="仿宋"/>
          <w:b/>
          <w:color w:val="auto"/>
          <w:sz w:val="28"/>
          <w:szCs w:val="28"/>
        </w:rPr>
      </w:pPr>
      <w:r>
        <w:rPr>
          <w:rFonts w:hint="eastAsia" w:ascii="仿宋" w:hAnsi="仿宋" w:eastAsia="仿宋" w:cs="仿宋"/>
          <w:color w:val="auto"/>
          <w:sz w:val="24"/>
          <w:szCs w:val="24"/>
          <w:lang w:val="zh-CN"/>
        </w:rPr>
        <w:t>日  期：</w:t>
      </w:r>
    </w:p>
    <w:p w14:paraId="0A0A0A5B">
      <w:pPr>
        <w:snapToGrid w:val="0"/>
        <w:spacing w:line="480" w:lineRule="auto"/>
        <w:rPr>
          <w:rFonts w:hint="eastAsia" w:ascii="仿宋" w:hAnsi="仿宋" w:eastAsia="仿宋" w:cs="仿宋"/>
          <w:b/>
          <w:color w:val="auto"/>
          <w:sz w:val="30"/>
        </w:rPr>
      </w:pPr>
    </w:p>
    <w:p w14:paraId="48DEA081">
      <w:pPr>
        <w:snapToGrid w:val="0"/>
        <w:spacing w:line="480" w:lineRule="auto"/>
        <w:rPr>
          <w:rFonts w:hint="eastAsia" w:ascii="仿宋" w:hAnsi="仿宋" w:eastAsia="仿宋" w:cs="仿宋"/>
          <w:b/>
          <w:color w:val="auto"/>
          <w:sz w:val="30"/>
        </w:rPr>
      </w:pPr>
    </w:p>
    <w:p w14:paraId="529F2877">
      <w:pPr>
        <w:snapToGrid w:val="0"/>
        <w:spacing w:line="480" w:lineRule="auto"/>
        <w:rPr>
          <w:rFonts w:hint="eastAsia" w:ascii="仿宋" w:hAnsi="仿宋" w:eastAsia="仿宋" w:cs="仿宋"/>
          <w:b/>
          <w:color w:val="auto"/>
          <w:sz w:val="30"/>
        </w:rPr>
      </w:pPr>
      <w:r>
        <w:rPr>
          <w:rFonts w:hint="eastAsia" w:ascii="仿宋" w:hAnsi="仿宋" w:eastAsia="仿宋" w:cs="仿宋"/>
          <w:b/>
          <w:bCs/>
          <w:color w:val="auto"/>
          <w:sz w:val="24"/>
          <w:szCs w:val="24"/>
        </w:rPr>
        <w:t>不符合则无需提供此函。</w:t>
      </w:r>
    </w:p>
    <w:p w14:paraId="0CB4FFD0">
      <w:pPr>
        <w:snapToGrid w:val="0"/>
        <w:spacing w:line="480" w:lineRule="auto"/>
        <w:rPr>
          <w:rFonts w:hint="eastAsia" w:ascii="仿宋" w:hAnsi="仿宋" w:eastAsia="仿宋" w:cs="仿宋"/>
          <w:b/>
          <w:color w:val="auto"/>
          <w:sz w:val="30"/>
        </w:rPr>
      </w:pPr>
    </w:p>
    <w:p w14:paraId="2C85D03E">
      <w:pPr>
        <w:snapToGrid w:val="0"/>
        <w:spacing w:line="480" w:lineRule="auto"/>
        <w:rPr>
          <w:rFonts w:hint="eastAsia" w:ascii="仿宋" w:hAnsi="仿宋" w:eastAsia="仿宋" w:cs="仿宋"/>
          <w:b/>
          <w:color w:val="auto"/>
          <w:sz w:val="30"/>
        </w:rPr>
      </w:pPr>
    </w:p>
    <w:bookmarkEnd w:id="2"/>
    <w:p w14:paraId="25D5F272">
      <w:pPr>
        <w:spacing w:line="360" w:lineRule="auto"/>
        <w:rPr>
          <w:rFonts w:hint="eastAsia" w:ascii="仿宋" w:hAnsi="仿宋" w:eastAsia="仿宋" w:cs="仿宋"/>
          <w:b/>
          <w:color w:val="auto"/>
          <w:szCs w:val="21"/>
          <w:lang w:val="zh-CN"/>
        </w:rPr>
      </w:pPr>
    </w:p>
    <w:p w14:paraId="0C889162">
      <w:pPr>
        <w:pStyle w:val="7"/>
        <w:ind w:firstLine="241"/>
        <w:rPr>
          <w:rFonts w:hint="eastAsia" w:ascii="仿宋" w:hAnsi="仿宋" w:eastAsia="仿宋" w:cs="仿宋"/>
          <w:color w:val="auto"/>
          <w:szCs w:val="21"/>
          <w:lang w:val="zh-CN"/>
        </w:rPr>
      </w:pPr>
    </w:p>
    <w:p w14:paraId="7A9F1B08">
      <w:pPr>
        <w:pStyle w:val="7"/>
        <w:ind w:firstLine="241"/>
        <w:rPr>
          <w:rFonts w:hint="eastAsia" w:ascii="仿宋" w:hAnsi="仿宋" w:eastAsia="仿宋" w:cs="仿宋"/>
          <w:color w:val="auto"/>
          <w:szCs w:val="21"/>
          <w:lang w:val="zh-CN"/>
        </w:rPr>
      </w:pPr>
    </w:p>
    <w:p w14:paraId="5C823C14">
      <w:pPr>
        <w:pStyle w:val="7"/>
        <w:ind w:firstLine="241"/>
        <w:rPr>
          <w:rFonts w:hint="eastAsia" w:ascii="仿宋" w:hAnsi="仿宋" w:eastAsia="仿宋" w:cs="仿宋"/>
          <w:color w:val="auto"/>
          <w:lang w:val="zh-CN"/>
        </w:rPr>
      </w:pPr>
    </w:p>
    <w:p w14:paraId="240DB142">
      <w:pPr>
        <w:pStyle w:val="7"/>
        <w:ind w:firstLine="0" w:firstLineChars="0"/>
        <w:rPr>
          <w:rFonts w:hint="eastAsia" w:ascii="仿宋" w:hAnsi="仿宋" w:eastAsia="仿宋" w:cs="仿宋"/>
          <w:color w:val="auto"/>
          <w:lang w:val="zh-CN"/>
        </w:rPr>
      </w:pPr>
    </w:p>
    <w:p w14:paraId="21A5C524">
      <w:pPr>
        <w:spacing w:line="480" w:lineRule="auto"/>
        <w:jc w:val="center"/>
        <w:rPr>
          <w:rFonts w:hint="eastAsia" w:ascii="仿宋" w:hAnsi="仿宋" w:eastAsia="仿宋" w:cs="仿宋"/>
          <w:b/>
          <w:color w:val="auto"/>
          <w:sz w:val="32"/>
          <w:szCs w:val="32"/>
        </w:rPr>
      </w:pPr>
      <w:r>
        <w:rPr>
          <w:rFonts w:hint="eastAsia" w:ascii="仿宋" w:hAnsi="仿宋" w:eastAsia="仿宋" w:cs="仿宋"/>
          <w:b/>
          <w:color w:val="auto"/>
          <w:sz w:val="32"/>
          <w:szCs w:val="32"/>
        </w:rPr>
        <w:br w:type="page"/>
      </w:r>
      <w:r>
        <w:rPr>
          <w:rFonts w:hint="eastAsia" w:ascii="仿宋" w:hAnsi="仿宋" w:eastAsia="仿宋" w:cs="仿宋"/>
          <w:b/>
          <w:color w:val="auto"/>
          <w:sz w:val="32"/>
          <w:szCs w:val="32"/>
        </w:rPr>
        <w:t>监狱企业单位证明文件</w:t>
      </w:r>
    </w:p>
    <w:p w14:paraId="4E604878">
      <w:pPr>
        <w:spacing w:line="480" w:lineRule="auto"/>
        <w:rPr>
          <w:rFonts w:hint="eastAsia" w:ascii="仿宋" w:hAnsi="仿宋" w:eastAsia="仿宋" w:cs="仿宋"/>
          <w:b/>
          <w:color w:val="auto"/>
          <w:sz w:val="24"/>
          <w:szCs w:val="24"/>
        </w:rPr>
      </w:pPr>
    </w:p>
    <w:p w14:paraId="07C2BC5D">
      <w:pPr>
        <w:spacing w:line="480" w:lineRule="auto"/>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监狱企业参加政府</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活动时，应当提供由省级以上监狱管理局、戒毒管理局（含新疆生产建设兵团）出具的属于监狱企业的证明文件。在政府</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活动中，监狱企业视同小型、微型企业。</w:t>
      </w:r>
    </w:p>
    <w:p w14:paraId="10FC78CA">
      <w:pPr>
        <w:spacing w:line="480" w:lineRule="auto"/>
        <w:rPr>
          <w:rFonts w:hint="eastAsia" w:ascii="仿宋" w:hAnsi="仿宋" w:eastAsia="仿宋" w:cs="仿宋"/>
          <w:color w:val="auto"/>
          <w:sz w:val="24"/>
          <w:szCs w:val="24"/>
        </w:rPr>
      </w:pPr>
    </w:p>
    <w:p w14:paraId="64AC1BE3">
      <w:pPr>
        <w:snapToGrid w:val="0"/>
        <w:spacing w:line="480" w:lineRule="auto"/>
        <w:ind w:firstLine="424" w:firstLineChars="177"/>
        <w:rPr>
          <w:rFonts w:hint="eastAsia" w:ascii="仿宋" w:hAnsi="仿宋" w:eastAsia="仿宋" w:cs="仿宋"/>
          <w:color w:val="auto"/>
          <w:sz w:val="24"/>
          <w:szCs w:val="24"/>
        </w:rPr>
      </w:pPr>
    </w:p>
    <w:p w14:paraId="182DACAF">
      <w:pPr>
        <w:snapToGrid w:val="0"/>
        <w:spacing w:line="480" w:lineRule="auto"/>
        <w:ind w:firstLine="424" w:firstLineChars="177"/>
        <w:rPr>
          <w:rFonts w:hint="eastAsia" w:ascii="仿宋" w:hAnsi="仿宋" w:eastAsia="仿宋" w:cs="仿宋"/>
          <w:color w:val="auto"/>
          <w:sz w:val="24"/>
          <w:szCs w:val="24"/>
        </w:rPr>
      </w:pPr>
    </w:p>
    <w:p w14:paraId="673B6D6D">
      <w:pPr>
        <w:snapToGrid w:val="0"/>
        <w:spacing w:line="480" w:lineRule="auto"/>
        <w:ind w:firstLine="426" w:firstLineChars="177"/>
        <w:rPr>
          <w:rFonts w:hint="eastAsia" w:ascii="仿宋" w:hAnsi="仿宋" w:eastAsia="仿宋" w:cs="仿宋"/>
          <w:color w:val="auto"/>
          <w:sz w:val="24"/>
          <w:szCs w:val="24"/>
        </w:rPr>
      </w:pPr>
      <w:r>
        <w:rPr>
          <w:rFonts w:hint="eastAsia" w:ascii="仿宋" w:hAnsi="仿宋" w:eastAsia="仿宋" w:cs="仿宋"/>
          <w:b/>
          <w:bCs/>
          <w:color w:val="auto"/>
          <w:sz w:val="24"/>
          <w:szCs w:val="24"/>
        </w:rPr>
        <w:t>不符合则无需提供</w:t>
      </w:r>
      <w:r>
        <w:rPr>
          <w:rFonts w:hint="eastAsia" w:ascii="仿宋" w:hAnsi="仿宋" w:eastAsia="仿宋" w:cs="仿宋"/>
          <w:b/>
          <w:bCs/>
          <w:color w:val="auto"/>
          <w:sz w:val="24"/>
          <w:szCs w:val="24"/>
          <w:lang w:val="en-US" w:eastAsia="zh-CN"/>
        </w:rPr>
        <w:t>证明文件</w:t>
      </w:r>
      <w:r>
        <w:rPr>
          <w:rFonts w:hint="eastAsia" w:ascii="仿宋" w:hAnsi="仿宋" w:eastAsia="仿宋" w:cs="仿宋"/>
          <w:b/>
          <w:bCs/>
          <w:color w:val="auto"/>
          <w:sz w:val="24"/>
          <w:szCs w:val="24"/>
        </w:rPr>
        <w:t>。</w:t>
      </w:r>
    </w:p>
    <w:p w14:paraId="2B038471">
      <w:pPr>
        <w:snapToGrid w:val="0"/>
        <w:spacing w:line="480" w:lineRule="auto"/>
        <w:ind w:firstLine="424" w:firstLineChars="177"/>
        <w:rPr>
          <w:rFonts w:hint="eastAsia" w:ascii="仿宋" w:hAnsi="仿宋" w:eastAsia="仿宋" w:cs="仿宋"/>
          <w:color w:val="auto"/>
          <w:sz w:val="24"/>
          <w:szCs w:val="24"/>
        </w:rPr>
      </w:pPr>
    </w:p>
    <w:p w14:paraId="24196A66">
      <w:pPr>
        <w:snapToGrid w:val="0"/>
        <w:spacing w:line="480" w:lineRule="auto"/>
        <w:ind w:firstLine="424" w:firstLineChars="177"/>
        <w:rPr>
          <w:rFonts w:hint="eastAsia" w:ascii="仿宋" w:hAnsi="仿宋" w:eastAsia="仿宋" w:cs="仿宋"/>
          <w:color w:val="auto"/>
          <w:sz w:val="24"/>
          <w:szCs w:val="24"/>
        </w:rPr>
      </w:pPr>
    </w:p>
    <w:p w14:paraId="13C332F9">
      <w:pPr>
        <w:snapToGrid w:val="0"/>
        <w:spacing w:line="480" w:lineRule="auto"/>
        <w:ind w:firstLine="424" w:firstLineChars="177"/>
        <w:rPr>
          <w:rFonts w:hint="eastAsia" w:ascii="仿宋" w:hAnsi="仿宋" w:eastAsia="仿宋" w:cs="仿宋"/>
          <w:color w:val="auto"/>
          <w:sz w:val="24"/>
          <w:szCs w:val="24"/>
        </w:rPr>
      </w:pPr>
    </w:p>
    <w:p w14:paraId="3630A956">
      <w:pPr>
        <w:snapToGrid w:val="0"/>
        <w:spacing w:line="480" w:lineRule="auto"/>
        <w:ind w:firstLine="424" w:firstLineChars="177"/>
        <w:rPr>
          <w:rFonts w:hint="eastAsia" w:ascii="仿宋" w:hAnsi="仿宋" w:eastAsia="仿宋" w:cs="仿宋"/>
          <w:color w:val="auto"/>
          <w:sz w:val="24"/>
          <w:szCs w:val="24"/>
        </w:rPr>
      </w:pPr>
    </w:p>
    <w:p w14:paraId="4267EA79">
      <w:pPr>
        <w:snapToGrid w:val="0"/>
        <w:spacing w:line="480" w:lineRule="auto"/>
        <w:ind w:firstLine="424" w:firstLineChars="177"/>
        <w:rPr>
          <w:rFonts w:hint="eastAsia" w:ascii="仿宋" w:hAnsi="仿宋" w:eastAsia="仿宋" w:cs="仿宋"/>
          <w:color w:val="auto"/>
          <w:sz w:val="24"/>
          <w:szCs w:val="24"/>
        </w:rPr>
      </w:pPr>
    </w:p>
    <w:p w14:paraId="4BFE1CC7">
      <w:pPr>
        <w:snapToGrid w:val="0"/>
        <w:spacing w:line="480" w:lineRule="auto"/>
        <w:ind w:firstLine="424" w:firstLineChars="177"/>
        <w:rPr>
          <w:rFonts w:hint="eastAsia" w:ascii="仿宋" w:hAnsi="仿宋" w:eastAsia="仿宋" w:cs="仿宋"/>
          <w:color w:val="auto"/>
          <w:sz w:val="24"/>
          <w:szCs w:val="24"/>
        </w:rPr>
      </w:pPr>
    </w:p>
    <w:p w14:paraId="7FD56A5C">
      <w:pPr>
        <w:jc w:val="left"/>
        <w:rPr>
          <w:rFonts w:hint="eastAsia" w:ascii="仿宋" w:hAnsi="仿宋" w:eastAsia="仿宋" w:cs="仿宋"/>
          <w:b/>
          <w:color w:val="auto"/>
          <w:sz w:val="28"/>
          <w:szCs w:val="28"/>
        </w:rPr>
      </w:pPr>
    </w:p>
    <w:p w14:paraId="6E236270">
      <w:pPr>
        <w:jc w:val="left"/>
        <w:rPr>
          <w:rFonts w:hint="eastAsia" w:ascii="仿宋" w:hAnsi="仿宋" w:eastAsia="仿宋" w:cs="仿宋"/>
          <w:b/>
          <w:color w:val="auto"/>
          <w:sz w:val="28"/>
          <w:szCs w:val="28"/>
        </w:rPr>
      </w:pPr>
    </w:p>
    <w:p w14:paraId="46EAC47C">
      <w:pPr>
        <w:jc w:val="left"/>
        <w:rPr>
          <w:rFonts w:hint="eastAsia" w:ascii="仿宋" w:hAnsi="仿宋" w:eastAsia="仿宋" w:cs="仿宋"/>
          <w:b/>
          <w:color w:val="auto"/>
          <w:sz w:val="28"/>
          <w:szCs w:val="28"/>
        </w:rPr>
      </w:pPr>
    </w:p>
    <w:p w14:paraId="405D6686">
      <w:pPr>
        <w:jc w:val="left"/>
        <w:rPr>
          <w:rFonts w:hint="eastAsia" w:ascii="仿宋" w:hAnsi="仿宋" w:eastAsia="仿宋" w:cs="仿宋"/>
          <w:b/>
          <w:color w:val="auto"/>
          <w:sz w:val="28"/>
          <w:szCs w:val="28"/>
        </w:rPr>
      </w:pPr>
    </w:p>
    <w:p w14:paraId="2867AF75">
      <w:pPr>
        <w:jc w:val="left"/>
        <w:rPr>
          <w:rFonts w:hint="eastAsia" w:ascii="仿宋" w:hAnsi="仿宋" w:eastAsia="仿宋" w:cs="仿宋"/>
          <w:b/>
          <w:color w:val="auto"/>
          <w:sz w:val="28"/>
          <w:szCs w:val="28"/>
        </w:rPr>
      </w:pPr>
    </w:p>
    <w:p w14:paraId="41D3308A">
      <w:pPr>
        <w:jc w:val="left"/>
        <w:rPr>
          <w:rFonts w:hint="eastAsia" w:ascii="仿宋" w:hAnsi="仿宋" w:eastAsia="仿宋" w:cs="仿宋"/>
          <w:b/>
          <w:color w:val="auto"/>
          <w:sz w:val="28"/>
          <w:szCs w:val="28"/>
        </w:rPr>
      </w:pPr>
    </w:p>
    <w:p w14:paraId="6C407CBB">
      <w:pPr>
        <w:snapToGrid w:val="0"/>
        <w:spacing w:line="480" w:lineRule="auto"/>
        <w:jc w:val="center"/>
        <w:rPr>
          <w:rFonts w:hint="eastAsia" w:ascii="仿宋" w:hAnsi="仿宋" w:eastAsia="仿宋" w:cs="仿宋"/>
          <w:b/>
          <w:color w:val="auto"/>
          <w:sz w:val="30"/>
        </w:rPr>
      </w:pPr>
      <w:r>
        <w:rPr>
          <w:rFonts w:hint="eastAsia" w:ascii="仿宋" w:hAnsi="仿宋" w:eastAsia="仿宋" w:cs="仿宋"/>
          <w:b/>
          <w:color w:val="auto"/>
          <w:sz w:val="30"/>
        </w:rPr>
        <w:br w:type="page"/>
      </w:r>
    </w:p>
    <w:p w14:paraId="7B2D2EF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auto"/>
          <w:spacing w:val="0"/>
          <w:sz w:val="24"/>
          <w:szCs w:val="24"/>
          <w:highlight w:val="none"/>
          <w:lang w:eastAsia="zh-CN"/>
        </w:rPr>
      </w:pPr>
      <w:r>
        <w:rPr>
          <w:rStyle w:val="10"/>
          <w:rFonts w:hint="eastAsia" w:ascii="仿宋" w:hAnsi="仿宋" w:eastAsia="仿宋" w:cs="仿宋"/>
          <w:i w:val="0"/>
          <w:iCs w:val="0"/>
          <w:caps w:val="0"/>
          <w:color w:val="auto"/>
          <w:spacing w:val="0"/>
          <w:sz w:val="24"/>
          <w:szCs w:val="24"/>
          <w:highlight w:val="none"/>
          <w:shd w:val="clear" w:fill="FFFFFF"/>
        </w:rPr>
        <w:t>附件</w:t>
      </w:r>
      <w:r>
        <w:rPr>
          <w:rStyle w:val="10"/>
          <w:rFonts w:hint="eastAsia" w:ascii="仿宋" w:hAnsi="仿宋" w:eastAsia="仿宋" w:cs="仿宋"/>
          <w:i w:val="0"/>
          <w:iCs w:val="0"/>
          <w:caps w:val="0"/>
          <w:color w:val="auto"/>
          <w:spacing w:val="0"/>
          <w:sz w:val="24"/>
          <w:szCs w:val="24"/>
          <w:highlight w:val="none"/>
          <w:shd w:val="clear" w:fill="FFFFFF"/>
          <w:lang w:eastAsia="zh-CN"/>
        </w:rPr>
        <w:t>：</w:t>
      </w:r>
    </w:p>
    <w:p w14:paraId="00C43DE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auto"/>
          <w:spacing w:val="0"/>
          <w:sz w:val="24"/>
          <w:szCs w:val="24"/>
          <w:highlight w:val="none"/>
        </w:rPr>
      </w:pPr>
    </w:p>
    <w:p w14:paraId="244D7EA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auto"/>
          <w:spacing w:val="0"/>
          <w:sz w:val="36"/>
          <w:szCs w:val="36"/>
          <w:highlight w:val="none"/>
        </w:rPr>
      </w:pPr>
      <w:r>
        <w:rPr>
          <w:rStyle w:val="10"/>
          <w:rFonts w:hint="eastAsia" w:ascii="仿宋" w:hAnsi="仿宋" w:eastAsia="仿宋" w:cs="仿宋"/>
          <w:i w:val="0"/>
          <w:iCs w:val="0"/>
          <w:caps w:val="0"/>
          <w:color w:val="auto"/>
          <w:spacing w:val="0"/>
          <w:sz w:val="36"/>
          <w:szCs w:val="36"/>
          <w:highlight w:val="none"/>
          <w:shd w:val="clear" w:fill="FFFFFF"/>
        </w:rPr>
        <w:t>关于符合本国产品标准的声明函</w:t>
      </w:r>
    </w:p>
    <w:p w14:paraId="13671DE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4"/>
          <w:szCs w:val="24"/>
          <w:highlight w:val="none"/>
        </w:rPr>
      </w:pPr>
    </w:p>
    <w:p w14:paraId="193FC56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本公司（单位）郑重声明，根据《国务院办公厅关于在政府采购中实施本国产品标准及相关政策的通知》（国办发〔2025〕34号）的规定，本公司（单位）提供的以下产品属于本国产品。具体情况如下：</w:t>
      </w:r>
    </w:p>
    <w:p w14:paraId="128C304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1.</w:t>
      </w:r>
      <w:r>
        <w:rPr>
          <w:rStyle w:val="11"/>
          <w:rFonts w:hint="eastAsia" w:ascii="仿宋" w:hAnsi="仿宋" w:eastAsia="仿宋" w:cs="仿宋"/>
          <w:i w:val="0"/>
          <w:iCs w:val="0"/>
          <w:caps w:val="0"/>
          <w:color w:val="auto"/>
          <w:spacing w:val="0"/>
          <w:sz w:val="24"/>
          <w:szCs w:val="24"/>
          <w:highlight w:val="none"/>
          <w:u w:val="single"/>
          <w:shd w:val="clear" w:fill="FFFFFF"/>
        </w:rPr>
        <w:t>（产品名称1）</w:t>
      </w:r>
      <w:r>
        <w:rPr>
          <w:rStyle w:val="11"/>
          <w:rFonts w:hint="eastAsia" w:ascii="仿宋" w:hAnsi="仿宋" w:eastAsia="仿宋" w:cs="仿宋"/>
          <w:i w:val="0"/>
          <w:iCs w:val="0"/>
          <w:caps w:val="0"/>
          <w:color w:val="auto"/>
          <w:spacing w:val="0"/>
          <w:sz w:val="24"/>
          <w:szCs w:val="24"/>
          <w:highlight w:val="none"/>
          <w:u w:val="none"/>
          <w:shd w:val="clear" w:fill="FFFFFF"/>
          <w:vertAlign w:val="superscript"/>
        </w:rPr>
        <w:t>1</w:t>
      </w:r>
      <w:r>
        <w:rPr>
          <w:rFonts w:hint="eastAsia" w:ascii="仿宋" w:hAnsi="仿宋" w:eastAsia="仿宋" w:cs="仿宋"/>
          <w:i w:val="0"/>
          <w:iCs w:val="0"/>
          <w:caps w:val="0"/>
          <w:color w:val="auto"/>
          <w:spacing w:val="0"/>
          <w:sz w:val="24"/>
          <w:szCs w:val="24"/>
          <w:highlight w:val="none"/>
          <w:shd w:val="clear" w:fill="FFFFFF"/>
        </w:rPr>
        <w:t>，生产厂为</w:t>
      </w:r>
      <w:r>
        <w:rPr>
          <w:rStyle w:val="11"/>
          <w:rFonts w:hint="eastAsia" w:ascii="仿宋" w:hAnsi="仿宋" w:eastAsia="仿宋" w:cs="仿宋"/>
          <w:i w:val="0"/>
          <w:iCs w:val="0"/>
          <w:caps w:val="0"/>
          <w:color w:val="auto"/>
          <w:spacing w:val="0"/>
          <w:sz w:val="24"/>
          <w:szCs w:val="24"/>
          <w:highlight w:val="none"/>
          <w:u w:val="single"/>
          <w:shd w:val="clear" w:fill="FFFFFF"/>
        </w:rPr>
        <w:t>（厂名）</w:t>
      </w:r>
      <w:r>
        <w:rPr>
          <w:rStyle w:val="11"/>
          <w:rFonts w:hint="eastAsia" w:ascii="仿宋" w:hAnsi="仿宋" w:eastAsia="仿宋" w:cs="仿宋"/>
          <w:i w:val="0"/>
          <w:iCs w:val="0"/>
          <w:caps w:val="0"/>
          <w:color w:val="auto"/>
          <w:spacing w:val="0"/>
          <w:sz w:val="24"/>
          <w:szCs w:val="24"/>
          <w:highlight w:val="none"/>
          <w:u w:val="none"/>
          <w:shd w:val="clear" w:fill="FFFFFF"/>
          <w:vertAlign w:val="superscript"/>
        </w:rPr>
        <w:t>2</w:t>
      </w:r>
      <w:r>
        <w:rPr>
          <w:rFonts w:hint="eastAsia" w:ascii="仿宋" w:hAnsi="仿宋" w:eastAsia="仿宋" w:cs="仿宋"/>
          <w:i w:val="0"/>
          <w:iCs w:val="0"/>
          <w:caps w:val="0"/>
          <w:color w:val="auto"/>
          <w:spacing w:val="0"/>
          <w:sz w:val="24"/>
          <w:szCs w:val="24"/>
          <w:highlight w:val="none"/>
          <w:shd w:val="clear" w:fill="FFFFFF"/>
        </w:rPr>
        <w:t>，厂址为</w:t>
      </w:r>
      <w:r>
        <w:rPr>
          <w:rStyle w:val="11"/>
          <w:rFonts w:hint="eastAsia" w:ascii="仿宋" w:hAnsi="仿宋" w:eastAsia="仿宋" w:cs="仿宋"/>
          <w:i w:val="0"/>
          <w:iCs w:val="0"/>
          <w:caps w:val="0"/>
          <w:color w:val="auto"/>
          <w:spacing w:val="0"/>
          <w:sz w:val="24"/>
          <w:szCs w:val="24"/>
          <w:highlight w:val="none"/>
          <w:u w:val="single"/>
          <w:shd w:val="clear" w:fill="FFFFFF"/>
        </w:rPr>
        <w:t>（生产厂址）</w:t>
      </w:r>
      <w:r>
        <w:rPr>
          <w:rFonts w:hint="eastAsia" w:ascii="仿宋" w:hAnsi="仿宋" w:eastAsia="仿宋" w:cs="仿宋"/>
          <w:i w:val="0"/>
          <w:iCs w:val="0"/>
          <w:caps w:val="0"/>
          <w:color w:val="auto"/>
          <w:spacing w:val="0"/>
          <w:sz w:val="24"/>
          <w:szCs w:val="24"/>
          <w:highlight w:val="none"/>
          <w:shd w:val="clear" w:fill="FFFFFF"/>
        </w:rPr>
        <w:t>。</w:t>
      </w:r>
      <w:r>
        <w:rPr>
          <w:rStyle w:val="11"/>
          <w:rFonts w:hint="eastAsia" w:ascii="仿宋" w:hAnsi="仿宋" w:eastAsia="仿宋" w:cs="仿宋"/>
          <w:i w:val="0"/>
          <w:iCs w:val="0"/>
          <w:caps w:val="0"/>
          <w:color w:val="auto"/>
          <w:spacing w:val="0"/>
          <w:sz w:val="24"/>
          <w:szCs w:val="24"/>
          <w:highlight w:val="none"/>
          <w:u w:val="single"/>
          <w:shd w:val="clear" w:fill="FFFFFF"/>
        </w:rPr>
        <w:t>（产品名称1）</w:t>
      </w:r>
      <w:r>
        <w:rPr>
          <w:rFonts w:hint="eastAsia" w:ascii="仿宋" w:hAnsi="仿宋" w:eastAsia="仿宋" w:cs="仿宋"/>
          <w:i w:val="0"/>
          <w:iCs w:val="0"/>
          <w:caps w:val="0"/>
          <w:color w:val="auto"/>
          <w:spacing w:val="0"/>
          <w:sz w:val="24"/>
          <w:szCs w:val="24"/>
          <w:highlight w:val="none"/>
          <w:shd w:val="clear" w:fill="FFFFFF"/>
        </w:rPr>
        <w:t>的中国境内生产的组件成本占比≥</w:t>
      </w:r>
      <w:r>
        <w:rPr>
          <w:rStyle w:val="11"/>
          <w:rFonts w:hint="eastAsia" w:ascii="仿宋" w:hAnsi="仿宋" w:eastAsia="仿宋" w:cs="仿宋"/>
          <w:i w:val="0"/>
          <w:iCs w:val="0"/>
          <w:caps w:val="0"/>
          <w:color w:val="auto"/>
          <w:spacing w:val="0"/>
          <w:sz w:val="24"/>
          <w:szCs w:val="24"/>
          <w:highlight w:val="none"/>
          <w:u w:val="single"/>
          <w:shd w:val="clear" w:fill="FFFFFF"/>
        </w:rPr>
        <w:t>（规定比例）</w:t>
      </w:r>
      <w:r>
        <w:rPr>
          <w:rStyle w:val="11"/>
          <w:rFonts w:hint="eastAsia" w:ascii="仿宋" w:hAnsi="仿宋" w:eastAsia="仿宋" w:cs="仿宋"/>
          <w:i w:val="0"/>
          <w:iCs w:val="0"/>
          <w:caps w:val="0"/>
          <w:color w:val="auto"/>
          <w:spacing w:val="0"/>
          <w:sz w:val="24"/>
          <w:szCs w:val="24"/>
          <w:highlight w:val="none"/>
          <w:u w:val="none"/>
          <w:shd w:val="clear" w:fill="FFFFFF"/>
          <w:vertAlign w:val="superscript"/>
        </w:rPr>
        <w:t>3</w:t>
      </w:r>
      <w:r>
        <w:rPr>
          <w:rFonts w:hint="eastAsia" w:ascii="仿宋" w:hAnsi="仿宋" w:eastAsia="仿宋" w:cs="仿宋"/>
          <w:i w:val="0"/>
          <w:iCs w:val="0"/>
          <w:caps w:val="0"/>
          <w:color w:val="auto"/>
          <w:spacing w:val="0"/>
          <w:sz w:val="24"/>
          <w:szCs w:val="24"/>
          <w:highlight w:val="none"/>
          <w:shd w:val="clear" w:fill="FFFFFF"/>
        </w:rPr>
        <w:t>。</w:t>
      </w:r>
      <w:r>
        <w:rPr>
          <w:rStyle w:val="11"/>
          <w:rFonts w:hint="eastAsia" w:ascii="仿宋" w:hAnsi="仿宋" w:eastAsia="仿宋" w:cs="仿宋"/>
          <w:i w:val="0"/>
          <w:iCs w:val="0"/>
          <w:caps w:val="0"/>
          <w:color w:val="auto"/>
          <w:spacing w:val="0"/>
          <w:sz w:val="24"/>
          <w:szCs w:val="24"/>
          <w:highlight w:val="none"/>
          <w:u w:val="single"/>
          <w:shd w:val="clear" w:fill="FFFFFF"/>
        </w:rPr>
        <w:t>（产品名称1）</w:t>
      </w:r>
      <w:r>
        <w:rPr>
          <w:rFonts w:hint="eastAsia" w:ascii="仿宋" w:hAnsi="仿宋" w:eastAsia="仿宋" w:cs="仿宋"/>
          <w:i w:val="0"/>
          <w:iCs w:val="0"/>
          <w:caps w:val="0"/>
          <w:color w:val="auto"/>
          <w:spacing w:val="0"/>
          <w:sz w:val="24"/>
          <w:szCs w:val="24"/>
          <w:highlight w:val="none"/>
          <w:shd w:val="clear" w:fill="FFFFFF"/>
        </w:rPr>
        <w:t>的</w:t>
      </w:r>
      <w:r>
        <w:rPr>
          <w:rStyle w:val="11"/>
          <w:rFonts w:hint="eastAsia" w:ascii="仿宋" w:hAnsi="仿宋" w:eastAsia="仿宋" w:cs="仿宋"/>
          <w:i w:val="0"/>
          <w:iCs w:val="0"/>
          <w:caps w:val="0"/>
          <w:color w:val="auto"/>
          <w:spacing w:val="0"/>
          <w:sz w:val="24"/>
          <w:szCs w:val="24"/>
          <w:highlight w:val="none"/>
          <w:u w:val="single"/>
          <w:shd w:val="clear" w:fill="FFFFFF"/>
        </w:rPr>
        <w:t>（关键组件）</w:t>
      </w:r>
      <w:r>
        <w:rPr>
          <w:rStyle w:val="11"/>
          <w:rFonts w:hint="eastAsia" w:ascii="仿宋" w:hAnsi="仿宋" w:eastAsia="仿宋" w:cs="仿宋"/>
          <w:i w:val="0"/>
          <w:iCs w:val="0"/>
          <w:caps w:val="0"/>
          <w:color w:val="auto"/>
          <w:spacing w:val="0"/>
          <w:sz w:val="24"/>
          <w:szCs w:val="24"/>
          <w:highlight w:val="none"/>
          <w:u w:val="none"/>
          <w:shd w:val="clear" w:fill="FFFFFF"/>
          <w:vertAlign w:val="superscript"/>
        </w:rPr>
        <w:t>4</w:t>
      </w:r>
      <w:r>
        <w:rPr>
          <w:rFonts w:hint="eastAsia" w:ascii="仿宋" w:hAnsi="仿宋" w:eastAsia="仿宋" w:cs="仿宋"/>
          <w:i w:val="0"/>
          <w:iCs w:val="0"/>
          <w:caps w:val="0"/>
          <w:color w:val="auto"/>
          <w:spacing w:val="0"/>
          <w:sz w:val="24"/>
          <w:szCs w:val="24"/>
          <w:highlight w:val="none"/>
          <w:shd w:val="clear" w:fill="FFFFFF"/>
        </w:rPr>
        <w:t>在中国境内生产。</w:t>
      </w:r>
      <w:r>
        <w:rPr>
          <w:rStyle w:val="11"/>
          <w:rFonts w:hint="eastAsia" w:ascii="仿宋" w:hAnsi="仿宋" w:eastAsia="仿宋" w:cs="仿宋"/>
          <w:i w:val="0"/>
          <w:iCs w:val="0"/>
          <w:caps w:val="0"/>
          <w:color w:val="auto"/>
          <w:spacing w:val="0"/>
          <w:sz w:val="24"/>
          <w:szCs w:val="24"/>
          <w:highlight w:val="none"/>
          <w:u w:val="single"/>
          <w:shd w:val="clear" w:fill="FFFFFF"/>
        </w:rPr>
        <w:t>（产品名称1）</w:t>
      </w:r>
      <w:r>
        <w:rPr>
          <w:rFonts w:hint="eastAsia" w:ascii="仿宋" w:hAnsi="仿宋" w:eastAsia="仿宋" w:cs="仿宋"/>
          <w:i w:val="0"/>
          <w:iCs w:val="0"/>
          <w:caps w:val="0"/>
          <w:color w:val="auto"/>
          <w:spacing w:val="0"/>
          <w:sz w:val="24"/>
          <w:szCs w:val="24"/>
          <w:highlight w:val="none"/>
          <w:shd w:val="clear" w:fill="FFFFFF"/>
        </w:rPr>
        <w:t>的</w:t>
      </w:r>
      <w:r>
        <w:rPr>
          <w:rStyle w:val="11"/>
          <w:rFonts w:hint="eastAsia" w:ascii="仿宋" w:hAnsi="仿宋" w:eastAsia="仿宋" w:cs="仿宋"/>
          <w:i w:val="0"/>
          <w:iCs w:val="0"/>
          <w:caps w:val="0"/>
          <w:color w:val="auto"/>
          <w:spacing w:val="0"/>
          <w:sz w:val="24"/>
          <w:szCs w:val="24"/>
          <w:highlight w:val="none"/>
          <w:u w:val="single"/>
          <w:shd w:val="clear" w:fill="FFFFFF"/>
        </w:rPr>
        <w:t>（关键工序）</w:t>
      </w:r>
      <w:r>
        <w:rPr>
          <w:rStyle w:val="11"/>
          <w:rFonts w:hint="eastAsia" w:ascii="仿宋" w:hAnsi="仿宋" w:eastAsia="仿宋" w:cs="仿宋"/>
          <w:i w:val="0"/>
          <w:iCs w:val="0"/>
          <w:caps w:val="0"/>
          <w:color w:val="auto"/>
          <w:spacing w:val="0"/>
          <w:sz w:val="24"/>
          <w:szCs w:val="24"/>
          <w:highlight w:val="none"/>
          <w:u w:val="none"/>
          <w:shd w:val="clear" w:fill="FFFFFF"/>
          <w:vertAlign w:val="superscript"/>
        </w:rPr>
        <w:t>5</w:t>
      </w:r>
      <w:r>
        <w:rPr>
          <w:rFonts w:hint="eastAsia" w:ascii="仿宋" w:hAnsi="仿宋" w:eastAsia="仿宋" w:cs="仿宋"/>
          <w:i w:val="0"/>
          <w:iCs w:val="0"/>
          <w:caps w:val="0"/>
          <w:color w:val="auto"/>
          <w:spacing w:val="0"/>
          <w:sz w:val="24"/>
          <w:szCs w:val="24"/>
          <w:highlight w:val="none"/>
          <w:shd w:val="clear" w:fill="FFFFFF"/>
        </w:rPr>
        <w:t>在中国境内完成。</w:t>
      </w:r>
    </w:p>
    <w:p w14:paraId="4594476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2.</w:t>
      </w:r>
      <w:r>
        <w:rPr>
          <w:rStyle w:val="11"/>
          <w:rFonts w:hint="eastAsia" w:ascii="仿宋" w:hAnsi="仿宋" w:eastAsia="仿宋" w:cs="仿宋"/>
          <w:i w:val="0"/>
          <w:iCs w:val="0"/>
          <w:caps w:val="0"/>
          <w:color w:val="auto"/>
          <w:spacing w:val="0"/>
          <w:sz w:val="24"/>
          <w:szCs w:val="24"/>
          <w:highlight w:val="none"/>
          <w:u w:val="single"/>
          <w:shd w:val="clear" w:fill="FFFFFF"/>
        </w:rPr>
        <w:t>（产品名称2）</w:t>
      </w:r>
      <w:r>
        <w:rPr>
          <w:rFonts w:hint="eastAsia" w:ascii="仿宋" w:hAnsi="仿宋" w:eastAsia="仿宋" w:cs="仿宋"/>
          <w:i w:val="0"/>
          <w:iCs w:val="0"/>
          <w:caps w:val="0"/>
          <w:color w:val="auto"/>
          <w:spacing w:val="0"/>
          <w:sz w:val="24"/>
          <w:szCs w:val="24"/>
          <w:highlight w:val="none"/>
          <w:shd w:val="clear" w:fill="FFFFFF"/>
        </w:rPr>
        <w:t>，生产厂为</w:t>
      </w:r>
      <w:r>
        <w:rPr>
          <w:rStyle w:val="11"/>
          <w:rFonts w:hint="eastAsia" w:ascii="仿宋" w:hAnsi="仿宋" w:eastAsia="仿宋" w:cs="仿宋"/>
          <w:i w:val="0"/>
          <w:iCs w:val="0"/>
          <w:caps w:val="0"/>
          <w:color w:val="auto"/>
          <w:spacing w:val="0"/>
          <w:sz w:val="24"/>
          <w:szCs w:val="24"/>
          <w:highlight w:val="none"/>
          <w:u w:val="single"/>
          <w:shd w:val="clear" w:fill="FFFFFF"/>
        </w:rPr>
        <w:t>（厂名）</w:t>
      </w:r>
      <w:r>
        <w:rPr>
          <w:rFonts w:hint="eastAsia" w:ascii="仿宋" w:hAnsi="仿宋" w:eastAsia="仿宋" w:cs="仿宋"/>
          <w:i w:val="0"/>
          <w:iCs w:val="0"/>
          <w:caps w:val="0"/>
          <w:color w:val="auto"/>
          <w:spacing w:val="0"/>
          <w:sz w:val="24"/>
          <w:szCs w:val="24"/>
          <w:highlight w:val="none"/>
          <w:shd w:val="clear" w:fill="FFFFFF"/>
        </w:rPr>
        <w:t>，厂址为</w:t>
      </w:r>
      <w:r>
        <w:rPr>
          <w:rStyle w:val="11"/>
          <w:rFonts w:hint="eastAsia" w:ascii="仿宋" w:hAnsi="仿宋" w:eastAsia="仿宋" w:cs="仿宋"/>
          <w:i w:val="0"/>
          <w:iCs w:val="0"/>
          <w:caps w:val="0"/>
          <w:color w:val="auto"/>
          <w:spacing w:val="0"/>
          <w:sz w:val="24"/>
          <w:szCs w:val="24"/>
          <w:highlight w:val="none"/>
          <w:u w:val="single"/>
          <w:shd w:val="clear" w:fill="FFFFFF"/>
        </w:rPr>
        <w:t>（生产厂址）</w:t>
      </w:r>
      <w:r>
        <w:rPr>
          <w:rFonts w:hint="eastAsia" w:ascii="仿宋" w:hAnsi="仿宋" w:eastAsia="仿宋" w:cs="仿宋"/>
          <w:i w:val="0"/>
          <w:iCs w:val="0"/>
          <w:caps w:val="0"/>
          <w:color w:val="auto"/>
          <w:spacing w:val="0"/>
          <w:sz w:val="24"/>
          <w:szCs w:val="24"/>
          <w:highlight w:val="none"/>
          <w:shd w:val="clear" w:fill="FFFFFF"/>
        </w:rPr>
        <w:t>。</w:t>
      </w:r>
      <w:r>
        <w:rPr>
          <w:rStyle w:val="11"/>
          <w:rFonts w:hint="eastAsia" w:ascii="仿宋" w:hAnsi="仿宋" w:eastAsia="仿宋" w:cs="仿宋"/>
          <w:i w:val="0"/>
          <w:iCs w:val="0"/>
          <w:caps w:val="0"/>
          <w:color w:val="auto"/>
          <w:spacing w:val="0"/>
          <w:sz w:val="24"/>
          <w:szCs w:val="24"/>
          <w:highlight w:val="none"/>
          <w:u w:val="single"/>
          <w:shd w:val="clear" w:fill="FFFFFF"/>
        </w:rPr>
        <w:t>（产品名称2）</w:t>
      </w:r>
      <w:r>
        <w:rPr>
          <w:rFonts w:hint="eastAsia" w:ascii="仿宋" w:hAnsi="仿宋" w:eastAsia="仿宋" w:cs="仿宋"/>
          <w:i w:val="0"/>
          <w:iCs w:val="0"/>
          <w:caps w:val="0"/>
          <w:color w:val="auto"/>
          <w:spacing w:val="0"/>
          <w:sz w:val="24"/>
          <w:szCs w:val="24"/>
          <w:highlight w:val="none"/>
          <w:shd w:val="clear" w:fill="FFFFFF"/>
        </w:rPr>
        <w:t>的中国境内生产的组件成本占比≥</w:t>
      </w:r>
      <w:r>
        <w:rPr>
          <w:rStyle w:val="11"/>
          <w:rFonts w:hint="eastAsia" w:ascii="仿宋" w:hAnsi="仿宋" w:eastAsia="仿宋" w:cs="仿宋"/>
          <w:i w:val="0"/>
          <w:iCs w:val="0"/>
          <w:caps w:val="0"/>
          <w:color w:val="auto"/>
          <w:spacing w:val="0"/>
          <w:sz w:val="24"/>
          <w:szCs w:val="24"/>
          <w:highlight w:val="none"/>
          <w:u w:val="single"/>
          <w:shd w:val="clear" w:fill="FFFFFF"/>
        </w:rPr>
        <w:t>（规定比例）</w:t>
      </w:r>
      <w:r>
        <w:rPr>
          <w:rFonts w:hint="eastAsia" w:ascii="仿宋" w:hAnsi="仿宋" w:eastAsia="仿宋" w:cs="仿宋"/>
          <w:i w:val="0"/>
          <w:iCs w:val="0"/>
          <w:caps w:val="0"/>
          <w:color w:val="auto"/>
          <w:spacing w:val="0"/>
          <w:sz w:val="24"/>
          <w:szCs w:val="24"/>
          <w:highlight w:val="none"/>
          <w:shd w:val="clear" w:fill="FFFFFF"/>
        </w:rPr>
        <w:t>。</w:t>
      </w:r>
      <w:r>
        <w:rPr>
          <w:rStyle w:val="11"/>
          <w:rFonts w:hint="eastAsia" w:ascii="仿宋" w:hAnsi="仿宋" w:eastAsia="仿宋" w:cs="仿宋"/>
          <w:i w:val="0"/>
          <w:iCs w:val="0"/>
          <w:caps w:val="0"/>
          <w:color w:val="auto"/>
          <w:spacing w:val="0"/>
          <w:sz w:val="24"/>
          <w:szCs w:val="24"/>
          <w:highlight w:val="none"/>
          <w:u w:val="single"/>
          <w:shd w:val="clear" w:fill="FFFFFF"/>
        </w:rPr>
        <w:t>（产品名称2）</w:t>
      </w:r>
      <w:r>
        <w:rPr>
          <w:rFonts w:hint="eastAsia" w:ascii="仿宋" w:hAnsi="仿宋" w:eastAsia="仿宋" w:cs="仿宋"/>
          <w:i w:val="0"/>
          <w:iCs w:val="0"/>
          <w:caps w:val="0"/>
          <w:color w:val="auto"/>
          <w:spacing w:val="0"/>
          <w:sz w:val="24"/>
          <w:szCs w:val="24"/>
          <w:highlight w:val="none"/>
          <w:shd w:val="clear" w:fill="FFFFFF"/>
        </w:rPr>
        <w:t>的</w:t>
      </w:r>
      <w:r>
        <w:rPr>
          <w:rStyle w:val="11"/>
          <w:rFonts w:hint="eastAsia" w:ascii="仿宋" w:hAnsi="仿宋" w:eastAsia="仿宋" w:cs="仿宋"/>
          <w:i w:val="0"/>
          <w:iCs w:val="0"/>
          <w:caps w:val="0"/>
          <w:color w:val="auto"/>
          <w:spacing w:val="0"/>
          <w:sz w:val="24"/>
          <w:szCs w:val="24"/>
          <w:highlight w:val="none"/>
          <w:u w:val="single"/>
          <w:shd w:val="clear" w:fill="FFFFFF"/>
        </w:rPr>
        <w:t>（关键组件）</w:t>
      </w:r>
      <w:r>
        <w:rPr>
          <w:rFonts w:hint="eastAsia" w:ascii="仿宋" w:hAnsi="仿宋" w:eastAsia="仿宋" w:cs="仿宋"/>
          <w:i w:val="0"/>
          <w:iCs w:val="0"/>
          <w:caps w:val="0"/>
          <w:color w:val="auto"/>
          <w:spacing w:val="0"/>
          <w:sz w:val="24"/>
          <w:szCs w:val="24"/>
          <w:highlight w:val="none"/>
          <w:shd w:val="clear" w:fill="FFFFFF"/>
        </w:rPr>
        <w:t>在中国境内生产。</w:t>
      </w:r>
      <w:r>
        <w:rPr>
          <w:rStyle w:val="11"/>
          <w:rFonts w:hint="eastAsia" w:ascii="仿宋" w:hAnsi="仿宋" w:eastAsia="仿宋" w:cs="仿宋"/>
          <w:i w:val="0"/>
          <w:iCs w:val="0"/>
          <w:caps w:val="0"/>
          <w:color w:val="auto"/>
          <w:spacing w:val="0"/>
          <w:sz w:val="24"/>
          <w:szCs w:val="24"/>
          <w:highlight w:val="none"/>
          <w:u w:val="single"/>
          <w:shd w:val="clear" w:fill="FFFFFF"/>
        </w:rPr>
        <w:t>（产品名称2）</w:t>
      </w:r>
      <w:r>
        <w:rPr>
          <w:rFonts w:hint="eastAsia" w:ascii="仿宋" w:hAnsi="仿宋" w:eastAsia="仿宋" w:cs="仿宋"/>
          <w:i w:val="0"/>
          <w:iCs w:val="0"/>
          <w:caps w:val="0"/>
          <w:color w:val="auto"/>
          <w:spacing w:val="0"/>
          <w:sz w:val="24"/>
          <w:szCs w:val="24"/>
          <w:highlight w:val="none"/>
          <w:shd w:val="clear" w:fill="FFFFFF"/>
        </w:rPr>
        <w:t>的</w:t>
      </w:r>
      <w:r>
        <w:rPr>
          <w:rStyle w:val="11"/>
          <w:rFonts w:hint="eastAsia" w:ascii="仿宋" w:hAnsi="仿宋" w:eastAsia="仿宋" w:cs="仿宋"/>
          <w:i w:val="0"/>
          <w:iCs w:val="0"/>
          <w:caps w:val="0"/>
          <w:color w:val="auto"/>
          <w:spacing w:val="0"/>
          <w:sz w:val="24"/>
          <w:szCs w:val="24"/>
          <w:highlight w:val="none"/>
          <w:u w:val="single"/>
          <w:shd w:val="clear" w:fill="FFFFFF"/>
        </w:rPr>
        <w:t>（关键工序）</w:t>
      </w:r>
      <w:r>
        <w:rPr>
          <w:rFonts w:hint="eastAsia" w:ascii="仿宋" w:hAnsi="仿宋" w:eastAsia="仿宋" w:cs="仿宋"/>
          <w:i w:val="0"/>
          <w:iCs w:val="0"/>
          <w:caps w:val="0"/>
          <w:color w:val="auto"/>
          <w:spacing w:val="0"/>
          <w:sz w:val="24"/>
          <w:szCs w:val="24"/>
          <w:highlight w:val="none"/>
          <w:shd w:val="clear" w:fill="FFFFFF"/>
        </w:rPr>
        <w:t>在中国境内完成。</w:t>
      </w:r>
    </w:p>
    <w:p w14:paraId="7FEB757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w:t>
      </w:r>
    </w:p>
    <w:p w14:paraId="1D76F80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本公司（单位）对上述声明内容的真实性负责。如有虚假，愿承担相应法律责任。</w:t>
      </w:r>
    </w:p>
    <w:p w14:paraId="2810C61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auto"/>
          <w:spacing w:val="0"/>
          <w:sz w:val="24"/>
          <w:szCs w:val="24"/>
          <w:highlight w:val="none"/>
        </w:rPr>
      </w:pPr>
    </w:p>
    <w:p w14:paraId="1156BCD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公司（单位）名称（盖章）：　        </w:t>
      </w:r>
    </w:p>
    <w:p w14:paraId="57F8A68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日期：　     年　  月　  日         </w:t>
      </w:r>
    </w:p>
    <w:p w14:paraId="4415C5D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__________________</w:t>
      </w:r>
    </w:p>
    <w:p w14:paraId="79617FB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1"/>
          <w:szCs w:val="21"/>
          <w:highlight w:val="none"/>
        </w:rPr>
      </w:pPr>
      <w:r>
        <w:rPr>
          <w:rFonts w:hint="eastAsia" w:ascii="仿宋" w:hAnsi="仿宋" w:eastAsia="仿宋" w:cs="仿宋"/>
          <w:i w:val="0"/>
          <w:iCs w:val="0"/>
          <w:caps w:val="0"/>
          <w:color w:val="auto"/>
          <w:spacing w:val="0"/>
          <w:sz w:val="21"/>
          <w:szCs w:val="21"/>
          <w:highlight w:val="none"/>
          <w:shd w:val="clear" w:fill="FFFFFF"/>
        </w:rPr>
        <w:t>1.产品如有型号，请在“产品名称”栏一并填写。</w:t>
      </w:r>
    </w:p>
    <w:p w14:paraId="2A06AE3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1"/>
          <w:szCs w:val="21"/>
          <w:highlight w:val="none"/>
        </w:rPr>
      </w:pPr>
      <w:r>
        <w:rPr>
          <w:rFonts w:hint="eastAsia" w:ascii="仿宋" w:hAnsi="仿宋" w:eastAsia="仿宋" w:cs="仿宋"/>
          <w:i w:val="0"/>
          <w:iCs w:val="0"/>
          <w:caps w:val="0"/>
          <w:color w:val="auto"/>
          <w:spacing w:val="0"/>
          <w:sz w:val="21"/>
          <w:szCs w:val="21"/>
          <w:highlight w:val="none"/>
          <w:shd w:val="clear" w:fill="FFFFFF"/>
        </w:rPr>
        <w:t>2.生产厂名与厂址应与生产厂营业执照载明的相关信息保持一致。</w:t>
      </w:r>
    </w:p>
    <w:p w14:paraId="4E8C613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1"/>
          <w:szCs w:val="21"/>
          <w:highlight w:val="none"/>
        </w:rPr>
      </w:pPr>
      <w:r>
        <w:rPr>
          <w:rFonts w:hint="eastAsia" w:ascii="仿宋" w:hAnsi="仿宋" w:eastAsia="仿宋" w:cs="仿宋"/>
          <w:i w:val="0"/>
          <w:iCs w:val="0"/>
          <w:caps w:val="0"/>
          <w:color w:val="auto"/>
          <w:spacing w:val="0"/>
          <w:sz w:val="21"/>
          <w:szCs w:val="21"/>
          <w:highlight w:val="none"/>
          <w:shd w:val="clear" w:fill="FFFFFF"/>
        </w:rPr>
        <w:t>3.该产品的中国境内生产的组件成本占比相关要求实施前，“规定比例”栏可不填，下同。</w:t>
      </w:r>
    </w:p>
    <w:p w14:paraId="6DEAEAC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1"/>
          <w:szCs w:val="21"/>
          <w:highlight w:val="none"/>
        </w:rPr>
      </w:pPr>
      <w:r>
        <w:rPr>
          <w:rFonts w:hint="eastAsia" w:ascii="仿宋" w:hAnsi="仿宋" w:eastAsia="仿宋" w:cs="仿宋"/>
          <w:i w:val="0"/>
          <w:iCs w:val="0"/>
          <w:caps w:val="0"/>
          <w:color w:val="auto"/>
          <w:spacing w:val="0"/>
          <w:sz w:val="21"/>
          <w:szCs w:val="21"/>
          <w:highlight w:val="none"/>
          <w:shd w:val="clear" w:fill="FFFFFF"/>
        </w:rPr>
        <w:t>4.该产品的关键组件要求实施前，“关键组件”栏可不填，下同。</w:t>
      </w:r>
    </w:p>
    <w:p w14:paraId="2E1080A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1"/>
          <w:szCs w:val="21"/>
          <w:highlight w:val="none"/>
        </w:rPr>
      </w:pPr>
      <w:r>
        <w:rPr>
          <w:rFonts w:hint="eastAsia" w:ascii="仿宋" w:hAnsi="仿宋" w:eastAsia="仿宋" w:cs="仿宋"/>
          <w:i w:val="0"/>
          <w:iCs w:val="0"/>
          <w:caps w:val="0"/>
          <w:color w:val="auto"/>
          <w:spacing w:val="0"/>
          <w:sz w:val="21"/>
          <w:szCs w:val="21"/>
          <w:highlight w:val="none"/>
          <w:shd w:val="clear" w:fill="FFFFFF"/>
        </w:rPr>
        <w:t>5.该产品的关键工序要求实施前，“关键工序”栏可不填，下同。</w:t>
      </w:r>
    </w:p>
    <w:p w14:paraId="4270E034">
      <w:pPr>
        <w:ind w:firstLine="420" w:firstLineChars="200"/>
        <w:rPr>
          <w:rFonts w:ascii="仿宋" w:hAnsi="仿宋" w:eastAsia="仿宋"/>
          <w:bCs/>
          <w:color w:val="auto"/>
          <w:szCs w:val="21"/>
          <w:highlight w:val="none"/>
        </w:rPr>
      </w:pPr>
    </w:p>
    <w:p w14:paraId="72564B17">
      <w:pPr>
        <w:snapToGrid w:val="0"/>
        <w:spacing w:line="480" w:lineRule="auto"/>
        <w:jc w:val="center"/>
        <w:rPr>
          <w:rFonts w:hint="eastAsia"/>
          <w:b/>
          <w:color w:val="auto"/>
          <w:sz w:val="30"/>
          <w:highlight w:val="none"/>
        </w:rPr>
      </w:pPr>
    </w:p>
    <w:p w14:paraId="423259E1">
      <w:pPr>
        <w:numPr>
          <w:ilvl w:val="0"/>
          <w:numId w:val="0"/>
        </w:numPr>
        <w:spacing w:line="240" w:lineRule="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《国务院办公厅关于在政府采购中实施本国产品标准及相关政策的通知》（国办发〔2025〕34号）</w:t>
      </w:r>
    </w:p>
    <w:p w14:paraId="64EE492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9CB04F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政府采购活动中既有本国产品又有非本国产品参与竞争的，依法对本国产品给予价格评审优惠，对本国产品的报价给予20%的价格扣除，用扣除后的价格参与评审。</w:t>
      </w:r>
    </w:p>
    <w:p w14:paraId="302ED5B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9E4B0C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供应商对其提供的产品出具《关于符合本国产品标准的声明函》（以下简称《声明函》）或财政部会同有关部门规定的有关证明文件。</w:t>
      </w:r>
    </w:p>
    <w:p w14:paraId="43A8B332">
      <w:pPr>
        <w:spacing w:line="360" w:lineRule="auto"/>
        <w:ind w:firstLine="482" w:firstLineChars="200"/>
        <w:rPr>
          <w:rFonts w:hint="eastAsia" w:ascii="仿宋" w:hAnsi="仿宋" w:eastAsia="仿宋" w:cs="仿宋"/>
          <w:b/>
          <w:bCs/>
          <w:color w:val="auto"/>
          <w:sz w:val="24"/>
          <w:szCs w:val="24"/>
        </w:rPr>
      </w:pPr>
    </w:p>
    <w:p w14:paraId="4E7923A4">
      <w:pPr>
        <w:spacing w:line="360" w:lineRule="auto"/>
        <w:ind w:firstLine="482" w:firstLineChars="200"/>
        <w:rPr>
          <w:rFonts w:hint="eastAsia" w:ascii="仿宋" w:hAnsi="仿宋" w:eastAsia="仿宋" w:cs="仿宋"/>
          <w:color w:val="auto"/>
          <w:szCs w:val="24"/>
        </w:rPr>
      </w:pPr>
      <w:r>
        <w:rPr>
          <w:rFonts w:hint="eastAsia" w:ascii="仿宋" w:hAnsi="仿宋" w:eastAsia="仿宋" w:cs="仿宋"/>
          <w:b/>
          <w:bCs/>
          <w:color w:val="auto"/>
          <w:sz w:val="24"/>
          <w:szCs w:val="24"/>
        </w:rPr>
        <w:t>不符合则无需提供此函。</w:t>
      </w:r>
    </w:p>
    <w:p w14:paraId="6E0CCEB3">
      <w:pPr>
        <w:snapToGrid w:val="0"/>
        <w:spacing w:line="480" w:lineRule="auto"/>
        <w:jc w:val="center"/>
        <w:rPr>
          <w:rFonts w:hint="eastAsia" w:ascii="仿宋" w:hAnsi="仿宋" w:eastAsia="仿宋" w:cs="仿宋"/>
          <w:b/>
          <w:color w:val="auto"/>
          <w:sz w:val="30"/>
          <w:szCs w:val="30"/>
        </w:rPr>
      </w:pPr>
      <w:r>
        <w:rPr>
          <w:rFonts w:hint="eastAsia" w:ascii="仿宋" w:hAnsi="仿宋" w:eastAsia="仿宋" w:cs="仿宋"/>
          <w:b/>
          <w:color w:val="auto"/>
          <w:sz w:val="30"/>
        </w:rPr>
        <w:t>政府</w:t>
      </w:r>
      <w:r>
        <w:rPr>
          <w:rFonts w:hint="eastAsia" w:ascii="仿宋" w:hAnsi="仿宋" w:eastAsia="仿宋" w:cs="仿宋"/>
          <w:b/>
          <w:color w:val="auto"/>
          <w:sz w:val="30"/>
          <w:lang w:eastAsia="zh-CN"/>
        </w:rPr>
        <w:t>采购</w:t>
      </w:r>
      <w:r>
        <w:rPr>
          <w:rFonts w:hint="eastAsia" w:ascii="仿宋" w:hAnsi="仿宋" w:eastAsia="仿宋" w:cs="仿宋"/>
          <w:b/>
          <w:color w:val="auto"/>
          <w:sz w:val="30"/>
        </w:rPr>
        <w:t>供应商拒绝政府</w:t>
      </w:r>
      <w:r>
        <w:rPr>
          <w:rFonts w:hint="eastAsia" w:ascii="仿宋" w:hAnsi="仿宋" w:eastAsia="仿宋" w:cs="仿宋"/>
          <w:b/>
          <w:color w:val="auto"/>
          <w:sz w:val="30"/>
          <w:lang w:eastAsia="zh-CN"/>
        </w:rPr>
        <w:t>采购</w:t>
      </w:r>
      <w:r>
        <w:rPr>
          <w:rFonts w:hint="eastAsia" w:ascii="仿宋" w:hAnsi="仿宋" w:eastAsia="仿宋" w:cs="仿宋"/>
          <w:b/>
          <w:color w:val="auto"/>
          <w:sz w:val="30"/>
        </w:rPr>
        <w:t>领域商业贿赂承诺书</w:t>
      </w:r>
    </w:p>
    <w:p w14:paraId="2312B78E">
      <w:pPr>
        <w:snapToGrid w:val="0"/>
        <w:spacing w:line="480" w:lineRule="auto"/>
        <w:ind w:left="483" w:leftChars="230" w:firstLine="508" w:firstLineChars="212"/>
        <w:rPr>
          <w:rFonts w:hint="eastAsia" w:ascii="仿宋" w:hAnsi="仿宋" w:eastAsia="仿宋" w:cs="仿宋"/>
          <w:color w:val="auto"/>
          <w:sz w:val="24"/>
          <w:szCs w:val="24"/>
        </w:rPr>
      </w:pPr>
      <w:r>
        <w:rPr>
          <w:rFonts w:hint="eastAsia" w:ascii="仿宋" w:hAnsi="仿宋" w:eastAsia="仿宋" w:cs="仿宋"/>
          <w:color w:val="auto"/>
          <w:sz w:val="24"/>
          <w:szCs w:val="24"/>
        </w:rPr>
        <w:t>为响应党中央、国务院关于治理</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领域商业贿赂行为的号召，我公司再次承诺：</w:t>
      </w:r>
    </w:p>
    <w:p w14:paraId="5A251269">
      <w:pPr>
        <w:snapToGrid w:val="0"/>
        <w:spacing w:line="480" w:lineRule="auto"/>
        <w:ind w:left="483" w:leftChars="230" w:firstLine="388" w:firstLineChars="162"/>
        <w:rPr>
          <w:rFonts w:hint="eastAsia" w:ascii="仿宋" w:hAnsi="仿宋" w:eastAsia="仿宋" w:cs="仿宋"/>
          <w:color w:val="auto"/>
          <w:sz w:val="24"/>
          <w:szCs w:val="24"/>
        </w:rPr>
      </w:pPr>
      <w:r>
        <w:rPr>
          <w:rFonts w:hint="eastAsia" w:ascii="仿宋" w:hAnsi="仿宋" w:eastAsia="仿宋" w:cs="仿宋"/>
          <w:color w:val="auto"/>
          <w:sz w:val="24"/>
          <w:szCs w:val="24"/>
        </w:rPr>
        <w:t>1、在参与</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活动中遵纪守法、诚信经营、公平竞标。</w:t>
      </w:r>
    </w:p>
    <w:p w14:paraId="7F8BE266">
      <w:pPr>
        <w:snapToGrid w:val="0"/>
        <w:spacing w:line="480" w:lineRule="auto"/>
        <w:ind w:left="483" w:leftChars="230" w:firstLine="388" w:firstLineChars="162"/>
        <w:rPr>
          <w:rFonts w:hint="eastAsia" w:ascii="仿宋" w:hAnsi="仿宋" w:eastAsia="仿宋" w:cs="仿宋"/>
          <w:color w:val="auto"/>
          <w:sz w:val="24"/>
          <w:szCs w:val="24"/>
        </w:rPr>
      </w:pPr>
      <w:r>
        <w:rPr>
          <w:rFonts w:hint="eastAsia" w:ascii="仿宋" w:hAnsi="仿宋" w:eastAsia="仿宋" w:cs="仿宋"/>
          <w:color w:val="auto"/>
          <w:sz w:val="24"/>
          <w:szCs w:val="24"/>
        </w:rPr>
        <w:t>2、不向</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人、</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代理机构和</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评审专家进行任何形式的商业贿赂以谋取交易机会。</w:t>
      </w:r>
    </w:p>
    <w:p w14:paraId="5AC3896E">
      <w:pPr>
        <w:snapToGrid w:val="0"/>
        <w:spacing w:line="480" w:lineRule="auto"/>
        <w:ind w:left="483" w:leftChars="230" w:firstLine="388" w:firstLineChars="162"/>
        <w:rPr>
          <w:rFonts w:hint="eastAsia" w:ascii="仿宋" w:hAnsi="仿宋" w:eastAsia="仿宋" w:cs="仿宋"/>
          <w:color w:val="auto"/>
          <w:sz w:val="24"/>
          <w:szCs w:val="24"/>
        </w:rPr>
      </w:pPr>
      <w:r>
        <w:rPr>
          <w:rFonts w:hint="eastAsia" w:ascii="仿宋" w:hAnsi="仿宋" w:eastAsia="仿宋" w:cs="仿宋"/>
          <w:color w:val="auto"/>
          <w:sz w:val="24"/>
          <w:szCs w:val="24"/>
        </w:rPr>
        <w:t>3、不向</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代理机构和</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人提供虚假资质文件或采用虚假应标方式参与</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市场竞争并谋取中标、成交。</w:t>
      </w:r>
    </w:p>
    <w:p w14:paraId="4284EC80">
      <w:pPr>
        <w:snapToGrid w:val="0"/>
        <w:spacing w:line="480" w:lineRule="auto"/>
        <w:ind w:left="483" w:leftChars="230" w:firstLine="388" w:firstLineChars="162"/>
        <w:rPr>
          <w:rFonts w:hint="eastAsia" w:ascii="仿宋" w:hAnsi="仿宋" w:eastAsia="仿宋" w:cs="仿宋"/>
          <w:color w:val="auto"/>
          <w:sz w:val="24"/>
          <w:szCs w:val="24"/>
        </w:rPr>
      </w:pPr>
      <w:r>
        <w:rPr>
          <w:rFonts w:hint="eastAsia" w:ascii="仿宋" w:hAnsi="仿宋" w:eastAsia="仿宋" w:cs="仿宋"/>
          <w:color w:val="auto"/>
          <w:sz w:val="24"/>
          <w:szCs w:val="24"/>
        </w:rPr>
        <w:t>4、不采取“围标、陪标”等商业欺诈手段获取</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订单。</w:t>
      </w:r>
    </w:p>
    <w:p w14:paraId="3948ED87">
      <w:pPr>
        <w:snapToGrid w:val="0"/>
        <w:spacing w:line="480" w:lineRule="auto"/>
        <w:ind w:left="483" w:leftChars="230" w:firstLine="388" w:firstLineChars="162"/>
        <w:rPr>
          <w:rFonts w:hint="eastAsia" w:ascii="仿宋" w:hAnsi="仿宋" w:eastAsia="仿宋" w:cs="仿宋"/>
          <w:color w:val="auto"/>
          <w:sz w:val="24"/>
          <w:szCs w:val="24"/>
        </w:rPr>
      </w:pPr>
      <w:r>
        <w:rPr>
          <w:rFonts w:hint="eastAsia" w:ascii="仿宋" w:hAnsi="仿宋" w:eastAsia="仿宋" w:cs="仿宋"/>
          <w:color w:val="auto"/>
          <w:sz w:val="24"/>
          <w:szCs w:val="24"/>
        </w:rPr>
        <w:t>5、不采取不正当手段诋毁、排挤其他供应商。</w:t>
      </w:r>
    </w:p>
    <w:p w14:paraId="26FAF73F">
      <w:pPr>
        <w:snapToGrid w:val="0"/>
        <w:spacing w:line="480" w:lineRule="auto"/>
        <w:ind w:left="483" w:leftChars="230" w:firstLine="388" w:firstLineChars="162"/>
        <w:rPr>
          <w:rFonts w:hint="eastAsia" w:ascii="仿宋" w:hAnsi="仿宋" w:eastAsia="仿宋" w:cs="仿宋"/>
          <w:color w:val="auto"/>
          <w:sz w:val="24"/>
          <w:szCs w:val="24"/>
        </w:rPr>
      </w:pPr>
      <w:r>
        <w:rPr>
          <w:rFonts w:hint="eastAsia" w:ascii="仿宋" w:hAnsi="仿宋" w:eastAsia="仿宋" w:cs="仿宋"/>
          <w:color w:val="auto"/>
          <w:sz w:val="24"/>
          <w:szCs w:val="24"/>
        </w:rPr>
        <w:t>6、不在提供商品和服务时“偷梁换柱、以次充好”损害</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人的合法权益。</w:t>
      </w:r>
    </w:p>
    <w:p w14:paraId="43375A8A">
      <w:pPr>
        <w:snapToGrid w:val="0"/>
        <w:spacing w:line="480" w:lineRule="auto"/>
        <w:ind w:left="483" w:leftChars="230" w:firstLine="388" w:firstLineChars="162"/>
        <w:rPr>
          <w:rFonts w:hint="eastAsia" w:ascii="仿宋" w:hAnsi="仿宋" w:eastAsia="仿宋" w:cs="仿宋"/>
          <w:color w:val="auto"/>
          <w:sz w:val="24"/>
          <w:szCs w:val="24"/>
        </w:rPr>
      </w:pPr>
      <w:r>
        <w:rPr>
          <w:rFonts w:hint="eastAsia" w:ascii="仿宋" w:hAnsi="仿宋" w:eastAsia="仿宋" w:cs="仿宋"/>
          <w:color w:val="auto"/>
          <w:sz w:val="24"/>
          <w:szCs w:val="24"/>
        </w:rPr>
        <w:t>7、不与</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人、</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代理机构、</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评审专家或其他供应商恶意串通，进行质疑和投诉，维护</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市场秩序。</w:t>
      </w:r>
    </w:p>
    <w:p w14:paraId="753C507A">
      <w:pPr>
        <w:snapToGrid w:val="0"/>
        <w:spacing w:line="480" w:lineRule="auto"/>
        <w:ind w:left="483" w:leftChars="230" w:firstLine="388" w:firstLineChars="162"/>
        <w:rPr>
          <w:rFonts w:hint="eastAsia" w:ascii="仿宋" w:hAnsi="仿宋" w:eastAsia="仿宋" w:cs="仿宋"/>
          <w:color w:val="auto"/>
          <w:sz w:val="24"/>
          <w:szCs w:val="24"/>
        </w:rPr>
      </w:pPr>
      <w:r>
        <w:rPr>
          <w:rFonts w:hint="eastAsia" w:ascii="仿宋" w:hAnsi="仿宋" w:eastAsia="仿宋" w:cs="仿宋"/>
          <w:color w:val="auto"/>
          <w:sz w:val="24"/>
          <w:szCs w:val="24"/>
        </w:rPr>
        <w:t>8、尊重和接受</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监督管理部门的监督和</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代理机构招标</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要求，承担因违约行为给</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人造成的损失。</w:t>
      </w:r>
    </w:p>
    <w:p w14:paraId="3974895F">
      <w:pPr>
        <w:snapToGrid w:val="0"/>
        <w:spacing w:line="480" w:lineRule="auto"/>
        <w:ind w:left="483" w:leftChars="230" w:firstLine="388" w:firstLineChars="162"/>
        <w:rPr>
          <w:rFonts w:hint="eastAsia" w:ascii="仿宋" w:hAnsi="仿宋" w:eastAsia="仿宋" w:cs="仿宋"/>
          <w:color w:val="auto"/>
          <w:sz w:val="24"/>
          <w:szCs w:val="24"/>
        </w:rPr>
      </w:pPr>
      <w:r>
        <w:rPr>
          <w:rFonts w:hint="eastAsia" w:ascii="仿宋" w:hAnsi="仿宋" w:eastAsia="仿宋" w:cs="仿宋"/>
          <w:color w:val="auto"/>
          <w:sz w:val="24"/>
          <w:szCs w:val="24"/>
        </w:rPr>
        <w:t>9、不发生其他有悖于政府</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公开、公平、公正和诚信原则的行为。</w:t>
      </w:r>
    </w:p>
    <w:p w14:paraId="671B077F">
      <w:pPr>
        <w:snapToGrid w:val="0"/>
        <w:spacing w:line="480" w:lineRule="auto"/>
        <w:ind w:left="482"/>
        <w:rPr>
          <w:rFonts w:hint="eastAsia" w:ascii="仿宋" w:hAnsi="仿宋" w:eastAsia="仿宋" w:cs="仿宋"/>
          <w:color w:val="auto"/>
          <w:sz w:val="24"/>
          <w:szCs w:val="24"/>
        </w:rPr>
      </w:pPr>
    </w:p>
    <w:p w14:paraId="38C036AF">
      <w:pPr>
        <w:snapToGrid w:val="0"/>
        <w:spacing w:line="480" w:lineRule="auto"/>
        <w:ind w:left="483" w:leftChars="230"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 xml:space="preserve">承诺单位：（盖章）           </w:t>
      </w:r>
      <w:r>
        <w:rPr>
          <w:rFonts w:hint="eastAsia" w:ascii="仿宋" w:hAnsi="仿宋" w:eastAsia="仿宋" w:cs="仿宋"/>
          <w:color w:val="auto"/>
          <w:sz w:val="24"/>
          <w:szCs w:val="24"/>
          <w:lang w:val="zh-TW" w:eastAsia="zh-TW"/>
        </w:rPr>
        <w:t>法定代表人或授权代表（签字或盖章）</w:t>
      </w:r>
    </w:p>
    <w:p w14:paraId="2D6C6CAB">
      <w:pPr>
        <w:snapToGrid w:val="0"/>
        <w:spacing w:line="480" w:lineRule="auto"/>
        <w:ind w:left="483" w:leftChars="230"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地址；                      邮编：</w:t>
      </w:r>
    </w:p>
    <w:p w14:paraId="02AF5CFC">
      <w:pPr>
        <w:snapToGrid w:val="0"/>
        <w:spacing w:line="480" w:lineRule="auto"/>
        <w:ind w:firstLine="1080" w:firstLineChars="450"/>
        <w:rPr>
          <w:rFonts w:hint="eastAsia" w:ascii="仿宋" w:hAnsi="仿宋" w:eastAsia="仿宋" w:cs="仿宋"/>
          <w:color w:val="auto"/>
          <w:sz w:val="24"/>
          <w:szCs w:val="24"/>
        </w:rPr>
      </w:pPr>
      <w:r>
        <w:rPr>
          <w:rFonts w:hint="eastAsia" w:ascii="仿宋" w:hAnsi="仿宋" w:eastAsia="仿宋" w:cs="仿宋"/>
          <w:color w:val="auto"/>
          <w:sz w:val="24"/>
          <w:szCs w:val="24"/>
        </w:rPr>
        <w:t xml:space="preserve">电话：       </w:t>
      </w:r>
    </w:p>
    <w:p w14:paraId="3EC57D73">
      <w:pPr>
        <w:snapToGrid w:val="0"/>
        <w:rPr>
          <w:rFonts w:hint="eastAsia" w:ascii="仿宋" w:hAnsi="仿宋" w:eastAsia="仿宋" w:cs="仿宋"/>
          <w:b/>
          <w:bCs/>
          <w:color w:val="auto"/>
          <w:sz w:val="28"/>
          <w:szCs w:val="28"/>
        </w:rPr>
        <w:sectPr>
          <w:footerReference r:id="rId6" w:type="first"/>
          <w:footerReference r:id="rId5" w:type="default"/>
          <w:pgSz w:w="11906" w:h="16838"/>
          <w:pgMar w:top="1440" w:right="1440" w:bottom="1440" w:left="1440" w:header="851" w:footer="992" w:gutter="0"/>
          <w:cols w:space="720" w:num="1"/>
          <w:titlePg/>
          <w:docGrid w:type="lines" w:linePitch="312" w:charSpace="39161"/>
        </w:sectPr>
      </w:pPr>
      <w:r>
        <w:rPr>
          <w:rFonts w:hint="eastAsia" w:ascii="仿宋" w:hAnsi="仿宋" w:eastAsia="仿宋" w:cs="仿宋"/>
          <w:color w:val="auto"/>
          <w:sz w:val="24"/>
          <w:szCs w:val="24"/>
        </w:rPr>
        <w:t>年    月    日</w:t>
      </w:r>
    </w:p>
    <w:p w14:paraId="632E1646">
      <w:pPr>
        <w:spacing w:line="440" w:lineRule="exact"/>
        <w:jc w:val="center"/>
        <w:rPr>
          <w:rFonts w:hint="eastAsia" w:ascii="仿宋" w:hAnsi="仿宋" w:eastAsia="仿宋" w:cs="仿宋"/>
          <w:b/>
          <w:color w:val="auto"/>
          <w:sz w:val="30"/>
          <w:szCs w:val="30"/>
        </w:rPr>
      </w:pPr>
      <w:r>
        <w:rPr>
          <w:rFonts w:hint="eastAsia" w:ascii="仿宋" w:hAnsi="仿宋" w:eastAsia="仿宋" w:cs="仿宋"/>
          <w:b/>
          <w:color w:val="auto"/>
          <w:sz w:val="30"/>
          <w:szCs w:val="30"/>
        </w:rPr>
        <w:t>第七部分其他</w:t>
      </w:r>
    </w:p>
    <w:p w14:paraId="52E19A8D">
      <w:pPr>
        <w:spacing w:line="440" w:lineRule="exact"/>
        <w:jc w:val="center"/>
        <w:rPr>
          <w:rFonts w:hint="eastAsia" w:ascii="仿宋" w:hAnsi="仿宋" w:eastAsia="仿宋" w:cs="仿宋"/>
          <w:b/>
          <w:color w:val="auto"/>
          <w:sz w:val="30"/>
          <w:szCs w:val="30"/>
        </w:rPr>
      </w:pPr>
      <w:r>
        <w:rPr>
          <w:rFonts w:hint="eastAsia" w:ascii="仿宋" w:hAnsi="仿宋" w:eastAsia="仿宋" w:cs="仿宋"/>
          <w:b/>
          <w:bCs/>
          <w:color w:val="auto"/>
          <w:sz w:val="30"/>
          <w:szCs w:val="30"/>
        </w:rPr>
        <w:t>供应商认为应该提供的其他资料。</w:t>
      </w:r>
    </w:p>
    <w:p w14:paraId="3F4D4A29">
      <w:pPr>
        <w:snapToGrid w:val="0"/>
        <w:rPr>
          <w:rFonts w:hint="eastAsia" w:ascii="仿宋" w:hAnsi="仿宋" w:eastAsia="仿宋" w:cs="仿宋"/>
          <w:b/>
          <w:bCs/>
          <w:color w:val="auto"/>
          <w:sz w:val="28"/>
          <w:szCs w:val="28"/>
        </w:rPr>
      </w:pPr>
    </w:p>
    <w:p w14:paraId="2FB2333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9813D">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469AD586">
                          <w:pPr>
                            <w:pStyle w:val="5"/>
                          </w:pPr>
                          <w:r>
                            <w:t xml:space="preserve">第 </w:t>
                          </w:r>
                          <w:r>
                            <w:fldChar w:fldCharType="begin"/>
                          </w:r>
                          <w:r>
                            <w:instrText xml:space="preserve"> PAGE  \* MERGEFORMAT </w:instrText>
                          </w:r>
                          <w:r>
                            <w:fldChar w:fldCharType="separate"/>
                          </w:r>
                          <w:r>
                            <w:t>51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y/XLYAQAAsQ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5tShZ5GSacxGnsPVlx2A4T&#10;0a1rj8izx4VoqMX9p0TfWdQ77c5shNnYzsbeB7Xr8nKlWuA/7iM2l3tOFUZY5JocnGRmPW1dWpXn&#10;fs56+tP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oaYJL0wAAAAUBAAAPAAAAAAAAAAEAIAAA&#10;ACIAAABkcnMvZG93bnJldi54bWxQSwECFAAUAAAACACHTuJAYzL9ctgBAACxAwAADgAAAAAAAAAB&#10;ACAAAAAiAQAAZHJzL2Uyb0RvYy54bWxQSwUGAAAAAAYABgBZAQAAbAUAAAAA&#10;">
              <v:fill on="f" focussize="0,0"/>
              <v:stroke on="f" weight="1.25pt"/>
              <v:imagedata o:title=""/>
              <o:lock v:ext="edit" aspectratio="f"/>
              <v:textbox inset="0mm,0mm,0mm,0mm" style="mso-fit-shape-to-text:t;">
                <w:txbxContent>
                  <w:p w14:paraId="469AD586">
                    <w:pPr>
                      <w:pStyle w:val="5"/>
                    </w:pPr>
                    <w:r>
                      <w:t xml:space="preserve">第 </w:t>
                    </w:r>
                    <w:r>
                      <w:fldChar w:fldCharType="begin"/>
                    </w:r>
                    <w:r>
                      <w:instrText xml:space="preserve"> PAGE  \* MERGEFORMAT </w:instrText>
                    </w:r>
                    <w:r>
                      <w:fldChar w:fldCharType="separate"/>
                    </w:r>
                    <w:r>
                      <w:t>51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02DD3">
    <w:pPr>
      <w:pStyle w:val="5"/>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B80277">
                          <w:pPr>
                            <w:pStyle w:val="5"/>
                          </w:pPr>
                          <w:r>
                            <w:t xml:space="preserve">第 </w:t>
                          </w:r>
                          <w:r>
                            <w:fldChar w:fldCharType="begin"/>
                          </w:r>
                          <w:r>
                            <w:instrText xml:space="preserve"> PAGE  \* MERGEFORMAT </w:instrText>
                          </w:r>
                          <w:r>
                            <w:fldChar w:fldCharType="separate"/>
                          </w:r>
                          <w:r>
                            <w:t>54</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TK2dTWAQAAsQ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qlC5GWYcBKncfZkxWE3TIR2&#10;rj0hzx4XoqEW958S/cmi3ml3ZiPMxm42Dj6ofZeXK/UC/+EQcbg8c+owwiLX5OBLZtbT1qVVeern&#10;qsc/bfM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aGmCS9MAAAAFAQAADwAAAAAAAAABACAAAAAi&#10;AAAAZHJzL2Rvd25yZXYueG1sUEsBAhQAFAAAAAgAh07iQHTK2dTWAQAAsQMAAA4AAAAAAAAAAQAg&#10;AAAAIgEAAGRycy9lMm9Eb2MueG1sUEsFBgAAAAAGAAYAWQEAAGoFAAAAAA==&#10;">
              <v:fill on="f" focussize="0,0"/>
              <v:stroke on="f" weight="1.25pt"/>
              <v:imagedata o:title=""/>
              <o:lock v:ext="edit" aspectratio="f"/>
              <v:textbox inset="0mm,0mm,0mm,0mm" style="mso-fit-shape-to-text:t;">
                <w:txbxContent>
                  <w:p w14:paraId="17B80277">
                    <w:pPr>
                      <w:pStyle w:val="5"/>
                    </w:pPr>
                    <w:r>
                      <w:t xml:space="preserve">第 </w:t>
                    </w:r>
                    <w:r>
                      <w:fldChar w:fldCharType="begin"/>
                    </w:r>
                    <w:r>
                      <w:instrText xml:space="preserve"> PAGE  \* MERGEFORMAT </w:instrText>
                    </w:r>
                    <w:r>
                      <w:fldChar w:fldCharType="separate"/>
                    </w:r>
                    <w:r>
                      <w:t>54</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BFE4E0"/>
    <w:multiLevelType w:val="singleLevel"/>
    <w:tmpl w:val="DABFE4E0"/>
    <w:lvl w:ilvl="0" w:tentative="0">
      <w:start w:val="1"/>
      <w:numFmt w:val="decimal"/>
      <w:lvlText w:val="%1."/>
      <w:lvlJc w:val="left"/>
      <w:pPr>
        <w:tabs>
          <w:tab w:val="left" w:pos="312"/>
        </w:tabs>
      </w:pPr>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2">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abstractNum w:abstractNumId="3">
    <w:nsid w:val="153256A9"/>
    <w:multiLevelType w:val="singleLevel"/>
    <w:tmpl w:val="153256A9"/>
    <w:lvl w:ilvl="0" w:tentative="0">
      <w:start w:val="7"/>
      <w:numFmt w:val="chineseCounting"/>
      <w:suff w:val="space"/>
      <w:lvlText w:val="第%1章"/>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4D0D1B"/>
    <w:rsid w:val="024D0D1B"/>
    <w:rsid w:val="09543CDF"/>
    <w:rsid w:val="1D860988"/>
    <w:rsid w:val="3AAF6C8B"/>
    <w:rsid w:val="4BE45EB2"/>
    <w:rsid w:val="57564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4"/>
    <w:semiHidden/>
    <w:qFormat/>
    <w:uiPriority w:val="0"/>
    <w:rPr>
      <w:rFonts w:ascii="宋体" w:hAnsi="宋体" w:eastAsia="宋体" w:cs="宋体"/>
      <w:sz w:val="19"/>
      <w:szCs w:val="19"/>
      <w:lang w:val="en-US" w:eastAsia="en-US" w:bidi="ar-SA"/>
    </w:rPr>
  </w:style>
  <w:style w:type="paragraph" w:styleId="4">
    <w:name w:val="Body Text 2"/>
    <w:basedOn w:val="1"/>
    <w:qFormat/>
    <w:uiPriority w:val="0"/>
    <w:pPr>
      <w:spacing w:after="120" w:line="480" w:lineRule="auto"/>
    </w:pPr>
  </w:style>
  <w:style w:type="paragraph" w:styleId="5">
    <w:name w:val="footer"/>
    <w:basedOn w:val="1"/>
    <w:qFormat/>
    <w:uiPriority w:val="0"/>
    <w:pPr>
      <w:tabs>
        <w:tab w:val="center" w:pos="4153"/>
        <w:tab w:val="right" w:pos="8306"/>
      </w:tabs>
      <w:snapToGrid w:val="0"/>
      <w:jc w:val="left"/>
    </w:pPr>
    <w:rPr>
      <w:rFonts w:ascii="Times New Roman" w:hAnsi="Times New Roman" w:eastAsia="宋体" w:cs="Times New Roman"/>
      <w:sz w:val="18"/>
    </w:rPr>
  </w:style>
  <w:style w:type="paragraph" w:styleId="6">
    <w:name w:val="Normal (Web)"/>
    <w:basedOn w:val="1"/>
    <w:qFormat/>
    <w:uiPriority w:val="99"/>
    <w:pPr>
      <w:widowControl/>
      <w:spacing w:beforeAutospacing="1" w:afterAutospacing="1"/>
      <w:jc w:val="left"/>
    </w:pPr>
    <w:rPr>
      <w:rFonts w:ascii="宋体" w:hAnsi="宋体"/>
      <w:kern w:val="0"/>
      <w:sz w:val="24"/>
    </w:rPr>
  </w:style>
  <w:style w:type="paragraph" w:styleId="7">
    <w:name w:val="Body Text First Indent"/>
    <w:basedOn w:val="3"/>
    <w:next w:val="1"/>
    <w:unhideWhenUsed/>
    <w:qFormat/>
    <w:uiPriority w:val="99"/>
    <w:pPr>
      <w:spacing w:after="120" w:line="360" w:lineRule="auto"/>
      <w:ind w:firstLine="420" w:firstLineChars="100"/>
    </w:pPr>
    <w:rPr>
      <w:sz w:val="24"/>
      <w:szCs w:val="22"/>
    </w:rPr>
  </w:style>
  <w:style w:type="character" w:styleId="10">
    <w:name w:val="Strong"/>
    <w:basedOn w:val="9"/>
    <w:qFormat/>
    <w:uiPriority w:val="22"/>
    <w:rPr>
      <w:b/>
    </w:rPr>
  </w:style>
  <w:style w:type="character" w:styleId="11">
    <w:name w:val="Emphasis"/>
    <w:basedOn w:val="9"/>
    <w:qFormat/>
    <w:uiPriority w:val="20"/>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List Paragraph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5511</Words>
  <Characters>5718</Characters>
  <Lines>0</Lines>
  <Paragraphs>0</Paragraphs>
  <TotalTime>4</TotalTime>
  <ScaleCrop>false</ScaleCrop>
  <LinksUpToDate>false</LinksUpToDate>
  <CharactersWithSpaces>6285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2026-04-22T02:33:00Z</dcterms:created>
  <dc:creator>大十三哥</dc:creator>
  <cp:lastModifiedBy>大十三哥</cp:lastModifiedBy>
  <dcterms:modified xsi:type="dcterms:W3CDTF">2026-05-28T04:48:34Z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B0D2C2E3235749D89F61DCC281822974_13</vt:lpwstr>
  </property>
  <property fmtid="{D5CDD505-2E9C-101B-9397-08002B2CF9AE}" pid="4" name="KSOTemplateDocerSaveRecord">
    <vt:lpwstr>eyJoZGlkIjoiNGU4YmMyNWQ2Y2M3OWYyYTNkODRjNzI2NDZlMDYwNzIiLCJ1c2VySWQiOiIzMDYwNzg5NjUifQ==</vt:lpwstr>
  </property>
</Properties>
</file>