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2172E">
      <w:pPr>
        <w:pStyle w:val="14"/>
        <w:jc w:val="center"/>
        <w:outlineLvl w:val="1"/>
        <w:rPr>
          <w:rFonts w:hint="default"/>
        </w:rPr>
      </w:pPr>
      <w:r>
        <w:rPr>
          <w:rFonts w:ascii="仿宋_GB2312" w:hAnsi="仿宋_GB2312" w:eastAsia="仿宋_GB2312" w:cs="仿宋_GB2312"/>
          <w:b/>
          <w:sz w:val="36"/>
        </w:rPr>
        <w:t>第七章 拟签订合同文本</w:t>
      </w:r>
    </w:p>
    <w:p w14:paraId="04DDD25D">
      <w:pPr>
        <w:widowControl/>
        <w:tabs>
          <w:tab w:val="center" w:pos="4153"/>
          <w:tab w:val="right" w:pos="8306"/>
        </w:tabs>
        <w:snapToGrid w:val="0"/>
        <w:jc w:val="left"/>
        <w:rPr>
          <w:rFonts w:ascii="宋体" w:hAnsi="宋体" w:eastAsia="宋体" w:cs="宋体"/>
          <w:b/>
          <w:kern w:val="0"/>
          <w:sz w:val="32"/>
          <w:szCs w:val="32"/>
        </w:rPr>
      </w:pPr>
    </w:p>
    <w:p w14:paraId="62310D99">
      <w:pPr>
        <w:widowControl/>
        <w:tabs>
          <w:tab w:val="center" w:pos="4153"/>
          <w:tab w:val="right" w:pos="8306"/>
        </w:tabs>
        <w:snapToGrid w:val="0"/>
        <w:jc w:val="left"/>
        <w:rPr>
          <w:rFonts w:ascii="宋体" w:hAnsi="宋体" w:eastAsia="宋体" w:cs="宋体"/>
          <w:b/>
          <w:kern w:val="0"/>
          <w:sz w:val="32"/>
          <w:szCs w:val="32"/>
        </w:rPr>
      </w:pPr>
    </w:p>
    <w:p w14:paraId="15DE09DD">
      <w:pPr>
        <w:widowControl/>
        <w:tabs>
          <w:tab w:val="center" w:pos="4153"/>
          <w:tab w:val="right" w:pos="8306"/>
        </w:tabs>
        <w:snapToGrid w:val="0"/>
        <w:jc w:val="left"/>
        <w:rPr>
          <w:rFonts w:ascii="宋体" w:hAnsi="宋体" w:eastAsia="宋体" w:cs="宋体"/>
          <w:b/>
          <w:kern w:val="0"/>
          <w:sz w:val="32"/>
          <w:szCs w:val="32"/>
          <w:highlight w:val="none"/>
        </w:rPr>
      </w:pPr>
    </w:p>
    <w:p w14:paraId="4C3FBE75">
      <w:pPr>
        <w:widowControl/>
        <w:tabs>
          <w:tab w:val="center" w:pos="4153"/>
          <w:tab w:val="right" w:pos="8306"/>
        </w:tabs>
        <w:snapToGrid w:val="0"/>
        <w:jc w:val="left"/>
        <w:rPr>
          <w:rFonts w:ascii="宋体" w:hAnsi="宋体" w:eastAsia="宋体" w:cs="宋体"/>
          <w:b/>
          <w:kern w:val="0"/>
          <w:sz w:val="32"/>
          <w:szCs w:val="32"/>
          <w:highlight w:val="none"/>
        </w:rPr>
      </w:pPr>
    </w:p>
    <w:p w14:paraId="0F979A68">
      <w:pPr>
        <w:widowControl/>
        <w:spacing w:before="120" w:line="360" w:lineRule="auto"/>
        <w:jc w:val="center"/>
        <w:rPr>
          <w:rFonts w:ascii="宋体" w:hAnsi="宋体" w:eastAsia="宋体" w:cs="宋体"/>
          <w:b/>
          <w:bCs/>
          <w:kern w:val="0"/>
          <w:sz w:val="52"/>
          <w:szCs w:val="52"/>
          <w:highlight w:val="none"/>
        </w:rPr>
      </w:pPr>
      <w:bookmarkStart w:id="0" w:name="_Toc109542396"/>
      <w:bookmarkStart w:id="1" w:name="_Toc109543216"/>
      <w:r>
        <w:rPr>
          <w:rFonts w:hint="eastAsia" w:ascii="宋体" w:hAnsi="宋体" w:eastAsia="宋体" w:cs="宋体"/>
          <w:b/>
          <w:bCs/>
          <w:kern w:val="0"/>
          <w:sz w:val="32"/>
          <w:szCs w:val="32"/>
          <w:highlight w:val="none"/>
        </w:rPr>
        <w:t>陕西工业职业技术</w:t>
      </w:r>
      <w:r>
        <w:rPr>
          <w:rFonts w:hint="eastAsia" w:ascii="宋体" w:hAnsi="宋体" w:eastAsia="宋体" w:cs="宋体"/>
          <w:b/>
          <w:bCs/>
          <w:kern w:val="0"/>
          <w:sz w:val="32"/>
          <w:szCs w:val="32"/>
          <w:highlight w:val="none"/>
          <w:lang w:val="en-US" w:eastAsia="zh-CN"/>
        </w:rPr>
        <w:t>大学</w:t>
      </w:r>
      <w:r>
        <w:rPr>
          <w:rFonts w:hint="eastAsia" w:ascii="宋体" w:hAnsi="宋体" w:eastAsia="宋体" w:cs="宋体"/>
          <w:b/>
          <w:bCs/>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w:t>
      </w:r>
    </w:p>
    <w:bookmarkEnd w:id="0"/>
    <w:bookmarkEnd w:id="1"/>
    <w:p w14:paraId="08F6D472">
      <w:pPr>
        <w:widowControl/>
        <w:tabs>
          <w:tab w:val="center" w:pos="4153"/>
          <w:tab w:val="right" w:pos="8306"/>
        </w:tabs>
        <w:snapToGrid w:val="0"/>
        <w:jc w:val="left"/>
        <w:rPr>
          <w:rFonts w:ascii="宋体" w:hAnsi="宋体" w:eastAsia="宋体" w:cs="宋体"/>
          <w:b/>
          <w:color w:val="000000"/>
          <w:kern w:val="0"/>
          <w:sz w:val="28"/>
          <w:szCs w:val="28"/>
          <w:highlight w:val="none"/>
        </w:rPr>
      </w:pPr>
      <w:r>
        <w:rPr>
          <w:rFonts w:hint="eastAsia" w:ascii="宋体" w:hAnsi="宋体" w:eastAsia="宋体" w:cs="宋体"/>
          <w:b/>
          <w:color w:val="000000"/>
          <w:kern w:val="0"/>
          <w:sz w:val="32"/>
          <w:szCs w:val="32"/>
          <w:highlight w:val="none"/>
        </w:rPr>
        <w:t xml:space="preserve">              </w:t>
      </w:r>
      <w:r>
        <w:rPr>
          <w:rFonts w:hint="eastAsia" w:ascii="宋体" w:hAnsi="宋体" w:eastAsia="宋体" w:cs="宋体"/>
          <w:b/>
          <w:color w:val="000000"/>
          <w:kern w:val="0"/>
          <w:sz w:val="28"/>
          <w:szCs w:val="28"/>
          <w:highlight w:val="none"/>
        </w:rPr>
        <w:t>合同编号：</w:t>
      </w:r>
    </w:p>
    <w:p w14:paraId="0FDFB59A">
      <w:pPr>
        <w:widowControl/>
        <w:tabs>
          <w:tab w:val="center" w:pos="4153"/>
          <w:tab w:val="right" w:pos="8306"/>
        </w:tabs>
        <w:snapToGrid w:val="0"/>
        <w:jc w:val="left"/>
        <w:rPr>
          <w:rFonts w:ascii="宋体" w:hAnsi="宋体" w:eastAsia="宋体" w:cs="宋体"/>
          <w:b/>
          <w:kern w:val="0"/>
          <w:sz w:val="32"/>
          <w:szCs w:val="32"/>
          <w:highlight w:val="none"/>
        </w:rPr>
      </w:pPr>
      <w:r>
        <w:rPr>
          <w:rFonts w:hint="eastAsia" w:ascii="宋体" w:hAnsi="宋体" w:eastAsia="宋体" w:cs="宋体"/>
          <w:b/>
          <w:color w:val="000000"/>
          <w:kern w:val="0"/>
          <w:sz w:val="28"/>
          <w:szCs w:val="28"/>
          <w:highlight w:val="none"/>
        </w:rPr>
        <w:t xml:space="preserve">                会签编号：</w:t>
      </w:r>
      <w:r>
        <w:rPr>
          <w:rFonts w:hint="eastAsia" w:ascii="宋体" w:hAnsi="宋体" w:eastAsia="宋体" w:cs="宋体"/>
          <w:b/>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000000"/>
          <w:kern w:val="0"/>
          <w:sz w:val="32"/>
          <w:szCs w:val="32"/>
          <w:highlight w:val="none"/>
        </w:rPr>
      </w:pPr>
    </w:p>
    <w:p w14:paraId="5A09A78E">
      <w:pPr>
        <w:pStyle w:val="5"/>
        <w:rPr>
          <w:highlight w:val="none"/>
        </w:rPr>
      </w:pPr>
    </w:p>
    <w:p w14:paraId="57919910">
      <w:pPr>
        <w:widowControl/>
        <w:tabs>
          <w:tab w:val="center" w:pos="4153"/>
          <w:tab w:val="right" w:pos="8306"/>
        </w:tabs>
        <w:snapToGrid w:val="0"/>
        <w:jc w:val="left"/>
        <w:rPr>
          <w:rFonts w:ascii="宋体" w:hAnsi="宋体" w:eastAsia="宋体" w:cs="宋体"/>
          <w:b/>
          <w:color w:val="000000"/>
          <w:kern w:val="0"/>
          <w:sz w:val="32"/>
          <w:szCs w:val="32"/>
          <w:highlight w:val="none"/>
        </w:rPr>
      </w:pPr>
    </w:p>
    <w:p w14:paraId="71D19D10">
      <w:pPr>
        <w:pStyle w:val="5"/>
        <w:rPr>
          <w:highlight w:val="none"/>
        </w:rPr>
      </w:pPr>
    </w:p>
    <w:p w14:paraId="7CD33B5A">
      <w:pPr>
        <w:rPr>
          <w:highlight w:val="none"/>
        </w:rPr>
      </w:pPr>
    </w:p>
    <w:p w14:paraId="39037D65">
      <w:pPr>
        <w:widowControl/>
        <w:tabs>
          <w:tab w:val="center" w:pos="4153"/>
          <w:tab w:val="right" w:pos="8306"/>
        </w:tabs>
        <w:snapToGrid w:val="0"/>
        <w:jc w:val="left"/>
        <w:rPr>
          <w:rFonts w:ascii="宋体" w:hAnsi="宋体" w:eastAsia="宋体" w:cs="宋体"/>
          <w:b/>
          <w:color w:val="000000"/>
          <w:kern w:val="0"/>
          <w:sz w:val="32"/>
          <w:szCs w:val="32"/>
          <w:highlight w:val="none"/>
        </w:rPr>
      </w:pPr>
    </w:p>
    <w:p w14:paraId="40DA842A">
      <w:pPr>
        <w:widowControl/>
        <w:rPr>
          <w:rFonts w:ascii="宋体" w:hAnsi="宋体" w:eastAsia="宋体" w:cs="宋体"/>
          <w:b/>
          <w:kern w:val="0"/>
          <w:sz w:val="28"/>
          <w:szCs w:val="28"/>
          <w:highlight w:val="none"/>
          <w:u w:val="single"/>
        </w:rPr>
      </w:pPr>
      <w:r>
        <w:rPr>
          <w:rFonts w:hint="eastAsia" w:ascii="宋体" w:hAnsi="宋体" w:eastAsia="宋体" w:cs="宋体"/>
          <w:b/>
          <w:color w:val="000000"/>
          <w:kern w:val="0"/>
          <w:sz w:val="28"/>
          <w:szCs w:val="28"/>
          <w:highlight w:val="none"/>
        </w:rPr>
        <w:t>项目名称：</w:t>
      </w:r>
      <w:r>
        <w:rPr>
          <w:rFonts w:hint="eastAsia" w:ascii="宋体" w:hAnsi="宋体" w:eastAsia="宋体" w:cs="宋体"/>
          <w:b/>
          <w:kern w:val="0"/>
          <w:sz w:val="28"/>
          <w:szCs w:val="28"/>
          <w:highlight w:val="none"/>
          <w:u w:val="single"/>
        </w:rPr>
        <w:t xml:space="preserve">                                                 </w:t>
      </w:r>
    </w:p>
    <w:p w14:paraId="7312D515">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采购内容：</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0735F33">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甲    方：</w:t>
      </w:r>
      <w:r>
        <w:rPr>
          <w:rFonts w:hint="eastAsia" w:ascii="宋体" w:hAnsi="宋体" w:eastAsia="宋体" w:cs="宋体"/>
          <w:b/>
          <w:kern w:val="0"/>
          <w:sz w:val="28"/>
          <w:szCs w:val="28"/>
          <w:highlight w:val="none"/>
          <w:u w:val="single"/>
        </w:rPr>
        <w:t xml:space="preserve">               </w:t>
      </w:r>
      <w:r>
        <w:rPr>
          <w:rFonts w:hint="eastAsia" w:ascii="宋体" w:hAnsi="宋体" w:eastAsia="宋体" w:cs="宋体"/>
          <w:b/>
          <w:bCs/>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A613DF2">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乙    方：</w:t>
      </w:r>
      <w:r>
        <w:rPr>
          <w:rFonts w:hint="eastAsia" w:ascii="宋体" w:hAnsi="宋体" w:eastAsia="宋体" w:cs="宋体"/>
          <w:b/>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kern w:val="0"/>
          <w:sz w:val="28"/>
          <w:szCs w:val="28"/>
          <w:highlight w:val="none"/>
        </w:rPr>
        <w:sectPr>
          <w:footerReference r:id="rId3" w:type="default"/>
          <w:pgSz w:w="11906" w:h="16838"/>
          <w:pgMar w:top="1701" w:right="1587" w:bottom="1417" w:left="1587" w:header="851" w:footer="992" w:gutter="0"/>
          <w:pgNumType w:fmt="decimal" w:start="1"/>
          <w:cols w:space="425" w:num="1"/>
          <w:docGrid w:type="lines" w:linePitch="312" w:charSpace="0"/>
        </w:sectPr>
      </w:pPr>
    </w:p>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2" w:name="_Toc3029"/>
      <w:bookmarkStart w:id="3" w:name="_Toc24059"/>
      <w:bookmarkStart w:id="4" w:name="_Toc2232"/>
      <w:bookmarkStart w:id="5" w:name="_Toc495505731"/>
      <w:bookmarkStart w:id="6" w:name="_Toc10479"/>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2"/>
      <w:bookmarkEnd w:id="3"/>
      <w:bookmarkEnd w:id="4"/>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299124F8">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211C4D4">
      <w:pPr>
        <w:autoSpaceDN w:val="0"/>
        <w:adjustRightInd w:val="0"/>
        <w:snapToGrid w:val="0"/>
        <w:spacing w:line="360" w:lineRule="auto"/>
        <w:ind w:firstLine="561"/>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12"/>
        <w:tblW w:w="8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83"/>
        <w:gridCol w:w="883"/>
        <w:gridCol w:w="884"/>
        <w:gridCol w:w="740"/>
        <w:gridCol w:w="1025"/>
        <w:gridCol w:w="756"/>
        <w:gridCol w:w="757"/>
        <w:gridCol w:w="883"/>
        <w:gridCol w:w="257"/>
        <w:gridCol w:w="752"/>
      </w:tblGrid>
      <w:tr w14:paraId="79A2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695" w:type="dxa"/>
            <w:vAlign w:val="center"/>
          </w:tcPr>
          <w:p w14:paraId="0C560F3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883" w:type="dxa"/>
            <w:vAlign w:val="center"/>
          </w:tcPr>
          <w:p w14:paraId="3CABDC22">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6564F6C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883" w:type="dxa"/>
            <w:vAlign w:val="center"/>
          </w:tcPr>
          <w:p w14:paraId="473A6A77">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884" w:type="dxa"/>
            <w:vAlign w:val="center"/>
          </w:tcPr>
          <w:p w14:paraId="4F141E2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740" w:type="dxa"/>
            <w:vAlign w:val="center"/>
          </w:tcPr>
          <w:p w14:paraId="6347C472">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1025" w:type="dxa"/>
            <w:vAlign w:val="center"/>
          </w:tcPr>
          <w:p w14:paraId="64016C77">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756" w:type="dxa"/>
            <w:vAlign w:val="center"/>
          </w:tcPr>
          <w:p w14:paraId="1DC5032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757" w:type="dxa"/>
            <w:vAlign w:val="center"/>
          </w:tcPr>
          <w:p w14:paraId="40EB77F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883" w:type="dxa"/>
            <w:vAlign w:val="center"/>
          </w:tcPr>
          <w:p w14:paraId="19E9829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1009" w:type="dxa"/>
            <w:gridSpan w:val="2"/>
            <w:vAlign w:val="center"/>
          </w:tcPr>
          <w:p w14:paraId="5677376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3146B8E9">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0EBC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95" w:type="dxa"/>
          </w:tcPr>
          <w:p w14:paraId="2B7C2754">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883" w:type="dxa"/>
          </w:tcPr>
          <w:p w14:paraId="0325C541">
            <w:pPr>
              <w:autoSpaceDN w:val="0"/>
              <w:adjustRightInd w:val="0"/>
              <w:snapToGrid w:val="0"/>
              <w:rPr>
                <w:rFonts w:ascii="宋体" w:hAnsi="宋体" w:eastAsia="宋体" w:cs="宋体"/>
                <w:b/>
                <w:sz w:val="24"/>
                <w:szCs w:val="24"/>
                <w:highlight w:val="none"/>
              </w:rPr>
            </w:pPr>
          </w:p>
        </w:tc>
        <w:tc>
          <w:tcPr>
            <w:tcW w:w="883" w:type="dxa"/>
          </w:tcPr>
          <w:p w14:paraId="17807475">
            <w:pPr>
              <w:autoSpaceDN w:val="0"/>
              <w:adjustRightInd w:val="0"/>
              <w:snapToGrid w:val="0"/>
              <w:rPr>
                <w:rFonts w:ascii="宋体" w:hAnsi="宋体" w:eastAsia="宋体" w:cs="宋体"/>
                <w:b/>
                <w:sz w:val="24"/>
                <w:szCs w:val="24"/>
                <w:highlight w:val="none"/>
              </w:rPr>
            </w:pPr>
          </w:p>
        </w:tc>
        <w:tc>
          <w:tcPr>
            <w:tcW w:w="884" w:type="dxa"/>
          </w:tcPr>
          <w:p w14:paraId="3EFCA268">
            <w:pPr>
              <w:autoSpaceDN w:val="0"/>
              <w:adjustRightInd w:val="0"/>
              <w:snapToGrid w:val="0"/>
              <w:rPr>
                <w:rFonts w:ascii="宋体" w:hAnsi="宋体" w:eastAsia="宋体" w:cs="宋体"/>
                <w:b/>
                <w:sz w:val="24"/>
                <w:szCs w:val="24"/>
                <w:highlight w:val="none"/>
              </w:rPr>
            </w:pPr>
          </w:p>
        </w:tc>
        <w:tc>
          <w:tcPr>
            <w:tcW w:w="740" w:type="dxa"/>
          </w:tcPr>
          <w:p w14:paraId="0B0FB389">
            <w:pPr>
              <w:autoSpaceDN w:val="0"/>
              <w:adjustRightInd w:val="0"/>
              <w:snapToGrid w:val="0"/>
              <w:rPr>
                <w:rFonts w:ascii="宋体" w:hAnsi="宋体" w:eastAsia="宋体" w:cs="宋体"/>
                <w:b/>
                <w:kern w:val="0"/>
                <w:sz w:val="24"/>
                <w:szCs w:val="24"/>
                <w:highlight w:val="none"/>
              </w:rPr>
            </w:pPr>
          </w:p>
        </w:tc>
        <w:tc>
          <w:tcPr>
            <w:tcW w:w="1025" w:type="dxa"/>
          </w:tcPr>
          <w:p w14:paraId="5CB772D5">
            <w:pPr>
              <w:autoSpaceDN w:val="0"/>
              <w:adjustRightInd w:val="0"/>
              <w:snapToGrid w:val="0"/>
              <w:rPr>
                <w:rFonts w:ascii="宋体" w:hAnsi="宋体" w:eastAsia="宋体" w:cs="宋体"/>
                <w:b/>
                <w:kern w:val="0"/>
                <w:sz w:val="24"/>
                <w:szCs w:val="24"/>
                <w:highlight w:val="none"/>
              </w:rPr>
            </w:pPr>
          </w:p>
        </w:tc>
        <w:tc>
          <w:tcPr>
            <w:tcW w:w="756" w:type="dxa"/>
          </w:tcPr>
          <w:p w14:paraId="2F3BF9C4">
            <w:pPr>
              <w:autoSpaceDN w:val="0"/>
              <w:adjustRightInd w:val="0"/>
              <w:snapToGrid w:val="0"/>
              <w:rPr>
                <w:rFonts w:ascii="宋体" w:hAnsi="宋体" w:eastAsia="宋体" w:cs="宋体"/>
                <w:b/>
                <w:sz w:val="24"/>
                <w:szCs w:val="24"/>
                <w:highlight w:val="none"/>
              </w:rPr>
            </w:pPr>
          </w:p>
        </w:tc>
        <w:tc>
          <w:tcPr>
            <w:tcW w:w="757" w:type="dxa"/>
          </w:tcPr>
          <w:p w14:paraId="00A297E7">
            <w:pPr>
              <w:autoSpaceDN w:val="0"/>
              <w:adjustRightInd w:val="0"/>
              <w:snapToGrid w:val="0"/>
              <w:rPr>
                <w:rFonts w:ascii="宋体" w:hAnsi="宋体" w:eastAsia="宋体" w:cs="宋体"/>
                <w:b/>
                <w:sz w:val="24"/>
                <w:szCs w:val="24"/>
                <w:highlight w:val="none"/>
              </w:rPr>
            </w:pPr>
          </w:p>
        </w:tc>
        <w:tc>
          <w:tcPr>
            <w:tcW w:w="883" w:type="dxa"/>
          </w:tcPr>
          <w:p w14:paraId="01D7A1FA">
            <w:pPr>
              <w:autoSpaceDN w:val="0"/>
              <w:adjustRightInd w:val="0"/>
              <w:snapToGrid w:val="0"/>
              <w:rPr>
                <w:rFonts w:ascii="宋体" w:hAnsi="宋体" w:eastAsia="宋体" w:cs="宋体"/>
                <w:b/>
                <w:sz w:val="24"/>
                <w:szCs w:val="24"/>
                <w:highlight w:val="none"/>
              </w:rPr>
            </w:pPr>
          </w:p>
        </w:tc>
        <w:tc>
          <w:tcPr>
            <w:tcW w:w="1009" w:type="dxa"/>
            <w:gridSpan w:val="2"/>
          </w:tcPr>
          <w:p w14:paraId="160054CE">
            <w:pPr>
              <w:autoSpaceDN w:val="0"/>
              <w:adjustRightInd w:val="0"/>
              <w:snapToGrid w:val="0"/>
              <w:rPr>
                <w:rFonts w:ascii="宋体" w:hAnsi="宋体" w:eastAsia="宋体" w:cs="宋体"/>
                <w:b/>
                <w:sz w:val="24"/>
                <w:szCs w:val="24"/>
                <w:highlight w:val="none"/>
              </w:rPr>
            </w:pPr>
          </w:p>
        </w:tc>
      </w:tr>
      <w:tr w14:paraId="55AC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95" w:type="dxa"/>
          </w:tcPr>
          <w:p w14:paraId="457E94EC">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883" w:type="dxa"/>
          </w:tcPr>
          <w:p w14:paraId="04CB578E">
            <w:pPr>
              <w:autoSpaceDN w:val="0"/>
              <w:adjustRightInd w:val="0"/>
              <w:snapToGrid w:val="0"/>
              <w:rPr>
                <w:rFonts w:ascii="宋体" w:hAnsi="宋体" w:eastAsia="宋体" w:cs="宋体"/>
                <w:b/>
                <w:sz w:val="24"/>
                <w:szCs w:val="24"/>
                <w:highlight w:val="none"/>
              </w:rPr>
            </w:pPr>
          </w:p>
        </w:tc>
        <w:tc>
          <w:tcPr>
            <w:tcW w:w="883" w:type="dxa"/>
          </w:tcPr>
          <w:p w14:paraId="4E19D6DB">
            <w:pPr>
              <w:autoSpaceDN w:val="0"/>
              <w:adjustRightInd w:val="0"/>
              <w:snapToGrid w:val="0"/>
              <w:rPr>
                <w:rFonts w:ascii="宋体" w:hAnsi="宋体" w:eastAsia="宋体" w:cs="宋体"/>
                <w:b/>
                <w:sz w:val="24"/>
                <w:szCs w:val="24"/>
                <w:highlight w:val="none"/>
              </w:rPr>
            </w:pPr>
          </w:p>
        </w:tc>
        <w:tc>
          <w:tcPr>
            <w:tcW w:w="884" w:type="dxa"/>
          </w:tcPr>
          <w:p w14:paraId="391C2D5C">
            <w:pPr>
              <w:autoSpaceDN w:val="0"/>
              <w:adjustRightInd w:val="0"/>
              <w:snapToGrid w:val="0"/>
              <w:rPr>
                <w:rFonts w:ascii="宋体" w:hAnsi="宋体" w:eastAsia="宋体" w:cs="宋体"/>
                <w:b/>
                <w:sz w:val="24"/>
                <w:szCs w:val="24"/>
                <w:highlight w:val="none"/>
              </w:rPr>
            </w:pPr>
          </w:p>
        </w:tc>
        <w:tc>
          <w:tcPr>
            <w:tcW w:w="740" w:type="dxa"/>
          </w:tcPr>
          <w:p w14:paraId="2387C5BA">
            <w:pPr>
              <w:autoSpaceDN w:val="0"/>
              <w:adjustRightInd w:val="0"/>
              <w:snapToGrid w:val="0"/>
              <w:rPr>
                <w:rFonts w:ascii="宋体" w:hAnsi="宋体" w:eastAsia="宋体" w:cs="宋体"/>
                <w:b/>
                <w:kern w:val="0"/>
                <w:sz w:val="24"/>
                <w:szCs w:val="24"/>
                <w:highlight w:val="none"/>
              </w:rPr>
            </w:pPr>
          </w:p>
        </w:tc>
        <w:tc>
          <w:tcPr>
            <w:tcW w:w="1025" w:type="dxa"/>
          </w:tcPr>
          <w:p w14:paraId="66E8C546">
            <w:pPr>
              <w:autoSpaceDN w:val="0"/>
              <w:adjustRightInd w:val="0"/>
              <w:snapToGrid w:val="0"/>
              <w:rPr>
                <w:rFonts w:ascii="宋体" w:hAnsi="宋体" w:eastAsia="宋体" w:cs="宋体"/>
                <w:b/>
                <w:kern w:val="0"/>
                <w:sz w:val="24"/>
                <w:szCs w:val="24"/>
                <w:highlight w:val="none"/>
              </w:rPr>
            </w:pPr>
          </w:p>
        </w:tc>
        <w:tc>
          <w:tcPr>
            <w:tcW w:w="756" w:type="dxa"/>
          </w:tcPr>
          <w:p w14:paraId="446F9BE1">
            <w:pPr>
              <w:autoSpaceDN w:val="0"/>
              <w:adjustRightInd w:val="0"/>
              <w:snapToGrid w:val="0"/>
              <w:rPr>
                <w:rFonts w:ascii="宋体" w:hAnsi="宋体" w:eastAsia="宋体" w:cs="宋体"/>
                <w:b/>
                <w:sz w:val="24"/>
                <w:szCs w:val="24"/>
                <w:highlight w:val="none"/>
              </w:rPr>
            </w:pPr>
          </w:p>
        </w:tc>
        <w:tc>
          <w:tcPr>
            <w:tcW w:w="757" w:type="dxa"/>
          </w:tcPr>
          <w:p w14:paraId="3E1C28EB">
            <w:pPr>
              <w:autoSpaceDN w:val="0"/>
              <w:adjustRightInd w:val="0"/>
              <w:snapToGrid w:val="0"/>
              <w:rPr>
                <w:rFonts w:ascii="宋体" w:hAnsi="宋体" w:eastAsia="宋体" w:cs="宋体"/>
                <w:b/>
                <w:sz w:val="24"/>
                <w:szCs w:val="24"/>
                <w:highlight w:val="none"/>
              </w:rPr>
            </w:pPr>
          </w:p>
        </w:tc>
        <w:tc>
          <w:tcPr>
            <w:tcW w:w="883" w:type="dxa"/>
          </w:tcPr>
          <w:p w14:paraId="4C8328B5">
            <w:pPr>
              <w:autoSpaceDN w:val="0"/>
              <w:adjustRightInd w:val="0"/>
              <w:snapToGrid w:val="0"/>
              <w:rPr>
                <w:rFonts w:ascii="宋体" w:hAnsi="宋体" w:eastAsia="宋体" w:cs="宋体"/>
                <w:b/>
                <w:sz w:val="24"/>
                <w:szCs w:val="24"/>
                <w:highlight w:val="none"/>
              </w:rPr>
            </w:pPr>
          </w:p>
        </w:tc>
        <w:tc>
          <w:tcPr>
            <w:tcW w:w="1009" w:type="dxa"/>
            <w:gridSpan w:val="2"/>
          </w:tcPr>
          <w:p w14:paraId="6F754FFB">
            <w:pPr>
              <w:autoSpaceDN w:val="0"/>
              <w:adjustRightInd w:val="0"/>
              <w:snapToGrid w:val="0"/>
              <w:rPr>
                <w:rFonts w:ascii="宋体" w:hAnsi="宋体" w:eastAsia="宋体" w:cs="宋体"/>
                <w:b/>
                <w:sz w:val="24"/>
                <w:szCs w:val="24"/>
                <w:highlight w:val="none"/>
              </w:rPr>
            </w:pPr>
          </w:p>
        </w:tc>
      </w:tr>
      <w:tr w14:paraId="735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95" w:type="dxa"/>
          </w:tcPr>
          <w:p w14:paraId="27CFD2FD">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883" w:type="dxa"/>
          </w:tcPr>
          <w:p w14:paraId="00619445">
            <w:pPr>
              <w:autoSpaceDN w:val="0"/>
              <w:adjustRightInd w:val="0"/>
              <w:snapToGrid w:val="0"/>
              <w:rPr>
                <w:rFonts w:ascii="宋体" w:hAnsi="宋体" w:eastAsia="宋体" w:cs="宋体"/>
                <w:b/>
                <w:kern w:val="0"/>
                <w:sz w:val="24"/>
                <w:szCs w:val="24"/>
                <w:highlight w:val="none"/>
              </w:rPr>
            </w:pPr>
          </w:p>
        </w:tc>
        <w:tc>
          <w:tcPr>
            <w:tcW w:w="883" w:type="dxa"/>
          </w:tcPr>
          <w:p w14:paraId="60E33744">
            <w:pPr>
              <w:autoSpaceDN w:val="0"/>
              <w:adjustRightInd w:val="0"/>
              <w:snapToGrid w:val="0"/>
              <w:rPr>
                <w:rFonts w:ascii="宋体" w:hAnsi="宋体" w:eastAsia="宋体" w:cs="宋体"/>
                <w:b/>
                <w:kern w:val="0"/>
                <w:sz w:val="24"/>
                <w:szCs w:val="24"/>
                <w:highlight w:val="none"/>
              </w:rPr>
            </w:pPr>
          </w:p>
        </w:tc>
        <w:tc>
          <w:tcPr>
            <w:tcW w:w="884" w:type="dxa"/>
          </w:tcPr>
          <w:p w14:paraId="5538DB84">
            <w:pPr>
              <w:autoSpaceDN w:val="0"/>
              <w:adjustRightInd w:val="0"/>
              <w:snapToGrid w:val="0"/>
              <w:rPr>
                <w:rFonts w:ascii="宋体" w:hAnsi="宋体" w:eastAsia="宋体" w:cs="宋体"/>
                <w:b/>
                <w:kern w:val="0"/>
                <w:sz w:val="24"/>
                <w:szCs w:val="24"/>
                <w:highlight w:val="none"/>
              </w:rPr>
            </w:pPr>
          </w:p>
        </w:tc>
        <w:tc>
          <w:tcPr>
            <w:tcW w:w="740" w:type="dxa"/>
          </w:tcPr>
          <w:p w14:paraId="1DE189AA">
            <w:pPr>
              <w:autoSpaceDN w:val="0"/>
              <w:adjustRightInd w:val="0"/>
              <w:snapToGrid w:val="0"/>
              <w:rPr>
                <w:rFonts w:ascii="宋体" w:hAnsi="宋体" w:eastAsia="宋体" w:cs="宋体"/>
                <w:b/>
                <w:kern w:val="0"/>
                <w:sz w:val="24"/>
                <w:szCs w:val="24"/>
                <w:highlight w:val="none"/>
              </w:rPr>
            </w:pPr>
          </w:p>
        </w:tc>
        <w:tc>
          <w:tcPr>
            <w:tcW w:w="1025" w:type="dxa"/>
          </w:tcPr>
          <w:p w14:paraId="1C583363">
            <w:pPr>
              <w:autoSpaceDN w:val="0"/>
              <w:adjustRightInd w:val="0"/>
              <w:snapToGrid w:val="0"/>
              <w:rPr>
                <w:rFonts w:ascii="宋体" w:hAnsi="宋体" w:eastAsia="宋体" w:cs="宋体"/>
                <w:b/>
                <w:kern w:val="0"/>
                <w:sz w:val="24"/>
                <w:szCs w:val="24"/>
                <w:highlight w:val="none"/>
              </w:rPr>
            </w:pPr>
          </w:p>
        </w:tc>
        <w:tc>
          <w:tcPr>
            <w:tcW w:w="756" w:type="dxa"/>
          </w:tcPr>
          <w:p w14:paraId="14055A98">
            <w:pPr>
              <w:autoSpaceDN w:val="0"/>
              <w:adjustRightInd w:val="0"/>
              <w:snapToGrid w:val="0"/>
              <w:rPr>
                <w:rFonts w:ascii="宋体" w:hAnsi="宋体" w:eastAsia="宋体" w:cs="宋体"/>
                <w:b/>
                <w:kern w:val="0"/>
                <w:sz w:val="24"/>
                <w:szCs w:val="24"/>
                <w:highlight w:val="none"/>
              </w:rPr>
            </w:pPr>
          </w:p>
        </w:tc>
        <w:tc>
          <w:tcPr>
            <w:tcW w:w="757" w:type="dxa"/>
          </w:tcPr>
          <w:p w14:paraId="7CA874EE">
            <w:pPr>
              <w:autoSpaceDN w:val="0"/>
              <w:adjustRightInd w:val="0"/>
              <w:snapToGrid w:val="0"/>
              <w:rPr>
                <w:rFonts w:ascii="宋体" w:hAnsi="宋体" w:eastAsia="宋体" w:cs="宋体"/>
                <w:b/>
                <w:kern w:val="0"/>
                <w:sz w:val="24"/>
                <w:szCs w:val="24"/>
                <w:highlight w:val="none"/>
              </w:rPr>
            </w:pPr>
          </w:p>
        </w:tc>
        <w:tc>
          <w:tcPr>
            <w:tcW w:w="883" w:type="dxa"/>
          </w:tcPr>
          <w:p w14:paraId="14B3016E">
            <w:pPr>
              <w:autoSpaceDN w:val="0"/>
              <w:adjustRightInd w:val="0"/>
              <w:snapToGrid w:val="0"/>
              <w:rPr>
                <w:rFonts w:ascii="宋体" w:hAnsi="宋体" w:eastAsia="宋体" w:cs="宋体"/>
                <w:b/>
                <w:kern w:val="0"/>
                <w:sz w:val="24"/>
                <w:szCs w:val="24"/>
                <w:highlight w:val="none"/>
              </w:rPr>
            </w:pPr>
          </w:p>
        </w:tc>
        <w:tc>
          <w:tcPr>
            <w:tcW w:w="1009" w:type="dxa"/>
            <w:gridSpan w:val="2"/>
          </w:tcPr>
          <w:p w14:paraId="41FC4AD6">
            <w:pPr>
              <w:autoSpaceDN w:val="0"/>
              <w:adjustRightInd w:val="0"/>
              <w:snapToGrid w:val="0"/>
              <w:rPr>
                <w:rFonts w:ascii="宋体" w:hAnsi="宋体" w:eastAsia="宋体" w:cs="宋体"/>
                <w:b/>
                <w:kern w:val="0"/>
                <w:sz w:val="24"/>
                <w:szCs w:val="24"/>
                <w:highlight w:val="none"/>
              </w:rPr>
            </w:pPr>
          </w:p>
        </w:tc>
      </w:tr>
      <w:tr w14:paraId="3240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7763" w:type="dxa"/>
            <w:gridSpan w:val="10"/>
          </w:tcPr>
          <w:p w14:paraId="37966DA7">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752" w:type="dxa"/>
          </w:tcPr>
          <w:p w14:paraId="195FC46F">
            <w:pPr>
              <w:autoSpaceDN w:val="0"/>
              <w:adjustRightInd w:val="0"/>
              <w:snapToGrid w:val="0"/>
              <w:rPr>
                <w:rFonts w:hint="eastAsia" w:ascii="宋体" w:hAnsi="宋体" w:eastAsia="宋体" w:cs="宋体"/>
                <w:b/>
                <w:kern w:val="0"/>
                <w:sz w:val="24"/>
                <w:szCs w:val="24"/>
                <w:highlight w:val="none"/>
              </w:rPr>
            </w:pPr>
          </w:p>
        </w:tc>
      </w:tr>
    </w:tbl>
    <w:p w14:paraId="64161F4D">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79B5423A">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bookmarkEnd w:id="5"/>
    <w:bookmarkEnd w:id="6"/>
    <w:p w14:paraId="02B4D60C">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04C9A8E7">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      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19A7FB08">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      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rPr>
        <w:t xml:space="preserve">      </w:t>
      </w:r>
    </w:p>
    <w:p w14:paraId="2089F1F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1B524073">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u w:val="single"/>
        </w:rPr>
        <w:t xml:space="preserve">     月/年，自甲方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169F6B6A">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46772C32">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1C11E50E">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10个工作日</w:t>
      </w:r>
      <w:r>
        <w:rPr>
          <w:rFonts w:hint="eastAsia" w:ascii="宋体" w:hAnsi="宋体" w:eastAsia="宋体" w:cs="宋体"/>
          <w:sz w:val="24"/>
          <w:szCs w:val="24"/>
          <w:highlight w:val="none"/>
        </w:rPr>
        <w:t>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180F350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验收，书面验收合格且无索赔争议后，甲方在10个工作日内办理合同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68C4BF44">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6B88E4B4">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443986DA">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bookmarkStart w:id="7" w:name="_Toc495505734"/>
      <w:bookmarkStart w:id="8" w:name="_Toc8816"/>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57E401F2">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589C43A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bookmarkEnd w:id="7"/>
      <w:bookmarkEnd w:id="8"/>
    </w:p>
    <w:p w14:paraId="18B49444">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9" w:name="_Toc495505735"/>
      <w:bookmarkStart w:id="10" w:name="_Toc4611"/>
      <w:r>
        <w:rPr>
          <w:rFonts w:hint="eastAsia" w:ascii="宋体" w:hAnsi="宋体" w:eastAsia="宋体" w:cs="宋体"/>
          <w:b/>
          <w:bCs/>
          <w:kern w:val="0"/>
          <w:sz w:val="24"/>
          <w:szCs w:val="24"/>
          <w:highlight w:val="none"/>
        </w:rPr>
        <w:t>1.甲方的权利与义务</w:t>
      </w:r>
      <w:bookmarkEnd w:id="9"/>
      <w:bookmarkEnd w:id="10"/>
    </w:p>
    <w:p w14:paraId="19D29892">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2B69CC28">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33CF449D">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522EF150">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1"/>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1"/>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4EFB915D">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11" w:name="_Toc226"/>
      <w:bookmarkStart w:id="12" w:name="_Toc495505736"/>
      <w:r>
        <w:rPr>
          <w:rFonts w:hint="eastAsia" w:ascii="宋体" w:hAnsi="宋体" w:eastAsia="宋体" w:cs="宋体"/>
          <w:b/>
          <w:bCs/>
          <w:kern w:val="0"/>
          <w:sz w:val="24"/>
          <w:szCs w:val="24"/>
          <w:highlight w:val="none"/>
        </w:rPr>
        <w:t>2.乙方的权利与义务</w:t>
      </w:r>
      <w:bookmarkEnd w:id="11"/>
      <w:bookmarkEnd w:id="12"/>
    </w:p>
    <w:p w14:paraId="0CD03D4F">
      <w:pPr>
        <w:widowControl/>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289A66D1">
      <w:pPr>
        <w:widowControl/>
        <w:numPr>
          <w:ilvl w:val="0"/>
          <w:numId w:val="2"/>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00294A1">
      <w:pPr>
        <w:widowControl/>
        <w:numPr>
          <w:ilvl w:val="0"/>
          <w:numId w:val="2"/>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68278BF2">
      <w:pPr>
        <w:numPr>
          <w:ilvl w:val="0"/>
          <w:numId w:val="2"/>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D5DBFB7">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7B133137">
      <w:pPr>
        <w:numPr>
          <w:ilvl w:val="0"/>
          <w:numId w:val="2"/>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5A0F786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3" w:name="_Toc495505737"/>
      <w:bookmarkStart w:id="14" w:name="_Toc22065"/>
      <w:r>
        <w:rPr>
          <w:rFonts w:hint="eastAsia" w:ascii="宋体" w:hAnsi="宋体" w:eastAsia="宋体" w:cs="宋体"/>
          <w:b/>
          <w:bCs/>
          <w:kern w:val="0"/>
          <w:sz w:val="24"/>
          <w:szCs w:val="24"/>
          <w:highlight w:val="none"/>
        </w:rPr>
        <w:t>七、质量要求及质保要求</w:t>
      </w:r>
      <w:bookmarkEnd w:id="13"/>
      <w:bookmarkEnd w:id="14"/>
    </w:p>
    <w:p w14:paraId="598B885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CCB809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657AE8C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5DA2EAA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42F789E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5" w:name="_Toc8306"/>
      <w:bookmarkStart w:id="16" w:name="_Toc495505738"/>
      <w:r>
        <w:rPr>
          <w:rFonts w:hint="eastAsia" w:ascii="宋体" w:hAnsi="宋体" w:eastAsia="宋体" w:cs="宋体"/>
          <w:b/>
          <w:bCs/>
          <w:kern w:val="0"/>
          <w:sz w:val="24"/>
          <w:szCs w:val="24"/>
          <w:highlight w:val="none"/>
        </w:rPr>
        <w:t>八、交货要求</w:t>
      </w:r>
      <w:bookmarkEnd w:id="15"/>
      <w:bookmarkEnd w:id="16"/>
    </w:p>
    <w:p w14:paraId="0830247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1EF2CA57">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11BD203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7" w:name="_Toc495505740"/>
      <w:bookmarkStart w:id="18" w:name="_Toc29995"/>
      <w:r>
        <w:rPr>
          <w:rFonts w:hint="eastAsia" w:ascii="宋体" w:hAnsi="宋体" w:eastAsia="宋体" w:cs="宋体"/>
          <w:b/>
          <w:bCs/>
          <w:kern w:val="0"/>
          <w:sz w:val="24"/>
          <w:szCs w:val="24"/>
          <w:highlight w:val="none"/>
        </w:rPr>
        <w:t>九、货物验收</w:t>
      </w:r>
      <w:bookmarkEnd w:id="17"/>
      <w:bookmarkEnd w:id="18"/>
    </w:p>
    <w:p w14:paraId="02A08B7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45102AB">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204923E">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74F4419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9" w:name="_Toc495505741"/>
      <w:bookmarkStart w:id="20" w:name="_Toc20950"/>
      <w:r>
        <w:rPr>
          <w:rFonts w:hint="eastAsia" w:ascii="宋体" w:hAnsi="宋体" w:eastAsia="宋体" w:cs="宋体"/>
          <w:b/>
          <w:bCs/>
          <w:kern w:val="0"/>
          <w:sz w:val="24"/>
          <w:szCs w:val="24"/>
          <w:highlight w:val="none"/>
        </w:rPr>
        <w:t>十、保密条款</w:t>
      </w:r>
      <w:bookmarkEnd w:id="19"/>
      <w:bookmarkEnd w:id="20"/>
    </w:p>
    <w:p w14:paraId="566CA2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380000F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1" w:name="_Toc24636"/>
      <w:bookmarkStart w:id="22" w:name="_Toc495505742"/>
      <w:r>
        <w:rPr>
          <w:rFonts w:hint="eastAsia" w:ascii="宋体" w:hAnsi="宋体" w:eastAsia="宋体" w:cs="宋体"/>
          <w:b/>
          <w:bCs/>
          <w:kern w:val="0"/>
          <w:sz w:val="24"/>
          <w:szCs w:val="24"/>
          <w:highlight w:val="none"/>
        </w:rPr>
        <w:t>十一、违约责任</w:t>
      </w:r>
      <w:bookmarkEnd w:id="21"/>
      <w:bookmarkEnd w:id="22"/>
    </w:p>
    <w:p w14:paraId="24E12B7B">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178A5E2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4F9FD71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6A6EFF19">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5D52EB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5E792D62">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3" w:name="_Toc495505743"/>
      <w:bookmarkStart w:id="24" w:name="_Toc1802"/>
      <w:r>
        <w:rPr>
          <w:rFonts w:hint="eastAsia" w:ascii="宋体" w:hAnsi="宋体" w:eastAsia="宋体" w:cs="宋体"/>
          <w:b/>
          <w:bCs/>
          <w:kern w:val="0"/>
          <w:sz w:val="24"/>
          <w:szCs w:val="24"/>
          <w:highlight w:val="none"/>
        </w:rPr>
        <w:t>十二、争议解决</w:t>
      </w:r>
      <w:bookmarkEnd w:id="23"/>
      <w:bookmarkEnd w:id="24"/>
    </w:p>
    <w:p w14:paraId="1662066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67C2C7DB">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5" w:name="_Toc495505744"/>
      <w:bookmarkStart w:id="26" w:name="_Toc7958"/>
      <w:r>
        <w:rPr>
          <w:rFonts w:hint="eastAsia" w:ascii="宋体" w:hAnsi="宋体" w:eastAsia="宋体" w:cs="宋体"/>
          <w:b/>
          <w:bCs/>
          <w:kern w:val="0"/>
          <w:sz w:val="24"/>
          <w:szCs w:val="24"/>
          <w:highlight w:val="none"/>
        </w:rPr>
        <w:t>十三、协议期限</w:t>
      </w:r>
      <w:bookmarkEnd w:id="25"/>
      <w:bookmarkEnd w:id="26"/>
    </w:p>
    <w:p w14:paraId="7593736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1F183B95">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097473E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7" w:name="_Toc27197"/>
      <w:bookmarkStart w:id="28" w:name="_Toc495505745"/>
      <w:r>
        <w:rPr>
          <w:rFonts w:hint="eastAsia" w:ascii="宋体" w:hAnsi="宋体" w:eastAsia="宋体" w:cs="宋体"/>
          <w:b/>
          <w:bCs/>
          <w:kern w:val="0"/>
          <w:sz w:val="24"/>
          <w:szCs w:val="24"/>
          <w:highlight w:val="none"/>
        </w:rPr>
        <w:t>十四、不可抗力</w:t>
      </w:r>
      <w:bookmarkEnd w:id="27"/>
      <w:bookmarkEnd w:id="28"/>
    </w:p>
    <w:p w14:paraId="01282DB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31D1BAC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60A013C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9" w:name="_Toc25810"/>
      <w:bookmarkStart w:id="30" w:name="_Toc495505746"/>
      <w:r>
        <w:rPr>
          <w:rFonts w:hint="eastAsia" w:ascii="宋体" w:hAnsi="宋体" w:eastAsia="宋体" w:cs="宋体"/>
          <w:b/>
          <w:bCs/>
          <w:kern w:val="0"/>
          <w:sz w:val="24"/>
          <w:szCs w:val="24"/>
          <w:highlight w:val="none"/>
        </w:rPr>
        <w:t>十五、通知和合同修改</w:t>
      </w:r>
      <w:bookmarkEnd w:id="29"/>
      <w:bookmarkEnd w:id="30"/>
    </w:p>
    <w:p w14:paraId="78323BC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31" w:name="_Toc495505747"/>
      <w:bookmarkStart w:id="32" w:name="_Toc24358"/>
      <w:r>
        <w:rPr>
          <w:rFonts w:hint="eastAsia" w:ascii="宋体" w:hAnsi="宋体" w:eastAsia="宋体" w:cs="宋体"/>
          <w:b/>
          <w:bCs/>
          <w:kern w:val="0"/>
          <w:sz w:val="24"/>
          <w:szCs w:val="24"/>
          <w:highlight w:val="none"/>
        </w:rPr>
        <w:t>十六、其他规定</w:t>
      </w:r>
      <w:bookmarkEnd w:id="31"/>
      <w:bookmarkEnd w:id="32"/>
    </w:p>
    <w:p w14:paraId="4DDAE13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57E707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F27F7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3B96B60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44272068">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7E67E993">
      <w:pPr>
        <w:pStyle w:val="7"/>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8"/>
        <w:gridCol w:w="4254"/>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497A2BBF">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7CB6C27F">
            <w:pPr>
              <w:spacing w:line="400" w:lineRule="exact"/>
              <w:rPr>
                <w:rFonts w:ascii="宋体" w:hAnsi="宋体" w:cs="宋体"/>
                <w:szCs w:val="21"/>
                <w:highlight w:val="none"/>
              </w:rPr>
            </w:pPr>
            <w:r>
              <w:rPr>
                <w:rFonts w:hint="eastAsia" w:ascii="宋体" w:hAnsi="宋体" w:cs="宋体"/>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61B9ACA1">
            <w:pPr>
              <w:spacing w:line="400" w:lineRule="exact"/>
              <w:rPr>
                <w:rFonts w:ascii="宋体" w:hAnsi="宋体" w:cs="宋体"/>
                <w:szCs w:val="21"/>
                <w:highlight w:val="none"/>
              </w:rPr>
            </w:pPr>
            <w:r>
              <w:rPr>
                <w:rFonts w:hint="eastAsia" w:ascii="宋体" w:hAnsi="宋体" w:cs="宋体"/>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6F5E7B8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23CE2506">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6737A57A">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5E37E27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387567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7EC3B0B9">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06A7A3">
      <w:pPr>
        <w:pStyle w:val="6"/>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A8849CA">
      <w:pPr>
        <w:rPr>
          <w:highlight w:val="none"/>
        </w:rPr>
      </w:pPr>
      <w:r>
        <w:rPr>
          <w:highlight w:val="none"/>
        </w:rPr>
        <w:br w:type="page"/>
      </w:r>
    </w:p>
    <w:p w14:paraId="67A6B09E">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041D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72E8662B">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5C5E3620">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325" w:type="dxa"/>
            <w:shd w:val="clear" w:color="auto" w:fill="auto"/>
            <w:vAlign w:val="center"/>
          </w:tcPr>
          <w:p w14:paraId="7D058218">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4173" w:type="dxa"/>
            <w:vAlign w:val="center"/>
          </w:tcPr>
          <w:p w14:paraId="73426DCF">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3433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9EC09EE">
            <w:pPr>
              <w:pStyle w:val="2"/>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60404DED">
            <w:pPr>
              <w:pStyle w:val="2"/>
              <w:jc w:val="center"/>
              <w:rPr>
                <w:rFonts w:ascii="宋体" w:hAnsi="宋体" w:eastAsia="宋体" w:cs="宋体"/>
                <w:highlight w:val="none"/>
              </w:rPr>
            </w:pPr>
          </w:p>
        </w:tc>
        <w:tc>
          <w:tcPr>
            <w:tcW w:w="1325" w:type="dxa"/>
          </w:tcPr>
          <w:p w14:paraId="10BF9E1A">
            <w:pPr>
              <w:pStyle w:val="2"/>
              <w:jc w:val="center"/>
              <w:rPr>
                <w:rFonts w:ascii="宋体" w:hAnsi="宋体" w:eastAsia="宋体" w:cs="宋体"/>
                <w:highlight w:val="none"/>
              </w:rPr>
            </w:pPr>
          </w:p>
        </w:tc>
        <w:tc>
          <w:tcPr>
            <w:tcW w:w="4173" w:type="dxa"/>
          </w:tcPr>
          <w:p w14:paraId="2AD952C3">
            <w:pPr>
              <w:pStyle w:val="2"/>
              <w:jc w:val="center"/>
              <w:rPr>
                <w:rFonts w:ascii="宋体" w:hAnsi="宋体" w:eastAsia="宋体" w:cs="宋体"/>
                <w:highlight w:val="none"/>
              </w:rPr>
            </w:pPr>
          </w:p>
        </w:tc>
      </w:tr>
      <w:tr w14:paraId="1546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2E7B0F8E">
            <w:pPr>
              <w:pStyle w:val="2"/>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72788E96">
            <w:pPr>
              <w:pStyle w:val="2"/>
              <w:jc w:val="center"/>
              <w:rPr>
                <w:rFonts w:ascii="宋体" w:hAnsi="宋体" w:eastAsia="宋体" w:cs="宋体"/>
                <w:highlight w:val="none"/>
              </w:rPr>
            </w:pPr>
          </w:p>
        </w:tc>
        <w:tc>
          <w:tcPr>
            <w:tcW w:w="1325" w:type="dxa"/>
          </w:tcPr>
          <w:p w14:paraId="1CA81212">
            <w:pPr>
              <w:pStyle w:val="2"/>
              <w:jc w:val="center"/>
              <w:rPr>
                <w:rFonts w:ascii="宋体" w:hAnsi="宋体" w:eastAsia="宋体" w:cs="宋体"/>
                <w:highlight w:val="none"/>
              </w:rPr>
            </w:pPr>
          </w:p>
        </w:tc>
        <w:tc>
          <w:tcPr>
            <w:tcW w:w="4173" w:type="dxa"/>
          </w:tcPr>
          <w:p w14:paraId="379170BB">
            <w:pPr>
              <w:pStyle w:val="2"/>
              <w:jc w:val="center"/>
              <w:rPr>
                <w:rFonts w:ascii="宋体" w:hAnsi="宋体" w:eastAsia="宋体" w:cs="宋体"/>
                <w:highlight w:val="none"/>
              </w:rPr>
            </w:pPr>
          </w:p>
        </w:tc>
      </w:tr>
      <w:tr w14:paraId="1A0B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62A2E1F9">
            <w:pPr>
              <w:pStyle w:val="2"/>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6628A4B9">
            <w:pPr>
              <w:pStyle w:val="2"/>
              <w:jc w:val="center"/>
              <w:rPr>
                <w:rFonts w:ascii="宋体" w:hAnsi="宋体" w:eastAsia="宋体" w:cs="宋体"/>
                <w:highlight w:val="none"/>
              </w:rPr>
            </w:pPr>
          </w:p>
        </w:tc>
        <w:tc>
          <w:tcPr>
            <w:tcW w:w="1325" w:type="dxa"/>
          </w:tcPr>
          <w:p w14:paraId="191CCC7F">
            <w:pPr>
              <w:pStyle w:val="2"/>
              <w:jc w:val="center"/>
              <w:rPr>
                <w:rFonts w:ascii="宋体" w:hAnsi="宋体" w:eastAsia="宋体" w:cs="宋体"/>
                <w:highlight w:val="none"/>
              </w:rPr>
            </w:pPr>
          </w:p>
        </w:tc>
        <w:tc>
          <w:tcPr>
            <w:tcW w:w="4173" w:type="dxa"/>
          </w:tcPr>
          <w:p w14:paraId="593B5D7C">
            <w:pPr>
              <w:pStyle w:val="2"/>
              <w:jc w:val="center"/>
              <w:rPr>
                <w:rFonts w:ascii="宋体" w:hAnsi="宋体" w:eastAsia="宋体" w:cs="宋体"/>
                <w:highlight w:val="none"/>
              </w:rPr>
            </w:pPr>
          </w:p>
        </w:tc>
      </w:tr>
      <w:tr w14:paraId="45DA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7F26025">
            <w:pPr>
              <w:pStyle w:val="2"/>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0F252786">
            <w:pPr>
              <w:pStyle w:val="2"/>
              <w:jc w:val="center"/>
              <w:rPr>
                <w:rFonts w:ascii="宋体" w:hAnsi="宋体" w:eastAsia="宋体" w:cs="宋体"/>
                <w:highlight w:val="none"/>
              </w:rPr>
            </w:pPr>
          </w:p>
        </w:tc>
        <w:tc>
          <w:tcPr>
            <w:tcW w:w="1325" w:type="dxa"/>
          </w:tcPr>
          <w:p w14:paraId="5DE9E231">
            <w:pPr>
              <w:pStyle w:val="2"/>
              <w:jc w:val="center"/>
              <w:rPr>
                <w:rFonts w:ascii="宋体" w:hAnsi="宋体" w:eastAsia="宋体" w:cs="宋体"/>
                <w:highlight w:val="none"/>
              </w:rPr>
            </w:pPr>
          </w:p>
        </w:tc>
        <w:tc>
          <w:tcPr>
            <w:tcW w:w="4173" w:type="dxa"/>
          </w:tcPr>
          <w:p w14:paraId="6689CB7B">
            <w:pPr>
              <w:pStyle w:val="2"/>
              <w:jc w:val="center"/>
              <w:rPr>
                <w:rFonts w:ascii="宋体" w:hAnsi="宋体" w:eastAsia="宋体" w:cs="宋体"/>
                <w:highlight w:val="none"/>
              </w:rPr>
            </w:pPr>
          </w:p>
        </w:tc>
      </w:tr>
    </w:tbl>
    <w:p w14:paraId="717B2B34">
      <w:pPr>
        <w:pStyle w:val="2"/>
        <w:rPr>
          <w:highlight w:val="none"/>
        </w:rPr>
      </w:pPr>
    </w:p>
    <w:p w14:paraId="0014131F">
      <w:pPr>
        <w:pStyle w:val="14"/>
        <w:rPr>
          <w:rFonts w:hint="default"/>
        </w:rPr>
      </w:pPr>
    </w:p>
    <w:p w14:paraId="536950DC">
      <w:bookmarkStart w:id="33" w:name="_GoBack"/>
      <w:bookmarkEnd w:id="33"/>
    </w:p>
    <w:sectPr>
      <w:headerReference r:id="rId4" w:type="default"/>
      <w:footerReference r:id="rId5"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7"/>
      <w:tabs>
        <w:tab w:val="center" w:pos="4366"/>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4938D4">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4938D4">
                    <w:pPr>
                      <w:pStyle w:val="7"/>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7"/>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7"/>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8"/>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B044A14"/>
    <w:rsid w:val="18684BFF"/>
    <w:rsid w:val="46A32A9E"/>
    <w:rsid w:val="47C2344D"/>
    <w:rsid w:val="636869CC"/>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2">
    <w:name w:val="heading 2"/>
    <w:basedOn w:val="1"/>
    <w:next w:val="1"/>
    <w:qFormat/>
    <w:uiPriority w:val="0"/>
    <w:pPr>
      <w:keepNext/>
      <w:keepLines/>
      <w:spacing w:line="600" w:lineRule="exact"/>
      <w:outlineLvl w:val="1"/>
    </w:pPr>
    <w:rPr>
      <w:rFonts w:ascii="Arial" w:hAnsi="Arial" w:eastAsia="黑体" w:cs="Times New Roman"/>
      <w:bCs/>
      <w:sz w:val="24"/>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unhideWhenUsed/>
    <w:qFormat/>
    <w:uiPriority w:val="99"/>
    <w:pPr>
      <w:jc w:val="left"/>
    </w:pPr>
    <w:rPr>
      <w:rFonts w:ascii="Arial" w:hAnsi="Arial" w:eastAsia="黑体"/>
      <w:b/>
      <w:sz w:val="32"/>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0">
    <w:name w:val="Body Text First Indent"/>
    <w:basedOn w:val="5"/>
    <w:next w:val="1"/>
    <w:qFormat/>
    <w:uiPriority w:val="99"/>
    <w:pPr>
      <w:spacing w:beforeLines="50" w:afterLines="50" w:line="360" w:lineRule="auto"/>
      <w:ind w:firstLine="200" w:firstLineChars="200"/>
    </w:pPr>
    <w:rPr>
      <w:color w:val="auto"/>
      <w:kern w:val="0"/>
      <w:sz w:val="30"/>
      <w:szCs w:val="20"/>
    </w:rPr>
  </w:style>
  <w:style w:type="table" w:styleId="12">
    <w:name w:val="Table Grid"/>
    <w:basedOn w:val="11"/>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6">
    <w:name w:val="列出段落2"/>
    <w:basedOn w:val="1"/>
    <w:qFormat/>
    <w:uiPriority w:val="0"/>
    <w:pPr>
      <w:spacing w:line="240" w:lineRule="auto"/>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1761</Words>
  <Characters>1769</Characters>
  <Lines>0</Lines>
  <Paragraphs>0</Paragraphs>
  <TotalTime>0</TotalTime>
  <ScaleCrop>false</ScaleCrop>
  <LinksUpToDate>false</LinksUpToDate>
  <CharactersWithSpaces>1823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国创招标</cp:lastModifiedBy>
  <dcterms:modified xsi:type="dcterms:W3CDTF">2026-06-18T11:57:11Z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