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33BAB6">
      <w:pPr>
        <w:widowControl/>
        <w:spacing w:line="480" w:lineRule="atLeast"/>
        <w:jc w:val="left"/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附件：开标一览表</w:t>
      </w:r>
    </w:p>
    <w:p w14:paraId="6B8EAC2F">
      <w:pPr>
        <w:spacing w:line="360" w:lineRule="atLeast"/>
        <w:jc w:val="center"/>
        <w:rPr>
          <w:rFonts w:hint="eastAsia" w:ascii="宋体" w:hAnsi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5B707FA2">
      <w:pPr>
        <w:spacing w:line="360" w:lineRule="atLeast"/>
        <w:jc w:val="center"/>
        <w:rPr>
          <w:rFonts w:hint="eastAsia" w:ascii="宋体" w:hAnsi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开标一览表（报价表）</w:t>
      </w:r>
    </w:p>
    <w:p w14:paraId="05DD4DBC">
      <w:pPr>
        <w:spacing w:line="360" w:lineRule="auto"/>
        <w:ind w:left="-4" w:leftChars="-136" w:hanging="282" w:hangingChars="117"/>
        <w:rPr>
          <w:rFonts w:hint="eastAsia" w:ascii="宋体" w:hAnsi="宋体" w:eastAsia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15FBDDA5">
      <w:pPr>
        <w:spacing w:line="360" w:lineRule="auto"/>
        <w:ind w:left="-4" w:leftChars="-136" w:hanging="282" w:hangingChars="117"/>
        <w:rPr>
          <w:rFonts w:hint="eastAsia" w:ascii="宋体" w:hAnsi="宋体" w:eastAsia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采购项目名称：</w:t>
      </w:r>
      <w:r>
        <w:rPr>
          <w:rFonts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p w14:paraId="7A72CD31">
      <w:pPr>
        <w:spacing w:line="360" w:lineRule="auto"/>
        <w:ind w:left="-4" w:leftChars="-136" w:hanging="282" w:hangingChars="117"/>
        <w:rPr>
          <w:rFonts w:hint="eastAsia"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采购项目编号：</w:t>
      </w:r>
      <w:r>
        <w:rPr>
          <w:rFonts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p w14:paraId="2136D13B">
      <w:pPr>
        <w:spacing w:line="360" w:lineRule="auto"/>
        <w:ind w:left="-4" w:leftChars="-136" w:hanging="282" w:hangingChars="117"/>
        <w:rPr>
          <w:rFonts w:hint="eastAsia"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/>
          <w:b/>
          <w:bCs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包号：</w:t>
      </w:r>
      <w:r>
        <w:rPr>
          <w:rFonts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采购包</w:t>
      </w:r>
      <w:r>
        <w:rPr>
          <w:rFonts w:hint="eastAsia" w:ascii="宋体" w:hAnsi="宋体" w:eastAsia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编号</w:t>
      </w:r>
      <w:r>
        <w:rPr>
          <w:rFonts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                                                   </w:t>
      </w:r>
      <w:r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</w:t>
      </w:r>
    </w:p>
    <w:tbl>
      <w:tblPr>
        <w:tblStyle w:val="4"/>
        <w:tblW w:w="94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2134"/>
        <w:gridCol w:w="2078"/>
        <w:gridCol w:w="2231"/>
      </w:tblGrid>
      <w:tr w14:paraId="32B7A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9" w:hRule="atLeast"/>
          <w:jc w:val="center"/>
        </w:trPr>
        <w:tc>
          <w:tcPr>
            <w:tcW w:w="2972" w:type="dxa"/>
            <w:tcBorders>
              <w:tl2br w:val="single" w:color="auto" w:sz="4" w:space="0"/>
            </w:tcBorders>
          </w:tcPr>
          <w:p w14:paraId="216CF295">
            <w:pPr>
              <w:keepNext w:val="0"/>
              <w:keepLines w:val="0"/>
              <w:suppressLineNumbers w:val="0"/>
              <w:kinsoku w:val="0"/>
              <w:spacing w:before="0" w:beforeAutospacing="0" w:after="0" w:afterAutospacing="0" w:line="460" w:lineRule="exact"/>
              <w:ind w:left="0" w:right="0" w:firstLine="1680" w:firstLineChars="7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报价内容</w:t>
            </w:r>
          </w:p>
          <w:p w14:paraId="6BA2FF04">
            <w:pPr>
              <w:keepNext w:val="0"/>
              <w:keepLines w:val="0"/>
              <w:suppressLineNumbers w:val="0"/>
              <w:kinsoku w:val="0"/>
              <w:spacing w:before="0" w:beforeAutospacing="0" w:after="0" w:afterAutospacing="0" w:line="460" w:lineRule="exact"/>
              <w:ind w:left="0" w:right="0"/>
              <w:rPr>
                <w:rFonts w:hint="eastAsia" w:ascii="宋体" w:hAnsi="宋体" w:eastAsia="宋体" w:cs="宋体"/>
                <w:sz w:val="24"/>
              </w:rPr>
            </w:pPr>
          </w:p>
          <w:p w14:paraId="671E21D4">
            <w:pPr>
              <w:keepNext w:val="0"/>
              <w:keepLines w:val="0"/>
              <w:suppressLineNumbers w:val="0"/>
              <w:kinsoku w:val="0"/>
              <w:spacing w:before="0" w:beforeAutospacing="0" w:after="0" w:afterAutospacing="0" w:line="460" w:lineRule="exact"/>
              <w:ind w:left="0" w:right="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招标内容</w:t>
            </w:r>
          </w:p>
        </w:tc>
        <w:tc>
          <w:tcPr>
            <w:tcW w:w="2134" w:type="dxa"/>
            <w:vAlign w:val="center"/>
          </w:tcPr>
          <w:p w14:paraId="0A04B915">
            <w:pPr>
              <w:keepNext w:val="0"/>
              <w:keepLines w:val="0"/>
              <w:suppressLineNumbers w:val="0"/>
              <w:kinsoku w:val="0"/>
              <w:spacing w:before="0" w:beforeAutospacing="0" w:after="0" w:afterAutospacing="0" w:line="46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综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</w:rPr>
              <w:t>合折扣</w:t>
            </w:r>
          </w:p>
          <w:p w14:paraId="723CFFCA">
            <w:pPr>
              <w:keepNext w:val="0"/>
              <w:keepLines w:val="0"/>
              <w:suppressLineNumbers w:val="0"/>
              <w:kinsoku w:val="0"/>
              <w:spacing w:before="0" w:beforeAutospacing="0" w:after="0" w:afterAutospacing="0" w:line="46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（%）</w:t>
            </w:r>
          </w:p>
        </w:tc>
        <w:tc>
          <w:tcPr>
            <w:tcW w:w="2078" w:type="dxa"/>
            <w:vAlign w:val="center"/>
          </w:tcPr>
          <w:p w14:paraId="292DEC2F">
            <w:pPr>
              <w:keepNext w:val="0"/>
              <w:keepLines w:val="0"/>
              <w:suppressLineNumbers w:val="0"/>
              <w:kinsoku w:val="0"/>
              <w:spacing w:before="0" w:beforeAutospacing="0" w:after="0" w:afterAutospacing="0" w:line="500" w:lineRule="exact"/>
              <w:ind w:left="0" w:right="0" w:firstLine="141" w:firstLineChars="59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交货期</w:t>
            </w:r>
          </w:p>
        </w:tc>
        <w:tc>
          <w:tcPr>
            <w:tcW w:w="2231" w:type="dxa"/>
            <w:vAlign w:val="center"/>
          </w:tcPr>
          <w:p w14:paraId="61CA8E08">
            <w:pPr>
              <w:keepNext w:val="0"/>
              <w:keepLines w:val="0"/>
              <w:suppressLineNumbers w:val="0"/>
              <w:kinsoku w:val="0"/>
              <w:spacing w:before="0" w:beforeAutospacing="0" w:after="0" w:afterAutospacing="0" w:line="500" w:lineRule="exact"/>
              <w:ind w:left="0" w:right="0" w:firstLine="141" w:firstLineChars="59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质保期</w:t>
            </w:r>
          </w:p>
        </w:tc>
      </w:tr>
      <w:tr w14:paraId="447FB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9" w:hRule="atLeast"/>
          <w:jc w:val="center"/>
        </w:trPr>
        <w:tc>
          <w:tcPr>
            <w:tcW w:w="2972" w:type="dxa"/>
            <w:vAlign w:val="center"/>
          </w:tcPr>
          <w:p w14:paraId="49FF6A27">
            <w:pPr>
              <w:keepNext w:val="0"/>
              <w:keepLines w:val="0"/>
              <w:suppressLineNumbers w:val="0"/>
              <w:kinsoku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134" w:type="dxa"/>
            <w:vAlign w:val="center"/>
          </w:tcPr>
          <w:p w14:paraId="66983D12">
            <w:pPr>
              <w:keepNext w:val="0"/>
              <w:keepLines w:val="0"/>
              <w:suppressLineNumbers w:val="0"/>
              <w:kinsoku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078" w:type="dxa"/>
            <w:vAlign w:val="center"/>
          </w:tcPr>
          <w:p w14:paraId="796BD2BF">
            <w:pPr>
              <w:keepNext w:val="0"/>
              <w:keepLines w:val="0"/>
              <w:suppressLineNumbers w:val="0"/>
              <w:kinsoku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231" w:type="dxa"/>
            <w:vAlign w:val="center"/>
          </w:tcPr>
          <w:p w14:paraId="3880E937">
            <w:pPr>
              <w:keepNext w:val="0"/>
              <w:keepLines w:val="0"/>
              <w:suppressLineNumbers w:val="0"/>
              <w:kinsoku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0EB40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9415" w:type="dxa"/>
            <w:gridSpan w:val="4"/>
            <w:vAlign w:val="center"/>
          </w:tcPr>
          <w:p w14:paraId="72CF1DB8">
            <w:pPr>
              <w:keepNext w:val="0"/>
              <w:keepLines w:val="0"/>
              <w:suppressLineNumbers w:val="0"/>
              <w:spacing w:before="0" w:beforeAutospacing="0" w:after="0" w:afterAutospacing="0" w:line="460" w:lineRule="exact"/>
              <w:ind w:left="0" w:right="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备注：如综合折扣为8折，本表中应填写80%。</w:t>
            </w:r>
          </w:p>
        </w:tc>
      </w:tr>
    </w:tbl>
    <w:p w14:paraId="28732FB8">
      <w:pPr>
        <w:kinsoku w:val="0"/>
        <w:spacing w:line="500" w:lineRule="exact"/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66CD752D">
      <w:pPr>
        <w:pStyle w:val="3"/>
        <w:ind w:firstLine="240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731538A7">
      <w:pPr>
        <w:kinsoku w:val="0"/>
        <w:spacing w:line="480" w:lineRule="auto"/>
        <w:ind w:left="-33" w:leftChars="-68" w:hanging="110" w:hangingChars="46"/>
        <w:rPr>
          <w:rFonts w:hint="eastAsia" w:ascii="宋体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投标人全称（公章）：</w:t>
      </w:r>
      <w:r>
        <w:rPr>
          <w:rFonts w:hint="eastAsia" w:ascii="宋体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    </w:t>
      </w:r>
      <w:r>
        <w:rPr>
          <w:rFonts w:ascii="宋体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</w:t>
      </w:r>
    </w:p>
    <w:p w14:paraId="102B61CC">
      <w:pPr>
        <w:kinsoku w:val="0"/>
        <w:spacing w:line="500" w:lineRule="exact"/>
        <w:ind w:left="-33" w:leftChars="-68" w:hanging="110" w:hangingChars="46"/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6B537DCA">
      <w:pPr>
        <w:widowControl/>
        <w:spacing w:line="480" w:lineRule="atLeast"/>
        <w:ind w:left="-33" w:leftChars="-68" w:hanging="110" w:hangingChars="46"/>
        <w:jc w:val="left"/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法定代表人或被授权人（签字或盖章）：</w:t>
      </w:r>
      <w:r>
        <w:rPr>
          <w:rFonts w:hint="eastAsia" w:ascii="宋体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</w:t>
      </w:r>
    </w:p>
    <w:p w14:paraId="6657DF6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8E2B6A"/>
    <w:rsid w:val="7D8E2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宋体" w:hAnsi="宋体" w:eastAsia="宋体" w:cs="宋体"/>
      <w:sz w:val="24"/>
      <w:lang w:val="zh-CN" w:bidi="zh-CN"/>
    </w:rPr>
  </w:style>
  <w:style w:type="paragraph" w:styleId="3">
    <w:name w:val="footer"/>
    <w:basedOn w:val="1"/>
    <w:next w:val="2"/>
    <w:qFormat/>
    <w:uiPriority w:val="0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2026-07-20T07:55:00Z</dcterms:created>
  <dc:creator>Aurora</dc:creator>
  <cp:lastModifiedBy>Aurora</cp:lastModifiedBy>
  <dcterms:modified xsi:type="dcterms:W3CDTF">2026-07-20T07:59:02Z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F0B60CD103E14909A3FE9321649053AF_11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