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BFA16">
      <w:pPr>
        <w:jc w:val="center"/>
        <w:rPr>
          <w:sz w:val="32"/>
          <w:szCs w:val="32"/>
        </w:rPr>
      </w:pPr>
      <w:bookmarkStart w:id="0" w:name="_Toc575"/>
      <w:bookmarkStart w:id="1" w:name="_Toc3691"/>
      <w:r>
        <w:rPr>
          <w:rFonts w:hint="eastAsia"/>
          <w:sz w:val="32"/>
          <w:szCs w:val="32"/>
        </w:rPr>
        <w:t>分项报价</w:t>
      </w:r>
      <w:bookmarkEnd w:id="0"/>
      <w:bookmarkEnd w:id="1"/>
      <w:r>
        <w:rPr>
          <w:rFonts w:hint="eastAsia"/>
          <w:sz w:val="32"/>
          <w:szCs w:val="32"/>
        </w:rPr>
        <w:t>清单</w:t>
      </w:r>
    </w:p>
    <w:p w14:paraId="0F3429B8">
      <w:pPr>
        <w:wordWrap w:val="0"/>
        <w:spacing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项目名称：</w:t>
      </w:r>
    </w:p>
    <w:p w14:paraId="60D4F734">
      <w:pPr>
        <w:wordWrap w:val="0"/>
        <w:spacing w:line="360" w:lineRule="auto"/>
        <w:rPr>
          <w:rFonts w:ascii="宋体" w:cs="宋体"/>
          <w:color w:val="000000"/>
          <w:u w:val="single"/>
        </w:rPr>
      </w:pPr>
      <w:r>
        <w:rPr>
          <w:rFonts w:hint="eastAsia" w:ascii="宋体" w:hAnsi="宋体" w:cs="宋体"/>
          <w:color w:val="000000"/>
          <w:sz w:val="28"/>
          <w:szCs w:val="28"/>
        </w:rPr>
        <w:t>项目编号：</w:t>
      </w:r>
    </w:p>
    <w:tbl>
      <w:tblPr>
        <w:tblStyle w:val="5"/>
        <w:tblW w:w="967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3"/>
        <w:gridCol w:w="616"/>
        <w:gridCol w:w="2167"/>
        <w:gridCol w:w="667"/>
        <w:gridCol w:w="1133"/>
        <w:gridCol w:w="1450"/>
        <w:gridCol w:w="767"/>
        <w:gridCol w:w="1131"/>
        <w:gridCol w:w="1231"/>
      </w:tblGrid>
      <w:tr w14:paraId="733D15C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17839FC9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1FAA3DEF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CF58B9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F9E729E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品牌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9A1D7D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型号或规格</w:t>
            </w: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A4C7DF">
            <w:pPr>
              <w:spacing w:before="159" w:beforeLines="50"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原产地及制造厂名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611D2E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BABB87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4E56A24A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70423C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020D2492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</w:tr>
      <w:tr w14:paraId="7804939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0762D7EB">
            <w:pPr>
              <w:spacing w:before="319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73BDEAF">
            <w:pPr>
              <w:widowControl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3B4F4443"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/>
                <w:sz w:val="24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bidi="ar"/>
              </w:rPr>
              <w:t>触控一体机1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7E5D5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032CCFC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901E63D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543ACE9C">
            <w:pPr>
              <w:widowControl/>
              <w:spacing w:line="360" w:lineRule="auto"/>
              <w:jc w:val="center"/>
              <w:textAlignment w:val="center"/>
              <w:rPr>
                <w:rFonts w:ascii="仿宋" w:hAnsi="仿宋"/>
                <w:sz w:val="24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bidi="ar"/>
              </w:rPr>
              <w:t>1台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9F79952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8D319F4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74D57E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5A61F11F">
            <w:pPr>
              <w:spacing w:before="319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904B43F"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14C903E9"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/>
                <w:sz w:val="24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bidi="ar"/>
              </w:rPr>
              <w:t>触控一体机2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01830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20BE8BD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9EEA850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2A70AD84"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/>
                <w:sz w:val="24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bidi="ar"/>
              </w:rPr>
              <w:t>2台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1C2CF68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F9966FC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7E35E75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377DD8F4">
            <w:pPr>
              <w:spacing w:before="319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2482FEA"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15449AEC"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/>
                <w:sz w:val="24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bidi="ar"/>
              </w:rPr>
              <w:t>光能黑板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6A233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E336A81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29732BE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0BCBE7BF">
            <w:pPr>
              <w:widowControl/>
              <w:spacing w:line="360" w:lineRule="auto"/>
              <w:jc w:val="center"/>
              <w:textAlignment w:val="center"/>
              <w:rPr>
                <w:rFonts w:ascii="仿宋" w:hAnsi="仿宋"/>
                <w:sz w:val="24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bidi="ar"/>
              </w:rPr>
              <w:t>1套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E4A9220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CDA3E0A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49FF8E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0287ACA7">
            <w:pPr>
              <w:spacing w:before="319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982E018"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6C405145"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/>
                <w:sz w:val="24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bidi="ar"/>
              </w:rPr>
              <w:t>智慧黑板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EB4ED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263C76C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57FA489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6991C3D3"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/>
                <w:sz w:val="24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bidi="ar"/>
              </w:rPr>
              <w:t>1台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87F7701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D38AF3E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4351E9C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3876C82E">
            <w:pPr>
              <w:spacing w:before="319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C293B0F"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5A662BD6"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/>
                <w:sz w:val="24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bidi="ar"/>
              </w:rPr>
              <w:t>教学互动终端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5AC76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68B7606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13634E5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13BFF6FC"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/>
                <w:sz w:val="24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bidi="ar"/>
              </w:rPr>
              <w:t>1台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AFD4996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8616E9C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CD38F8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1E75508D">
            <w:pPr>
              <w:spacing w:before="319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1DAC0B1"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57D340AB"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/>
                <w:sz w:val="24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bidi="ar"/>
              </w:rPr>
              <w:t>电子班牌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6ABD2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38348D6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BC8DEA1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4CAC5E28"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/>
                <w:sz w:val="24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bidi="ar"/>
              </w:rPr>
              <w:t>3台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3756E1A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24D9462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6D27BAF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0F890103">
            <w:pPr>
              <w:spacing w:before="319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7E67AF8"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3782BB2A">
            <w:pPr>
              <w:pStyle w:val="4"/>
              <w:spacing w:beforeAutospacing="0" w:afterAutospacing="0" w:line="360" w:lineRule="auto"/>
              <w:jc w:val="center"/>
              <w:textAlignment w:val="center"/>
              <w:rPr>
                <w:rFonts w:ascii="仿宋" w:hAnsi="仿宋" w:eastAsia="仿宋"/>
                <w:highlight w:val="yellow"/>
              </w:rPr>
            </w:pPr>
            <w:r>
              <w:rPr>
                <w:rFonts w:hint="eastAsia" w:hAnsi="宋体"/>
                <w:color w:val="000000"/>
                <w:sz w:val="21"/>
              </w:rPr>
              <w:t>AI拾音扩声系统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7E21C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E35EDEB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9872607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720495A3">
            <w:pPr>
              <w:pStyle w:val="4"/>
              <w:spacing w:beforeAutospacing="0" w:afterAutospacing="0" w:line="360" w:lineRule="auto"/>
              <w:jc w:val="center"/>
              <w:textAlignment w:val="center"/>
              <w:rPr>
                <w:rFonts w:ascii="仿宋" w:hAnsi="仿宋" w:eastAsia="仿宋"/>
                <w:highlight w:val="yellow"/>
              </w:rPr>
            </w:pPr>
            <w:r>
              <w:rPr>
                <w:rFonts w:hint="eastAsia" w:hAnsi="宋体"/>
                <w:color w:val="000000"/>
                <w:sz w:val="21"/>
              </w:rPr>
              <w:t>3</w:t>
            </w:r>
            <w:r>
              <w:rPr>
                <w:rFonts w:hint="eastAsia" w:hAnsi="宋体"/>
                <w:color w:val="000000"/>
                <w:lang w:bidi="ar"/>
              </w:rPr>
              <w:t>台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574E217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E105D02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6C8A921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50FC022D">
            <w:pPr>
              <w:spacing w:before="319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D47D0DF"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0DC60198">
            <w:pPr>
              <w:pStyle w:val="4"/>
              <w:spacing w:beforeAutospacing="0" w:afterAutospacing="0" w:line="360" w:lineRule="auto"/>
              <w:jc w:val="center"/>
              <w:textAlignment w:val="center"/>
              <w:rPr>
                <w:rFonts w:ascii="仿宋" w:hAnsi="仿宋" w:eastAsia="仿宋"/>
                <w:highlight w:val="yellow"/>
              </w:rPr>
            </w:pPr>
            <w:r>
              <w:rPr>
                <w:rFonts w:hint="eastAsia" w:hAnsi="宋体"/>
                <w:color w:val="000000"/>
                <w:sz w:val="21"/>
              </w:rPr>
              <w:t>拾音扩声吊麦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95B92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7491C71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03ACF9D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6B25E75C">
            <w:pPr>
              <w:pStyle w:val="4"/>
              <w:spacing w:beforeAutospacing="0" w:afterAutospacing="0" w:line="360" w:lineRule="auto"/>
              <w:jc w:val="center"/>
              <w:textAlignment w:val="center"/>
              <w:rPr>
                <w:rFonts w:ascii="仿宋" w:hAnsi="仿宋"/>
                <w:highlight w:val="yellow"/>
              </w:rPr>
            </w:pPr>
            <w:r>
              <w:rPr>
                <w:rFonts w:hint="eastAsia" w:hAnsi="宋体"/>
                <w:color w:val="000000"/>
                <w:sz w:val="21"/>
              </w:rPr>
              <w:t>6只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48AA458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3A8DC72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7F6E5FD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7B3EFE4E">
            <w:pPr>
              <w:spacing w:before="319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312B723"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1BBDCF6E">
            <w:pPr>
              <w:pStyle w:val="4"/>
              <w:spacing w:beforeAutospacing="0" w:afterAutospacing="0" w:line="360" w:lineRule="auto"/>
              <w:jc w:val="center"/>
              <w:textAlignment w:val="center"/>
              <w:rPr>
                <w:rFonts w:ascii="仿宋" w:hAnsi="仿宋" w:eastAsia="仿宋"/>
                <w:highlight w:val="yellow"/>
              </w:rPr>
            </w:pPr>
            <w:r>
              <w:rPr>
                <w:rFonts w:hint="eastAsia" w:hAnsi="宋体"/>
                <w:color w:val="000000"/>
                <w:sz w:val="21"/>
              </w:rPr>
              <w:t>电子时钟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7BC5F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73364B8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B50E264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57833271">
            <w:pPr>
              <w:pStyle w:val="4"/>
              <w:spacing w:beforeAutospacing="0" w:afterAutospacing="0" w:line="360" w:lineRule="auto"/>
              <w:jc w:val="center"/>
              <w:textAlignment w:val="center"/>
              <w:rPr>
                <w:rFonts w:ascii="仿宋" w:hAnsi="仿宋" w:eastAsia="仿宋"/>
                <w:highlight w:val="yellow"/>
              </w:rPr>
            </w:pPr>
            <w:r>
              <w:rPr>
                <w:rFonts w:hint="eastAsia" w:hAnsi="宋体"/>
                <w:color w:val="000000"/>
                <w:sz w:val="21"/>
              </w:rPr>
              <w:t>28</w:t>
            </w:r>
            <w:r>
              <w:rPr>
                <w:rFonts w:hint="eastAsia" w:hAnsi="宋体"/>
                <w:color w:val="000000"/>
                <w:lang w:bidi="ar"/>
              </w:rPr>
              <w:t>台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B8ECD71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B628FE6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772E48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470BB040">
            <w:pPr>
              <w:spacing w:before="319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EAB9DD9"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069CAEC7"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/>
                <w:sz w:val="24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bidi="ar"/>
              </w:rPr>
              <w:t>主控桌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C06E1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E37CB16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AF37177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7F147010">
            <w:pPr>
              <w:widowControl/>
              <w:spacing w:line="360" w:lineRule="auto"/>
              <w:jc w:val="center"/>
              <w:textAlignment w:val="center"/>
              <w:rPr>
                <w:rFonts w:ascii="仿宋" w:hAnsi="仿宋"/>
                <w:sz w:val="24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bidi="ar"/>
              </w:rPr>
              <w:t>3套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066D294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70FE38A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213123F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4D419FE7">
            <w:pPr>
              <w:spacing w:before="319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14B6C7A"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1C48FF3B"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/>
                <w:sz w:val="24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bidi="ar"/>
              </w:rPr>
              <w:t>课桌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929F5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C32D049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FADD556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0D6DE0B6">
            <w:pPr>
              <w:widowControl/>
              <w:spacing w:line="360" w:lineRule="auto"/>
              <w:jc w:val="center"/>
              <w:textAlignment w:val="center"/>
              <w:rPr>
                <w:rFonts w:ascii="仿宋" w:hAnsi="仿宋"/>
                <w:sz w:val="24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bidi="ar"/>
              </w:rPr>
              <w:t>78张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C089906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AD5DC63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FDA7F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2D0412A8">
            <w:pPr>
              <w:spacing w:before="319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4E661FB"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0B2D8D79"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/>
                <w:sz w:val="24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bidi="ar"/>
              </w:rPr>
              <w:t>课椅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7D449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49EA331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D9AAE0E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51D4FAE1">
            <w:pPr>
              <w:widowControl/>
              <w:spacing w:line="360" w:lineRule="auto"/>
              <w:jc w:val="center"/>
              <w:textAlignment w:val="center"/>
              <w:rPr>
                <w:rFonts w:ascii="仿宋" w:hAnsi="仿宋"/>
                <w:sz w:val="24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bidi="ar"/>
              </w:rPr>
              <w:t>78把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C98FB95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A5ABED4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5539CFC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37F0A849">
            <w:pPr>
              <w:spacing w:before="319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7E90249">
            <w:pPr>
              <w:widowControl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13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78E79D9C">
            <w:pPr>
              <w:widowControl/>
              <w:spacing w:line="360" w:lineRule="auto"/>
              <w:jc w:val="center"/>
              <w:textAlignment w:val="center"/>
              <w:rPr>
                <w:rFonts w:ascii="仿宋" w:hAnsi="仿宋" w:eastAsia="仿宋"/>
                <w:sz w:val="24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bidi="ar"/>
              </w:rPr>
              <w:t>培训椅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05851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525F8A0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1040F8F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48E5EEDE">
            <w:pPr>
              <w:widowControl/>
              <w:spacing w:line="360" w:lineRule="auto"/>
              <w:jc w:val="center"/>
              <w:textAlignment w:val="center"/>
              <w:rPr>
                <w:rFonts w:ascii="仿宋" w:hAnsi="仿宋"/>
                <w:sz w:val="24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bidi="ar"/>
              </w:rPr>
              <w:t>36套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9CEF4D8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3530421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4C6EA9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4E825E84">
            <w:pPr>
              <w:spacing w:before="319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B3C5A17">
            <w:pPr>
              <w:widowControl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14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7599CF01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装修改造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13001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3DE06E6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E728392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493527AB">
            <w:pPr>
              <w:widowControl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lang w:val="en-US" w:eastAsia="zh-CN" w:bidi="ar"/>
              </w:rPr>
              <w:t>1项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AAFABD3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B62692C">
            <w:pPr>
              <w:spacing w:before="159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441830D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D316E71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谈判总报价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0ABD9C">
            <w:pPr>
              <w:spacing w:before="159" w:beforeLines="50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        。</w:t>
            </w:r>
            <w:r>
              <w:rPr>
                <w:rFonts w:hint="eastAsia" w:ascii="宋体" w:hAnsi="宋体"/>
                <w:sz w:val="22"/>
                <w:szCs w:val="24"/>
              </w:rPr>
              <w:t>保留小数点后两位。</w:t>
            </w:r>
          </w:p>
        </w:tc>
      </w:tr>
      <w:tr w14:paraId="4714932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12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708C5D16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F97101">
            <w:pPr>
              <w:pStyle w:val="3"/>
              <w:ind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1.响应报价品目出现漏项或报价数量与谈判文件要求不符的，将被视为无效谈判。</w:t>
            </w:r>
          </w:p>
          <w:p w14:paraId="781713C2">
            <w:pPr>
              <w:pStyle w:val="3"/>
              <w:ind w:firstLine="0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2.此表所列品目名称为本项目标的物，中小企业声明函中填报的各产品名称以本表所列品目为准。超出本表所列品目范围的，不作为中小企业判定依据。</w:t>
            </w:r>
          </w:p>
        </w:tc>
      </w:tr>
    </w:tbl>
    <w:p w14:paraId="79D63FD3">
      <w:pPr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br w:type="page"/>
      </w:r>
    </w:p>
    <w:tbl>
      <w:tblPr>
        <w:tblStyle w:val="5"/>
        <w:tblW w:w="93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089"/>
        <w:gridCol w:w="3275"/>
        <w:gridCol w:w="753"/>
        <w:gridCol w:w="1070"/>
        <w:gridCol w:w="1176"/>
        <w:gridCol w:w="1184"/>
      </w:tblGrid>
      <w:tr w14:paraId="46278D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93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A900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bidi="ar"/>
              </w:rPr>
              <w:t>123教室清单</w:t>
            </w:r>
          </w:p>
        </w:tc>
      </w:tr>
      <w:tr w14:paraId="555456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vAlign w:val="center"/>
          </w:tcPr>
          <w:p w14:paraId="1EDB667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 w:val="0"/>
            <w:vAlign w:val="center"/>
          </w:tcPr>
          <w:p w14:paraId="0B366C0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项目</w:t>
            </w:r>
          </w:p>
        </w:tc>
        <w:tc>
          <w:tcPr>
            <w:tcW w:w="3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vAlign w:val="center"/>
          </w:tcPr>
          <w:p w14:paraId="6477811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描述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vAlign w:val="center"/>
          </w:tcPr>
          <w:p w14:paraId="49DD8C3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单位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vAlign w:val="center"/>
          </w:tcPr>
          <w:p w14:paraId="2E6EB88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vAlign w:val="center"/>
          </w:tcPr>
          <w:p w14:paraId="31E48BB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综合单价</w:t>
            </w: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vAlign w:val="center"/>
          </w:tcPr>
          <w:p w14:paraId="10CBE34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合计</w:t>
            </w:r>
          </w:p>
        </w:tc>
      </w:tr>
      <w:tr w14:paraId="5142A6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949F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2058E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拆除</w:t>
            </w:r>
          </w:p>
        </w:tc>
        <w:tc>
          <w:tcPr>
            <w:tcW w:w="3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E079D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1.拆除灯具；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2.拆除木门；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3.拆除混凝土讲台；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2730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6135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B982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4D59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5340D9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5D75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F0B14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保护性拆除</w:t>
            </w:r>
          </w:p>
        </w:tc>
        <w:tc>
          <w:tcPr>
            <w:tcW w:w="3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FADE9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1.保护型拆除连排座椅、风扇、窗帘运至指定位置；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2.保护性拆除幕布、投影机、黑板。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6E9A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19CD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B0FB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DA01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74A4FF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3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DF3D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F590A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保护性拆除及恢复</w:t>
            </w:r>
          </w:p>
        </w:tc>
        <w:tc>
          <w:tcPr>
            <w:tcW w:w="3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F085E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1.拆除主控制及线路，装修完成后恢复线路；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2.拆除校园广播、摄像头、音响、麦克风，装修完成后并恢复原样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43B3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50DD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9974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9B15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02E3F9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B35F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8BD29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石膏板吊顶（边吊）</w:t>
            </w:r>
          </w:p>
        </w:tc>
        <w:tc>
          <w:tcPr>
            <w:tcW w:w="3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B6671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1.轻钢龙骨，15mm厚阻燃板；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2.9.5mm厚石膏板；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3.宽度≤500mm。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6DD3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09FE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36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1311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ED7EF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21D904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1DB1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768FF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石膏板吊顶乳胶漆</w:t>
            </w:r>
          </w:p>
        </w:tc>
        <w:tc>
          <w:tcPr>
            <w:tcW w:w="3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B479D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1.刮腻子3遍，打磨平整，刷白色乳胶漆2遍。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B1E0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9106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28.32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5F36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24C7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39357C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22A3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15BC6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窗帘盒</w:t>
            </w:r>
          </w:p>
        </w:tc>
        <w:tc>
          <w:tcPr>
            <w:tcW w:w="3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58521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1.轻钢龙骨，15mm厚阻燃板；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2.9.5mm厚石膏板。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AF3C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1FDA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7.8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B380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6B92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2DF40B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918F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03C2A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铝方通吊顶</w:t>
            </w:r>
          </w:p>
        </w:tc>
        <w:tc>
          <w:tcPr>
            <w:tcW w:w="3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A555A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1.轻钢龙骨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2.50*80铝方通吊顶；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8A1D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28B5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72.76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3C3A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F93F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2A0A1F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0054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C1FAB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隔墙</w:t>
            </w:r>
          </w:p>
        </w:tc>
        <w:tc>
          <w:tcPr>
            <w:tcW w:w="3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96F39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1.75型轻钢龙骨；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2.15mm厚双层阻燃板。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4E4E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914C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27.6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6C00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39C8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3C0ACC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C257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2D448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饰面板</w:t>
            </w:r>
          </w:p>
        </w:tc>
        <w:tc>
          <w:tcPr>
            <w:tcW w:w="3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133DB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1.20*30mm木龙骨，9mm阻燃板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2.7mm防撞饰面板；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3.人工费、材料费。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3BC1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6889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81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8717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287E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3AC0ED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45DE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AFE8A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包暖气片</w:t>
            </w:r>
          </w:p>
        </w:tc>
        <w:tc>
          <w:tcPr>
            <w:tcW w:w="3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DC3A1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1.30*40木龙骨，15mm厚阻燃板；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2.7mm厚防撞饰面板；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3.20mm厚大理石台面。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3C07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99D3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7.8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D821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CEE3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299F96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CF75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2F163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暖气罩</w:t>
            </w:r>
          </w:p>
        </w:tc>
        <w:tc>
          <w:tcPr>
            <w:tcW w:w="3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2BACB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1.铝合金暖气罩；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2.规格1200*600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751E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CB94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05C2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F4B4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446DA7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31BF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D4456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踢脚线</w:t>
            </w:r>
          </w:p>
        </w:tc>
        <w:tc>
          <w:tcPr>
            <w:tcW w:w="3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29BFE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1.成品铝合金踢脚线，50mm高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2.人工费、材料费。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836D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842D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35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4668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4CFB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1F07D9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185C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EDF7F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地面修补</w:t>
            </w:r>
          </w:p>
        </w:tc>
        <w:tc>
          <w:tcPr>
            <w:tcW w:w="3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9ABA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1.水泥砂浆修补平整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012F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92D5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1E11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A6ED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6832BB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4D17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9E23F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水泥基自流平</w:t>
            </w:r>
          </w:p>
        </w:tc>
        <w:tc>
          <w:tcPr>
            <w:tcW w:w="3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5398D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1.5mm厚自流平；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2.人工费、材料费。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ED86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986A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83.46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08F2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2F19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4B5270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5F59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60443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塑胶地板</w:t>
            </w:r>
          </w:p>
        </w:tc>
        <w:tc>
          <w:tcPr>
            <w:tcW w:w="3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4563D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1.同质透心PVC塑胶地板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2.人工费、材料费。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FCD5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20DF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83.46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B23F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68F4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399DDF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8A92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E7865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木门</w:t>
            </w:r>
          </w:p>
        </w:tc>
        <w:tc>
          <w:tcPr>
            <w:tcW w:w="3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00847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1.实木复合门（带亮窗）；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2.品牌五金锁具；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3.安装费。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90D1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樘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EE34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F6EF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D7C4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56BF8E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B43B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3E2DC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文化装饰</w:t>
            </w:r>
          </w:p>
        </w:tc>
        <w:tc>
          <w:tcPr>
            <w:tcW w:w="3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DA562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1.15mmPVC烤漆立体字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A30A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03D0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9569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5BDF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2A0BAA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2EC0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0A840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窗帘</w:t>
            </w:r>
          </w:p>
        </w:tc>
        <w:tc>
          <w:tcPr>
            <w:tcW w:w="3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5E0B0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1.遮光布帘，褶皱≥2倍，折光率≥95%；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2.铝合金轨道。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6655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7EDF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15.6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977B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DDE5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4220D4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2B68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696F5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线路改造</w:t>
            </w:r>
          </w:p>
        </w:tc>
        <w:tc>
          <w:tcPr>
            <w:tcW w:w="3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C6541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1.BV2.5/4电线；六类网线；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2.PVC阻燃电线管；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3.人工费、材料费。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4691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BB5D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83.46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75B4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976C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2C72B8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B134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E9903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平板灯</w:t>
            </w:r>
          </w:p>
        </w:tc>
        <w:tc>
          <w:tcPr>
            <w:tcW w:w="3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24D5F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1.1200*100LED平板灯；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2.安装费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DF7E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C708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742D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AA4B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2BA3D4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3490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ABD2D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开关插座</w:t>
            </w:r>
          </w:p>
        </w:tc>
        <w:tc>
          <w:tcPr>
            <w:tcW w:w="3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CA15D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1.品牌开关插座；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2.安装费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6F42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7427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19D0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9B42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59A0F5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D090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7FC9A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垃圾清理及外运</w:t>
            </w:r>
          </w:p>
        </w:tc>
        <w:tc>
          <w:tcPr>
            <w:tcW w:w="3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B432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1.人工费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AD81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E719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9AA6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3639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019C97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5EDA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1A280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开荒保洁</w:t>
            </w:r>
          </w:p>
        </w:tc>
        <w:tc>
          <w:tcPr>
            <w:tcW w:w="3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DE75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1.人工费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6CA7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5C57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058D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D96C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14C899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4A7B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DAC7E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3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AD1A6">
            <w:pPr>
              <w:jc w:val="left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99C42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7767C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D5D4E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EDAA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773A33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04D1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0A187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税金</w:t>
            </w:r>
          </w:p>
        </w:tc>
        <w:tc>
          <w:tcPr>
            <w:tcW w:w="3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31A53">
            <w:pPr>
              <w:jc w:val="left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4F04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40D2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0B999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E091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3C890A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6293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32415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合计</w:t>
            </w:r>
          </w:p>
        </w:tc>
        <w:tc>
          <w:tcPr>
            <w:tcW w:w="3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7FFF0">
            <w:pPr>
              <w:jc w:val="left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FABBB">
            <w:pPr>
              <w:jc w:val="center"/>
              <w:rPr>
                <w:rFonts w:hint="eastAsia" w:ascii="华文新魏" w:hAnsi="华文新魏" w:eastAsia="华文新魏" w:cs="华文新魏"/>
                <w:color w:val="00000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680B4">
            <w:pPr>
              <w:jc w:val="center"/>
              <w:rPr>
                <w:rFonts w:hint="eastAsia" w:ascii="华文新魏" w:hAnsi="华文新魏" w:eastAsia="华文新魏" w:cs="华文新魏"/>
                <w:color w:val="000000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87564">
            <w:pPr>
              <w:jc w:val="center"/>
              <w:rPr>
                <w:rFonts w:hint="eastAsia" w:ascii="华文新魏" w:hAnsi="华文新魏" w:eastAsia="华文新魏" w:cs="华文新魏"/>
                <w:color w:val="000000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96E2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</w:tbl>
    <w:p w14:paraId="6AAFEBF8">
      <w:pPr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br w:type="page"/>
      </w:r>
    </w:p>
    <w:tbl>
      <w:tblPr>
        <w:tblStyle w:val="5"/>
        <w:tblW w:w="91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1073"/>
        <w:gridCol w:w="3226"/>
        <w:gridCol w:w="742"/>
        <w:gridCol w:w="1055"/>
        <w:gridCol w:w="1159"/>
        <w:gridCol w:w="1163"/>
      </w:tblGrid>
      <w:tr w14:paraId="2B3E9E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1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4684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bidi="ar"/>
              </w:rPr>
              <w:t>125教室清单</w:t>
            </w:r>
          </w:p>
        </w:tc>
      </w:tr>
      <w:tr w14:paraId="1DD2AD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vAlign w:val="center"/>
          </w:tcPr>
          <w:p w14:paraId="71AD1CC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 w:val="0"/>
            <w:vAlign w:val="center"/>
          </w:tcPr>
          <w:p w14:paraId="3A94CA9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项目</w:t>
            </w:r>
          </w:p>
        </w:tc>
        <w:tc>
          <w:tcPr>
            <w:tcW w:w="3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vAlign w:val="center"/>
          </w:tcPr>
          <w:p w14:paraId="7998FFF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描述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vAlign w:val="center"/>
          </w:tcPr>
          <w:p w14:paraId="0F4DE5F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单位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vAlign w:val="center"/>
          </w:tcPr>
          <w:p w14:paraId="2F80DFB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vAlign w:val="center"/>
          </w:tcPr>
          <w:p w14:paraId="28E2A6C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综合单价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vAlign w:val="center"/>
          </w:tcPr>
          <w:p w14:paraId="7682222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合计</w:t>
            </w:r>
          </w:p>
        </w:tc>
      </w:tr>
      <w:tr w14:paraId="1C7413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BF61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BA788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拆除</w:t>
            </w:r>
          </w:p>
        </w:tc>
        <w:tc>
          <w:tcPr>
            <w:tcW w:w="3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B63E6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1.拆除灯具；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2.拆除木门；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3.拆除混凝土讲台；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FBAB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2D84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4E2A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A7BD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0C69F0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94A9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FB9F9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保护性拆除</w:t>
            </w:r>
          </w:p>
        </w:tc>
        <w:tc>
          <w:tcPr>
            <w:tcW w:w="3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BB5D1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1.保护型拆除连排座椅、风扇、窗帘运至指定位置；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2.保护性拆除幕布、投影机、黑板。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1FAA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49F8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4C53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09B5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02E972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09A3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A8B86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保护性拆除及恢复</w:t>
            </w:r>
          </w:p>
        </w:tc>
        <w:tc>
          <w:tcPr>
            <w:tcW w:w="3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4DA33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1.拆除主控制及线路，装修完成后恢复线路；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2.拆除校园广播、摄像头、音响、麦克风，装修完成后并恢复原样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017B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72E6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5CAF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F35D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1F21C5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8282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E46E0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石膏板吊顶（边吊）</w:t>
            </w:r>
          </w:p>
        </w:tc>
        <w:tc>
          <w:tcPr>
            <w:tcW w:w="3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1EAA0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1.轻钢龙骨，15mm厚阻燃板；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2.9.5mm厚石膏板；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3.宽度≤500mm。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0A1A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FCEC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36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4653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653C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2E16F0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0784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BFB31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石膏板吊顶乳胶漆</w:t>
            </w:r>
          </w:p>
        </w:tc>
        <w:tc>
          <w:tcPr>
            <w:tcW w:w="3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20041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1.刮腻子3遍，打磨平整，刷白色乳胶漆2遍。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EDD7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2A22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28.32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027F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E5D0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1BCA6C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C9B9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9477B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窗帘盒</w:t>
            </w:r>
          </w:p>
        </w:tc>
        <w:tc>
          <w:tcPr>
            <w:tcW w:w="3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1C31A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1.轻钢龙骨，15mm厚阻燃板；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2.9.5mm厚石膏板。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247F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23D9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7.8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55D4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7BF3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359100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266A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9DE54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矿棉板吊顶</w:t>
            </w:r>
          </w:p>
        </w:tc>
        <w:tc>
          <w:tcPr>
            <w:tcW w:w="3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B9903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1.轻钢龙骨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2.1200*400矿棉板吊顶；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9DBC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1E00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72.76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5F04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2C46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0126C4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099C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734C0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隔墙</w:t>
            </w:r>
          </w:p>
        </w:tc>
        <w:tc>
          <w:tcPr>
            <w:tcW w:w="3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C0505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1.75型轻钢龙骨；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2.15mm厚双层阻燃板。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8928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8E22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13.5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E887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BAF3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570F66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E2A6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C7AE9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饰面板</w:t>
            </w:r>
          </w:p>
        </w:tc>
        <w:tc>
          <w:tcPr>
            <w:tcW w:w="3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CD833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1.20*30mm木龙骨，9mm阻燃板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2.7mm防撞饰面板；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3.人工费、材料费。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40BB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244B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69AE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6351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511A6F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94D1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24FBD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包暖气片</w:t>
            </w:r>
          </w:p>
        </w:tc>
        <w:tc>
          <w:tcPr>
            <w:tcW w:w="3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4B2DC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1.30*40木龙骨，15mm厚阻燃板；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2.7mm厚防撞饰面板；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3.20mm厚大理石台面。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3353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DC65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7.8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7B1C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D460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6D2990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4E77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9C265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暖气罩</w:t>
            </w:r>
          </w:p>
        </w:tc>
        <w:tc>
          <w:tcPr>
            <w:tcW w:w="3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18096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1.铝合金暖气罩；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2.规格1200*600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C754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BAC5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CC51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E28C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71B7BC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109D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AB996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踢脚线</w:t>
            </w:r>
          </w:p>
        </w:tc>
        <w:tc>
          <w:tcPr>
            <w:tcW w:w="3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2FB5D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1.成品铝合金踢脚线，50mm高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2.人工费、材料费。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FE83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C705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35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372B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1A62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6E8DFC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0E1B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BA360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地面修补</w:t>
            </w:r>
          </w:p>
        </w:tc>
        <w:tc>
          <w:tcPr>
            <w:tcW w:w="3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988F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1.水泥砂浆修补平整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524B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25C7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155F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72D8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36AC39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CD14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93A92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水泥基自流平</w:t>
            </w:r>
          </w:p>
        </w:tc>
        <w:tc>
          <w:tcPr>
            <w:tcW w:w="3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03E9B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1.5mm厚自流平；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2.人工费、材料费。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61B6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CD3F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83.46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0412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1BCC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7B077A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ECBD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C58C7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塑胶地板</w:t>
            </w:r>
          </w:p>
        </w:tc>
        <w:tc>
          <w:tcPr>
            <w:tcW w:w="3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3A47F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1.同质透心PVC塑胶地板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2.人工费、材料费。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F687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1F6B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83.46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E0F8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F950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276C85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69CE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B76EC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木门</w:t>
            </w:r>
          </w:p>
        </w:tc>
        <w:tc>
          <w:tcPr>
            <w:tcW w:w="3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733A8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1.实木复合门（带亮窗）；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2.品牌五金锁具；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3.安装费。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FB18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樘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5903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08CC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E995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4502B8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F7AD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004F0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文化装饰</w:t>
            </w:r>
          </w:p>
        </w:tc>
        <w:tc>
          <w:tcPr>
            <w:tcW w:w="3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1C21A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1.15mmPVC烤漆立体字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29B5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6E0D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398F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DF8E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308110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44F7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A7FDF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窗帘</w:t>
            </w:r>
          </w:p>
        </w:tc>
        <w:tc>
          <w:tcPr>
            <w:tcW w:w="3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D94E9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1.遮光布帘，褶皱≥2倍，折光率≥95%；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2.铝合金轨道。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8C61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A213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15.6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7E31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C26C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2DFF62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1E74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63A12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线路改造</w:t>
            </w:r>
          </w:p>
        </w:tc>
        <w:tc>
          <w:tcPr>
            <w:tcW w:w="3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426FF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1.BV2.5/4电线；六类网线；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2.PVC阻燃电线管；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3.人工费、材料费。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2E43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25A3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83.46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F49D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3C28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3E1D68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376E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96037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平板灯</w:t>
            </w:r>
          </w:p>
        </w:tc>
        <w:tc>
          <w:tcPr>
            <w:tcW w:w="3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C59DF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1.1200*400LED平板灯；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2.安装费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329D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640F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AF54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B37A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7AE5E5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6DA4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91F0F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开关插座</w:t>
            </w:r>
          </w:p>
        </w:tc>
        <w:tc>
          <w:tcPr>
            <w:tcW w:w="3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6FE82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1.品牌开关插座；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2.安装费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E3C3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79EB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FEEA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23D1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4B1E9E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98A6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BA595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垃圾清理及外运</w:t>
            </w:r>
          </w:p>
        </w:tc>
        <w:tc>
          <w:tcPr>
            <w:tcW w:w="3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8D42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1.人工费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6DEA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8F82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7C74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78ED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026A5A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E12B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42795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开荒保洁</w:t>
            </w:r>
          </w:p>
        </w:tc>
        <w:tc>
          <w:tcPr>
            <w:tcW w:w="3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EE1C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1.人工费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7839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4DC4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1EDB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5339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5A496E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205F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4E1D3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3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310D5">
            <w:pPr>
              <w:jc w:val="left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F1AA7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50146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6CD3C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F5D2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456CE4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45EA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C1865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税金</w:t>
            </w:r>
          </w:p>
        </w:tc>
        <w:tc>
          <w:tcPr>
            <w:tcW w:w="3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55A57">
            <w:pPr>
              <w:jc w:val="left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26A4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6F88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C6E5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70D5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39D327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31FE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96651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合计</w:t>
            </w:r>
          </w:p>
        </w:tc>
        <w:tc>
          <w:tcPr>
            <w:tcW w:w="3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58697">
            <w:pPr>
              <w:jc w:val="left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0659F">
            <w:pPr>
              <w:jc w:val="center"/>
              <w:rPr>
                <w:rFonts w:hint="eastAsia" w:ascii="华文新魏" w:hAnsi="华文新魏" w:eastAsia="华文新魏" w:cs="华文新魏"/>
                <w:color w:val="000000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47467">
            <w:pPr>
              <w:jc w:val="center"/>
              <w:rPr>
                <w:rFonts w:hint="eastAsia" w:ascii="华文新魏" w:hAnsi="华文新魏" w:eastAsia="华文新魏" w:cs="华文新魏"/>
                <w:color w:val="000000"/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24BEC">
            <w:pPr>
              <w:jc w:val="center"/>
              <w:rPr>
                <w:rFonts w:hint="eastAsia" w:ascii="华文新魏" w:hAnsi="华文新魏" w:eastAsia="华文新魏" w:cs="华文新魏"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6ACC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</w:tbl>
    <w:p w14:paraId="4A9F091C">
      <w:r>
        <w:br w:type="page"/>
      </w:r>
    </w:p>
    <w:tbl>
      <w:tblPr>
        <w:tblStyle w:val="5"/>
        <w:tblW w:w="9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1130"/>
        <w:gridCol w:w="3395"/>
        <w:gridCol w:w="781"/>
        <w:gridCol w:w="1110"/>
        <w:gridCol w:w="1219"/>
        <w:gridCol w:w="1224"/>
      </w:tblGrid>
      <w:tr w14:paraId="29E2CA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A97E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bidi="ar"/>
              </w:rPr>
              <w:t>127教室清单</w:t>
            </w:r>
          </w:p>
        </w:tc>
      </w:tr>
      <w:tr w14:paraId="0F78FF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vAlign w:val="center"/>
          </w:tcPr>
          <w:p w14:paraId="6C65E3C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 w:val="0"/>
            <w:vAlign w:val="center"/>
          </w:tcPr>
          <w:p w14:paraId="1BE92CE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项目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vAlign w:val="center"/>
          </w:tcPr>
          <w:p w14:paraId="0CA654C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描述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vAlign w:val="center"/>
          </w:tcPr>
          <w:p w14:paraId="2B63417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单位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vAlign w:val="center"/>
          </w:tcPr>
          <w:p w14:paraId="52330E9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vAlign w:val="center"/>
          </w:tcPr>
          <w:p w14:paraId="0CA3640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综合单价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vAlign w:val="center"/>
          </w:tcPr>
          <w:p w14:paraId="66B8CCE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合计</w:t>
            </w:r>
          </w:p>
        </w:tc>
      </w:tr>
      <w:tr w14:paraId="21586D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D33C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FAF9C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拆除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042EB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1.拆除灯具；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2.拆除木门；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3.拆除混凝土讲台；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A6A83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EFE0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8955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8F1A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1F068B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  <w:jc w:val="center"/>
        </w:trPr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D465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26575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保护性拆除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D3184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1.保护型拆除连排座椅、风扇、窗帘运至指定位置；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2.保护性拆除幕布、投影机、黑板。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7743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371B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6276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F63F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6851F4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  <w:jc w:val="center"/>
        </w:trPr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2B36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059F7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保护性拆除及恢复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EDBCF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1.拆除主控制及线路，装修完成后恢复线路；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2.拆除校园广播、摄像头、音响、麦克风，装修完成后并恢复原样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C1DD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4CD6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CB16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EFC5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5C7BD1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  <w:jc w:val="center"/>
        </w:trPr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DDB4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EB4D6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石膏板吊顶（边吊）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69FDA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1.轻钢龙骨，15mm厚阻燃板；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2.9.5mm厚石膏板；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3.宽度≤500mm。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666C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0303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36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CEB3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6CC5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4E30DC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  <w:jc w:val="center"/>
        </w:trPr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C33D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03934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石膏板吊顶乳胶漆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0ABCA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1.刮腻子3遍，打磨平整，刷白色乳胶漆2遍。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A3CF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280C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28.32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4F65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7EC4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619845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A09D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8E999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窗帘盒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B2A31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1.轻钢龙骨，15mm厚阻燃板；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2.9.5mm厚石膏板。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E727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63BD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7.8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A7D0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0256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33392C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5CF1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C047F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铝方通吊顶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3F1D1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1.轻钢龙骨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2.50*80铝方通吊顶；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7CA6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F0F3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72.76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D205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7483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0341E1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90F3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D2A95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隔墙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1875F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1.75型轻钢龙骨；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2.15mm厚双层阻燃板。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824B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2336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41.7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AF23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8611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127CF7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  <w:jc w:val="center"/>
        </w:trPr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578B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45C49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饰面板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5EB7E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1.20*30mm木龙骨，9mm阻燃板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2.7mm防撞饰面板；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3.人工费、材料费。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BFE0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6BBE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81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0A22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C783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1773D0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  <w:jc w:val="center"/>
        </w:trPr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646E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21BDF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包暖气片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3BD33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1.30*40木龙骨，15mm厚阻燃板；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2.7mm厚防撞饰面板；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3.20mm厚大理石台面。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B4C7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3FE5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7.8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C0E6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CF47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7656E0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BDDF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11615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暖气罩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ACC04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1.铝合金暖气罩；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2.规格1200*600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CD90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A415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95B6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1BB4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43FC9D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37D4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BBA42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踢脚线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6611F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1.成品铝合金踢脚线，50mm高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2.人工费、材料费。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B071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9DF5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35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3851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FC2C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09EC80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0E10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48EF5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地面修补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D2D9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1.水泥砂浆修补平整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98C7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4967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DBF6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319A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5B606D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E941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C720D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水泥基自流平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A7356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1.5mm厚自流平；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2.人工费、材料费。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B5FA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4E35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83.46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512A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3105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70AE6E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9FB7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AAB75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塑胶地板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AE080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1.同质透心PVC塑胶地板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2.人工费、材料费。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1A91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4E6D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83.46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60F0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A274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42411B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33D7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9670C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木门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A9763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1.实木复合门（带亮窗）；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2.品牌五金锁具；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3.安装费。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B42D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樘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0D8F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11BE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9081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5CA435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4AA2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F8F95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文化装饰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3D177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1.15mmPVC烤漆立体字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8A18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6363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1EAD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9397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281F4B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005C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D3157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窗帘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692DD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1.遮光布帘，褶皱≥2倍，折光率≥95%；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2.铝合金轨道。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8290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1033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15.6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A154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A8DB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7099FE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  <w:jc w:val="center"/>
        </w:trPr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C7B7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4BE55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线路改造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3CFA5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1.BV2.5/4电线；六类网线；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2.PVC阻燃电线管；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3.人工费、材料费。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93EA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105B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83.46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8852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A11E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08C711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2D65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E6B2D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平板灯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CEEC1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1.1200*100LED平板灯；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2.安装费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9D83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6996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2A34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ADCD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662740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EA8C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604C3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开关插座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02C0A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1.品牌开关插座；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2.安装费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C903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34B7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76F3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F98D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6FD657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  <w:jc w:val="center"/>
        </w:trPr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C470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C1A90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垃圾清理及外运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F7F9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1.人工费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4221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BDB9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FA28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C8E4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33E729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D7DE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39120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开荒保洁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B1F9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1.人工费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4BB2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7A5F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C01A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A14B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322F8B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8CFA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F9D5C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EB156">
            <w:pPr>
              <w:jc w:val="left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75B0A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22C1B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45264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F872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18674B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D7CC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97D9D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税金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16C05">
            <w:pPr>
              <w:jc w:val="left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FBAD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B5D9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5CE2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B216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74F2F5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ADEE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2F948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合计</w:t>
            </w:r>
          </w:p>
        </w:tc>
        <w:tc>
          <w:tcPr>
            <w:tcW w:w="3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9C1F5">
            <w:pPr>
              <w:jc w:val="left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932EF">
            <w:pPr>
              <w:jc w:val="center"/>
              <w:rPr>
                <w:rFonts w:hint="eastAsia" w:ascii="华文新魏" w:hAnsi="华文新魏" w:eastAsia="华文新魏" w:cs="华文新魏"/>
                <w:color w:val="000000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0AA4A">
            <w:pPr>
              <w:jc w:val="center"/>
              <w:rPr>
                <w:rFonts w:hint="eastAsia" w:ascii="华文新魏" w:hAnsi="华文新魏" w:eastAsia="华文新魏" w:cs="华文新魏"/>
                <w:color w:val="000000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06D17">
            <w:pPr>
              <w:jc w:val="center"/>
              <w:rPr>
                <w:rFonts w:hint="eastAsia" w:ascii="华文新魏" w:hAnsi="华文新魏" w:eastAsia="华文新魏" w:cs="华文新魏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C2A4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</w:tbl>
    <w:p w14:paraId="3CB3844B">
      <w:r>
        <w:br w:type="page"/>
      </w:r>
    </w:p>
    <w:tbl>
      <w:tblPr>
        <w:tblStyle w:val="5"/>
        <w:tblW w:w="84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793"/>
        <w:gridCol w:w="2980"/>
        <w:gridCol w:w="746"/>
        <w:gridCol w:w="958"/>
        <w:gridCol w:w="1171"/>
        <w:gridCol w:w="1067"/>
      </w:tblGrid>
      <w:tr w14:paraId="78E19F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84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31EA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bidi="ar"/>
              </w:rPr>
              <w:t>形象墙清单</w:t>
            </w:r>
          </w:p>
        </w:tc>
      </w:tr>
      <w:tr w14:paraId="64A2CD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vAlign w:val="center"/>
          </w:tcPr>
          <w:p w14:paraId="17FC4C5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 w:val="0"/>
            <w:vAlign w:val="center"/>
          </w:tcPr>
          <w:p w14:paraId="601A49D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项目</w:t>
            </w:r>
          </w:p>
        </w:tc>
        <w:tc>
          <w:tcPr>
            <w:tcW w:w="2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vAlign w:val="center"/>
          </w:tcPr>
          <w:p w14:paraId="2B198BC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描述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vAlign w:val="center"/>
          </w:tcPr>
          <w:p w14:paraId="2CEB9D7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单位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vAlign w:val="center"/>
          </w:tcPr>
          <w:p w14:paraId="2409D0E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vAlign w:val="center"/>
          </w:tcPr>
          <w:p w14:paraId="6B4463A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综合单价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noWrap/>
            <w:vAlign w:val="center"/>
          </w:tcPr>
          <w:p w14:paraId="45401E3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合计</w:t>
            </w:r>
          </w:p>
        </w:tc>
      </w:tr>
      <w:tr w14:paraId="607762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FBDD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26993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饰面板</w:t>
            </w:r>
          </w:p>
        </w:tc>
        <w:tc>
          <w:tcPr>
            <w:tcW w:w="2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69A66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1.7mm防撞板；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2.人工费，材料费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CBE8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E7C3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21.78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E838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954F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0AABA3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8AA4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3236B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隔墙</w:t>
            </w:r>
          </w:p>
        </w:tc>
        <w:tc>
          <w:tcPr>
            <w:tcW w:w="2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28075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1.75型轻钢龙骨，15厚阻燃板；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2.9.5mm石膏板。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DF7C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CBA4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14.4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3888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C815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1E263D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F4D6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E96865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铝方通</w:t>
            </w:r>
          </w:p>
        </w:tc>
        <w:tc>
          <w:tcPr>
            <w:tcW w:w="2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BD8C1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1.拆除主控制及线路，装修完成后恢复线路；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2.拆除校园广播、摄像头、音响、麦克风，装修完成后并恢复原样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1F01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C3B5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FC07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24FD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6E565A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7731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BF342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广告字</w:t>
            </w:r>
          </w:p>
        </w:tc>
        <w:tc>
          <w:tcPr>
            <w:tcW w:w="2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119B3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1.15mmPVC烤漆立体字；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2.立体发光字。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A7BF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6D89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B365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BAB8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6D71AE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3C9A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6DEB7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灯带</w:t>
            </w:r>
          </w:p>
        </w:tc>
        <w:tc>
          <w:tcPr>
            <w:tcW w:w="2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37AB4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1.刮腻子3遍，打磨平整，刷白色乳胶漆2遍。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0B65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m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77D9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9B14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B41E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454697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D0BE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34D93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线路改造</w:t>
            </w:r>
          </w:p>
        </w:tc>
        <w:tc>
          <w:tcPr>
            <w:tcW w:w="2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67300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1.轻钢龙骨，15mm厚阻燃板；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2.9.5mm厚石膏板。</w:t>
            </w: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3BA0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1E10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1898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FF23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62D94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B9DA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4D692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小计</w:t>
            </w:r>
          </w:p>
        </w:tc>
        <w:tc>
          <w:tcPr>
            <w:tcW w:w="2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19FFB">
            <w:pPr>
              <w:jc w:val="left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1AEE1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C0F47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4E333">
            <w:pPr>
              <w:jc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9664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0A9601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D4B7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8C6B3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税金</w:t>
            </w:r>
          </w:p>
        </w:tc>
        <w:tc>
          <w:tcPr>
            <w:tcW w:w="2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9E2FD">
            <w:pPr>
              <w:jc w:val="left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026F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4E99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AA2A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B780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  <w:tr w14:paraId="368522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747B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993DF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合计</w:t>
            </w:r>
          </w:p>
        </w:tc>
        <w:tc>
          <w:tcPr>
            <w:tcW w:w="2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687C3">
            <w:pPr>
              <w:jc w:val="left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49A03">
            <w:pPr>
              <w:jc w:val="center"/>
              <w:rPr>
                <w:rFonts w:hint="eastAsia" w:ascii="华文新魏" w:hAnsi="华文新魏" w:eastAsia="华文新魏" w:cs="华文新魏"/>
                <w:color w:val="000000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8482E">
            <w:pPr>
              <w:jc w:val="center"/>
              <w:rPr>
                <w:rFonts w:hint="eastAsia" w:ascii="华文新魏" w:hAnsi="华文新魏" w:eastAsia="华文新魏" w:cs="华文新魏"/>
                <w:color w:val="000000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F80B4">
            <w:pPr>
              <w:jc w:val="center"/>
              <w:rPr>
                <w:rFonts w:hint="eastAsia" w:ascii="华文新魏" w:hAnsi="华文新魏" w:eastAsia="华文新魏" w:cs="华文新魏"/>
                <w:color w:val="000000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140F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</w:tbl>
    <w:p w14:paraId="3C6BC323">
      <w:pPr>
        <w:adjustRightInd w:val="0"/>
        <w:snapToGrid w:val="0"/>
        <w:spacing w:line="480" w:lineRule="auto"/>
        <w:rPr>
          <w:rFonts w:hint="eastAsia" w:ascii="宋体" w:hAnsi="宋体"/>
          <w:color w:val="000000"/>
          <w:sz w:val="28"/>
          <w:szCs w:val="28"/>
        </w:rPr>
      </w:pPr>
    </w:p>
    <w:p w14:paraId="64DDE430">
      <w:pPr>
        <w:adjustRightInd w:val="0"/>
        <w:snapToGrid w:val="0"/>
        <w:spacing w:line="480" w:lineRule="auto"/>
        <w:rPr>
          <w:rFonts w:ascii="宋体"/>
          <w:color w:val="000000"/>
          <w:sz w:val="28"/>
          <w:szCs w:val="28"/>
        </w:rPr>
      </w:pPr>
      <w:bookmarkStart w:id="2" w:name="_GoBack"/>
      <w:bookmarkEnd w:id="2"/>
      <w:r>
        <w:rPr>
          <w:rFonts w:hint="eastAsia" w:ascii="宋体" w:hAnsi="宋体"/>
          <w:color w:val="000000"/>
          <w:sz w:val="28"/>
          <w:szCs w:val="28"/>
        </w:rPr>
        <w:t>供应商（单位名称及公章）：</w:t>
      </w:r>
    </w:p>
    <w:p w14:paraId="4B64E6EB">
      <w:pPr>
        <w:adjustRightInd w:val="0"/>
        <w:snapToGrid w:val="0"/>
        <w:spacing w:line="480" w:lineRule="auto"/>
        <w:rPr>
          <w:rFonts w:asci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法定代表人或被授权人（签字或盖章）：</w:t>
      </w:r>
    </w:p>
    <w:p w14:paraId="6E5FF0AA">
      <w:pPr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color w:val="000000"/>
          <w:sz w:val="28"/>
          <w:szCs w:val="28"/>
        </w:rPr>
        <w:t>日期：</w:t>
      </w:r>
      <w:r>
        <w:rPr>
          <w:rFonts w:ascii="宋体" w:hAnsi="宋体" w:eastAsia="宋体" w:cs="宋体"/>
          <w:sz w:val="28"/>
          <w:szCs w:val="28"/>
        </w:rPr>
        <w:t>_______年________月_______日</w:t>
      </w:r>
    </w:p>
    <w:p w14:paraId="0ADDD9E4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pperplate Gothic Bold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873E70"/>
    <w:rsid w:val="27832CC7"/>
    <w:rsid w:val="3687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rPr>
      <w:rFonts w:ascii="楷体_GB2312" w:hAnsi="Copperplate Gothic Bold" w:eastAsia="楷体_GB2312"/>
      <w:sz w:val="28"/>
    </w:rPr>
  </w:style>
  <w:style w:type="paragraph" w:styleId="3">
    <w:name w:val="Normal Indent"/>
    <w:basedOn w:val="1"/>
    <w:next w:val="1"/>
    <w:qFormat/>
    <w:uiPriority w:val="99"/>
    <w:pPr>
      <w:ind w:firstLine="420"/>
    </w:pPr>
    <w:rPr>
      <w:szCs w:val="20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321</Words>
  <Characters>352</Characters>
  <Lines>0</Lines>
  <Paragraphs>0</Paragraphs>
  <TotalTime>2</TotalTime>
  <ScaleCrop>false</ScaleCrop>
  <LinksUpToDate>false</LinksUpToDate>
  <CharactersWithSpaces>383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2026-07-28T07:13:00Z</dcterms:created>
  <dc:creator>许芳芳</dc:creator>
  <cp:lastModifiedBy>许芳芳</cp:lastModifiedBy>
  <dcterms:modified xsi:type="dcterms:W3CDTF">2026-07-28T07:33:54Z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C8E069275AA04D7998543E2A3139FEE3_11</vt:lpwstr>
  </property>
  <property fmtid="{D5CDD505-2E9C-101B-9397-08002B2CF9AE}" pid="4" name="KSOTemplateDocerSaveRecord">
    <vt:lpwstr>eyJoZGlkIjoiZjVhNGJiMWVmZTg4ZjFhYWZhYWFiMzBkODkwYWRkZmUiLCJ1c2VySWQiOiI3NTIwMjAyMTAifQ==</vt:lpwstr>
  </property>
</Properties>
</file>