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A95325">
      <w:pPr>
        <w:spacing w:after="120" w:line="240" w:lineRule="auto"/>
        <w:jc w:val="center"/>
        <w:rPr>
          <w:rFonts w:ascii="宋体" w:hAnsi="宋体" w:cs="宋体"/>
          <w:color w:val="333333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333333"/>
          <w:kern w:val="0"/>
          <w:sz w:val="36"/>
          <w:szCs w:val="36"/>
          <w:shd w:val="clear" w:color="auto" w:fill="FFFFFF"/>
        </w:rPr>
        <w:t>服务应答表（3包）</w:t>
      </w:r>
    </w:p>
    <w:p w14:paraId="5E5D454B">
      <w:pPr>
        <w:spacing w:line="48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项目名称：参与网络内容建设项目</w:t>
      </w:r>
    </w:p>
    <w:p w14:paraId="3D8D86CC">
      <w:pPr>
        <w:spacing w:after="120"/>
        <w:ind w:firstLine="360" w:firstLineChars="15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项目编号：HXGJXM2026-ZC-CS1039</w:t>
      </w:r>
    </w:p>
    <w:tbl>
      <w:tblPr>
        <w:tblStyle w:val="4"/>
        <w:tblpPr w:leftFromText="180" w:rightFromText="180" w:vertAnchor="text" w:horzAnchor="page" w:tblpX="1687" w:tblpY="418"/>
        <w:tblOverlap w:val="never"/>
        <w:tblW w:w="90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9"/>
        <w:gridCol w:w="3357"/>
        <w:gridCol w:w="2533"/>
        <w:gridCol w:w="1312"/>
        <w:gridCol w:w="902"/>
      </w:tblGrid>
      <w:tr w14:paraId="45510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899" w:type="dxa"/>
            <w:vAlign w:val="center"/>
          </w:tcPr>
          <w:p w14:paraId="0B8D8A3B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序号</w:t>
            </w:r>
          </w:p>
        </w:tc>
        <w:tc>
          <w:tcPr>
            <w:tcW w:w="3357" w:type="dxa"/>
            <w:vAlign w:val="center"/>
          </w:tcPr>
          <w:p w14:paraId="2A1E64ED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磋商文件要求</w:t>
            </w:r>
          </w:p>
        </w:tc>
        <w:tc>
          <w:tcPr>
            <w:tcW w:w="2533" w:type="dxa"/>
            <w:vAlign w:val="center"/>
          </w:tcPr>
          <w:p w14:paraId="5E869F7B">
            <w:pPr>
              <w:pStyle w:val="3"/>
              <w:tabs>
                <w:tab w:val="left" w:pos="6880"/>
              </w:tabs>
              <w:spacing w:line="360" w:lineRule="auto"/>
              <w:ind w:firstLine="110" w:firstLineChars="5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磋商响应文件的应答</w:t>
            </w:r>
          </w:p>
        </w:tc>
        <w:tc>
          <w:tcPr>
            <w:tcW w:w="1312" w:type="dxa"/>
            <w:vAlign w:val="center"/>
          </w:tcPr>
          <w:p w14:paraId="6C8BC050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响应/偏离</w:t>
            </w:r>
          </w:p>
        </w:tc>
        <w:tc>
          <w:tcPr>
            <w:tcW w:w="902" w:type="dxa"/>
            <w:vAlign w:val="center"/>
          </w:tcPr>
          <w:p w14:paraId="7DEBA5B4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备注</w:t>
            </w:r>
          </w:p>
        </w:tc>
      </w:tr>
      <w:tr w14:paraId="3B254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899" w:type="dxa"/>
            <w:vAlign w:val="center"/>
          </w:tcPr>
          <w:p w14:paraId="5786FBF8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3357" w:type="dxa"/>
            <w:vAlign w:val="center"/>
          </w:tcPr>
          <w:p w14:paraId="21A8EA86">
            <w:pPr>
              <w:pStyle w:val="6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/>
              </w:rPr>
              <w:t>围绕“网观雁塔e路同行”主题创作网络化新语态图文产品不少于3条</w:t>
            </w:r>
          </w:p>
        </w:tc>
        <w:tc>
          <w:tcPr>
            <w:tcW w:w="2533" w:type="dxa"/>
            <w:vAlign w:val="center"/>
          </w:tcPr>
          <w:p w14:paraId="1122C371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312" w:type="dxa"/>
            <w:vAlign w:val="center"/>
          </w:tcPr>
          <w:p w14:paraId="3DB9ACF2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02" w:type="dxa"/>
            <w:vAlign w:val="center"/>
          </w:tcPr>
          <w:p w14:paraId="4650C082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14:paraId="6CE3E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899" w:type="dxa"/>
            <w:vAlign w:val="center"/>
          </w:tcPr>
          <w:p w14:paraId="43645541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3357" w:type="dxa"/>
          </w:tcPr>
          <w:p w14:paraId="26EEA4E7">
            <w:pPr>
              <w:pStyle w:val="6"/>
              <w:spacing w:line="360" w:lineRule="auto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/>
              </w:rPr>
              <w:t>通过有较强影响力的网络媒体平台传播相关原创产品不少于3条次；</w:t>
            </w:r>
          </w:p>
        </w:tc>
        <w:tc>
          <w:tcPr>
            <w:tcW w:w="2533" w:type="dxa"/>
            <w:vAlign w:val="center"/>
          </w:tcPr>
          <w:p w14:paraId="101E837B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312" w:type="dxa"/>
            <w:vAlign w:val="center"/>
          </w:tcPr>
          <w:p w14:paraId="36EA05EF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02" w:type="dxa"/>
            <w:vAlign w:val="center"/>
          </w:tcPr>
          <w:p w14:paraId="1E5BCDC8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14:paraId="0D4A9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899" w:type="dxa"/>
            <w:vAlign w:val="center"/>
          </w:tcPr>
          <w:p w14:paraId="2D84CCF3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3357" w:type="dxa"/>
          </w:tcPr>
          <w:p w14:paraId="17E297B2">
            <w:pPr>
              <w:pStyle w:val="6"/>
              <w:spacing w:line="360" w:lineRule="auto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/>
              </w:rPr>
              <w:t>及时通过全媒体平台对雁塔区重点信息内容进行传播推广。</w:t>
            </w:r>
          </w:p>
        </w:tc>
        <w:tc>
          <w:tcPr>
            <w:tcW w:w="2533" w:type="dxa"/>
            <w:vAlign w:val="center"/>
          </w:tcPr>
          <w:p w14:paraId="251F5545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312" w:type="dxa"/>
            <w:vAlign w:val="center"/>
          </w:tcPr>
          <w:p w14:paraId="1690BD00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02" w:type="dxa"/>
            <w:vAlign w:val="center"/>
          </w:tcPr>
          <w:p w14:paraId="50AB6C2C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14:paraId="0DA96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899" w:type="dxa"/>
            <w:vAlign w:val="center"/>
          </w:tcPr>
          <w:p w14:paraId="352CF6C2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...</w:t>
            </w:r>
          </w:p>
        </w:tc>
        <w:tc>
          <w:tcPr>
            <w:tcW w:w="3357" w:type="dxa"/>
            <w:vAlign w:val="center"/>
          </w:tcPr>
          <w:p w14:paraId="3CCA7AD4">
            <w:pPr>
              <w:pStyle w:val="3"/>
              <w:tabs>
                <w:tab w:val="left" w:pos="6880"/>
              </w:tabs>
              <w:spacing w:line="240" w:lineRule="auto"/>
              <w:ind w:firstLine="0" w:firstLineChars="0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...</w:t>
            </w:r>
          </w:p>
        </w:tc>
        <w:tc>
          <w:tcPr>
            <w:tcW w:w="2533" w:type="dxa"/>
            <w:vAlign w:val="center"/>
          </w:tcPr>
          <w:p w14:paraId="386EBC3C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312" w:type="dxa"/>
            <w:vAlign w:val="center"/>
          </w:tcPr>
          <w:p w14:paraId="0F06FBB4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02" w:type="dxa"/>
            <w:vAlign w:val="center"/>
          </w:tcPr>
          <w:p w14:paraId="5371569F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</w:tbl>
    <w:p w14:paraId="750BA5CA">
      <w:pPr>
        <w:spacing w:after="120"/>
        <w:ind w:firstLine="120" w:firstLineChars="5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             </w:t>
      </w:r>
    </w:p>
    <w:p w14:paraId="3AA01BCF">
      <w:pPr>
        <w:spacing w:line="280" w:lineRule="exact"/>
        <w:ind w:right="540" w:rightChars="257" w:firstLine="480" w:firstLineChars="200"/>
        <w:jc w:val="left"/>
        <w:rPr>
          <w:rFonts w:ascii="宋体" w:hAnsi="宋体" w:cs="宋体"/>
          <w:sz w:val="24"/>
        </w:rPr>
      </w:pPr>
    </w:p>
    <w:p w14:paraId="31007B69">
      <w:pPr>
        <w:spacing w:line="280" w:lineRule="exact"/>
        <w:ind w:right="540" w:rightChars="257"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供应商名称：</w:t>
      </w:r>
      <w:r>
        <w:rPr>
          <w:rFonts w:hint="eastAsia" w:ascii="宋体" w:hAnsi="宋体" w:cs="宋体"/>
          <w:sz w:val="24"/>
          <w:u w:val="single"/>
        </w:rPr>
        <w:t xml:space="preserve">                   </w:t>
      </w:r>
      <w:r>
        <w:rPr>
          <w:rFonts w:hint="eastAsia" w:ascii="宋体" w:hAnsi="宋体" w:cs="宋体"/>
          <w:sz w:val="24"/>
        </w:rPr>
        <w:t xml:space="preserve">（加盖单位公章）      </w:t>
      </w:r>
    </w:p>
    <w:p w14:paraId="0D8822B1">
      <w:pPr>
        <w:spacing w:line="280" w:lineRule="exact"/>
        <w:ind w:right="540" w:rightChars="257"/>
        <w:jc w:val="left"/>
        <w:rPr>
          <w:rFonts w:ascii="宋体" w:hAnsi="宋体" w:cs="宋体"/>
          <w:sz w:val="24"/>
        </w:rPr>
      </w:pPr>
    </w:p>
    <w:p w14:paraId="5D248A7F">
      <w:pPr>
        <w:spacing w:line="500" w:lineRule="exact"/>
        <w:ind w:firstLine="496" w:firstLineChars="200"/>
        <w:jc w:val="left"/>
        <w:rPr>
          <w:rFonts w:ascii="宋体" w:hAnsi="宋体" w:cs="宋体"/>
          <w:spacing w:val="4"/>
          <w:sz w:val="24"/>
        </w:rPr>
      </w:pPr>
      <w:r>
        <w:rPr>
          <w:rFonts w:hint="eastAsia" w:ascii="宋体" w:hAnsi="宋体" w:cs="宋体"/>
          <w:spacing w:val="4"/>
          <w:sz w:val="24"/>
        </w:rPr>
        <w:t>法定代表人或被授权人：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   </w:t>
      </w:r>
      <w:r>
        <w:rPr>
          <w:rFonts w:hint="eastAsia" w:ascii="宋体" w:hAnsi="宋体" w:cs="宋体"/>
          <w:spacing w:val="4"/>
          <w:sz w:val="24"/>
        </w:rPr>
        <w:t>（签字或盖章）</w:t>
      </w:r>
    </w:p>
    <w:p w14:paraId="455C02D4">
      <w:pPr>
        <w:spacing w:line="280" w:lineRule="exact"/>
        <w:ind w:right="540" w:rightChars="257"/>
        <w:jc w:val="left"/>
        <w:rPr>
          <w:rFonts w:ascii="宋体" w:hAnsi="宋体" w:cs="宋体"/>
          <w:sz w:val="24"/>
        </w:rPr>
      </w:pPr>
    </w:p>
    <w:p w14:paraId="3359CE1C">
      <w:pPr>
        <w:spacing w:line="280" w:lineRule="exact"/>
        <w:ind w:right="540" w:rightChars="257"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日    期：     年     月     日</w:t>
      </w:r>
    </w:p>
    <w:p w14:paraId="603F0BC1">
      <w:pPr>
        <w:spacing w:line="400" w:lineRule="exact"/>
        <w:rPr>
          <w:rFonts w:ascii="宋体" w:hAnsi="宋体" w:cs="宋体"/>
          <w:sz w:val="24"/>
        </w:rPr>
      </w:pPr>
    </w:p>
    <w:p w14:paraId="1800E0F3">
      <w:pPr>
        <w:spacing w:line="400" w:lineRule="exact"/>
        <w:ind w:left="600" w:leftChars="57" w:hanging="480" w:hanging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注：1、磋商文件要求：供应商必须将磋商文件中第三章3.2.2服务要求相关内容和标准要求事项列入此表。</w:t>
      </w:r>
    </w:p>
    <w:p w14:paraId="045A252E">
      <w:pPr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2、磋商响应文件的应答：按照磋商文件服务要求的顺序对应填写。</w:t>
      </w:r>
    </w:p>
    <w:p w14:paraId="4BD2F192">
      <w:pPr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3、供应商必须据实填写，不得虚假填写，否则将取消其磋商或成交资格。</w:t>
      </w:r>
    </w:p>
    <w:p w14:paraId="3BABC79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6D4362"/>
    <w:rsid w:val="7F6D4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spacing w:line="300" w:lineRule="auto"/>
      <w:ind w:firstLine="200" w:firstLineChars="200"/>
    </w:p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2026-08-25T02:04:00Z</dcterms:created>
  <dc:creator>华夏国际-招标部</dc:creator>
  <cp:lastModifiedBy>华夏国际-招标部</cp:lastModifiedBy>
  <dcterms:modified xsi:type="dcterms:W3CDTF">2026-08-25T02:04:50Z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BF5608398A0C45E686FA74CF0567DA15_11</vt:lpwstr>
  </property>
  <property fmtid="{D5CDD505-2E9C-101B-9397-08002B2CF9AE}" pid="4" name="KSOTemplateDocerSaveRecord">
    <vt:lpwstr>eyJoZGlkIjoiOTliZmFiMTgxMjAzMGU2Mjk0ZGExYmI2MWRhM2Y3ZjgiLCJ1c2VySWQiOiIxNTQ4NTM4NTMxIn0=</vt:lpwstr>
  </property>
</Properties>
</file>