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186E9">
      <w:pPr>
        <w:pStyle w:val="2"/>
        <w:bidi w:val="0"/>
        <w:jc w:val="center"/>
        <w:rPr>
          <w:rFonts w:hint="eastAsia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/>
          <w:color w:val="auto"/>
          <w:sz w:val="32"/>
          <w:szCs w:val="32"/>
          <w:highlight w:val="none"/>
          <w:lang w:val="en-US" w:eastAsia="zh-CN"/>
        </w:rPr>
        <w:t>技术条款响应偏离表</w:t>
      </w:r>
    </w:p>
    <w:p w14:paraId="669082F8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{采购项目名称} </w:t>
      </w:r>
    </w:p>
    <w:p w14:paraId="738300FB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{采购项目编号} </w:t>
      </w:r>
    </w:p>
    <w:tbl>
      <w:tblPr>
        <w:tblStyle w:val="4"/>
        <w:tblW w:w="9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1347"/>
        <w:gridCol w:w="1442"/>
        <w:gridCol w:w="1015"/>
        <w:gridCol w:w="1016"/>
        <w:gridCol w:w="931"/>
        <w:gridCol w:w="662"/>
        <w:gridCol w:w="688"/>
        <w:gridCol w:w="1006"/>
        <w:gridCol w:w="711"/>
      </w:tblGrid>
      <w:tr w14:paraId="7708F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  <w:jc w:val="center"/>
        </w:trPr>
        <w:tc>
          <w:tcPr>
            <w:tcW w:w="518" w:type="dxa"/>
            <w:vMerge w:val="restart"/>
            <w:vAlign w:val="center"/>
          </w:tcPr>
          <w:p w14:paraId="3DF12BB5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  <w:t>序号</w:t>
            </w:r>
          </w:p>
        </w:tc>
        <w:tc>
          <w:tcPr>
            <w:tcW w:w="1347" w:type="dxa"/>
            <w:vMerge w:val="restart"/>
            <w:vAlign w:val="center"/>
          </w:tcPr>
          <w:p w14:paraId="06EC3B0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  <w:t>品目</w:t>
            </w:r>
          </w:p>
          <w:p w14:paraId="2B518885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  <w:t>名称</w:t>
            </w:r>
          </w:p>
        </w:tc>
        <w:tc>
          <w:tcPr>
            <w:tcW w:w="1442" w:type="dxa"/>
            <w:vMerge w:val="restart"/>
            <w:vAlign w:val="center"/>
          </w:tcPr>
          <w:p w14:paraId="0EEE690D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  <w:t>招标文件要求的技术参数</w:t>
            </w:r>
          </w:p>
        </w:tc>
        <w:tc>
          <w:tcPr>
            <w:tcW w:w="4312" w:type="dxa"/>
            <w:gridSpan w:val="5"/>
            <w:vAlign w:val="center"/>
          </w:tcPr>
          <w:p w14:paraId="5C81D391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投标人拟投产品技术参数响应情况</w:t>
            </w:r>
          </w:p>
        </w:tc>
        <w:tc>
          <w:tcPr>
            <w:tcW w:w="1006" w:type="dxa"/>
            <w:vAlign w:val="center"/>
          </w:tcPr>
          <w:p w14:paraId="1BFD3CCE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偏离</w:t>
            </w:r>
          </w:p>
          <w:p w14:paraId="2693A393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情况</w:t>
            </w:r>
          </w:p>
        </w:tc>
        <w:tc>
          <w:tcPr>
            <w:tcW w:w="711" w:type="dxa"/>
            <w:vMerge w:val="restart"/>
            <w:vAlign w:val="center"/>
          </w:tcPr>
          <w:p w14:paraId="5B824601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证明材料页码</w:t>
            </w:r>
          </w:p>
        </w:tc>
      </w:tr>
      <w:tr w14:paraId="301F9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9" w:hRule="atLeast"/>
          <w:jc w:val="center"/>
        </w:trPr>
        <w:tc>
          <w:tcPr>
            <w:tcW w:w="518" w:type="dxa"/>
            <w:vMerge w:val="continue"/>
            <w:vAlign w:val="center"/>
          </w:tcPr>
          <w:p w14:paraId="75806278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47" w:type="dxa"/>
            <w:vMerge w:val="continue"/>
            <w:vAlign w:val="center"/>
          </w:tcPr>
          <w:p w14:paraId="2E627156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442" w:type="dxa"/>
            <w:vMerge w:val="continue"/>
            <w:vAlign w:val="center"/>
          </w:tcPr>
          <w:p w14:paraId="33EBDAFC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015" w:type="dxa"/>
            <w:vAlign w:val="center"/>
          </w:tcPr>
          <w:p w14:paraId="36CC7F8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品牌、型号和规格</w:t>
            </w:r>
          </w:p>
        </w:tc>
        <w:tc>
          <w:tcPr>
            <w:tcW w:w="1016" w:type="dxa"/>
            <w:vAlign w:val="center"/>
          </w:tcPr>
          <w:p w14:paraId="3EE54C9F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原产地及制造厂名</w:t>
            </w:r>
          </w:p>
        </w:tc>
        <w:tc>
          <w:tcPr>
            <w:tcW w:w="931" w:type="dxa"/>
            <w:vAlign w:val="center"/>
          </w:tcPr>
          <w:p w14:paraId="53DCD810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拟投产品技术参数</w:t>
            </w:r>
          </w:p>
        </w:tc>
        <w:tc>
          <w:tcPr>
            <w:tcW w:w="662" w:type="dxa"/>
            <w:vAlign w:val="center"/>
          </w:tcPr>
          <w:p w14:paraId="364F0A8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配置清单</w:t>
            </w:r>
          </w:p>
        </w:tc>
        <w:tc>
          <w:tcPr>
            <w:tcW w:w="688" w:type="dxa"/>
            <w:vAlign w:val="center"/>
          </w:tcPr>
          <w:p w14:paraId="175B3C56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质保</w:t>
            </w:r>
          </w:p>
          <w:p w14:paraId="7657BCA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期限</w:t>
            </w:r>
          </w:p>
        </w:tc>
        <w:tc>
          <w:tcPr>
            <w:tcW w:w="1006" w:type="dxa"/>
            <w:vAlign w:val="center"/>
          </w:tcPr>
          <w:p w14:paraId="266D6196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（正偏离/响应/负偏离）</w:t>
            </w:r>
          </w:p>
        </w:tc>
        <w:tc>
          <w:tcPr>
            <w:tcW w:w="711" w:type="dxa"/>
            <w:vMerge w:val="continue"/>
            <w:vAlign w:val="center"/>
          </w:tcPr>
          <w:p w14:paraId="2104E95E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  <w:highlight w:val="none"/>
              </w:rPr>
            </w:pPr>
          </w:p>
        </w:tc>
      </w:tr>
      <w:tr w14:paraId="38643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7" w:hRule="atLeast"/>
          <w:jc w:val="center"/>
        </w:trPr>
        <w:tc>
          <w:tcPr>
            <w:tcW w:w="518" w:type="dxa"/>
            <w:vAlign w:val="center"/>
          </w:tcPr>
          <w:p w14:paraId="379186F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1347" w:type="dxa"/>
            <w:vAlign w:val="center"/>
          </w:tcPr>
          <w:p w14:paraId="78E95407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eastAsia="宋体"/>
                <w:color w:val="auto"/>
                <w:kern w:val="0"/>
                <w:sz w:val="24"/>
                <w:highlight w:val="none"/>
                <w:lang w:eastAsia="zh-CN" w:bidi="ar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eastAsia="zh-CN" w:bidi="ar"/>
              </w:rPr>
              <w:t>教学管理信息服务平台采购项目</w:t>
            </w:r>
          </w:p>
        </w:tc>
        <w:tc>
          <w:tcPr>
            <w:tcW w:w="1442" w:type="dxa"/>
            <w:vAlign w:val="center"/>
          </w:tcPr>
          <w:p w14:paraId="5E4D11D4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5" w:type="dxa"/>
            <w:vAlign w:val="center"/>
          </w:tcPr>
          <w:p w14:paraId="462553AD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40C9894E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31" w:type="dxa"/>
            <w:vAlign w:val="center"/>
          </w:tcPr>
          <w:p w14:paraId="42962256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662" w:type="dxa"/>
            <w:vAlign w:val="center"/>
          </w:tcPr>
          <w:p w14:paraId="6310F2BD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688" w:type="dxa"/>
            <w:vAlign w:val="center"/>
          </w:tcPr>
          <w:p w14:paraId="0637ECC3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0D90BC4B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11" w:type="dxa"/>
            <w:vAlign w:val="center"/>
          </w:tcPr>
          <w:p w14:paraId="656F7D48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1CCEC63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注：1.以上表格格式行、列可增减。</w:t>
      </w:r>
      <w:r>
        <w:rPr>
          <w:rFonts w:hint="eastAsia" w:ascii="宋体" w:hAnsi="宋体" w:eastAsia="宋体" w:cs="宋体"/>
          <w:color w:val="auto"/>
          <w:highlight w:val="none"/>
          <w:lang w:val="en-US"/>
        </w:rPr>
        <w:t>2.</w:t>
      </w:r>
      <w:r>
        <w:rPr>
          <w:rFonts w:hint="eastAsia" w:ascii="宋体" w:hAnsi="宋体" w:eastAsia="宋体" w:cs="宋体"/>
          <w:color w:val="auto"/>
          <w:highlight w:val="none"/>
        </w:rPr>
        <w:t>投标人根据采购项目的全部技术参数逐条填写此表，并按招标文件要求提供相应的证明材料。</w:t>
      </w:r>
      <w:r>
        <w:rPr>
          <w:rFonts w:hint="eastAsia" w:ascii="宋体" w:hAnsi="宋体" w:eastAsia="宋体" w:cs="宋体"/>
          <w:color w:val="auto"/>
          <w:highlight w:val="none"/>
          <w:lang w:val="en-US"/>
        </w:rPr>
        <w:t>3.投标</w:t>
      </w:r>
      <w:r>
        <w:rPr>
          <w:rFonts w:hint="eastAsia" w:ascii="宋体" w:hAnsi="宋体" w:eastAsia="宋体" w:cs="宋体"/>
          <w:color w:val="auto"/>
          <w:highlight w:val="none"/>
        </w:rPr>
        <w:t>人响应产品的制造商家、规格型号进行在此表中明确响应，否则视为未实质性响应本项目。</w:t>
      </w:r>
    </w:p>
    <w:p w14:paraId="5D069C4F">
      <w:pPr>
        <w:bidi w:val="0"/>
        <w:rPr>
          <w:rFonts w:hint="eastAsia"/>
        </w:rPr>
      </w:pPr>
    </w:p>
    <w:p w14:paraId="399879DE">
      <w:pPr>
        <w:bidi w:val="0"/>
        <w:rPr>
          <w:rFonts w:hint="eastAsia"/>
        </w:rPr>
      </w:pPr>
    </w:p>
    <w:p w14:paraId="04731192">
      <w:pPr>
        <w:pStyle w:val="6"/>
        <w:widowControl/>
        <w:snapToGrid w:val="0"/>
        <w:spacing w:beforeAutospacing="0" w:afterAutospacing="0" w:line="360" w:lineRule="auto"/>
        <w:ind w:firstLine="840"/>
        <w:jc w:val="right"/>
        <w:rPr>
          <w:rFonts w:ascii="宋体" w:hAnsi="宋体"/>
          <w:color w:val="auto"/>
          <w:highlight w:val="none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/>
          <w:color w:val="auto"/>
          <w:highlight w:val="none"/>
          <w:shd w:val="clear" w:color="auto" w:fill="FFFFFF"/>
        </w:rPr>
        <w:t>投标人盖章：</w:t>
      </w:r>
      <w:r>
        <w:rPr>
          <w:rFonts w:hint="eastAsia" w:ascii="宋体" w:hAnsi="宋体"/>
          <w:color w:val="auto"/>
          <w:highlight w:val="none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/>
          <w:color w:val="auto"/>
          <w:highlight w:val="none"/>
          <w:shd w:val="clear" w:color="auto" w:fill="FFFFFF"/>
        </w:rPr>
        <w:t>（加盖公章）</w:t>
      </w:r>
    </w:p>
    <w:p w14:paraId="7A17294E">
      <w:pPr>
        <w:bidi w:val="0"/>
        <w:spacing w:line="360" w:lineRule="auto"/>
        <w:jc w:val="right"/>
      </w:pPr>
      <w:r>
        <w:rPr>
          <w:rFonts w:hint="eastAsia" w:ascii="宋体" w:hAnsi="宋体"/>
          <w:color w:val="auto"/>
          <w:highlight w:val="none"/>
          <w:u w:val="single"/>
          <w:shd w:val="clear" w:color="auto" w:fill="FFFFFF"/>
        </w:rPr>
        <w:t xml:space="preserve">    </w:t>
      </w:r>
      <w:r>
        <w:rPr>
          <w:rFonts w:hint="eastAsia" w:ascii="宋体" w:hAnsi="宋体"/>
          <w:color w:val="auto"/>
          <w:highlight w:val="none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/>
          <w:color w:val="auto"/>
          <w:highlight w:val="none"/>
          <w:u w:val="single"/>
          <w:shd w:val="clear" w:color="auto" w:fill="FFFFFF"/>
        </w:rPr>
        <w:t xml:space="preserve"> </w:t>
      </w:r>
      <w:r>
        <w:rPr>
          <w:rFonts w:hint="eastAsia" w:ascii="宋体" w:hAnsi="宋体"/>
          <w:color w:val="auto"/>
          <w:highlight w:val="none"/>
          <w:shd w:val="clear" w:color="auto" w:fill="FFFFFF"/>
        </w:rPr>
        <w:t xml:space="preserve">年 </w:t>
      </w:r>
      <w:r>
        <w:rPr>
          <w:rFonts w:hint="eastAsia" w:ascii="宋体" w:hAnsi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color w:val="auto"/>
          <w:highlight w:val="none"/>
          <w:shd w:val="clear" w:color="auto" w:fill="FFFFFF"/>
        </w:rPr>
        <w:t xml:space="preserve">月 </w:t>
      </w:r>
      <w:r>
        <w:rPr>
          <w:rFonts w:hint="eastAsia" w:ascii="宋体" w:hAnsi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/>
          <w:color w:val="auto"/>
          <w:highlight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D02552"/>
    <w:rsid w:val="067E17DC"/>
    <w:rsid w:val="67D0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Autospacing="0" w:afterAutospacing="0" w:line="360" w:lineRule="auto"/>
      <w:jc w:val="left"/>
      <w:outlineLvl w:val="2"/>
    </w:pPr>
    <w:rPr>
      <w:rFonts w:hint="eastAsia" w:ascii="宋体" w:hAnsi="宋体"/>
      <w:b/>
      <w:bCs/>
      <w:kern w:val="0"/>
      <w:sz w:val="24"/>
      <w:szCs w:val="27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6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265</Characters>
  <Lines>0</Lines>
  <Paragraphs>0</Paragraphs>
  <TotalTime>0</TotalTime>
  <ScaleCrop>false</ScaleCrop>
  <LinksUpToDate>false</LinksUpToDate>
  <CharactersWithSpaces>328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2026-05-26T04:31:00Z</dcterms:created>
  <dc:creator>一疋布</dc:creator>
  <cp:lastModifiedBy>一疋布</cp:lastModifiedBy>
  <dcterms:modified xsi:type="dcterms:W3CDTF">2026-06-08T05:45:10Z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E0BD7CE705F34231855B3929C7FB8AF4_11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