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4655B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质量保证措施</w:t>
      </w:r>
    </w:p>
    <w:p w14:paraId="42BC88C9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36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8"/>
          <w:szCs w:val="36"/>
        </w:rPr>
        <w:t>供应商针对本项目编制完善的质量保证措施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866CC"/>
    <w:rsid w:val="071E1452"/>
    <w:rsid w:val="4471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2026-04-22T23:24:00Z</dcterms:created>
  <dc:creator>Lenovo</dc:creator>
  <cp:lastModifiedBy>荏苒</cp:lastModifiedBy>
  <dcterms:modified xsi:type="dcterms:W3CDTF">2026-05-14T08:01:10Z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5B9B8D76E582476BA9C6D8737B864E7C_12</vt:lpwstr>
  </property>
</Properties>
</file>