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ind w:firstLine="3854" w:firstLineChars="15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4"/>
          <w:szCs w:val="24"/>
        </w:rPr>
        <w:t>类似业绩情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24"/>
          <w:szCs w:val="24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4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2C142EAB">
      <w:pPr>
        <w:jc w:val="both"/>
        <w:rPr>
          <w:rFonts w:hint="default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供应商提供20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5月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至今完成类似项目业绩</w:t>
      </w:r>
    </w:p>
    <w:p w14:paraId="4A28DC0E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</w:p>
    <w:p w14:paraId="70D5BA4F">
      <w:pPr>
        <w:ind w:firstLine="210" w:firstLineChars="100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9"/>
          <w:pgMar w:top="1122" w:right="1080" w:bottom="677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此表后须附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合同协议书、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中标（成交）通知书复印件并加盖供应商公章。</w:t>
      </w:r>
    </w:p>
    <w:p w14:paraId="20893D7B">
      <w:pPr>
        <w:jc w:val="both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77057AD"/>
    <w:rsid w:val="5A263FA6"/>
    <w:rsid w:val="5D84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104</Characters>
  <Lines>0</Lines>
  <Paragraphs>0</Paragraphs>
  <TotalTime>1</TotalTime>
  <ScaleCrop>false</ScaleCrop>
  <LinksUpToDate>false</LinksUpToDate>
  <CharactersWithSpaces>111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荏苒</cp:lastModifiedBy>
  <dcterms:modified xsi:type="dcterms:W3CDTF">2026-05-18T12:18:18Z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eyJoZGlkIjoiMDljYzUzMWQ4OWI0YzBkYjYzMDRhZTY5ZjZkYmFmYTgiLCJ1c2VySWQiOiIyMjMwNDA4NjYifQ==</vt:lpwstr>
  </property>
</Properties>
</file>