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12"/>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27C24C8C">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79B1EA9">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E155FF9">
      <w:pPr>
        <w:rPr>
          <w:rFonts w:asciiTheme="minorEastAsia" w:hAnsiTheme="minorEastAsia"/>
          <w:color w:val="auto"/>
        </w:rPr>
      </w:pPr>
    </w:p>
    <w:p w14:paraId="5DC2F627">
      <w:pPr>
        <w:rPr>
          <w:rFonts w:asciiTheme="minorEastAsia" w:hAnsiTheme="minorEastAsia"/>
          <w:color w:val="auto"/>
        </w:rPr>
      </w:pPr>
    </w:p>
    <w:p w14:paraId="6264D357">
      <w:pPr>
        <w:rPr>
          <w:rFonts w:asciiTheme="minorEastAsia" w:hAnsiTheme="minorEastAsia"/>
          <w:color w:val="auto"/>
        </w:rPr>
      </w:pPr>
    </w:p>
    <w:p w14:paraId="37C59FEA">
      <w:pPr>
        <w:rPr>
          <w:rFonts w:asciiTheme="minorEastAsia" w:hAnsiTheme="minorEastAsia"/>
          <w:color w:val="auto"/>
        </w:rPr>
      </w:pPr>
    </w:p>
    <w:p w14:paraId="09EBACB5">
      <w:pPr>
        <w:rPr>
          <w:rFonts w:asciiTheme="minorEastAsia" w:hAnsiTheme="minorEastAsia"/>
          <w:color w:val="auto"/>
        </w:rPr>
      </w:pPr>
    </w:p>
    <w:p w14:paraId="369B0641">
      <w:pPr>
        <w:rPr>
          <w:rFonts w:asciiTheme="minorEastAsia" w:hAnsiTheme="minorEastAsia"/>
          <w:color w:val="auto"/>
        </w:rPr>
      </w:pPr>
    </w:p>
    <w:p w14:paraId="754B8972">
      <w:pPr>
        <w:rPr>
          <w:rFonts w:asciiTheme="minorEastAsia" w:hAnsiTheme="minorEastAsia"/>
          <w:color w:val="auto"/>
        </w:rPr>
      </w:pPr>
    </w:p>
    <w:p w14:paraId="6C7EAE37">
      <w:pPr>
        <w:rPr>
          <w:rFonts w:asciiTheme="minorEastAsia" w:hAnsiTheme="minorEastAsia"/>
          <w:color w:val="auto"/>
        </w:rPr>
      </w:pPr>
    </w:p>
    <w:p w14:paraId="0CDAB73E">
      <w:pPr>
        <w:rPr>
          <w:rFonts w:asciiTheme="minorEastAsia" w:hAnsiTheme="minorEastAsia"/>
          <w:color w:val="auto"/>
        </w:rPr>
      </w:pPr>
    </w:p>
    <w:p w14:paraId="61491376">
      <w:pPr>
        <w:rPr>
          <w:rFonts w:asciiTheme="minorEastAsia" w:hAnsiTheme="minorEastAsia"/>
          <w:color w:val="auto"/>
        </w:rPr>
      </w:pPr>
    </w:p>
    <w:p w14:paraId="24B03909">
      <w:pPr>
        <w:rPr>
          <w:rFonts w:asciiTheme="minorEastAsia" w:hAnsiTheme="minorEastAsia"/>
          <w:color w:val="auto"/>
        </w:rPr>
      </w:pPr>
    </w:p>
    <w:p w14:paraId="0CE2A1D7">
      <w:pPr>
        <w:rPr>
          <w:rFonts w:asciiTheme="minorEastAsia" w:hAnsiTheme="minorEastAsia"/>
          <w:color w:val="auto"/>
        </w:rPr>
      </w:pPr>
    </w:p>
    <w:p w14:paraId="13CA2DC1">
      <w:pPr>
        <w:rPr>
          <w:rFonts w:asciiTheme="minorEastAsia" w:hAnsiTheme="minorEastAsia"/>
          <w:color w:val="auto"/>
        </w:rPr>
      </w:pPr>
    </w:p>
    <w:p w14:paraId="3974E0DC">
      <w:pPr>
        <w:rPr>
          <w:rFonts w:asciiTheme="minorEastAsia" w:hAnsiTheme="minorEastAsia"/>
          <w:color w:val="auto"/>
        </w:rPr>
      </w:pPr>
    </w:p>
    <w:p w14:paraId="1A97769A">
      <w:pPr>
        <w:rPr>
          <w:rFonts w:asciiTheme="minorEastAsia" w:hAnsiTheme="minorEastAsia"/>
          <w:color w:val="auto"/>
        </w:rPr>
      </w:pPr>
    </w:p>
    <w:p w14:paraId="2C0DB7E8">
      <w:pPr>
        <w:rPr>
          <w:rFonts w:asciiTheme="minorEastAsia" w:hAnsiTheme="minorEastAsia"/>
          <w:color w:val="auto"/>
        </w:rPr>
      </w:pPr>
    </w:p>
    <w:p w14:paraId="4F7B6845">
      <w:pPr>
        <w:rPr>
          <w:rFonts w:asciiTheme="minorEastAsia" w:hAnsiTheme="minorEastAsia"/>
          <w:color w:val="auto"/>
        </w:rPr>
      </w:pPr>
    </w:p>
    <w:p w14:paraId="7CC66825">
      <w:pPr>
        <w:rPr>
          <w:rFonts w:asciiTheme="minorEastAsia" w:hAnsiTheme="minorEastAsia"/>
          <w:color w:val="auto"/>
        </w:rPr>
      </w:pPr>
    </w:p>
    <w:p w14:paraId="7126A635">
      <w:pPr>
        <w:rPr>
          <w:rFonts w:asciiTheme="minorEastAsia" w:hAnsiTheme="minorEastAsia"/>
          <w:color w:val="auto"/>
        </w:rPr>
      </w:pPr>
    </w:p>
    <w:p w14:paraId="34A51CA5">
      <w:pPr>
        <w:rPr>
          <w:rFonts w:asciiTheme="minorEastAsia" w:hAnsiTheme="minorEastAsia"/>
          <w:color w:val="auto"/>
        </w:rPr>
      </w:pPr>
    </w:p>
    <w:p w14:paraId="20D815B2">
      <w:pPr>
        <w:rPr>
          <w:rFonts w:asciiTheme="minorEastAsia" w:hAnsiTheme="minorEastAsia"/>
          <w:color w:val="auto"/>
        </w:rPr>
      </w:pPr>
    </w:p>
    <w:p w14:paraId="607F16D2">
      <w:pPr>
        <w:pStyle w:val="7"/>
        <w:ind w:firstLine="210"/>
        <w:rPr>
          <w:rFonts w:asciiTheme="minorEastAsia" w:hAnsiTheme="minorEastAsia"/>
          <w:color w:val="auto"/>
        </w:rPr>
      </w:pPr>
    </w:p>
    <w:p w14:paraId="59EE9ED9">
      <w:pPr>
        <w:pStyle w:val="7"/>
        <w:ind w:firstLine="210"/>
        <w:rPr>
          <w:rFonts w:asciiTheme="minorEastAsia" w:hAnsiTheme="minorEastAsia"/>
          <w:color w:val="auto"/>
        </w:rPr>
      </w:pPr>
    </w:p>
    <w:p w14:paraId="47BCA646">
      <w:pPr>
        <w:rPr>
          <w:rFonts w:asciiTheme="minorEastAsia" w:hAnsiTheme="minorEastAsia"/>
          <w:color w:val="auto"/>
        </w:rPr>
      </w:pPr>
      <w:r>
        <w:rPr>
          <w:rFonts w:hint="eastAsia" w:asciiTheme="minorEastAsia" w:hAnsiTheme="minorEastAsia"/>
          <w:color w:val="auto"/>
        </w:rPr>
        <w:br w:type="page"/>
      </w:r>
    </w:p>
    <w:p w14:paraId="107FCEA9">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谈判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6FFF1F81">
      <w:pPr>
        <w:rPr>
          <w:rFonts w:asciiTheme="minorEastAsia" w:hAnsiTheme="minorEastAsia"/>
          <w:color w:val="auto"/>
        </w:rPr>
      </w:pPr>
    </w:p>
    <w:p w14:paraId="6D8C047E">
      <w:pPr>
        <w:rPr>
          <w:rFonts w:asciiTheme="minorEastAsia" w:hAnsiTheme="minorEastAsia"/>
          <w:color w:val="auto"/>
        </w:rPr>
      </w:pPr>
    </w:p>
    <w:p w14:paraId="7759C4C6">
      <w:pPr>
        <w:rPr>
          <w:rFonts w:asciiTheme="minorEastAsia" w:hAnsiTheme="minorEastAsia"/>
          <w:color w:val="auto"/>
        </w:rPr>
      </w:pPr>
    </w:p>
    <w:p w14:paraId="2114B4E3">
      <w:pPr>
        <w:rPr>
          <w:rFonts w:asciiTheme="minorEastAsia" w:hAnsiTheme="minorEastAsia"/>
          <w:color w:val="auto"/>
        </w:rPr>
      </w:pPr>
    </w:p>
    <w:p w14:paraId="1B6F4B5B">
      <w:pPr>
        <w:rPr>
          <w:rFonts w:asciiTheme="minorEastAsia" w:hAnsiTheme="minorEastAsia"/>
          <w:color w:val="auto"/>
        </w:rPr>
      </w:pPr>
    </w:p>
    <w:p w14:paraId="73E55158">
      <w:pPr>
        <w:rPr>
          <w:rFonts w:asciiTheme="minorEastAsia" w:hAnsiTheme="minorEastAsia"/>
          <w:color w:val="auto"/>
        </w:rPr>
      </w:pPr>
    </w:p>
    <w:p w14:paraId="65D7D75B">
      <w:pPr>
        <w:rPr>
          <w:rFonts w:asciiTheme="minorEastAsia" w:hAnsiTheme="minorEastAsia"/>
          <w:color w:val="auto"/>
        </w:rPr>
      </w:pPr>
    </w:p>
    <w:p w14:paraId="2F48BBA5">
      <w:pPr>
        <w:rPr>
          <w:rFonts w:asciiTheme="minorEastAsia" w:hAnsiTheme="minorEastAsia"/>
          <w:color w:val="auto"/>
        </w:rPr>
      </w:pPr>
    </w:p>
    <w:p w14:paraId="7A8F0C34">
      <w:pPr>
        <w:rPr>
          <w:rFonts w:asciiTheme="minorEastAsia" w:hAnsiTheme="minorEastAsia"/>
          <w:color w:val="auto"/>
        </w:rPr>
      </w:pPr>
    </w:p>
    <w:p w14:paraId="407C9DCA">
      <w:pPr>
        <w:rPr>
          <w:rFonts w:asciiTheme="minorEastAsia" w:hAnsiTheme="minorEastAsia"/>
          <w:color w:val="auto"/>
        </w:rPr>
      </w:pPr>
    </w:p>
    <w:p w14:paraId="0B650115">
      <w:pPr>
        <w:rPr>
          <w:rFonts w:asciiTheme="minorEastAsia" w:hAnsiTheme="minorEastAsia"/>
          <w:color w:val="auto"/>
        </w:rPr>
      </w:pPr>
    </w:p>
    <w:p w14:paraId="310CEBBB">
      <w:pPr>
        <w:rPr>
          <w:rFonts w:asciiTheme="minorEastAsia" w:hAnsiTheme="minorEastAsia"/>
          <w:color w:val="auto"/>
        </w:rPr>
      </w:pPr>
    </w:p>
    <w:p w14:paraId="1C62A522">
      <w:pPr>
        <w:rPr>
          <w:rFonts w:asciiTheme="minorEastAsia" w:hAnsiTheme="minorEastAsia"/>
          <w:color w:val="auto"/>
        </w:rPr>
      </w:pPr>
    </w:p>
    <w:p w14:paraId="6AA5D758">
      <w:pPr>
        <w:rPr>
          <w:rFonts w:asciiTheme="minorEastAsia" w:hAnsiTheme="minorEastAsia"/>
          <w:color w:val="auto"/>
        </w:rPr>
      </w:pPr>
    </w:p>
    <w:p w14:paraId="295788C4">
      <w:pPr>
        <w:rPr>
          <w:rFonts w:asciiTheme="minorEastAsia" w:hAnsiTheme="minorEastAsia"/>
          <w:color w:val="auto"/>
        </w:rPr>
      </w:pPr>
    </w:p>
    <w:p w14:paraId="0A7C5A79">
      <w:pPr>
        <w:rPr>
          <w:rFonts w:asciiTheme="minorEastAsia" w:hAnsiTheme="minorEastAsia"/>
          <w:color w:val="auto"/>
        </w:rPr>
      </w:pPr>
    </w:p>
    <w:p w14:paraId="3FB18AEF">
      <w:pPr>
        <w:rPr>
          <w:rFonts w:asciiTheme="minorEastAsia" w:hAnsiTheme="minorEastAsia"/>
          <w:color w:val="auto"/>
        </w:rPr>
      </w:pPr>
    </w:p>
    <w:p w14:paraId="56724D71">
      <w:pPr>
        <w:rPr>
          <w:rFonts w:asciiTheme="minorEastAsia" w:hAnsiTheme="minorEastAsia"/>
          <w:color w:val="auto"/>
        </w:rPr>
      </w:pPr>
    </w:p>
    <w:p w14:paraId="42042501">
      <w:pPr>
        <w:rPr>
          <w:rFonts w:asciiTheme="minorEastAsia" w:hAnsiTheme="minorEastAsia"/>
          <w:color w:val="auto"/>
        </w:rPr>
      </w:pPr>
    </w:p>
    <w:p w14:paraId="5EE03B64">
      <w:pPr>
        <w:rPr>
          <w:rFonts w:asciiTheme="minorEastAsia" w:hAnsiTheme="minorEastAsia"/>
          <w:color w:val="auto"/>
        </w:rPr>
      </w:pPr>
    </w:p>
    <w:p w14:paraId="2405DCC6">
      <w:pPr>
        <w:pStyle w:val="7"/>
        <w:ind w:firstLine="210"/>
        <w:rPr>
          <w:rFonts w:asciiTheme="minorEastAsia" w:hAnsiTheme="minorEastAsia"/>
          <w:color w:val="auto"/>
        </w:rPr>
      </w:pPr>
    </w:p>
    <w:p w14:paraId="0873F296">
      <w:pPr>
        <w:pStyle w:val="7"/>
        <w:ind w:firstLine="210"/>
        <w:rPr>
          <w:rFonts w:asciiTheme="minorEastAsia" w:hAnsiTheme="minorEastAsia"/>
          <w:color w:val="auto"/>
        </w:rPr>
      </w:pPr>
    </w:p>
    <w:p w14:paraId="3BCDB36C">
      <w:pPr>
        <w:pStyle w:val="7"/>
        <w:ind w:firstLine="210"/>
        <w:rPr>
          <w:rFonts w:asciiTheme="minorEastAsia" w:hAnsiTheme="minorEastAsia"/>
          <w:color w:val="auto"/>
        </w:rPr>
      </w:pPr>
    </w:p>
    <w:p w14:paraId="57684A9B">
      <w:pPr>
        <w:rPr>
          <w:rFonts w:asciiTheme="minorEastAsia" w:hAnsiTheme="minorEastAsia"/>
          <w:color w:val="auto"/>
        </w:rPr>
      </w:pPr>
    </w:p>
    <w:p w14:paraId="10EEBB5A">
      <w:pPr>
        <w:rPr>
          <w:rFonts w:asciiTheme="minorEastAsia" w:hAnsiTheme="minorEastAsia"/>
          <w:color w:val="auto"/>
        </w:rPr>
      </w:pPr>
      <w:r>
        <w:rPr>
          <w:rFonts w:hint="eastAsia" w:asciiTheme="minorEastAsia" w:hAnsiTheme="minorEastAsia"/>
          <w:color w:val="auto"/>
        </w:rPr>
        <w:br w:type="page"/>
      </w:r>
    </w:p>
    <w:p w14:paraId="70BA3961">
      <w:pPr>
        <w:autoSpaceDE w:val="0"/>
        <w:autoSpaceDN w:val="0"/>
        <w:adjustRightInd w:val="0"/>
        <w:spacing w:line="360" w:lineRule="auto"/>
        <w:ind w:firstLine="480" w:firstLineChars="200"/>
        <w:rPr>
          <w:rFonts w:hAnsi="宋体" w:cs="宋体"/>
          <w:color w:val="auto"/>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2E84109">
      <w:pPr>
        <w:spacing w:line="360" w:lineRule="auto"/>
        <w:rPr>
          <w:rFonts w:cs="宋体" w:asciiTheme="minorEastAsia" w:hAnsiTheme="minorEastAsia"/>
          <w:color w:val="auto"/>
          <w:sz w:val="24"/>
        </w:rPr>
      </w:pPr>
    </w:p>
    <w:p w14:paraId="3C584449">
      <w:pPr>
        <w:spacing w:line="360" w:lineRule="auto"/>
        <w:rPr>
          <w:rFonts w:cs="宋体" w:asciiTheme="minorEastAsia" w:hAnsiTheme="minorEastAsia"/>
          <w:color w:val="auto"/>
          <w:sz w:val="24"/>
        </w:rPr>
      </w:pPr>
    </w:p>
    <w:p w14:paraId="780F44AD">
      <w:pPr>
        <w:rPr>
          <w:rFonts w:asciiTheme="minorEastAsia" w:hAnsiTheme="minorEastAsia"/>
          <w:color w:val="auto"/>
        </w:rPr>
      </w:pPr>
    </w:p>
    <w:p w14:paraId="53AAB4A8">
      <w:pPr>
        <w:rPr>
          <w:rFonts w:asciiTheme="minorEastAsia" w:hAnsiTheme="minorEastAsia"/>
          <w:color w:val="auto"/>
        </w:rPr>
      </w:pPr>
    </w:p>
    <w:p w14:paraId="6CEA9763">
      <w:pPr>
        <w:rPr>
          <w:rFonts w:asciiTheme="minorEastAsia" w:hAnsiTheme="minorEastAsia"/>
          <w:color w:val="auto"/>
        </w:rPr>
      </w:pPr>
    </w:p>
    <w:p w14:paraId="71776C10">
      <w:pPr>
        <w:rPr>
          <w:rFonts w:asciiTheme="minorEastAsia" w:hAnsiTheme="minorEastAsia"/>
          <w:color w:val="auto"/>
        </w:rPr>
      </w:pPr>
    </w:p>
    <w:p w14:paraId="7874A56B">
      <w:pPr>
        <w:rPr>
          <w:rFonts w:asciiTheme="minorEastAsia" w:hAnsiTheme="minorEastAsia"/>
          <w:color w:val="auto"/>
        </w:rPr>
      </w:pPr>
    </w:p>
    <w:p w14:paraId="4CE17330">
      <w:pPr>
        <w:rPr>
          <w:rFonts w:asciiTheme="minorEastAsia" w:hAnsiTheme="minorEastAsia"/>
          <w:color w:val="auto"/>
        </w:rPr>
      </w:pPr>
    </w:p>
    <w:p w14:paraId="1F9DB344">
      <w:pPr>
        <w:rPr>
          <w:rFonts w:asciiTheme="minorEastAsia" w:hAnsiTheme="minorEastAsia"/>
          <w:color w:val="auto"/>
        </w:rPr>
      </w:pPr>
    </w:p>
    <w:p w14:paraId="3C494FF3">
      <w:pPr>
        <w:rPr>
          <w:rFonts w:asciiTheme="minorEastAsia" w:hAnsiTheme="minorEastAsia"/>
          <w:color w:val="auto"/>
        </w:rPr>
      </w:pPr>
    </w:p>
    <w:p w14:paraId="0320ABD8">
      <w:pPr>
        <w:rPr>
          <w:rFonts w:asciiTheme="minorEastAsia" w:hAnsiTheme="minorEastAsia"/>
          <w:color w:val="auto"/>
        </w:rPr>
      </w:pPr>
    </w:p>
    <w:p w14:paraId="4B1D23AD">
      <w:pPr>
        <w:rPr>
          <w:rFonts w:asciiTheme="minorEastAsia" w:hAnsiTheme="minorEastAsia"/>
          <w:color w:val="auto"/>
        </w:rPr>
      </w:pPr>
    </w:p>
    <w:p w14:paraId="1BF7FF47">
      <w:pPr>
        <w:rPr>
          <w:rFonts w:asciiTheme="minorEastAsia" w:hAnsiTheme="minorEastAsia"/>
          <w:color w:val="auto"/>
        </w:rPr>
      </w:pPr>
    </w:p>
    <w:p w14:paraId="2C13DA33">
      <w:pPr>
        <w:rPr>
          <w:rFonts w:asciiTheme="minorEastAsia" w:hAnsiTheme="minorEastAsia"/>
          <w:color w:val="auto"/>
        </w:rPr>
      </w:pPr>
    </w:p>
    <w:p w14:paraId="7A70F545">
      <w:pPr>
        <w:rPr>
          <w:rFonts w:asciiTheme="minorEastAsia" w:hAnsiTheme="minorEastAsia"/>
          <w:color w:val="auto"/>
        </w:rPr>
      </w:pPr>
    </w:p>
    <w:p w14:paraId="3C565073">
      <w:pPr>
        <w:rPr>
          <w:rFonts w:asciiTheme="minorEastAsia" w:hAnsiTheme="minorEastAsia"/>
          <w:color w:val="auto"/>
        </w:rPr>
      </w:pPr>
    </w:p>
    <w:p w14:paraId="28F37CDD">
      <w:pPr>
        <w:rPr>
          <w:rFonts w:asciiTheme="minorEastAsia" w:hAnsiTheme="minorEastAsia"/>
          <w:color w:val="auto"/>
        </w:rPr>
      </w:pPr>
    </w:p>
    <w:p w14:paraId="151D2C98">
      <w:pPr>
        <w:rPr>
          <w:rFonts w:asciiTheme="minorEastAsia" w:hAnsiTheme="minorEastAsia"/>
          <w:color w:val="auto"/>
        </w:rPr>
      </w:pPr>
    </w:p>
    <w:p w14:paraId="0DBFC583">
      <w:pPr>
        <w:rPr>
          <w:rFonts w:asciiTheme="minorEastAsia" w:hAnsiTheme="minorEastAsia"/>
          <w:color w:val="auto"/>
        </w:rPr>
      </w:pPr>
    </w:p>
    <w:p w14:paraId="5BFAA0A7">
      <w:pPr>
        <w:rPr>
          <w:rFonts w:asciiTheme="minorEastAsia" w:hAnsiTheme="minorEastAsia"/>
          <w:color w:val="auto"/>
        </w:rPr>
      </w:pPr>
    </w:p>
    <w:p w14:paraId="0FE73E9A">
      <w:pPr>
        <w:rPr>
          <w:rFonts w:asciiTheme="minorEastAsia" w:hAnsiTheme="minorEastAsia"/>
          <w:color w:val="auto"/>
        </w:rPr>
      </w:pPr>
    </w:p>
    <w:p w14:paraId="74DA7332">
      <w:pPr>
        <w:rPr>
          <w:rFonts w:asciiTheme="minorEastAsia" w:hAnsiTheme="minorEastAsia"/>
          <w:color w:val="auto"/>
        </w:rPr>
      </w:pPr>
    </w:p>
    <w:p w14:paraId="09BCA19C">
      <w:pPr>
        <w:pStyle w:val="7"/>
        <w:ind w:firstLine="210"/>
        <w:rPr>
          <w:rFonts w:asciiTheme="minorEastAsia" w:hAnsiTheme="minorEastAsia"/>
          <w:color w:val="auto"/>
        </w:rPr>
      </w:pPr>
    </w:p>
    <w:p w14:paraId="26E09575">
      <w:pPr>
        <w:pStyle w:val="7"/>
        <w:ind w:firstLine="210"/>
        <w:rPr>
          <w:rFonts w:asciiTheme="minorEastAsia" w:hAnsiTheme="minorEastAsia"/>
          <w:color w:val="auto"/>
        </w:rPr>
      </w:pPr>
    </w:p>
    <w:p w14:paraId="041C83A6">
      <w:pPr>
        <w:pStyle w:val="7"/>
        <w:ind w:firstLine="210"/>
        <w:rPr>
          <w:rFonts w:asciiTheme="minorEastAsia" w:hAnsiTheme="minorEastAsia"/>
          <w:color w:val="auto"/>
        </w:rPr>
      </w:pPr>
    </w:p>
    <w:p w14:paraId="4AB00B44">
      <w:pPr>
        <w:rPr>
          <w:rFonts w:asciiTheme="minorEastAsia" w:hAnsiTheme="minorEastAsia"/>
          <w:color w:val="auto"/>
        </w:rPr>
      </w:pPr>
    </w:p>
    <w:p w14:paraId="5DA13D4F">
      <w:pPr>
        <w:rPr>
          <w:rFonts w:asciiTheme="minorEastAsia" w:hAnsiTheme="minorEastAsia"/>
          <w:color w:val="auto"/>
        </w:rPr>
      </w:pPr>
    </w:p>
    <w:p w14:paraId="2B17156E">
      <w:pPr>
        <w:rPr>
          <w:rFonts w:cs="宋体" w:asciiTheme="minorEastAsia" w:hAnsiTheme="minorEastAsia"/>
          <w:color w:val="auto"/>
          <w:sz w:val="24"/>
        </w:rPr>
      </w:pPr>
      <w:r>
        <w:rPr>
          <w:rFonts w:hint="eastAsia" w:cs="宋体" w:asciiTheme="minorEastAsia" w:hAnsiTheme="minorEastAsia"/>
          <w:color w:val="auto"/>
          <w:sz w:val="24"/>
        </w:rPr>
        <w:br w:type="page"/>
      </w:r>
    </w:p>
    <w:p w14:paraId="6838B501">
      <w:pPr>
        <w:autoSpaceDE w:val="0"/>
        <w:autoSpaceDN w:val="0"/>
        <w:adjustRightInd w:val="0"/>
        <w:spacing w:line="360" w:lineRule="auto"/>
        <w:ind w:firstLine="480" w:firstLineChars="200"/>
        <w:rPr>
          <w:rFonts w:hint="eastAsia" w:hAnsi="宋体" w:eastAsia="宋体" w:cs="宋体"/>
          <w:color w:val="auto"/>
          <w:lang w:eastAsia="zh-CN"/>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A691A00">
      <w:pPr>
        <w:spacing w:line="360" w:lineRule="auto"/>
        <w:rPr>
          <w:rFonts w:cs="宋体" w:asciiTheme="minorEastAsia" w:hAnsiTheme="minorEastAsia"/>
          <w:color w:val="auto"/>
          <w:sz w:val="24"/>
        </w:rPr>
      </w:pPr>
    </w:p>
    <w:p w14:paraId="1EE96E45">
      <w:pPr>
        <w:rPr>
          <w:rFonts w:asciiTheme="minorEastAsia" w:hAnsiTheme="minorEastAsia"/>
          <w:color w:val="auto"/>
        </w:rPr>
      </w:pPr>
    </w:p>
    <w:p w14:paraId="120E60F0">
      <w:pPr>
        <w:rPr>
          <w:rFonts w:asciiTheme="minorEastAsia" w:hAnsiTheme="minorEastAsia"/>
          <w:color w:val="auto"/>
        </w:rPr>
      </w:pPr>
    </w:p>
    <w:p w14:paraId="3DA775BB">
      <w:pPr>
        <w:rPr>
          <w:rFonts w:asciiTheme="minorEastAsia" w:hAnsiTheme="minorEastAsia"/>
          <w:color w:val="auto"/>
        </w:rPr>
      </w:pPr>
    </w:p>
    <w:p w14:paraId="1F05B737">
      <w:pPr>
        <w:rPr>
          <w:rFonts w:asciiTheme="minorEastAsia" w:hAnsiTheme="minorEastAsia"/>
          <w:color w:val="auto"/>
        </w:rPr>
      </w:pPr>
    </w:p>
    <w:p w14:paraId="0B0BF9DA">
      <w:pPr>
        <w:rPr>
          <w:rFonts w:asciiTheme="minorEastAsia" w:hAnsiTheme="minorEastAsia"/>
          <w:color w:val="auto"/>
        </w:rPr>
      </w:pPr>
    </w:p>
    <w:p w14:paraId="0D839874">
      <w:pPr>
        <w:rPr>
          <w:rFonts w:asciiTheme="minorEastAsia" w:hAnsiTheme="minorEastAsia"/>
          <w:color w:val="auto"/>
        </w:rPr>
      </w:pPr>
    </w:p>
    <w:p w14:paraId="3086886B">
      <w:pPr>
        <w:rPr>
          <w:rFonts w:asciiTheme="minorEastAsia" w:hAnsiTheme="minorEastAsia"/>
          <w:color w:val="auto"/>
        </w:rPr>
      </w:pPr>
    </w:p>
    <w:p w14:paraId="227D8AE2">
      <w:pPr>
        <w:rPr>
          <w:rFonts w:asciiTheme="minorEastAsia" w:hAnsiTheme="minorEastAsia"/>
          <w:color w:val="auto"/>
        </w:rPr>
      </w:pPr>
    </w:p>
    <w:p w14:paraId="58173E9E">
      <w:pPr>
        <w:rPr>
          <w:rFonts w:asciiTheme="minorEastAsia" w:hAnsiTheme="minorEastAsia"/>
          <w:color w:val="auto"/>
        </w:rPr>
      </w:pPr>
    </w:p>
    <w:p w14:paraId="43C68A96">
      <w:pPr>
        <w:rPr>
          <w:rFonts w:asciiTheme="minorEastAsia" w:hAnsiTheme="minorEastAsia"/>
          <w:color w:val="auto"/>
        </w:rPr>
      </w:pPr>
    </w:p>
    <w:p w14:paraId="76A97F30">
      <w:pPr>
        <w:rPr>
          <w:rFonts w:asciiTheme="minorEastAsia" w:hAnsiTheme="minorEastAsia"/>
          <w:color w:val="auto"/>
        </w:rPr>
      </w:pPr>
    </w:p>
    <w:p w14:paraId="33A051F5">
      <w:pPr>
        <w:rPr>
          <w:rFonts w:asciiTheme="minorEastAsia" w:hAnsiTheme="minorEastAsia"/>
          <w:color w:val="auto"/>
        </w:rPr>
      </w:pPr>
    </w:p>
    <w:p w14:paraId="62744FA2">
      <w:pPr>
        <w:rPr>
          <w:rFonts w:asciiTheme="minorEastAsia" w:hAnsiTheme="minorEastAsia"/>
          <w:color w:val="auto"/>
        </w:rPr>
      </w:pPr>
    </w:p>
    <w:p w14:paraId="64906B29">
      <w:pPr>
        <w:rPr>
          <w:rFonts w:asciiTheme="minorEastAsia" w:hAnsiTheme="minorEastAsia"/>
          <w:color w:val="auto"/>
        </w:rPr>
      </w:pPr>
    </w:p>
    <w:p w14:paraId="0A51B1A5">
      <w:pPr>
        <w:rPr>
          <w:rFonts w:asciiTheme="minorEastAsia" w:hAnsiTheme="minorEastAsia"/>
          <w:color w:val="auto"/>
        </w:rPr>
      </w:pPr>
    </w:p>
    <w:p w14:paraId="58B02652">
      <w:pPr>
        <w:rPr>
          <w:rFonts w:asciiTheme="minorEastAsia" w:hAnsiTheme="minorEastAsia"/>
          <w:color w:val="auto"/>
        </w:rPr>
      </w:pPr>
    </w:p>
    <w:p w14:paraId="6C4D2A3B">
      <w:pPr>
        <w:rPr>
          <w:rFonts w:asciiTheme="minorEastAsia" w:hAnsiTheme="minorEastAsia"/>
          <w:color w:val="auto"/>
        </w:rPr>
      </w:pPr>
    </w:p>
    <w:p w14:paraId="35F44C77">
      <w:pPr>
        <w:rPr>
          <w:rFonts w:asciiTheme="minorEastAsia" w:hAnsiTheme="minorEastAsia"/>
          <w:color w:val="auto"/>
        </w:rPr>
      </w:pPr>
    </w:p>
    <w:p w14:paraId="309ECE6F">
      <w:pPr>
        <w:rPr>
          <w:rFonts w:asciiTheme="minorEastAsia" w:hAnsiTheme="minorEastAsia"/>
          <w:color w:val="auto"/>
        </w:rPr>
      </w:pPr>
    </w:p>
    <w:p w14:paraId="42E24F96">
      <w:pPr>
        <w:rPr>
          <w:rFonts w:asciiTheme="minorEastAsia" w:hAnsiTheme="minorEastAsia"/>
          <w:color w:val="auto"/>
        </w:rPr>
      </w:pPr>
    </w:p>
    <w:p w14:paraId="31B43567">
      <w:pPr>
        <w:rPr>
          <w:rFonts w:asciiTheme="minorEastAsia" w:hAnsiTheme="minorEastAsia"/>
          <w:color w:val="auto"/>
        </w:rPr>
      </w:pPr>
    </w:p>
    <w:p w14:paraId="28E49B0D">
      <w:pPr>
        <w:pStyle w:val="7"/>
        <w:ind w:firstLine="210"/>
        <w:rPr>
          <w:rFonts w:asciiTheme="minorEastAsia" w:hAnsiTheme="minorEastAsia"/>
          <w:color w:val="auto"/>
        </w:rPr>
      </w:pPr>
    </w:p>
    <w:p w14:paraId="1CC4BFA0">
      <w:pPr>
        <w:pStyle w:val="7"/>
        <w:ind w:firstLine="210"/>
        <w:rPr>
          <w:rFonts w:asciiTheme="minorEastAsia" w:hAnsiTheme="minorEastAsia"/>
          <w:color w:val="auto"/>
        </w:rPr>
      </w:pPr>
    </w:p>
    <w:p w14:paraId="1A59AF4C">
      <w:pPr>
        <w:pStyle w:val="7"/>
        <w:ind w:firstLine="210"/>
        <w:rPr>
          <w:rFonts w:asciiTheme="minorEastAsia" w:hAnsiTheme="minorEastAsia"/>
          <w:color w:val="auto"/>
        </w:rPr>
      </w:pPr>
    </w:p>
    <w:p w14:paraId="75BBF98D">
      <w:pPr>
        <w:pStyle w:val="7"/>
        <w:ind w:firstLine="210"/>
        <w:rPr>
          <w:rFonts w:asciiTheme="minorEastAsia" w:hAnsiTheme="minorEastAsia"/>
          <w:color w:val="auto"/>
        </w:rPr>
      </w:pPr>
    </w:p>
    <w:p w14:paraId="440C8186">
      <w:pPr>
        <w:rPr>
          <w:rFonts w:asciiTheme="minorEastAsia" w:hAnsiTheme="minorEastAsia"/>
          <w:color w:val="auto"/>
        </w:rPr>
      </w:pPr>
    </w:p>
    <w:p w14:paraId="4B9740FC">
      <w:pPr>
        <w:autoSpaceDE w:val="0"/>
        <w:autoSpaceDN w:val="0"/>
        <w:adjustRightInd w:val="0"/>
        <w:spacing w:line="360" w:lineRule="auto"/>
        <w:ind w:firstLine="420" w:firstLineChars="200"/>
        <w:rPr>
          <w:rFonts w:cs="仿宋" w:asciiTheme="minorEastAsia" w:hAnsiTheme="minorEastAsia"/>
          <w:b/>
          <w:bCs/>
          <w:color w:val="auto"/>
          <w:sz w:val="30"/>
          <w:szCs w:val="30"/>
        </w:rPr>
      </w:pPr>
      <w:r>
        <w:rPr>
          <w:rFonts w:hint="eastAsia" w:asciiTheme="minorEastAsia" w:hAnsiTheme="minorEastAsia"/>
          <w:color w:val="auto"/>
        </w:rPr>
        <w:br w:type="page"/>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lang w:eastAsia="zh-CN"/>
        </w:rPr>
        <w:t>）</w:t>
      </w:r>
      <w:r>
        <w:rPr>
          <w:rFonts w:hint="eastAsia" w:hAnsi="宋体" w:cs="宋体"/>
          <w:color w:val="auto"/>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color w:val="auto"/>
        </w:rPr>
      </w:pP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ind w:firstLine="420" w:firstLineChars="200"/>
        <w:rPr>
          <w:rFonts w:hAnsi="宋体" w:cs="宋体"/>
          <w:color w:val="auto"/>
        </w:rPr>
      </w:pP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ind w:firstLine="480" w:firstLineChars="200"/>
        <w:rPr>
          <w:rFonts w:hAnsi="宋体" w:cs="宋体"/>
          <w:color w:val="auto"/>
          <w:sz w:val="24"/>
          <w:szCs w:val="24"/>
        </w:rPr>
      </w:pPr>
      <w:r>
        <w:rPr>
          <w:rFonts w:hint="eastAsia" w:asciiTheme="minorEastAsia" w:hAnsiTheme="minorEastAsia" w:eastAsiaTheme="minorEastAsia" w:cstheme="minorEastAsia"/>
          <w:color w:val="auto"/>
          <w:sz w:val="24"/>
          <w:szCs w:val="24"/>
        </w:rPr>
        <w:t>(6)</w:t>
      </w: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cs="仿宋" w:asciiTheme="minorEastAsia" w:hAnsiTheme="minorEastAsia"/>
          <w:color w:val="auto"/>
          <w:spacing w:val="4"/>
          <w:sz w:val="24"/>
          <w:szCs w:val="24"/>
        </w:rPr>
        <w:t>致：</w:t>
      </w:r>
      <w:r>
        <w:rPr>
          <w:rFonts w:hint="eastAsia" w:cs="仿宋" w:asciiTheme="minorEastAsia" w:hAnsiTheme="minorEastAsia"/>
          <w:color w:val="auto"/>
          <w:spacing w:val="4"/>
          <w:sz w:val="24"/>
          <w:szCs w:val="24"/>
          <w:u w:val="single"/>
        </w:rPr>
        <w:t>（采购人名称/陕西</w:t>
      </w:r>
      <w:r>
        <w:rPr>
          <w:rFonts w:cs="仿宋" w:asciiTheme="minorEastAsia" w:hAnsiTheme="minorEastAsia"/>
          <w:color w:val="auto"/>
          <w:spacing w:val="4"/>
          <w:sz w:val="24"/>
          <w:szCs w:val="24"/>
          <w:u w:val="single"/>
        </w:rPr>
        <w:t>万兴招标代理有限公司</w:t>
      </w:r>
      <w:r>
        <w:rPr>
          <w:rFonts w:hint="eastAsia" w:cs="仿宋" w:asciiTheme="minorEastAsia" w:hAnsiTheme="minorEastAsia"/>
          <w:color w:val="auto"/>
          <w:spacing w:val="4"/>
          <w:sz w:val="24"/>
          <w:szCs w:val="24"/>
          <w:u w:val="single"/>
        </w:rPr>
        <w:t>）</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cs="宋体" w:asciiTheme="minorEastAsia" w:hAnsiTheme="minorEastAsia"/>
          <w:color w:val="auto"/>
          <w:sz w:val="24"/>
          <w:lang w:eastAsia="zh-CN"/>
        </w:rPr>
        <w:t>法定代表人授权书（附法定代表人、被授权人身份证复印件，被授权人需提供在本单位近三个月任意一个月的社保缴纳证明），法定代表人直接参加谈判，须提供法定代表人身份证明及身份证复印件。</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0CB2BE5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0427C5B7">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0C09C86C">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7A1552F">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5D7ADA4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9E02F89">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17B0C480">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Cs w:val="21"/>
              </w:rPr>
            </w:pPr>
          </w:p>
          <w:p w14:paraId="1E1E57F9">
            <w:pPr>
              <w:snapToGrid w:val="0"/>
              <w:spacing w:line="480" w:lineRule="auto"/>
              <w:jc w:val="center"/>
              <w:rPr>
                <w:rFonts w:ascii="Times New Roman" w:hAnsi="宋体"/>
                <w:color w:val="auto"/>
                <w:szCs w:val="21"/>
              </w:rPr>
            </w:pPr>
          </w:p>
          <w:p w14:paraId="29F691A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7DDB7716">
            <w:pPr>
              <w:pStyle w:val="3"/>
              <w:jc w:val="center"/>
              <w:rPr>
                <w:rFonts w:ascii="Times New Roman" w:hAnsi="Times New Roman"/>
                <w:color w:val="auto"/>
              </w:rPr>
            </w:pPr>
            <w:r>
              <w:rPr>
                <w:rFonts w:hint="eastAsia" w:ascii="宋体" w:hAnsi="宋体"/>
                <w:color w:val="auto"/>
                <w:szCs w:val="21"/>
              </w:rPr>
              <w:t>（正反面）</w:t>
            </w:r>
          </w:p>
          <w:p w14:paraId="2B867316">
            <w:pPr>
              <w:snapToGrid w:val="0"/>
              <w:spacing w:line="480" w:lineRule="auto"/>
              <w:jc w:val="center"/>
              <w:rPr>
                <w:rFonts w:ascii="Times New Roman" w:hAnsi="宋体"/>
                <w:color w:val="auto"/>
                <w:szCs w:val="21"/>
              </w:rPr>
            </w:pPr>
          </w:p>
          <w:p w14:paraId="416B04F2">
            <w:pPr>
              <w:snapToGrid w:val="0"/>
              <w:spacing w:line="480" w:lineRule="auto"/>
              <w:jc w:val="center"/>
              <w:rPr>
                <w:rFonts w:ascii="Times New Roman" w:hAnsi="宋体"/>
                <w:color w:val="auto"/>
                <w:szCs w:val="21"/>
              </w:rPr>
            </w:pPr>
          </w:p>
        </w:tc>
      </w:tr>
    </w:tbl>
    <w:p w14:paraId="66664134">
      <w:pPr>
        <w:snapToGrid w:val="0"/>
        <w:spacing w:line="480" w:lineRule="auto"/>
        <w:rPr>
          <w:rFonts w:hAnsi="宋体"/>
          <w:color w:val="auto"/>
          <w:szCs w:val="21"/>
          <w:highlight w:val="cyan"/>
        </w:rPr>
      </w:pPr>
    </w:p>
    <w:p w14:paraId="016A8823">
      <w:pPr>
        <w:snapToGrid w:val="0"/>
        <w:rPr>
          <w:rFonts w:hAnsi="宋体"/>
          <w:color w:val="auto"/>
          <w:szCs w:val="21"/>
          <w:highlight w:val="cyan"/>
        </w:rPr>
      </w:pPr>
    </w:p>
    <w:p w14:paraId="2A3B7E3D">
      <w:pPr>
        <w:snapToGrid w:val="0"/>
        <w:rPr>
          <w:rFonts w:hAnsi="宋体"/>
          <w:color w:val="auto"/>
          <w:szCs w:val="21"/>
          <w:highlight w:val="cyan"/>
        </w:rPr>
      </w:pPr>
    </w:p>
    <w:p w14:paraId="2D42F295">
      <w:pPr>
        <w:snapToGrid w:val="0"/>
        <w:rPr>
          <w:rFonts w:hAnsi="宋体"/>
          <w:color w:val="auto"/>
          <w:szCs w:val="21"/>
          <w:highlight w:val="cyan"/>
        </w:rPr>
      </w:pPr>
    </w:p>
    <w:p w14:paraId="11B32E68">
      <w:pPr>
        <w:snapToGrid w:val="0"/>
        <w:rPr>
          <w:rFonts w:hAnsi="宋体"/>
          <w:color w:val="auto"/>
          <w:szCs w:val="21"/>
          <w:highlight w:val="cyan"/>
        </w:rPr>
      </w:pPr>
    </w:p>
    <w:p w14:paraId="3FFAF6FB">
      <w:pPr>
        <w:adjustRightInd w:val="0"/>
        <w:snapToGrid w:val="0"/>
        <w:spacing w:line="360" w:lineRule="auto"/>
        <w:rPr>
          <w:rFonts w:hAnsi="宋体"/>
          <w:color w:val="auto"/>
          <w:highlight w:val="cyan"/>
        </w:rPr>
      </w:pPr>
    </w:p>
    <w:p w14:paraId="5FFAC70E">
      <w:pPr>
        <w:adjustRightInd w:val="0"/>
        <w:snapToGrid w:val="0"/>
        <w:spacing w:line="360" w:lineRule="auto"/>
        <w:ind w:right="420"/>
        <w:rPr>
          <w:rFonts w:hAnsi="宋体"/>
          <w:color w:val="auto"/>
          <w:highlight w:val="cyan"/>
        </w:rPr>
      </w:pPr>
    </w:p>
    <w:p w14:paraId="3E91BAAE">
      <w:pPr>
        <w:adjustRightInd w:val="0"/>
        <w:snapToGrid w:val="0"/>
        <w:spacing w:line="360" w:lineRule="auto"/>
        <w:ind w:right="420"/>
        <w:rPr>
          <w:rFonts w:hAnsi="宋体"/>
          <w:color w:val="auto"/>
          <w:highlight w:val="cyan"/>
        </w:rPr>
      </w:pPr>
    </w:p>
    <w:p w14:paraId="1F033B57">
      <w:pPr>
        <w:adjustRightInd w:val="0"/>
        <w:snapToGrid w:val="0"/>
        <w:spacing w:line="360" w:lineRule="auto"/>
        <w:ind w:right="420"/>
        <w:rPr>
          <w:rFonts w:hAnsi="宋体"/>
          <w:color w:val="auto"/>
          <w:highlight w:val="cyan"/>
        </w:rPr>
      </w:pPr>
    </w:p>
    <w:p w14:paraId="50D86117">
      <w:pPr>
        <w:adjustRightInd w:val="0"/>
        <w:snapToGrid w:val="0"/>
        <w:spacing w:line="360" w:lineRule="auto"/>
        <w:ind w:right="420"/>
        <w:rPr>
          <w:rFonts w:hAnsi="宋体"/>
          <w:color w:val="auto"/>
          <w:highlight w:val="cyan"/>
        </w:rPr>
      </w:pPr>
    </w:p>
    <w:p w14:paraId="075AA0CA">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0AAA7E3A">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1DF9C768">
      <w:pPr>
        <w:pStyle w:val="8"/>
        <w:ind w:left="0" w:leftChars="0" w:firstLine="0" w:firstLineChars="0"/>
        <w:rPr>
          <w:rFonts w:hint="eastAsia" w:ascii="Calibri" w:hAnsi="宋体" w:eastAsia="宋体" w:cs="宋体"/>
          <w:b/>
          <w:bCs/>
          <w:color w:val="auto"/>
          <w:kern w:val="2"/>
          <w:sz w:val="21"/>
          <w:szCs w:val="22"/>
          <w:lang w:val="zh-CN" w:eastAsia="zh-CN" w:bidi="ar-SA"/>
        </w:rPr>
      </w:pPr>
      <w:r>
        <w:rPr>
          <w:rFonts w:hint="eastAsia" w:ascii="Calibri" w:hAnsi="宋体" w:eastAsia="宋体" w:cs="宋体"/>
          <w:b/>
          <w:bCs/>
          <w:color w:val="auto"/>
          <w:kern w:val="2"/>
          <w:sz w:val="21"/>
          <w:szCs w:val="22"/>
          <w:lang w:val="zh-CN" w:eastAsia="zh-CN" w:bidi="ar-SA"/>
        </w:rPr>
        <w:t>说明：仅限法定代表人参加</w:t>
      </w:r>
      <w:r>
        <w:rPr>
          <w:rFonts w:hint="eastAsia" w:ascii="Calibri" w:hAnsi="宋体" w:eastAsia="宋体" w:cs="宋体"/>
          <w:b/>
          <w:bCs/>
          <w:color w:val="auto"/>
          <w:kern w:val="2"/>
          <w:sz w:val="21"/>
          <w:szCs w:val="22"/>
          <w:lang w:val="en-US" w:eastAsia="zh-CN" w:bidi="ar-SA"/>
        </w:rPr>
        <w:t>谈判</w:t>
      </w:r>
      <w:r>
        <w:rPr>
          <w:rFonts w:hint="eastAsia" w:ascii="Calibri" w:hAnsi="宋体" w:eastAsia="宋体" w:cs="宋体"/>
          <w:b/>
          <w:bCs/>
          <w:color w:val="auto"/>
          <w:kern w:val="2"/>
          <w:sz w:val="21"/>
          <w:szCs w:val="22"/>
          <w:lang w:val="zh-CN" w:eastAsia="zh-CN" w:bidi="ar-SA"/>
        </w:rPr>
        <w:t>时提供。</w:t>
      </w: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w:t>
      </w:r>
      <w:r>
        <w:rPr>
          <w:rFonts w:hint="eastAsia" w:asciiTheme="minorEastAsia" w:hAnsiTheme="minorEastAsia" w:eastAsiaTheme="minorEastAsia" w:cstheme="minorEastAsia"/>
          <w:color w:val="auto"/>
          <w:spacing w:val="4"/>
          <w:sz w:val="24"/>
          <w:szCs w:val="24"/>
          <w:lang w:eastAsia="zh-CN"/>
        </w:rPr>
        <w:t>谈判</w:t>
      </w:r>
      <w:r>
        <w:rPr>
          <w:rFonts w:hint="eastAsia" w:asciiTheme="minorEastAsia" w:hAnsiTheme="minorEastAsia" w:eastAsiaTheme="minorEastAsia" w:cstheme="minorEastAsia"/>
          <w:color w:val="auto"/>
          <w:spacing w:val="4"/>
          <w:sz w:val="24"/>
          <w:szCs w:val="24"/>
        </w:rPr>
        <w:t>、签约等具体工作，并签署全部有关的文件、协议及合同。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w:t>
      </w:r>
      <w:r>
        <w:rPr>
          <w:rFonts w:hint="eastAsia" w:asciiTheme="minorEastAsia" w:hAnsiTheme="minorEastAsia" w:eastAsiaTheme="minorEastAsia" w:cstheme="minorEastAsia"/>
          <w:color w:val="auto"/>
          <w:spacing w:val="4"/>
          <w:sz w:val="24"/>
          <w:szCs w:val="24"/>
          <w:lang w:eastAsia="zh-CN"/>
        </w:rPr>
        <w:t>谈判</w:t>
      </w:r>
      <w:r>
        <w:rPr>
          <w:rFonts w:hint="eastAsia" w:asciiTheme="minorEastAsia" w:hAnsiTheme="minorEastAsia" w:eastAsiaTheme="minorEastAsia" w:cstheme="minorEastAsia"/>
          <w:color w:val="auto"/>
          <w:spacing w:val="4"/>
          <w:sz w:val="24"/>
          <w:szCs w:val="24"/>
        </w:rPr>
        <w:t>有效期一致。</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10"/>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3"/>
        <w:spacing w:line="480" w:lineRule="exact"/>
        <w:ind w:firstLine="0" w:firstLineChars="0"/>
        <w:rPr>
          <w:rFonts w:hint="eastAsia" w:hAnsi="宋体" w:cs="宋体"/>
          <w:b/>
          <w:bCs/>
          <w:color w:val="auto"/>
          <w:lang w:val="zh-CN"/>
        </w:rPr>
      </w:pPr>
    </w:p>
    <w:p w14:paraId="4E54887A">
      <w:pPr>
        <w:pStyle w:val="13"/>
        <w:spacing w:line="480" w:lineRule="exact"/>
        <w:ind w:firstLine="0" w:firstLineChars="0"/>
        <w:rPr>
          <w:rFonts w:hint="eastAsia" w:hAnsi="宋体" w:cs="宋体"/>
          <w:b/>
          <w:bCs/>
          <w:color w:val="auto"/>
          <w:lang w:val="zh-CN"/>
        </w:rPr>
      </w:pPr>
    </w:p>
    <w:p w14:paraId="61EDE375">
      <w:pPr>
        <w:pStyle w:val="13"/>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说明：仅限授权代表参加</w:t>
      </w:r>
      <w:r>
        <w:rPr>
          <w:rFonts w:hint="eastAsia" w:hAnsi="宋体" w:cs="宋体"/>
          <w:b/>
          <w:bCs/>
          <w:color w:val="auto"/>
          <w:lang w:val="en-US" w:eastAsia="zh-CN"/>
        </w:rPr>
        <w:t>谈判</w:t>
      </w:r>
      <w:r>
        <w:rPr>
          <w:rFonts w:hint="eastAsia" w:hAnsi="宋体" w:cs="宋体"/>
          <w:b/>
          <w:bCs/>
          <w:color w:val="auto"/>
          <w:lang w:val="zh-CN"/>
        </w:rPr>
        <w:t>时提供。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eastAsia="宋体"/>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4061020F">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rPr>
        <w:t>)本项目不接受联合体</w:t>
      </w:r>
      <w:r>
        <w:rPr>
          <w:rFonts w:hint="eastAsia" w:cs="宋体" w:asciiTheme="minorEastAsia" w:hAnsiTheme="minorEastAsia"/>
          <w:color w:val="auto"/>
          <w:sz w:val="24"/>
          <w:lang w:eastAsia="zh-CN"/>
        </w:rPr>
        <w:t>谈判</w:t>
      </w:r>
      <w:r>
        <w:rPr>
          <w:rFonts w:hint="eastAsia" w:ascii="华文仿宋" w:hAnsi="华文仿宋" w:cs="华文仿宋"/>
          <w:b/>
          <w:bCs/>
          <w:color w:val="auto"/>
          <w:sz w:val="30"/>
          <w:szCs w:val="30"/>
        </w:rPr>
        <w:tab/>
      </w:r>
    </w:p>
    <w:p w14:paraId="2D560898">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w:t>
      </w:r>
      <w:r>
        <w:rPr>
          <w:rFonts w:hint="eastAsia" w:ascii="华文仿宋" w:hAnsi="华文仿宋" w:cs="华文仿宋"/>
          <w:b/>
          <w:bCs/>
          <w:color w:val="auto"/>
          <w:sz w:val="28"/>
          <w:szCs w:val="28"/>
          <w:lang w:eastAsia="zh-CN"/>
        </w:rPr>
        <w:t>谈判</w:t>
      </w:r>
      <w:r>
        <w:rPr>
          <w:rFonts w:hint="eastAsia" w:ascii="华文仿宋" w:hAnsi="华文仿宋" w:cs="华文仿宋"/>
          <w:b/>
          <w:bCs/>
          <w:color w:val="auto"/>
          <w:sz w:val="28"/>
          <w:szCs w:val="28"/>
        </w:rPr>
        <w:t>声明</w:t>
      </w:r>
    </w:p>
    <w:p w14:paraId="187A6E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0A56D0F5">
      <w:pPr>
        <w:spacing w:line="360" w:lineRule="auto"/>
        <w:ind w:firstLine="2728" w:firstLineChars="1100"/>
        <w:jc w:val="right"/>
      </w:pPr>
      <w:r>
        <w:rPr>
          <w:rFonts w:hint="eastAsia" w:asciiTheme="minorEastAsia" w:hAnsiTheme="minorEastAsia" w:eastAsiaTheme="minorEastAsia" w:cstheme="minorEastAsia"/>
          <w:color w:val="auto"/>
          <w:spacing w:val="4"/>
          <w:sz w:val="24"/>
          <w:szCs w:val="24"/>
        </w:rPr>
        <w:t>供应商公章：</w:t>
      </w:r>
      <w:bookmarkStart w:id="2" w:name="_GoBack"/>
      <w:bookmarkEnd w:id="2"/>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94215"/>
    <w:rsid w:val="27A20C7B"/>
    <w:rsid w:val="27FA7BB1"/>
    <w:rsid w:val="295D75E2"/>
    <w:rsid w:val="318522A3"/>
    <w:rsid w:val="55575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Body Text Indent"/>
    <w:basedOn w:val="1"/>
    <w:qFormat/>
    <w:uiPriority w:val="0"/>
    <w:pPr>
      <w:spacing w:after="120"/>
      <w:ind w:left="420" w:left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line="360" w:lineRule="auto"/>
      <w:ind w:firstLine="480" w:firstLineChars="200"/>
    </w:pPr>
    <w:rPr>
      <w:rFonts w:cs="Times New Roman"/>
      <w:kern w:val="0"/>
      <w:sz w:val="24"/>
    </w:rPr>
  </w:style>
  <w:style w:type="paragraph" w:styleId="7">
    <w:name w:val="Body Text First Indent"/>
    <w:basedOn w:val="3"/>
    <w:qFormat/>
    <w:uiPriority w:val="0"/>
    <w:pPr>
      <w:ind w:firstLine="420" w:firstLineChars="100"/>
    </w:pPr>
  </w:style>
  <w:style w:type="paragraph" w:styleId="8">
    <w:name w:val="Body Text First Indent 2"/>
    <w:basedOn w:val="4"/>
    <w:unhideWhenUsed/>
    <w:qFormat/>
    <w:uiPriority w:val="0"/>
    <w:pPr>
      <w:spacing w:after="0"/>
      <w:ind w:left="0" w:leftChars="0" w:firstLine="420" w:firstLineChars="233"/>
    </w:pPr>
    <w:rPr>
      <w:rFonts w:ascii="Times New Roman"/>
      <w:sz w:val="2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1946</Words>
  <Characters>1961</Characters>
  <Lines>0</Lines>
  <Paragraphs>0</Paragraphs>
  <TotalTime>0</TotalTime>
  <ScaleCrop>false</ScaleCrop>
  <LinksUpToDate>false</LinksUpToDate>
  <CharactersWithSpaces>2214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2026-07-28T06:56:27Z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