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E1EDF">
      <w:pPr>
        <w:widowControl/>
        <w:spacing w:line="520" w:lineRule="exact"/>
        <w:jc w:val="left"/>
        <w:rPr>
          <w:rFonts w:hint="eastAsia" w:ascii="宋体" w:hAnsi="宋体" w:eastAsia="宋体" w:cs="仿宋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仿宋"/>
          <w:b/>
          <w:bCs/>
          <w:color w:val="auto"/>
          <w:sz w:val="24"/>
          <w:highlight w:val="none"/>
          <w:lang w:eastAsia="zh-CN"/>
        </w:rPr>
        <w:t>施工技术响应</w:t>
      </w:r>
    </w:p>
    <w:p w14:paraId="394206FC">
      <w:pPr>
        <w:pStyle w:val="3"/>
        <w:spacing w:line="420" w:lineRule="exact"/>
        <w:ind w:right="-2" w:rightChars="-1" w:firstLine="0" w:firstLineChars="0"/>
        <w:rPr>
          <w:rFonts w:hint="eastAsia" w:ascii="宋体" w:hAnsi="宋体" w:cs="仿宋"/>
          <w:color w:val="auto"/>
          <w:highlight w:val="none"/>
          <w:lang w:eastAsia="zh-CN"/>
        </w:rPr>
      </w:pPr>
    </w:p>
    <w:p w14:paraId="3F0F73FA">
      <w:pPr>
        <w:pStyle w:val="3"/>
        <w:spacing w:line="420" w:lineRule="exact"/>
        <w:ind w:right="-2" w:rightChars="-1" w:firstLine="0" w:firstLineChars="0"/>
        <w:rPr>
          <w:rFonts w:hint="eastAsia" w:ascii="宋体" w:hAnsi="宋体" w:cs="仿宋"/>
          <w:color w:val="auto"/>
          <w:highlight w:val="none"/>
          <w:lang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供应商自行按照磋商文件评分标准要求编制施工技术响应，</w:t>
      </w:r>
      <w:r>
        <w:rPr>
          <w:rFonts w:hint="eastAsia" w:ascii="宋体" w:hAnsi="宋体" w:cs="仿宋"/>
          <w:b/>
          <w:bCs/>
          <w:color w:val="auto"/>
          <w:highlight w:val="none"/>
          <w:lang w:eastAsia="zh-CN"/>
        </w:rPr>
        <w:t>需编制目录及页码</w:t>
      </w:r>
      <w:r>
        <w:rPr>
          <w:rFonts w:hint="eastAsia" w:ascii="宋体" w:hAnsi="宋体" w:cs="仿宋"/>
          <w:color w:val="auto"/>
          <w:highlight w:val="none"/>
          <w:lang w:eastAsia="zh-CN"/>
        </w:rPr>
        <w:t>：</w:t>
      </w:r>
    </w:p>
    <w:p w14:paraId="2FD9AD1B">
      <w:pPr>
        <w:pStyle w:val="3"/>
        <w:spacing w:line="420" w:lineRule="exact"/>
        <w:ind w:right="-2" w:rightChars="-1" w:firstLine="480" w:firstLineChars="200"/>
        <w:rPr>
          <w:rFonts w:hint="eastAsia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1</w:t>
      </w:r>
    </w:p>
    <w:p w14:paraId="0C2BE4A3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2</w:t>
      </w:r>
    </w:p>
    <w:p w14:paraId="32E12767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3</w:t>
      </w:r>
    </w:p>
    <w:p w14:paraId="734D36F3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4</w:t>
      </w:r>
    </w:p>
    <w:p w14:paraId="72F3817B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5</w:t>
      </w:r>
    </w:p>
    <w:p w14:paraId="64F52C50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6</w:t>
      </w:r>
    </w:p>
    <w:p w14:paraId="05123668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7</w:t>
      </w:r>
    </w:p>
    <w:p w14:paraId="56E49BB0">
      <w:pPr>
        <w:pStyle w:val="3"/>
        <w:spacing w:line="420" w:lineRule="exact"/>
        <w:ind w:right="-2" w:rightChars="-1" w:firstLine="480" w:firstLineChars="200"/>
        <w:rPr>
          <w:rFonts w:hint="default" w:ascii="宋体" w:hAnsi="宋体" w:cs="仿宋"/>
          <w:color w:val="auto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highlight w:val="none"/>
          <w:lang w:eastAsia="zh-CN"/>
        </w:rPr>
        <w:t>技术响应</w:t>
      </w:r>
      <w:r>
        <w:rPr>
          <w:rFonts w:hint="eastAsia" w:ascii="宋体" w:hAnsi="宋体" w:cs="仿宋"/>
          <w:color w:val="auto"/>
          <w:highlight w:val="none"/>
          <w:lang w:val="en-US" w:eastAsia="zh-CN"/>
        </w:rPr>
        <w:t>8</w:t>
      </w:r>
    </w:p>
    <w:p w14:paraId="3A0C98E4">
      <w:pPr>
        <w:pStyle w:val="3"/>
        <w:spacing w:line="420" w:lineRule="exact"/>
        <w:ind w:right="-2" w:rightChars="-1" w:firstLine="0" w:firstLineChars="0"/>
        <w:rPr>
          <w:rFonts w:hint="default" w:ascii="宋体" w:hAnsi="宋体" w:cs="仿宋"/>
          <w:color w:val="auto"/>
          <w:highlight w:val="none"/>
          <w:lang w:val="en-US" w:eastAsia="zh-CN"/>
        </w:rPr>
      </w:pPr>
      <w:bookmarkStart w:id="1" w:name="_GoBack"/>
      <w:bookmarkEnd w:id="1"/>
    </w:p>
    <w:p w14:paraId="6E84CD7F">
      <w:pPr>
        <w:pStyle w:val="3"/>
        <w:spacing w:line="420" w:lineRule="exact"/>
        <w:ind w:right="-2" w:rightChars="-1" w:firstLine="0" w:firstLineChars="0"/>
        <w:rPr>
          <w:rFonts w:hint="eastAsia" w:ascii="宋体" w:hAnsi="宋体" w:cs="仿宋"/>
          <w:color w:val="auto"/>
          <w:highlight w:val="none"/>
        </w:rPr>
      </w:pPr>
      <w:r>
        <w:rPr>
          <w:rFonts w:hint="eastAsia" w:ascii="宋体" w:hAnsi="宋体" w:cs="仿宋"/>
          <w:color w:val="auto"/>
          <w:highlight w:val="none"/>
        </w:rPr>
        <w:t>注：除采用文字表述外应附下列图表，图表及格式要求附后。</w:t>
      </w:r>
    </w:p>
    <w:p w14:paraId="71173A5C">
      <w:pPr>
        <w:spacing w:line="560" w:lineRule="exact"/>
        <w:ind w:firstLine="840"/>
        <w:rPr>
          <w:rFonts w:hint="eastAsia" w:ascii="宋体" w:hAnsi="宋体" w:cs="仿宋"/>
          <w:color w:val="auto"/>
          <w:sz w:val="24"/>
          <w:highlight w:val="none"/>
          <w:lang w:val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val="zh-CN"/>
        </w:rPr>
        <w:t>附表一  拟投入本工程的主要施工设备表</w:t>
      </w:r>
    </w:p>
    <w:p w14:paraId="2F78851A">
      <w:pPr>
        <w:spacing w:line="560" w:lineRule="exact"/>
        <w:ind w:firstLine="840"/>
        <w:rPr>
          <w:rFonts w:hint="eastAsia" w:ascii="宋体" w:hAnsi="宋体" w:cs="仿宋"/>
          <w:color w:val="auto"/>
          <w:sz w:val="24"/>
          <w:highlight w:val="none"/>
          <w:lang w:val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val="zh-CN"/>
        </w:rPr>
        <w:t>附表二  拟配备本工程的试验和检测仪器设备表</w:t>
      </w:r>
    </w:p>
    <w:p w14:paraId="7D0A01FD">
      <w:pPr>
        <w:spacing w:line="560" w:lineRule="exact"/>
        <w:ind w:firstLine="840"/>
        <w:rPr>
          <w:rFonts w:hint="eastAsia" w:ascii="宋体" w:hAnsi="宋体" w:cs="仿宋"/>
          <w:color w:val="auto"/>
          <w:sz w:val="24"/>
          <w:highlight w:val="none"/>
          <w:lang w:val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val="zh-CN"/>
        </w:rPr>
        <w:t>附表三  劳动力计划表</w:t>
      </w:r>
    </w:p>
    <w:p w14:paraId="749D1A9E">
      <w:pPr>
        <w:spacing w:line="560" w:lineRule="exact"/>
        <w:ind w:firstLine="840"/>
        <w:rPr>
          <w:rFonts w:hint="eastAsia" w:ascii="宋体" w:hAnsi="宋体" w:cs="仿宋"/>
          <w:color w:val="auto"/>
          <w:sz w:val="24"/>
          <w:highlight w:val="none"/>
          <w:lang w:val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val="zh-CN"/>
        </w:rPr>
        <w:t>附表四  施工进度网络图</w:t>
      </w:r>
      <w:r>
        <w:rPr>
          <w:rFonts w:ascii="宋体" w:hAnsi="宋体"/>
          <w:color w:val="auto"/>
          <w:sz w:val="24"/>
          <w:highlight w:val="none"/>
          <w:lang w:val="zh-CN"/>
        </w:rPr>
        <w:t>或施工进度表</w:t>
      </w:r>
    </w:p>
    <w:p w14:paraId="006CA9E0">
      <w:pPr>
        <w:spacing w:line="560" w:lineRule="exact"/>
        <w:ind w:firstLine="840"/>
        <w:rPr>
          <w:rFonts w:hint="eastAsia" w:ascii="宋体" w:hAnsi="宋体" w:cs="仿宋"/>
          <w:color w:val="auto"/>
          <w:sz w:val="24"/>
          <w:highlight w:val="none"/>
          <w:lang w:val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val="zh-CN"/>
        </w:rPr>
        <w:t>附表五  施工总平面图</w:t>
      </w:r>
    </w:p>
    <w:p w14:paraId="716C13E3">
      <w:pPr>
        <w:pStyle w:val="5"/>
      </w:pPr>
    </w:p>
    <w:p w14:paraId="1219D349"/>
    <w:p w14:paraId="23965BFA">
      <w:pPr>
        <w:pStyle w:val="5"/>
      </w:pPr>
    </w:p>
    <w:p w14:paraId="30BB32F3"/>
    <w:p w14:paraId="603E5B7C">
      <w:pPr>
        <w:pStyle w:val="5"/>
      </w:pPr>
    </w:p>
    <w:p w14:paraId="7DA49525"/>
    <w:p w14:paraId="10035BCD">
      <w:pPr>
        <w:pStyle w:val="5"/>
      </w:pPr>
    </w:p>
    <w:p w14:paraId="05130A6A"/>
    <w:p w14:paraId="6A7B3D49"/>
    <w:p w14:paraId="40A5BE2D">
      <w:pPr>
        <w:pStyle w:val="5"/>
      </w:pPr>
    </w:p>
    <w:p w14:paraId="40D8EECA"/>
    <w:p w14:paraId="402C4640">
      <w:pPr>
        <w:keepNext/>
        <w:keepLines/>
        <w:spacing w:before="280" w:after="290" w:line="372" w:lineRule="auto"/>
        <w:jc w:val="left"/>
        <w:rPr>
          <w:rFonts w:ascii="宋体" w:hAnsi="宋体"/>
          <w:b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color w:val="auto"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0D800A0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01B08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D6AE9E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CC58A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型号</w:t>
            </w:r>
          </w:p>
          <w:p w14:paraId="0359F5DC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84DF7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EE2588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国别</w:t>
            </w:r>
          </w:p>
          <w:p w14:paraId="64136F27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1F084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制造</w:t>
            </w:r>
          </w:p>
          <w:p w14:paraId="0F736341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FC849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额定功率</w:t>
            </w:r>
          </w:p>
          <w:p w14:paraId="66192F43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79E429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生产</w:t>
            </w:r>
          </w:p>
          <w:p w14:paraId="0691F487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B10199">
            <w:pP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用于施</w:t>
            </w:r>
          </w:p>
          <w:p w14:paraId="7CA3A0C4">
            <w:pP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6F6B34">
            <w:pPr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69E32E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30255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5D66E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C417D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870002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4342D2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FB52A8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2D63BB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F080F3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85880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E8700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1A82CA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B58D2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69151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BB13F8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4D26D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895589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408060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04BAA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D5EAF3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8BC025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A45EA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6B57C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A41027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1FC509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C5405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07366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AAFA85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350982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5A827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67E262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B388B0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C60D5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BE8F5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B821A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B9512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CBACC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47229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8AEDA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000BC8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8803AF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D766F2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E89319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059674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5B20F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427657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E572E5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1781CE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65D7E1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49CC5B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E49366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0ACDD4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85EDE4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378284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220B26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52B25B4F">
      <w:pPr>
        <w:spacing w:line="480" w:lineRule="exact"/>
        <w:outlineLvl w:val="1"/>
        <w:rPr>
          <w:rFonts w:ascii="宋体" w:hAnsi="宋体"/>
          <w:b/>
          <w:color w:val="auto"/>
          <w:sz w:val="24"/>
          <w:highlight w:val="none"/>
        </w:rPr>
      </w:pPr>
    </w:p>
    <w:p w14:paraId="0F9D25A3">
      <w:pPr>
        <w:keepNext/>
        <w:keepLines/>
        <w:spacing w:before="280" w:after="290" w:line="372" w:lineRule="auto"/>
        <w:jc w:val="left"/>
        <w:rPr>
          <w:rFonts w:ascii="宋体" w:hAnsi="宋体"/>
          <w:b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color w:val="auto"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6E88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3D9C430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946" w:type="dxa"/>
            <w:noWrap w:val="0"/>
            <w:vAlign w:val="center"/>
          </w:tcPr>
          <w:p w14:paraId="521ADEA4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仪器备</w:t>
            </w:r>
          </w:p>
          <w:p w14:paraId="6D93B81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名  称</w:t>
            </w:r>
          </w:p>
        </w:tc>
        <w:tc>
          <w:tcPr>
            <w:tcW w:w="1188" w:type="dxa"/>
            <w:noWrap w:val="0"/>
            <w:vAlign w:val="center"/>
          </w:tcPr>
          <w:p w14:paraId="3920C5EB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43725BC8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6E82A7D2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2072D5D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4C2F81D5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已使用</w:t>
            </w:r>
          </w:p>
          <w:p w14:paraId="3AFE94A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7B2ABD6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48FB6BF9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43C85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57BC4EA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81B4A3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50D808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3E2BD8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7AE475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B29D4A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A82CD4A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21319A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D806AC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01F1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19EE39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6FEAB03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8F2D2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70C713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D51041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3E4E9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7F2C1E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25F043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620244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5DAC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C1E700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C28183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1024A8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1ECE54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8870BE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E910B5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AF88D5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3A7DC4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3DBA1B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A813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2866E4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EC672A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DE403C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6C4495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EC8B3C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F017EB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0FF223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07645C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866F21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4892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983625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D92FA2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A9EDFF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6BC5DD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28B88E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BA61B6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47415E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4E5D74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14F77B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6030A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4F6AB5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55B7EE7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589F52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7E9537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12651B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11A175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26145D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5CA561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F388B4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17679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47AC3A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2A1F1F07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1FA68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109C13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BBCE7A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8600C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D78F4F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11D4A7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F9A81D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AB4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671938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F8A554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162DDC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E058CA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2E1B0C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AE2139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9E1E09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370DC5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FFEF89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42055A6F">
      <w:pPr>
        <w:spacing w:line="480" w:lineRule="exact"/>
        <w:outlineLvl w:val="1"/>
        <w:rPr>
          <w:rFonts w:ascii="宋体" w:hAnsi="宋体"/>
          <w:b/>
          <w:color w:val="auto"/>
          <w:sz w:val="24"/>
          <w:highlight w:val="none"/>
        </w:rPr>
      </w:pPr>
    </w:p>
    <w:p w14:paraId="1EFBF575">
      <w:pPr>
        <w:spacing w:line="480" w:lineRule="exact"/>
        <w:outlineLvl w:val="1"/>
        <w:rPr>
          <w:rFonts w:ascii="宋体" w:hAnsi="宋体"/>
          <w:b/>
          <w:color w:val="auto"/>
          <w:sz w:val="24"/>
          <w:highlight w:val="none"/>
        </w:rPr>
      </w:pPr>
    </w:p>
    <w:p w14:paraId="298B9F64">
      <w:pPr>
        <w:spacing w:line="480" w:lineRule="exact"/>
        <w:outlineLvl w:val="1"/>
        <w:rPr>
          <w:rFonts w:hint="eastAsia" w:ascii="宋体" w:hAnsi="宋体"/>
          <w:b/>
          <w:color w:val="auto"/>
          <w:sz w:val="24"/>
          <w:highlight w:val="none"/>
        </w:rPr>
      </w:pPr>
    </w:p>
    <w:p w14:paraId="37837187">
      <w:pPr>
        <w:keepNext/>
        <w:keepLines/>
        <w:spacing w:line="372" w:lineRule="auto"/>
        <w:jc w:val="left"/>
        <w:rPr>
          <w:rFonts w:ascii="宋体" w:hAnsi="宋体"/>
          <w:b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color w:val="auto"/>
          <w:kern w:val="0"/>
          <w:sz w:val="24"/>
          <w:highlight w:val="none"/>
          <w:lang w:val="zh-CN"/>
        </w:rPr>
        <w:t>附表三：劳动力计划表</w:t>
      </w:r>
    </w:p>
    <w:p w14:paraId="285E5DA7">
      <w:pPr>
        <w:spacing w:line="360" w:lineRule="auto"/>
        <w:jc w:val="right"/>
        <w:rPr>
          <w:rFonts w:ascii="宋体" w:hAnsi="宋体"/>
          <w:color w:val="auto"/>
          <w:sz w:val="24"/>
          <w:highlight w:val="none"/>
          <w:lang w:val="zh-CN"/>
        </w:rPr>
      </w:pPr>
      <w:r>
        <w:rPr>
          <w:rFonts w:ascii="宋体" w:hAnsi="宋体"/>
          <w:color w:val="auto"/>
          <w:sz w:val="24"/>
          <w:highlight w:val="none"/>
          <w:lang w:val="zh-CN"/>
        </w:rPr>
        <w:t>单位：人</w:t>
      </w:r>
    </w:p>
    <w:tbl>
      <w:tblPr>
        <w:tblStyle w:val="6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6"/>
        <w:gridCol w:w="1257"/>
        <w:gridCol w:w="1257"/>
        <w:gridCol w:w="1258"/>
        <w:gridCol w:w="1257"/>
        <w:gridCol w:w="1258"/>
        <w:gridCol w:w="1257"/>
        <w:gridCol w:w="1258"/>
      </w:tblGrid>
      <w:tr w14:paraId="4AFE9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846" w:type="dxa"/>
            <w:noWrap w:val="0"/>
            <w:vAlign w:val="center"/>
          </w:tcPr>
          <w:p w14:paraId="6DFDBEB1">
            <w:pPr>
              <w:spacing w:line="360" w:lineRule="auto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8802" w:type="dxa"/>
            <w:gridSpan w:val="7"/>
            <w:noWrap w:val="0"/>
            <w:vAlign w:val="center"/>
          </w:tcPr>
          <w:p w14:paraId="5D3D667C">
            <w:pPr>
              <w:spacing w:line="360" w:lineRule="auto"/>
              <w:ind w:firstLine="480"/>
              <w:jc w:val="center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4B1D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DE5E76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C4F068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CD0F12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63F75B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438F5F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C131DB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122119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936502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7A8F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79AB897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26000F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8F1504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141B954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0C88ED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FD4DDC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6DBBEEF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01DBBA6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637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34D0FA71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1A7978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8DCD89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6ECCCB0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ACAEF7A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3CE4104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9838CB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D32377C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1F441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0C59751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22D31A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4B358459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570E608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025E91F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2EA6C2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04C075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7E6732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6A1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8208923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EE529F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D5A73E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2E6ADAF5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A561E9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68F0D2D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5299831E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4EFD49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18B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46" w:type="dxa"/>
            <w:noWrap w:val="0"/>
            <w:vAlign w:val="center"/>
          </w:tcPr>
          <w:p w14:paraId="4CEC397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6135C487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280327C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11337CCB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74E66236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76DA4F22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7" w:type="dxa"/>
            <w:noWrap w:val="0"/>
            <w:vAlign w:val="center"/>
          </w:tcPr>
          <w:p w14:paraId="12C533A0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58" w:type="dxa"/>
            <w:noWrap w:val="0"/>
            <w:vAlign w:val="center"/>
          </w:tcPr>
          <w:p w14:paraId="43752D48">
            <w:pPr>
              <w:spacing w:line="360" w:lineRule="auto"/>
              <w:ind w:firstLine="420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585117DB">
      <w:pPr>
        <w:spacing w:line="480" w:lineRule="exact"/>
        <w:outlineLvl w:val="1"/>
        <w:rPr>
          <w:rFonts w:ascii="宋体" w:hAnsi="宋体"/>
          <w:b/>
          <w:color w:val="auto"/>
          <w:sz w:val="24"/>
          <w:highlight w:val="none"/>
        </w:rPr>
      </w:pPr>
    </w:p>
    <w:p w14:paraId="35BA66AE">
      <w:pPr>
        <w:keepNext/>
        <w:keepLines/>
        <w:spacing w:before="280" w:after="290" w:line="372" w:lineRule="auto"/>
        <w:jc w:val="left"/>
        <w:rPr>
          <w:rFonts w:ascii="宋体" w:hAnsi="宋体"/>
          <w:b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color w:val="auto"/>
          <w:kern w:val="0"/>
          <w:sz w:val="24"/>
          <w:highlight w:val="none"/>
          <w:lang w:val="zh-CN"/>
        </w:rPr>
        <w:t>附表四：施工进度网络图</w:t>
      </w:r>
      <w:r>
        <w:rPr>
          <w:rFonts w:hint="eastAsia" w:ascii="宋体" w:hAnsi="宋体"/>
          <w:b/>
          <w:color w:val="auto"/>
          <w:kern w:val="0"/>
          <w:sz w:val="24"/>
          <w:highlight w:val="none"/>
          <w:lang w:val="zh-CN"/>
        </w:rPr>
        <w:t>或施工进度表</w:t>
      </w:r>
    </w:p>
    <w:p w14:paraId="134C182B">
      <w:pPr>
        <w:spacing w:line="560" w:lineRule="exact"/>
        <w:ind w:firstLine="480"/>
        <w:rPr>
          <w:rFonts w:ascii="宋体" w:hAnsi="宋体"/>
          <w:color w:val="auto"/>
          <w:sz w:val="24"/>
          <w:highlight w:val="none"/>
          <w:lang w:val="zh-CN"/>
        </w:rPr>
      </w:pPr>
      <w:r>
        <w:rPr>
          <w:rFonts w:ascii="宋体" w:hAnsi="宋体"/>
          <w:color w:val="auto"/>
          <w:sz w:val="24"/>
          <w:highlight w:val="none"/>
          <w:lang w:val="zh-CN"/>
        </w:rPr>
        <w:t>1．供应商应递交施工进度网络图或施工进度表，说明按</w:t>
      </w:r>
      <w:r>
        <w:rPr>
          <w:rFonts w:hint="eastAsia" w:ascii="宋体" w:hAnsi="宋体"/>
          <w:color w:val="auto"/>
          <w:sz w:val="24"/>
          <w:highlight w:val="none"/>
          <w:lang w:val="zh-CN"/>
        </w:rPr>
        <w:t>磋商</w:t>
      </w:r>
      <w:r>
        <w:rPr>
          <w:rFonts w:ascii="宋体" w:hAnsi="宋体"/>
          <w:color w:val="auto"/>
          <w:sz w:val="24"/>
          <w:highlight w:val="none"/>
          <w:lang w:val="zh-CN"/>
        </w:rPr>
        <w:t>文件要求的计划工期进行施工的各个关键日期。</w:t>
      </w:r>
    </w:p>
    <w:p w14:paraId="3A45E9E6">
      <w:pPr>
        <w:spacing w:line="560" w:lineRule="exact"/>
        <w:ind w:firstLine="480"/>
        <w:rPr>
          <w:rFonts w:ascii="宋体" w:hAnsi="宋体"/>
          <w:color w:val="auto"/>
          <w:sz w:val="24"/>
          <w:highlight w:val="none"/>
          <w:lang w:val="zh-CN"/>
        </w:rPr>
      </w:pPr>
      <w:r>
        <w:rPr>
          <w:rFonts w:ascii="宋体" w:hAnsi="宋体"/>
          <w:color w:val="auto"/>
          <w:sz w:val="24"/>
          <w:highlight w:val="none"/>
          <w:lang w:val="zh-CN"/>
        </w:rPr>
        <w:t>2．施工进度表可采用网络图（或横道图）表示。</w:t>
      </w:r>
    </w:p>
    <w:p w14:paraId="0E7565DF">
      <w:pPr>
        <w:spacing w:line="360" w:lineRule="auto"/>
        <w:ind w:firstLine="480"/>
        <w:rPr>
          <w:rFonts w:hint="eastAsia" w:ascii="宋体" w:hAnsi="宋体"/>
          <w:color w:val="auto"/>
          <w:sz w:val="24"/>
          <w:highlight w:val="none"/>
          <w:lang w:val="zh-CN"/>
        </w:rPr>
      </w:pPr>
    </w:p>
    <w:p w14:paraId="5101AA83">
      <w:pPr>
        <w:spacing w:line="360" w:lineRule="auto"/>
        <w:ind w:firstLine="480"/>
        <w:rPr>
          <w:rFonts w:hint="eastAsia" w:ascii="宋体" w:hAnsi="宋体"/>
          <w:color w:val="auto"/>
          <w:sz w:val="24"/>
          <w:highlight w:val="none"/>
          <w:lang w:val="zh-CN"/>
        </w:rPr>
      </w:pPr>
    </w:p>
    <w:p w14:paraId="6C7F9C4A">
      <w:pPr>
        <w:spacing w:line="360" w:lineRule="auto"/>
        <w:ind w:firstLine="480"/>
        <w:rPr>
          <w:rFonts w:hint="eastAsia" w:ascii="宋体" w:hAnsi="宋体"/>
          <w:color w:val="auto"/>
          <w:sz w:val="24"/>
          <w:highlight w:val="none"/>
          <w:lang w:val="zh-CN"/>
        </w:rPr>
      </w:pPr>
    </w:p>
    <w:p w14:paraId="4F50BA40">
      <w:pPr>
        <w:spacing w:line="360" w:lineRule="auto"/>
        <w:ind w:firstLine="480"/>
        <w:rPr>
          <w:rFonts w:ascii="宋体" w:hAnsi="宋体"/>
          <w:color w:val="auto"/>
          <w:sz w:val="24"/>
          <w:highlight w:val="none"/>
          <w:lang w:val="zh-CN"/>
        </w:rPr>
      </w:pPr>
    </w:p>
    <w:p w14:paraId="064082B5">
      <w:pPr>
        <w:keepNext/>
        <w:keepLines/>
        <w:spacing w:before="280" w:after="290" w:line="372" w:lineRule="auto"/>
        <w:jc w:val="left"/>
        <w:rPr>
          <w:rFonts w:ascii="宋体" w:hAnsi="宋体"/>
          <w:b/>
          <w:color w:val="auto"/>
          <w:kern w:val="0"/>
          <w:sz w:val="24"/>
          <w:highlight w:val="none"/>
        </w:rPr>
      </w:pPr>
      <w:r>
        <w:rPr>
          <w:rFonts w:ascii="宋体" w:hAnsi="宋体"/>
          <w:b/>
          <w:color w:val="auto"/>
          <w:kern w:val="0"/>
          <w:sz w:val="24"/>
          <w:highlight w:val="none"/>
          <w:lang w:val="zh-CN"/>
        </w:rPr>
        <w:t>附表五：施工总平面图</w:t>
      </w:r>
    </w:p>
    <w:p w14:paraId="6FF377D7">
      <w:pPr>
        <w:pStyle w:val="8"/>
        <w:spacing w:line="540" w:lineRule="exact"/>
        <w:ind w:firstLine="480"/>
        <w:rPr>
          <w:rFonts w:hint="eastAsia" w:ascii="宋体" w:hAnsi="宋体"/>
          <w:color w:val="auto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ascii="宋体" w:hAnsi="宋体"/>
          <w:color w:val="auto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0C347C6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459BB">
    <w:pPr>
      <w:spacing w:line="280" w:lineRule="exact"/>
      <w:jc w:val="center"/>
      <w:rPr>
        <w:rFonts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51CE4">
    <w:pPr>
      <w:pStyle w:val="4"/>
      <w:pBdr>
        <w:bottom w:val="none" w:color="auto" w:sz="0" w:space="1"/>
      </w:pBdr>
      <w:jc w:val="both"/>
      <w:rPr>
        <w:rFonts w:hint="eastAsia" w:ascii="宋体" w:hAnsi="宋体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C1312"/>
    <w:rsid w:val="14BC48F4"/>
    <w:rsid w:val="37A118F0"/>
    <w:rsid w:val="7161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</w:style>
  <w:style w:type="paragraph" w:customStyle="1" w:styleId="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504</Words>
  <Characters>505</Characters>
  <Lines>0</Lines>
  <Paragraphs>0</Paragraphs>
  <TotalTime>12</TotalTime>
  <ScaleCrop>false</ScaleCrop>
  <LinksUpToDate>false</LinksUpToDate>
  <CharactersWithSpaces>519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2025-10-17T07:34:00Z</dcterms:created>
  <dc:creator>Administrator</dc:creator>
  <cp:lastModifiedBy>嗨 ~小姐</cp:lastModifiedBy>
  <dcterms:modified xsi:type="dcterms:W3CDTF">2026-08-12T07:34:31Z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eyJoZGlkIjoiZDNjOTJiY2FhNTEwZTJkNGZiMzBhYmI3MjU0YzI5OTQiLCJ1c2VySWQiOiI0MjY0MzU0MDEifQ==</vt:lpwstr>
  </property>
  <property fmtid="{D5CDD505-2E9C-101B-9397-08002B2CF9AE}" pid="4" name="ICV">
    <vt:lpwstr>D04DCA5E23494A9881F9A72B064CEB7F_12</vt:lpwstr>
  </property>
</Properties>
</file>