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DF5C76">
      <w:pPr>
        <w:pStyle w:val="2"/>
        <w:numPr>
          <w:ilvl w:val="0"/>
          <w:numId w:val="0"/>
        </w:numPr>
        <w:bidi w:val="0"/>
        <w:rPr>
          <w:rFonts w:hint="default" w:ascii="宋体" w:hAnsi="宋体" w:eastAsia="宋体" w:cs="宋体"/>
          <w:color w:val="auto"/>
          <w:spacing w:val="0"/>
          <w:position w:val="0"/>
          <w:highlight w:val="none"/>
          <w:lang w:val="en-US" w:eastAsia="zh-CN"/>
        </w:rPr>
      </w:pPr>
      <w:r>
        <w:rPr>
          <w:rFonts w:hint="eastAsia"/>
          <w:color w:val="auto"/>
          <w:lang w:val="en-US" w:eastAsia="zh-CN"/>
        </w:rPr>
        <w:t>采购需求</w:t>
      </w:r>
    </w:p>
    <w:p w14:paraId="76E49E8E">
      <w:pPr>
        <w:keepNext w:val="0"/>
        <w:keepLines w:val="0"/>
        <w:pageBreakBefore w:val="0"/>
        <w:widowControl/>
        <w:suppressLineNumbers w:val="0"/>
        <w:kinsoku/>
        <w:wordWrap/>
        <w:overflowPunct/>
        <w:topLinePunct w:val="0"/>
        <w:autoSpaceDE/>
        <w:autoSpaceDN/>
        <w:bidi w:val="0"/>
        <w:adjustRightInd/>
        <w:snapToGrid/>
        <w:spacing w:line="480" w:lineRule="auto"/>
        <w:ind w:firstLine="482" w:firstLineChars="200"/>
        <w:jc w:val="left"/>
        <w:textAlignment w:val="auto"/>
        <w:rPr>
          <w:rFonts w:hint="eastAsia" w:ascii="宋体" w:hAnsi="宋体" w:eastAsia="宋体" w:cs="宋体"/>
          <w:color w:val="auto"/>
          <w:spacing w:val="0"/>
          <w:position w:val="0"/>
        </w:rPr>
      </w:pPr>
      <w:r>
        <w:rPr>
          <w:rFonts w:hint="eastAsia" w:ascii="宋体" w:hAnsi="宋体" w:eastAsia="宋体" w:cs="宋体"/>
          <w:b/>
          <w:bCs/>
          <w:color w:val="auto"/>
          <w:spacing w:val="0"/>
          <w:kern w:val="0"/>
          <w:position w:val="0"/>
          <w:sz w:val="24"/>
          <w:szCs w:val="24"/>
          <w:lang w:val="en-US" w:eastAsia="zh-CN" w:bidi="ar"/>
        </w:rPr>
        <w:t>一、项目概况</w:t>
      </w:r>
    </w:p>
    <w:p w14:paraId="70965EC8">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1、陕西省西咸新区市场监督管理局秦汉新城分局拟开展秦汉新城食品安全专项监督抽检，①学校、托幼食堂、②生产企业、小作坊、③高风险产品、④节假日大宗消费食品四部分。</w:t>
      </w:r>
      <w:bookmarkStart w:id="0" w:name="_GoBack"/>
      <w:bookmarkEnd w:id="0"/>
    </w:p>
    <w:p w14:paraId="6446C308">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kern w:val="0"/>
          <w:position w:val="0"/>
          <w:sz w:val="24"/>
          <w:szCs w:val="24"/>
          <w:lang w:val="en-US" w:eastAsia="zh-CN" w:bidi="ar"/>
        </w:rPr>
      </w:pPr>
      <w:r>
        <w:rPr>
          <w:rFonts w:hint="eastAsia" w:ascii="宋体" w:hAnsi="宋体" w:eastAsia="宋体" w:cs="宋体"/>
          <w:color w:val="auto"/>
          <w:spacing w:val="0"/>
          <w:kern w:val="0"/>
          <w:position w:val="0"/>
          <w:sz w:val="24"/>
          <w:szCs w:val="24"/>
          <w:lang w:val="en-US" w:eastAsia="zh-CN" w:bidi="ar"/>
        </w:rPr>
        <w:t>2、本项目预算金额：485,000.00元，其中：</w:t>
      </w:r>
    </w:p>
    <w:p w14:paraId="2B9AF164">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kern w:val="0"/>
          <w:position w:val="0"/>
          <w:sz w:val="24"/>
          <w:szCs w:val="24"/>
          <w:lang w:val="en-US" w:eastAsia="zh-CN" w:bidi="ar"/>
        </w:rPr>
      </w:pPr>
      <w:r>
        <w:rPr>
          <w:rFonts w:hint="eastAsia" w:ascii="宋体" w:hAnsi="宋体" w:eastAsia="宋体" w:cs="宋体"/>
          <w:color w:val="auto"/>
          <w:spacing w:val="0"/>
          <w:kern w:val="0"/>
          <w:position w:val="0"/>
          <w:sz w:val="24"/>
          <w:szCs w:val="24"/>
          <w:lang w:val="en-US" w:eastAsia="zh-CN" w:bidi="ar"/>
        </w:rPr>
        <w:t>一包预算金额：125,668.90元；</w:t>
      </w:r>
    </w:p>
    <w:p w14:paraId="612CE3AD">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kern w:val="0"/>
          <w:position w:val="0"/>
          <w:sz w:val="24"/>
          <w:szCs w:val="24"/>
          <w:lang w:val="en-US" w:eastAsia="zh-CN" w:bidi="ar"/>
        </w:rPr>
      </w:pPr>
      <w:r>
        <w:rPr>
          <w:rFonts w:hint="eastAsia" w:ascii="宋体" w:hAnsi="宋体" w:eastAsia="宋体" w:cs="宋体"/>
          <w:color w:val="auto"/>
          <w:spacing w:val="0"/>
          <w:kern w:val="0"/>
          <w:position w:val="0"/>
          <w:sz w:val="24"/>
          <w:szCs w:val="24"/>
          <w:lang w:val="en-US" w:eastAsia="zh-CN" w:bidi="ar"/>
        </w:rPr>
        <w:t>二包预算金额：116,400.60元；</w:t>
      </w:r>
    </w:p>
    <w:p w14:paraId="6BC6D02A">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kern w:val="0"/>
          <w:position w:val="0"/>
          <w:sz w:val="24"/>
          <w:szCs w:val="24"/>
          <w:lang w:val="en-US" w:eastAsia="zh-CN" w:bidi="ar"/>
        </w:rPr>
      </w:pPr>
      <w:r>
        <w:rPr>
          <w:rFonts w:hint="eastAsia" w:ascii="宋体" w:hAnsi="宋体" w:eastAsia="宋体" w:cs="宋体"/>
          <w:color w:val="auto"/>
          <w:spacing w:val="0"/>
          <w:kern w:val="0"/>
          <w:position w:val="0"/>
          <w:sz w:val="24"/>
          <w:szCs w:val="24"/>
          <w:lang w:val="en-US" w:eastAsia="zh-CN" w:bidi="ar"/>
        </w:rPr>
        <w:t>三包预算金额：116,771.80元；</w:t>
      </w:r>
    </w:p>
    <w:p w14:paraId="254A3619">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kern w:val="0"/>
          <w:position w:val="0"/>
          <w:sz w:val="24"/>
          <w:szCs w:val="24"/>
          <w:lang w:val="en-US" w:eastAsia="zh-CN" w:bidi="ar"/>
        </w:rPr>
      </w:pPr>
      <w:r>
        <w:rPr>
          <w:rFonts w:hint="eastAsia" w:ascii="宋体" w:hAnsi="宋体" w:eastAsia="宋体" w:cs="宋体"/>
          <w:color w:val="auto"/>
          <w:spacing w:val="0"/>
          <w:kern w:val="0"/>
          <w:position w:val="0"/>
          <w:sz w:val="24"/>
          <w:szCs w:val="24"/>
          <w:lang w:val="en-US" w:eastAsia="zh-CN" w:bidi="ar"/>
        </w:rPr>
        <w:t>四包预算金额：126,158.70元。</w:t>
      </w:r>
    </w:p>
    <w:p w14:paraId="71C9962E">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供应商磋商报价超出当包预算金额的，视为不实质性响应竞争性磋商文件，按无效响应文件处理。</w:t>
      </w:r>
    </w:p>
    <w:p w14:paraId="43AAE180">
      <w:pPr>
        <w:keepNext w:val="0"/>
        <w:keepLines w:val="0"/>
        <w:pageBreakBefore w:val="0"/>
        <w:widowControl/>
        <w:suppressLineNumbers w:val="0"/>
        <w:kinsoku/>
        <w:wordWrap/>
        <w:overflowPunct/>
        <w:topLinePunct w:val="0"/>
        <w:autoSpaceDE/>
        <w:autoSpaceDN/>
        <w:bidi w:val="0"/>
        <w:adjustRightInd/>
        <w:snapToGrid/>
        <w:spacing w:line="480" w:lineRule="auto"/>
        <w:ind w:firstLine="482" w:firstLineChars="200"/>
        <w:jc w:val="left"/>
        <w:textAlignment w:val="auto"/>
        <w:rPr>
          <w:rFonts w:hint="eastAsia" w:ascii="宋体" w:hAnsi="宋体" w:eastAsia="宋体" w:cs="宋体"/>
          <w:color w:val="auto"/>
          <w:spacing w:val="0"/>
          <w:position w:val="0"/>
        </w:rPr>
      </w:pPr>
      <w:r>
        <w:rPr>
          <w:rFonts w:hint="eastAsia" w:ascii="宋体" w:hAnsi="宋体" w:eastAsia="宋体" w:cs="宋体"/>
          <w:b/>
          <w:bCs/>
          <w:color w:val="auto"/>
          <w:spacing w:val="0"/>
          <w:kern w:val="0"/>
          <w:position w:val="0"/>
          <w:sz w:val="24"/>
          <w:szCs w:val="24"/>
          <w:lang w:val="en-US" w:eastAsia="zh-CN" w:bidi="ar"/>
        </w:rPr>
        <w:t xml:space="preserve">二、采购要求 </w:t>
      </w:r>
    </w:p>
    <w:p w14:paraId="7D791C18">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kern w:val="0"/>
          <w:position w:val="0"/>
          <w:sz w:val="24"/>
          <w:szCs w:val="24"/>
          <w:lang w:val="en-US" w:eastAsia="zh-CN" w:bidi="ar"/>
        </w:rPr>
      </w:pPr>
      <w:r>
        <w:rPr>
          <w:rFonts w:hint="eastAsia" w:ascii="宋体" w:hAnsi="宋体" w:eastAsia="宋体" w:cs="宋体"/>
          <w:color w:val="auto"/>
          <w:spacing w:val="0"/>
          <w:kern w:val="0"/>
          <w:position w:val="0"/>
          <w:sz w:val="24"/>
          <w:szCs w:val="24"/>
          <w:lang w:val="en-US" w:eastAsia="zh-CN" w:bidi="ar"/>
        </w:rPr>
        <w:t>1、能对多种食品、食品添加剂、食品相关产品标准所规定的检验项目进行检验。</w:t>
      </w:r>
    </w:p>
    <w:p w14:paraId="173385D3">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2、能对食品中污染物、农药残留、兽药残留、真菌毒素等通用类标准或相关规定要求的检验项目进行检验。</w:t>
      </w:r>
    </w:p>
    <w:p w14:paraId="0FC18DE6">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3、能对食品安全事故致病因子进行鉴定。</w:t>
      </w:r>
    </w:p>
    <w:p w14:paraId="7FB0309C">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4、能进行食品毒理学功能性评价。</w:t>
      </w:r>
    </w:p>
    <w:p w14:paraId="18CD3D22">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5、能开展《食品安全法》及其实施条例规定的其他检验活动。</w:t>
      </w:r>
    </w:p>
    <w:p w14:paraId="3E4824D3">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6、成交单位不允许外包（委托外检）。</w:t>
      </w:r>
    </w:p>
    <w:p w14:paraId="17B95347">
      <w:pPr>
        <w:keepNext w:val="0"/>
        <w:keepLines w:val="0"/>
        <w:pageBreakBefore w:val="0"/>
        <w:widowControl/>
        <w:suppressLineNumbers w:val="0"/>
        <w:kinsoku/>
        <w:wordWrap/>
        <w:overflowPunct/>
        <w:topLinePunct w:val="0"/>
        <w:autoSpaceDE/>
        <w:autoSpaceDN/>
        <w:bidi w:val="0"/>
        <w:adjustRightInd/>
        <w:snapToGrid/>
        <w:spacing w:line="480" w:lineRule="auto"/>
        <w:ind w:firstLine="482" w:firstLineChars="200"/>
        <w:jc w:val="left"/>
        <w:textAlignment w:val="auto"/>
        <w:rPr>
          <w:rFonts w:hint="eastAsia" w:ascii="宋体" w:hAnsi="宋体" w:eastAsia="宋体" w:cs="宋体"/>
          <w:color w:val="auto"/>
          <w:spacing w:val="0"/>
          <w:position w:val="0"/>
        </w:rPr>
      </w:pPr>
      <w:r>
        <w:rPr>
          <w:rFonts w:hint="eastAsia" w:ascii="宋体" w:hAnsi="宋体" w:eastAsia="宋体" w:cs="宋体"/>
          <w:b/>
          <w:bCs/>
          <w:color w:val="auto"/>
          <w:spacing w:val="0"/>
          <w:kern w:val="0"/>
          <w:position w:val="0"/>
          <w:sz w:val="24"/>
          <w:szCs w:val="24"/>
          <w:lang w:val="en-US" w:eastAsia="zh-CN" w:bidi="ar"/>
        </w:rPr>
        <w:t>三、工作内容及范围</w:t>
      </w:r>
    </w:p>
    <w:p w14:paraId="7B4FF5EB">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1、抽检计划</w:t>
      </w: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3467"/>
        <w:gridCol w:w="1725"/>
        <w:gridCol w:w="3136"/>
      </w:tblGrid>
      <w:tr w14:paraId="3CCB8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3" w:hRule="atLeast"/>
        </w:trPr>
        <w:tc>
          <w:tcPr>
            <w:tcW w:w="461" w:type="pct"/>
            <w:noWrap w:val="0"/>
            <w:vAlign w:val="center"/>
          </w:tcPr>
          <w:p w14:paraId="5611B195">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Cs/>
                <w:color w:val="auto"/>
                <w:spacing w:val="0"/>
                <w:position w:val="0"/>
                <w:sz w:val="24"/>
                <w:szCs w:val="24"/>
                <w:highlight w:val="none"/>
                <w:vertAlign w:val="baseline"/>
                <w:lang w:val="en-US" w:eastAsia="zh-CN"/>
              </w:rPr>
            </w:pPr>
            <w:r>
              <w:rPr>
                <w:rFonts w:hint="eastAsia" w:ascii="宋体" w:hAnsi="宋体" w:eastAsia="宋体" w:cs="宋体"/>
                <w:bCs/>
                <w:color w:val="auto"/>
                <w:spacing w:val="0"/>
                <w:position w:val="0"/>
                <w:sz w:val="24"/>
                <w:szCs w:val="24"/>
                <w:highlight w:val="none"/>
                <w:vertAlign w:val="baseline"/>
                <w:lang w:val="en-US" w:eastAsia="zh-CN"/>
              </w:rPr>
              <w:t>包号</w:t>
            </w:r>
          </w:p>
        </w:tc>
        <w:tc>
          <w:tcPr>
            <w:tcW w:w="1889" w:type="pct"/>
            <w:noWrap w:val="0"/>
            <w:vAlign w:val="center"/>
          </w:tcPr>
          <w:p w14:paraId="17CF4CC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Cs/>
                <w:color w:val="auto"/>
                <w:spacing w:val="0"/>
                <w:position w:val="0"/>
                <w:sz w:val="24"/>
                <w:szCs w:val="24"/>
                <w:highlight w:val="none"/>
                <w:vertAlign w:val="baseline"/>
                <w:lang w:val="en-US" w:eastAsia="zh-CN"/>
              </w:rPr>
            </w:pPr>
            <w:r>
              <w:rPr>
                <w:rFonts w:hint="eastAsia" w:ascii="宋体" w:hAnsi="宋体" w:eastAsia="宋体" w:cs="宋体"/>
                <w:color w:val="auto"/>
                <w:spacing w:val="0"/>
                <w:kern w:val="0"/>
                <w:position w:val="0"/>
                <w:sz w:val="24"/>
                <w:szCs w:val="24"/>
                <w:lang w:val="en-US" w:eastAsia="zh-CN" w:bidi="ar"/>
              </w:rPr>
              <w:t>检测内容</w:t>
            </w:r>
          </w:p>
        </w:tc>
        <w:tc>
          <w:tcPr>
            <w:tcW w:w="940" w:type="pct"/>
            <w:noWrap w:val="0"/>
            <w:vAlign w:val="center"/>
          </w:tcPr>
          <w:p w14:paraId="1A7D033F">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pacing w:val="0"/>
                <w:kern w:val="0"/>
                <w:position w:val="0"/>
                <w:sz w:val="24"/>
                <w:szCs w:val="24"/>
                <w:lang w:val="en-US" w:eastAsia="zh-CN" w:bidi="ar"/>
              </w:rPr>
            </w:pPr>
            <w:r>
              <w:rPr>
                <w:rFonts w:hint="eastAsia" w:ascii="宋体" w:hAnsi="宋体" w:eastAsia="宋体" w:cs="宋体"/>
                <w:color w:val="auto"/>
                <w:spacing w:val="0"/>
                <w:kern w:val="0"/>
                <w:position w:val="0"/>
                <w:sz w:val="24"/>
                <w:szCs w:val="24"/>
                <w:lang w:val="en-US" w:eastAsia="zh-CN" w:bidi="ar"/>
              </w:rPr>
              <w:t>暂定抽检批次</w:t>
            </w:r>
          </w:p>
          <w:p w14:paraId="586F3A4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Cs/>
                <w:color w:val="auto"/>
                <w:spacing w:val="0"/>
                <w:position w:val="0"/>
                <w:sz w:val="24"/>
                <w:szCs w:val="24"/>
                <w:highlight w:val="none"/>
                <w:vertAlign w:val="baseline"/>
                <w:lang w:val="en-US" w:eastAsia="zh-CN"/>
              </w:rPr>
            </w:pPr>
            <w:r>
              <w:rPr>
                <w:rFonts w:hint="eastAsia" w:ascii="宋体" w:hAnsi="宋体" w:eastAsia="宋体" w:cs="宋体"/>
                <w:color w:val="auto"/>
                <w:spacing w:val="0"/>
                <w:kern w:val="0"/>
                <w:position w:val="0"/>
                <w:sz w:val="24"/>
                <w:szCs w:val="24"/>
                <w:lang w:val="en-US" w:eastAsia="zh-CN" w:bidi="ar"/>
              </w:rPr>
              <w:t>（批次）</w:t>
            </w:r>
          </w:p>
        </w:tc>
        <w:tc>
          <w:tcPr>
            <w:tcW w:w="1708" w:type="pct"/>
            <w:noWrap w:val="0"/>
            <w:vAlign w:val="center"/>
          </w:tcPr>
          <w:p w14:paraId="08780C34">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Cs/>
                <w:color w:val="auto"/>
                <w:spacing w:val="0"/>
                <w:position w:val="0"/>
                <w:sz w:val="24"/>
                <w:szCs w:val="24"/>
                <w:highlight w:val="none"/>
                <w:vertAlign w:val="baseline"/>
                <w:lang w:val="en-US" w:eastAsia="zh-CN"/>
              </w:rPr>
            </w:pPr>
            <w:r>
              <w:rPr>
                <w:rFonts w:hint="eastAsia" w:ascii="宋体" w:hAnsi="宋体" w:eastAsia="宋体" w:cs="宋体"/>
                <w:bCs/>
                <w:color w:val="auto"/>
                <w:spacing w:val="0"/>
                <w:position w:val="0"/>
                <w:sz w:val="24"/>
                <w:szCs w:val="24"/>
                <w:highlight w:val="none"/>
                <w:vertAlign w:val="baseline"/>
                <w:lang w:val="en-US" w:eastAsia="zh-CN"/>
              </w:rPr>
              <w:t>备注</w:t>
            </w:r>
          </w:p>
        </w:tc>
      </w:tr>
      <w:tr w14:paraId="70664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461" w:type="pct"/>
            <w:noWrap w:val="0"/>
            <w:vAlign w:val="center"/>
          </w:tcPr>
          <w:p w14:paraId="73F6F9AC">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Cs/>
                <w:color w:val="auto"/>
                <w:spacing w:val="0"/>
                <w:position w:val="0"/>
                <w:sz w:val="24"/>
                <w:szCs w:val="24"/>
                <w:highlight w:val="none"/>
                <w:vertAlign w:val="baseline"/>
                <w:lang w:val="en-US" w:eastAsia="zh-CN"/>
              </w:rPr>
            </w:pPr>
            <w:r>
              <w:rPr>
                <w:rFonts w:hint="eastAsia" w:ascii="宋体" w:hAnsi="宋体" w:eastAsia="宋体" w:cs="宋体"/>
                <w:bCs/>
                <w:color w:val="auto"/>
                <w:spacing w:val="0"/>
                <w:position w:val="0"/>
                <w:sz w:val="24"/>
                <w:szCs w:val="24"/>
                <w:highlight w:val="none"/>
                <w:vertAlign w:val="baseline"/>
                <w:lang w:val="en-US" w:eastAsia="zh-CN"/>
              </w:rPr>
              <w:t>一包</w:t>
            </w:r>
          </w:p>
        </w:tc>
        <w:tc>
          <w:tcPr>
            <w:tcW w:w="1889" w:type="pct"/>
            <w:noWrap w:val="0"/>
            <w:vAlign w:val="center"/>
          </w:tcPr>
          <w:p w14:paraId="5F96CE9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Cs/>
                <w:color w:val="auto"/>
                <w:spacing w:val="0"/>
                <w:position w:val="0"/>
                <w:sz w:val="24"/>
                <w:szCs w:val="24"/>
                <w:highlight w:val="none"/>
                <w:vertAlign w:val="baseline"/>
                <w:lang w:val="en-US" w:eastAsia="zh-CN"/>
              </w:rPr>
            </w:pPr>
            <w:r>
              <w:rPr>
                <w:rFonts w:hint="eastAsia" w:ascii="宋体" w:hAnsi="宋体" w:eastAsia="宋体" w:cs="宋体"/>
                <w:color w:val="auto"/>
                <w:spacing w:val="0"/>
                <w:kern w:val="0"/>
                <w:position w:val="0"/>
                <w:sz w:val="24"/>
                <w:szCs w:val="24"/>
                <w:lang w:val="en-US" w:eastAsia="zh-CN" w:bidi="ar"/>
              </w:rPr>
              <w:t>学校、托幼食堂</w:t>
            </w:r>
          </w:p>
        </w:tc>
        <w:tc>
          <w:tcPr>
            <w:tcW w:w="940" w:type="pct"/>
            <w:noWrap w:val="0"/>
            <w:vAlign w:val="center"/>
          </w:tcPr>
          <w:p w14:paraId="63190134">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Cs/>
                <w:color w:val="auto"/>
                <w:spacing w:val="0"/>
                <w:position w:val="0"/>
                <w:sz w:val="24"/>
                <w:szCs w:val="24"/>
                <w:highlight w:val="none"/>
                <w:vertAlign w:val="baseline"/>
                <w:lang w:val="en-US" w:eastAsia="zh-CN"/>
              </w:rPr>
            </w:pPr>
            <w:r>
              <w:rPr>
                <w:rFonts w:hint="eastAsia" w:ascii="宋体" w:hAnsi="宋体" w:eastAsia="宋体" w:cs="宋体"/>
                <w:bCs/>
                <w:color w:val="auto"/>
                <w:spacing w:val="0"/>
                <w:position w:val="0"/>
                <w:sz w:val="24"/>
                <w:szCs w:val="24"/>
                <w:highlight w:val="none"/>
                <w:vertAlign w:val="baseline"/>
                <w:lang w:val="en-US" w:eastAsia="zh-CN"/>
              </w:rPr>
              <w:t>76</w:t>
            </w:r>
          </w:p>
        </w:tc>
        <w:tc>
          <w:tcPr>
            <w:tcW w:w="1708" w:type="pct"/>
            <w:vMerge w:val="restart"/>
            <w:noWrap w:val="0"/>
            <w:vAlign w:val="center"/>
          </w:tcPr>
          <w:p w14:paraId="136E1747">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Cs/>
                <w:color w:val="auto"/>
                <w:spacing w:val="0"/>
                <w:position w:val="0"/>
                <w:sz w:val="24"/>
                <w:szCs w:val="24"/>
                <w:highlight w:val="none"/>
                <w:vertAlign w:val="baseline"/>
                <w:lang w:val="en-US" w:eastAsia="zh-CN"/>
              </w:rPr>
            </w:pPr>
            <w:r>
              <w:rPr>
                <w:rFonts w:hint="eastAsia" w:ascii="宋体" w:hAnsi="宋体" w:eastAsia="宋体" w:cs="宋体"/>
                <w:bCs/>
                <w:color w:val="auto"/>
                <w:spacing w:val="0"/>
                <w:position w:val="0"/>
                <w:sz w:val="24"/>
                <w:szCs w:val="24"/>
                <w:highlight w:val="none"/>
                <w:vertAlign w:val="baseline"/>
                <w:lang w:val="en-US" w:eastAsia="zh-CN"/>
              </w:rPr>
              <w:t>各包任务分派和检测项目在执行过程中，根据实际情况可适当进行调整，最终结算价格不得超过当包预算价。</w:t>
            </w:r>
          </w:p>
        </w:tc>
      </w:tr>
      <w:tr w14:paraId="29B62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461" w:type="pct"/>
            <w:noWrap w:val="0"/>
            <w:vAlign w:val="center"/>
          </w:tcPr>
          <w:p w14:paraId="0721299C">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Cs/>
                <w:color w:val="auto"/>
                <w:spacing w:val="0"/>
                <w:position w:val="0"/>
                <w:sz w:val="24"/>
                <w:szCs w:val="24"/>
                <w:highlight w:val="none"/>
                <w:vertAlign w:val="baseline"/>
                <w:lang w:val="en-US" w:eastAsia="zh-CN"/>
              </w:rPr>
            </w:pPr>
            <w:r>
              <w:rPr>
                <w:rFonts w:hint="eastAsia" w:ascii="宋体" w:hAnsi="宋体" w:eastAsia="宋体" w:cs="宋体"/>
                <w:bCs/>
                <w:color w:val="auto"/>
                <w:spacing w:val="0"/>
                <w:position w:val="0"/>
                <w:sz w:val="24"/>
                <w:szCs w:val="24"/>
                <w:highlight w:val="none"/>
                <w:vertAlign w:val="baseline"/>
                <w:lang w:val="en-US" w:eastAsia="zh-CN"/>
              </w:rPr>
              <w:t>二包</w:t>
            </w:r>
          </w:p>
        </w:tc>
        <w:tc>
          <w:tcPr>
            <w:tcW w:w="1889" w:type="pct"/>
            <w:noWrap w:val="0"/>
            <w:vAlign w:val="center"/>
          </w:tcPr>
          <w:p w14:paraId="054A34F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Cs/>
                <w:color w:val="auto"/>
                <w:spacing w:val="0"/>
                <w:position w:val="0"/>
                <w:sz w:val="24"/>
                <w:szCs w:val="24"/>
                <w:highlight w:val="none"/>
                <w:vertAlign w:val="baseline"/>
                <w:lang w:val="en-US" w:eastAsia="zh-CN"/>
              </w:rPr>
            </w:pPr>
            <w:r>
              <w:rPr>
                <w:rFonts w:hint="eastAsia" w:ascii="宋体" w:hAnsi="宋体" w:eastAsia="宋体" w:cs="宋体"/>
                <w:color w:val="auto"/>
                <w:spacing w:val="0"/>
                <w:kern w:val="0"/>
                <w:position w:val="0"/>
                <w:sz w:val="24"/>
                <w:szCs w:val="24"/>
                <w:lang w:val="en-US" w:eastAsia="zh-CN" w:bidi="ar"/>
              </w:rPr>
              <w:t>生产企业、小作坊</w:t>
            </w:r>
          </w:p>
        </w:tc>
        <w:tc>
          <w:tcPr>
            <w:tcW w:w="940" w:type="pct"/>
            <w:noWrap w:val="0"/>
            <w:vAlign w:val="center"/>
          </w:tcPr>
          <w:p w14:paraId="4515F637">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Cs/>
                <w:color w:val="auto"/>
                <w:spacing w:val="0"/>
                <w:position w:val="0"/>
                <w:sz w:val="24"/>
                <w:szCs w:val="24"/>
                <w:highlight w:val="none"/>
                <w:vertAlign w:val="baseline"/>
                <w:lang w:val="en-US" w:eastAsia="zh-CN"/>
              </w:rPr>
            </w:pPr>
            <w:r>
              <w:rPr>
                <w:rFonts w:hint="eastAsia" w:ascii="宋体" w:hAnsi="宋体" w:eastAsia="宋体" w:cs="宋体"/>
                <w:bCs/>
                <w:color w:val="auto"/>
                <w:spacing w:val="0"/>
                <w:position w:val="0"/>
                <w:sz w:val="24"/>
                <w:szCs w:val="24"/>
                <w:highlight w:val="none"/>
                <w:vertAlign w:val="baseline"/>
                <w:lang w:val="en-US" w:eastAsia="zh-CN"/>
              </w:rPr>
              <w:t>80</w:t>
            </w:r>
          </w:p>
        </w:tc>
        <w:tc>
          <w:tcPr>
            <w:tcW w:w="1708" w:type="pct"/>
            <w:vMerge w:val="continue"/>
            <w:noWrap w:val="0"/>
            <w:vAlign w:val="center"/>
          </w:tcPr>
          <w:p w14:paraId="06B18722">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Cs/>
                <w:color w:val="auto"/>
                <w:spacing w:val="0"/>
                <w:position w:val="0"/>
                <w:sz w:val="24"/>
                <w:szCs w:val="24"/>
                <w:highlight w:val="none"/>
                <w:vertAlign w:val="baseline"/>
                <w:lang w:val="en-US" w:eastAsia="zh-CN"/>
              </w:rPr>
            </w:pPr>
          </w:p>
        </w:tc>
      </w:tr>
      <w:tr w14:paraId="72BB5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461" w:type="pct"/>
            <w:noWrap w:val="0"/>
            <w:vAlign w:val="center"/>
          </w:tcPr>
          <w:p w14:paraId="652F1B6C">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Cs/>
                <w:color w:val="auto"/>
                <w:spacing w:val="0"/>
                <w:position w:val="0"/>
                <w:sz w:val="24"/>
                <w:szCs w:val="24"/>
                <w:highlight w:val="none"/>
                <w:vertAlign w:val="baseline"/>
                <w:lang w:val="en-US" w:eastAsia="zh-CN"/>
              </w:rPr>
            </w:pPr>
            <w:r>
              <w:rPr>
                <w:rFonts w:hint="eastAsia" w:ascii="宋体" w:hAnsi="宋体" w:eastAsia="宋体" w:cs="宋体"/>
                <w:bCs/>
                <w:color w:val="auto"/>
                <w:spacing w:val="0"/>
                <w:position w:val="0"/>
                <w:sz w:val="24"/>
                <w:szCs w:val="24"/>
                <w:highlight w:val="none"/>
                <w:vertAlign w:val="baseline"/>
                <w:lang w:val="en-US" w:eastAsia="zh-CN"/>
              </w:rPr>
              <w:t>三包</w:t>
            </w:r>
          </w:p>
        </w:tc>
        <w:tc>
          <w:tcPr>
            <w:tcW w:w="1889" w:type="pct"/>
            <w:noWrap w:val="0"/>
            <w:vAlign w:val="center"/>
          </w:tcPr>
          <w:p w14:paraId="405658D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Cs/>
                <w:color w:val="auto"/>
                <w:spacing w:val="0"/>
                <w:position w:val="0"/>
                <w:sz w:val="24"/>
                <w:szCs w:val="24"/>
                <w:highlight w:val="none"/>
                <w:vertAlign w:val="baseline"/>
                <w:lang w:val="en-US" w:eastAsia="zh-CN"/>
              </w:rPr>
            </w:pPr>
            <w:r>
              <w:rPr>
                <w:rFonts w:hint="eastAsia" w:ascii="宋体" w:hAnsi="宋体" w:eastAsia="宋体" w:cs="宋体"/>
                <w:color w:val="auto"/>
                <w:spacing w:val="0"/>
                <w:kern w:val="0"/>
                <w:position w:val="0"/>
                <w:sz w:val="24"/>
                <w:szCs w:val="24"/>
                <w:lang w:val="en-US" w:eastAsia="zh-CN" w:bidi="ar"/>
              </w:rPr>
              <w:t>高风险产品</w:t>
            </w:r>
          </w:p>
        </w:tc>
        <w:tc>
          <w:tcPr>
            <w:tcW w:w="940" w:type="pct"/>
            <w:noWrap w:val="0"/>
            <w:vAlign w:val="center"/>
          </w:tcPr>
          <w:p w14:paraId="2C86AB74">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Cs/>
                <w:color w:val="auto"/>
                <w:spacing w:val="0"/>
                <w:position w:val="0"/>
                <w:sz w:val="24"/>
                <w:szCs w:val="24"/>
                <w:highlight w:val="none"/>
                <w:vertAlign w:val="baseline"/>
                <w:lang w:val="en-US" w:eastAsia="zh-CN"/>
              </w:rPr>
            </w:pPr>
            <w:r>
              <w:rPr>
                <w:rFonts w:hint="eastAsia" w:ascii="宋体" w:hAnsi="宋体" w:eastAsia="宋体" w:cs="宋体"/>
                <w:bCs/>
                <w:color w:val="auto"/>
                <w:spacing w:val="0"/>
                <w:position w:val="0"/>
                <w:sz w:val="24"/>
                <w:szCs w:val="24"/>
                <w:highlight w:val="none"/>
                <w:vertAlign w:val="baseline"/>
                <w:lang w:val="en-US" w:eastAsia="zh-CN"/>
              </w:rPr>
              <w:t>80</w:t>
            </w:r>
          </w:p>
        </w:tc>
        <w:tc>
          <w:tcPr>
            <w:tcW w:w="1708" w:type="pct"/>
            <w:vMerge w:val="continue"/>
            <w:noWrap w:val="0"/>
            <w:vAlign w:val="center"/>
          </w:tcPr>
          <w:p w14:paraId="722491C7">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Cs/>
                <w:color w:val="auto"/>
                <w:spacing w:val="0"/>
                <w:position w:val="0"/>
                <w:sz w:val="24"/>
                <w:szCs w:val="24"/>
                <w:highlight w:val="none"/>
                <w:vertAlign w:val="baseline"/>
                <w:lang w:val="en-US" w:eastAsia="zh-CN"/>
              </w:rPr>
            </w:pPr>
          </w:p>
        </w:tc>
      </w:tr>
      <w:tr w14:paraId="174E8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461" w:type="pct"/>
            <w:noWrap w:val="0"/>
            <w:vAlign w:val="center"/>
          </w:tcPr>
          <w:p w14:paraId="0C46E49A">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Cs/>
                <w:color w:val="auto"/>
                <w:spacing w:val="0"/>
                <w:position w:val="0"/>
                <w:sz w:val="24"/>
                <w:szCs w:val="24"/>
                <w:highlight w:val="none"/>
                <w:vertAlign w:val="baseline"/>
                <w:lang w:val="en-US" w:eastAsia="zh-CN"/>
              </w:rPr>
            </w:pPr>
            <w:r>
              <w:rPr>
                <w:rFonts w:hint="eastAsia" w:ascii="宋体" w:hAnsi="宋体" w:eastAsia="宋体" w:cs="宋体"/>
                <w:bCs/>
                <w:color w:val="auto"/>
                <w:spacing w:val="0"/>
                <w:position w:val="0"/>
                <w:sz w:val="24"/>
                <w:szCs w:val="24"/>
                <w:highlight w:val="none"/>
                <w:vertAlign w:val="baseline"/>
                <w:lang w:val="en-US" w:eastAsia="zh-CN"/>
              </w:rPr>
              <w:t>四包</w:t>
            </w:r>
          </w:p>
        </w:tc>
        <w:tc>
          <w:tcPr>
            <w:tcW w:w="1889" w:type="pct"/>
            <w:noWrap w:val="0"/>
            <w:vAlign w:val="center"/>
          </w:tcPr>
          <w:p w14:paraId="37B201F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Cs/>
                <w:color w:val="auto"/>
                <w:spacing w:val="0"/>
                <w:position w:val="0"/>
                <w:sz w:val="24"/>
                <w:szCs w:val="24"/>
                <w:highlight w:val="none"/>
                <w:vertAlign w:val="baseline"/>
                <w:lang w:val="en-US" w:eastAsia="zh-CN"/>
              </w:rPr>
            </w:pPr>
            <w:r>
              <w:rPr>
                <w:rFonts w:hint="eastAsia" w:ascii="宋体" w:hAnsi="宋体" w:eastAsia="宋体" w:cs="宋体"/>
                <w:color w:val="auto"/>
                <w:spacing w:val="0"/>
                <w:kern w:val="0"/>
                <w:position w:val="0"/>
                <w:sz w:val="24"/>
                <w:szCs w:val="24"/>
                <w:lang w:val="en-US" w:eastAsia="zh-CN" w:bidi="ar"/>
              </w:rPr>
              <w:t>节假日大宗消费食品</w:t>
            </w:r>
          </w:p>
        </w:tc>
        <w:tc>
          <w:tcPr>
            <w:tcW w:w="940" w:type="pct"/>
            <w:noWrap w:val="0"/>
            <w:vAlign w:val="center"/>
          </w:tcPr>
          <w:p w14:paraId="4EE314EB">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Cs/>
                <w:color w:val="auto"/>
                <w:spacing w:val="0"/>
                <w:position w:val="0"/>
                <w:sz w:val="24"/>
                <w:szCs w:val="24"/>
                <w:highlight w:val="none"/>
                <w:vertAlign w:val="baseline"/>
                <w:lang w:val="en-US" w:eastAsia="zh-CN"/>
              </w:rPr>
            </w:pPr>
            <w:r>
              <w:rPr>
                <w:rFonts w:hint="eastAsia" w:ascii="宋体" w:hAnsi="宋体" w:eastAsia="宋体" w:cs="宋体"/>
                <w:bCs/>
                <w:color w:val="auto"/>
                <w:spacing w:val="0"/>
                <w:position w:val="0"/>
                <w:sz w:val="24"/>
                <w:szCs w:val="24"/>
                <w:highlight w:val="none"/>
                <w:vertAlign w:val="baseline"/>
                <w:lang w:val="en-US" w:eastAsia="zh-CN"/>
              </w:rPr>
              <w:t>75</w:t>
            </w:r>
          </w:p>
        </w:tc>
        <w:tc>
          <w:tcPr>
            <w:tcW w:w="1708" w:type="pct"/>
            <w:vMerge w:val="continue"/>
            <w:noWrap w:val="0"/>
            <w:vAlign w:val="center"/>
          </w:tcPr>
          <w:p w14:paraId="5B4AE516">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Cs/>
                <w:color w:val="auto"/>
                <w:spacing w:val="0"/>
                <w:position w:val="0"/>
                <w:sz w:val="24"/>
                <w:szCs w:val="24"/>
                <w:highlight w:val="none"/>
                <w:vertAlign w:val="baseline"/>
                <w:lang w:val="en-US" w:eastAsia="zh-CN"/>
              </w:rPr>
            </w:pPr>
          </w:p>
        </w:tc>
      </w:tr>
    </w:tbl>
    <w:p w14:paraId="02F9FFFB">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承检机构应严格执行《食品安全监督抽检和风险监测工作规范》和《食品安全监督抽检和风险监测承检机构管理规定》等有关规定。</w:t>
      </w:r>
    </w:p>
    <w:p w14:paraId="4B4CE10E">
      <w:pPr>
        <w:keepNext w:val="0"/>
        <w:keepLines w:val="0"/>
        <w:pageBreakBefore w:val="0"/>
        <w:widowControl/>
        <w:suppressLineNumbers w:val="0"/>
        <w:kinsoku/>
        <w:wordWrap/>
        <w:overflowPunct/>
        <w:topLinePunct w:val="0"/>
        <w:autoSpaceDE/>
        <w:autoSpaceDN/>
        <w:bidi w:val="0"/>
        <w:adjustRightInd/>
        <w:snapToGrid/>
        <w:spacing w:line="480" w:lineRule="auto"/>
        <w:ind w:firstLine="482" w:firstLineChars="200"/>
        <w:jc w:val="left"/>
        <w:textAlignment w:val="auto"/>
        <w:rPr>
          <w:rFonts w:hint="eastAsia" w:ascii="宋体" w:hAnsi="宋体" w:eastAsia="宋体" w:cs="宋体"/>
          <w:color w:val="auto"/>
          <w:spacing w:val="0"/>
          <w:position w:val="0"/>
        </w:rPr>
      </w:pPr>
      <w:r>
        <w:rPr>
          <w:rFonts w:hint="eastAsia" w:ascii="宋体" w:hAnsi="宋体" w:eastAsia="宋体" w:cs="宋体"/>
          <w:b/>
          <w:bCs/>
          <w:color w:val="auto"/>
          <w:spacing w:val="0"/>
          <w:kern w:val="0"/>
          <w:position w:val="0"/>
          <w:sz w:val="24"/>
          <w:szCs w:val="24"/>
          <w:lang w:val="en-US" w:eastAsia="zh-CN" w:bidi="ar"/>
        </w:rPr>
        <w:t xml:space="preserve">四、服务要求 </w:t>
      </w:r>
    </w:p>
    <w:p w14:paraId="797524B5">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1、能提供高效抽检服务，全年 365 天提供 24 小时服务，能接受抽样工作委托，有专门团队负责配合采样；</w:t>
      </w:r>
    </w:p>
    <w:p w14:paraId="575DB2FF">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 xml:space="preserve">2、抽检样品必须在当天进入食品检测实验室，以确保样品检测报告的准确性、报告复检维持率高； </w:t>
      </w:r>
    </w:p>
    <w:p w14:paraId="1DCC1E84">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3、能够熟练运用各级抽检系统，及时准确的录入抽检、检验信息，辅助采购人完成统计报表、信息公示等工作；</w:t>
      </w:r>
    </w:p>
    <w:p w14:paraId="43905951">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 xml:space="preserve">4、有能满足采样、运输、检验等工作车辆、设备等硬件； </w:t>
      </w:r>
    </w:p>
    <w:p w14:paraId="2E365745">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 xml:space="preserve">5、若检验机构出具虚假、错误检验数据和结论，一经发现，立即取消合作资格； </w:t>
      </w:r>
    </w:p>
    <w:p w14:paraId="7A8D5B71">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 xml:space="preserve">6、须提供相关的业务咨询、报告分析等服务； </w:t>
      </w:r>
    </w:p>
    <w:p w14:paraId="28DB5384">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 xml:space="preserve">7、检验机构收到检品后 15 个工作日出具检验报告。对于特殊、涉案样品的检验，3天出结果，7 天出报告； </w:t>
      </w:r>
    </w:p>
    <w:p w14:paraId="3801A95E">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 xml:space="preserve">8、有完善的投诉受理机制，能够对委托检验人提出的异议做出有效回应； </w:t>
      </w:r>
    </w:p>
    <w:p w14:paraId="76EFBA25">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 xml:space="preserve">9、检验机构承担对应包的检测任务，按月汇总当月的抽检清单和报告；； </w:t>
      </w:r>
    </w:p>
    <w:p w14:paraId="719AF1BF">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 xml:space="preserve">10、检验机构如在一个季度内未按照要求完成承检任务的或严重影响阶段性监督抽检考核任务的，釆购人有权终止合同。 </w:t>
      </w:r>
    </w:p>
    <w:p w14:paraId="0058F534">
      <w:pPr>
        <w:keepNext w:val="0"/>
        <w:keepLines w:val="0"/>
        <w:pageBreakBefore w:val="0"/>
        <w:widowControl/>
        <w:suppressLineNumbers w:val="0"/>
        <w:kinsoku/>
        <w:wordWrap/>
        <w:overflowPunct/>
        <w:topLinePunct w:val="0"/>
        <w:autoSpaceDE/>
        <w:autoSpaceDN/>
        <w:bidi w:val="0"/>
        <w:adjustRightInd/>
        <w:snapToGrid/>
        <w:spacing w:line="480" w:lineRule="auto"/>
        <w:ind w:firstLine="482" w:firstLineChars="200"/>
        <w:jc w:val="left"/>
        <w:textAlignment w:val="auto"/>
        <w:rPr>
          <w:rFonts w:hint="eastAsia" w:ascii="宋体" w:hAnsi="宋体" w:eastAsia="宋体" w:cs="宋体"/>
          <w:color w:val="auto"/>
          <w:spacing w:val="0"/>
          <w:position w:val="0"/>
        </w:rPr>
      </w:pPr>
      <w:r>
        <w:rPr>
          <w:rFonts w:hint="eastAsia" w:ascii="宋体" w:hAnsi="宋体" w:eastAsia="宋体" w:cs="宋体"/>
          <w:b/>
          <w:bCs/>
          <w:color w:val="auto"/>
          <w:spacing w:val="0"/>
          <w:kern w:val="0"/>
          <w:position w:val="0"/>
          <w:sz w:val="24"/>
          <w:szCs w:val="24"/>
          <w:lang w:val="en-US" w:eastAsia="zh-CN" w:bidi="ar"/>
        </w:rPr>
        <w:t xml:space="preserve">五、工作要求 </w:t>
      </w:r>
    </w:p>
    <w:p w14:paraId="5E7BE675">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 xml:space="preserve">1、抽样检验 </w:t>
      </w:r>
    </w:p>
    <w:p w14:paraId="3510208E">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抽样检验过程中应严格按照《中华人民共和国食品安全法》、《食品安全抽样检验管理办法》、《食品安全监督抽检和风险监测工作规范》和《国家食品安全监督抽检实施细则（2020 版）》执行，实施“检管结合”，增强监督抽检效能，开展监督抽检工作由辖区市场监管人员、抽样机构（含承担检验任务的检验机构）抽样人员共同抽样。抽样人员应做好抽检文书、工具、容器、材料和试剂的准备工作，工具与容器应保持清洁干燥。抽样过程中要认真做好抽样样品编号填写，填写抽样单、抽样告知书等抽检文书，由抽样人员、监管人员共同签字，并将样品封存，粘贴标签，防止污染，对釆样过程进行拍照、摄像，留存影像资料。监管人员对食品生产经营者依法经营、索证索票等进行现场检查，发现违反有关法律法规的依法予以处置。</w:t>
      </w:r>
    </w:p>
    <w:p w14:paraId="24351213">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抽样过程应严格按照监督抽检工作程序，保证抽样覆盖面和代表性，避免重复抽样，避免抽取临近保质期的样品，并履行法定手续，保存好抽样相关证据。送样过程应有合适保障设备：有微生物检验项目的，抽样应做到无菌取样和无菌防护；有冷藏冷冻要求的，抽样应做到冷链运输；有其他特殊贮存要求的，应保证按要求贮运。在农村和城乡结合部、小企业、集贸市场、小餐饮店、小零售店、食品摊贩等地抽样时，确实无法出具购样发票的，应对采样地点和购样过程拍照取证，并写明无法出具发票的原因，开具经生产经营者盖章、签字或按指模等方式确认的收据。</w:t>
      </w:r>
    </w:p>
    <w:p w14:paraId="2D052499">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检验过程应符合食品安全标准和检验规范，保证数据和结论客观、公正。承检机构对不合格样品和检验临界值样品应当进行复核，确保检验结果准确可靠。承检机构不得分包或转包检验任务。</w:t>
      </w:r>
    </w:p>
    <w:p w14:paraId="6E1B535C">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 xml:space="preserve">2、数据报送 </w:t>
      </w:r>
    </w:p>
    <w:p w14:paraId="767C2117">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要严格按照规定的时限和规范要求报送抽检数据。短保质期食品优先检验、优先报送。所有抽样信息和检测结果统一由检验机构负责，以纸质资料报送采购人。抽样信息必须完成抽样后 5 日内报送，检测结果必须在检验机构签发检验报告后 3 日内报送。</w:t>
      </w:r>
    </w:p>
    <w:p w14:paraId="4F303A57">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 xml:space="preserve">3、质量控制 </w:t>
      </w:r>
    </w:p>
    <w:p w14:paraId="0913491C">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严格按照有关要求管理承检机构，确保计划下达后即可开展抽检任务。按照《陕西省市场监督管理局关于印发 2020 年陕西省市、县级市场监管食品安全抽样检验计划的通知》（陕市监食协[2020]3 号）、《陕西省市场监督管理局关于调整和完善市、县两级食用农产品监督抽检工作的通知》（陕市监食协[2019]5 号）文件要求，食品安全监督抽检不得委托在本省无实验室的检验机构承担抽检任务。全年应至少开展一次对承检机构的检査与考核，监督抽样人员和承检机构在抽检工作中严格执行有关法律法规、规章及相关规定，加强对组织实施、样品采集、实验室检验、数据报送等关键环节的培训指导和质量控制。</w:t>
      </w:r>
    </w:p>
    <w:p w14:paraId="5CCFC9C4">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4、强化督导考评</w:t>
      </w:r>
    </w:p>
    <w:p w14:paraId="56608548">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 xml:space="preserve">配合抽检工作进度、核查处置、信息数据报送等进行定期督导、约谈并纳入考核，并将工作情况进行通报。 </w:t>
      </w:r>
    </w:p>
    <w:p w14:paraId="7CCD28AE">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 xml:space="preserve">5、工作纪律 </w:t>
      </w:r>
    </w:p>
    <w:p w14:paraId="5F824AF6">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 xml:space="preserve">检验机构及其工作人员不得随意更改抽样地点、样品信息，不得瞒报、谎报、漏报检验数据，不得擅自发布抽检信息，不得事先通知被抽检单位，不得接受被抽检单位的馈赠，不得利用抽检结果牟取不正当利益。否则采购人将对违法违规承检机构一律停止承检工作，情节严重的商有关部门取消其食品检验资质，对存在违法违规行为的个人,依法依纪追究责任。 </w:t>
      </w:r>
    </w:p>
    <w:p w14:paraId="6E41052A">
      <w:pPr>
        <w:keepNext w:val="0"/>
        <w:keepLines w:val="0"/>
        <w:pageBreakBefore w:val="0"/>
        <w:widowControl/>
        <w:suppressLineNumbers w:val="0"/>
        <w:kinsoku/>
        <w:wordWrap/>
        <w:overflowPunct/>
        <w:topLinePunct w:val="0"/>
        <w:autoSpaceDE/>
        <w:autoSpaceDN/>
        <w:bidi w:val="0"/>
        <w:adjustRightInd/>
        <w:snapToGrid/>
        <w:spacing w:line="480" w:lineRule="auto"/>
        <w:ind w:firstLine="482" w:firstLineChars="200"/>
        <w:jc w:val="left"/>
        <w:textAlignment w:val="auto"/>
        <w:rPr>
          <w:rFonts w:hint="eastAsia" w:ascii="宋体" w:hAnsi="宋体" w:eastAsia="宋体" w:cs="宋体"/>
          <w:color w:val="auto"/>
          <w:spacing w:val="0"/>
          <w:position w:val="0"/>
        </w:rPr>
      </w:pPr>
      <w:r>
        <w:rPr>
          <w:rFonts w:hint="eastAsia" w:ascii="宋体" w:hAnsi="宋体" w:eastAsia="宋体" w:cs="宋体"/>
          <w:b/>
          <w:bCs/>
          <w:color w:val="auto"/>
          <w:spacing w:val="0"/>
          <w:kern w:val="0"/>
          <w:position w:val="0"/>
          <w:sz w:val="24"/>
          <w:szCs w:val="24"/>
          <w:lang w:val="en-US" w:eastAsia="zh-CN" w:bidi="ar"/>
        </w:rPr>
        <w:t xml:space="preserve">六、商务要求 </w:t>
      </w:r>
    </w:p>
    <w:p w14:paraId="05A828D7">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1、服务期：自合同签订之日起一年；</w:t>
      </w:r>
    </w:p>
    <w:p w14:paraId="097B5FDE">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2、质量标准：符合国家及行业质量验收标准。</w:t>
      </w:r>
    </w:p>
    <w:p w14:paraId="70A6794C">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pacing w:val="0"/>
          <w:position w:val="0"/>
        </w:rPr>
      </w:pPr>
      <w:r>
        <w:rPr>
          <w:rFonts w:hint="eastAsia" w:ascii="宋体" w:hAnsi="宋体" w:eastAsia="宋体" w:cs="宋体"/>
          <w:color w:val="auto"/>
          <w:spacing w:val="0"/>
          <w:kern w:val="0"/>
          <w:position w:val="0"/>
          <w:sz w:val="24"/>
          <w:szCs w:val="24"/>
          <w:lang w:val="en-US" w:eastAsia="zh-CN" w:bidi="ar"/>
        </w:rPr>
        <w:t>3、服务地点：采购人指定地点。</w:t>
      </w:r>
    </w:p>
    <w:p w14:paraId="1D5359CC">
      <w:pPr>
        <w:keepNext w:val="0"/>
        <w:keepLines w:val="0"/>
        <w:pageBreakBefore w:val="0"/>
        <w:widowControl/>
        <w:suppressLineNumbers w:val="0"/>
        <w:kinsoku/>
        <w:wordWrap/>
        <w:overflowPunct/>
        <w:topLinePunct w:val="0"/>
        <w:autoSpaceDE/>
        <w:autoSpaceDN/>
        <w:bidi w:val="0"/>
        <w:adjustRightInd/>
        <w:snapToGrid/>
        <w:spacing w:line="480" w:lineRule="auto"/>
        <w:ind w:firstLine="482" w:firstLineChars="200"/>
        <w:jc w:val="left"/>
        <w:textAlignment w:val="auto"/>
        <w:rPr>
          <w:rFonts w:hint="eastAsia" w:ascii="宋体" w:hAnsi="宋体" w:eastAsia="宋体" w:cs="宋体"/>
          <w:b/>
          <w:bCs/>
          <w:color w:val="auto"/>
          <w:spacing w:val="0"/>
          <w:kern w:val="0"/>
          <w:position w:val="0"/>
          <w:sz w:val="24"/>
          <w:szCs w:val="24"/>
          <w:lang w:val="en-US" w:eastAsia="zh-CN" w:bidi="ar"/>
        </w:rPr>
      </w:pPr>
      <w:r>
        <w:rPr>
          <w:rFonts w:hint="eastAsia" w:ascii="宋体" w:hAnsi="宋体" w:eastAsia="宋体" w:cs="宋体"/>
          <w:b/>
          <w:bCs/>
          <w:color w:val="auto"/>
          <w:spacing w:val="0"/>
          <w:kern w:val="0"/>
          <w:position w:val="0"/>
          <w:sz w:val="24"/>
          <w:szCs w:val="24"/>
          <w:lang w:val="en-US" w:eastAsia="zh-CN" w:bidi="ar"/>
        </w:rPr>
        <w:t>七、限价清单</w:t>
      </w:r>
    </w:p>
    <w:tbl>
      <w:tblPr>
        <w:tblStyle w:val="5"/>
        <w:tblW w:w="91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67"/>
        <w:gridCol w:w="1559"/>
        <w:gridCol w:w="5713"/>
        <w:gridCol w:w="1181"/>
      </w:tblGrid>
      <w:tr w14:paraId="34D2C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single" w:color="000000" w:sz="8" w:space="0"/>
              <w:left w:val="single" w:color="000000" w:sz="8" w:space="0"/>
              <w:bottom w:val="single" w:color="000000" w:sz="8" w:space="0"/>
              <w:right w:val="single" w:color="000000" w:sz="8" w:space="0"/>
            </w:tcBorders>
            <w:noWrap w:val="0"/>
            <w:vAlign w:val="center"/>
          </w:tcPr>
          <w:p w14:paraId="4F6E68C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序号</w:t>
            </w:r>
          </w:p>
        </w:tc>
        <w:tc>
          <w:tcPr>
            <w:tcW w:w="1559" w:type="dxa"/>
            <w:tcBorders>
              <w:top w:val="single" w:color="000000" w:sz="8" w:space="0"/>
              <w:left w:val="single" w:color="000000" w:sz="8" w:space="0"/>
              <w:bottom w:val="single" w:color="000000" w:sz="8" w:space="0"/>
              <w:right w:val="single" w:color="000000" w:sz="8" w:space="0"/>
            </w:tcBorders>
            <w:noWrap w:val="0"/>
            <w:vAlign w:val="center"/>
          </w:tcPr>
          <w:p w14:paraId="1DD0207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检测项目名称</w:t>
            </w:r>
          </w:p>
        </w:tc>
        <w:tc>
          <w:tcPr>
            <w:tcW w:w="5713" w:type="dxa"/>
            <w:tcBorders>
              <w:top w:val="single" w:color="000000" w:sz="8" w:space="0"/>
              <w:left w:val="single" w:color="000000" w:sz="8" w:space="0"/>
              <w:bottom w:val="single" w:color="000000" w:sz="8" w:space="0"/>
              <w:right w:val="single" w:color="000000" w:sz="8" w:space="0"/>
            </w:tcBorders>
            <w:noWrap w:val="0"/>
            <w:vAlign w:val="center"/>
          </w:tcPr>
          <w:p w14:paraId="08A1703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检测方法</w:t>
            </w:r>
          </w:p>
        </w:tc>
        <w:tc>
          <w:tcPr>
            <w:tcW w:w="1181" w:type="dxa"/>
            <w:tcBorders>
              <w:top w:val="single" w:color="000000" w:sz="8" w:space="0"/>
              <w:left w:val="single" w:color="000000" w:sz="8" w:space="0"/>
              <w:bottom w:val="single" w:color="000000" w:sz="8" w:space="0"/>
              <w:right w:val="single" w:color="000000" w:sz="8" w:space="0"/>
            </w:tcBorders>
            <w:noWrap w:val="0"/>
            <w:vAlign w:val="center"/>
          </w:tcPr>
          <w:p w14:paraId="6FA5254A">
            <w:pPr>
              <w:keepNext w:val="0"/>
              <w:keepLines w:val="0"/>
              <w:widowControl/>
              <w:suppressLineNumbers w:val="0"/>
              <w:jc w:val="center"/>
              <w:textAlignment w:val="center"/>
              <w:rPr>
                <w:rStyle w:val="8"/>
                <w:rFonts w:hint="eastAsia" w:ascii="宋体" w:hAnsi="宋体" w:eastAsia="宋体" w:cs="宋体"/>
                <w:color w:val="auto"/>
                <w:lang w:val="en-US" w:eastAsia="zh-CN" w:bidi="ar"/>
              </w:rPr>
            </w:pPr>
            <w:r>
              <w:rPr>
                <w:rStyle w:val="8"/>
                <w:rFonts w:hint="eastAsia" w:ascii="宋体" w:hAnsi="宋体" w:eastAsia="宋体" w:cs="宋体"/>
                <w:color w:val="auto"/>
                <w:lang w:val="en-US" w:eastAsia="zh-CN" w:bidi="ar"/>
              </w:rPr>
              <w:t>最高限价</w:t>
            </w:r>
          </w:p>
          <w:p w14:paraId="420D740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（元</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次）</w:t>
            </w:r>
          </w:p>
        </w:tc>
      </w:tr>
      <w:tr w14:paraId="74FAF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0141633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1559" w:type="dxa"/>
            <w:tcBorders>
              <w:top w:val="nil"/>
              <w:left w:val="single" w:color="000000" w:sz="8" w:space="0"/>
              <w:bottom w:val="single" w:color="000000" w:sz="8" w:space="0"/>
              <w:right w:val="single" w:color="000000" w:sz="8" w:space="0"/>
            </w:tcBorders>
            <w:noWrap w:val="0"/>
            <w:vAlign w:val="center"/>
          </w:tcPr>
          <w:p w14:paraId="44317E3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盐酸克伦特罗</w:t>
            </w:r>
          </w:p>
        </w:tc>
        <w:tc>
          <w:tcPr>
            <w:tcW w:w="5713" w:type="dxa"/>
            <w:tcBorders>
              <w:top w:val="nil"/>
              <w:left w:val="single" w:color="000000" w:sz="8" w:space="0"/>
              <w:bottom w:val="single" w:color="000000" w:sz="8" w:space="0"/>
              <w:right w:val="single" w:color="000000" w:sz="8" w:space="0"/>
            </w:tcBorders>
            <w:noWrap w:val="0"/>
            <w:vAlign w:val="center"/>
          </w:tcPr>
          <w:p w14:paraId="6483076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GB/T22286</w:t>
            </w:r>
            <w:r>
              <w:rPr>
                <w:rStyle w:val="8"/>
                <w:rFonts w:hint="eastAsia" w:ascii="宋体" w:hAnsi="宋体" w:eastAsia="宋体" w:cs="宋体"/>
                <w:color w:val="auto"/>
                <w:lang w:val="en-US" w:eastAsia="zh-CN" w:bidi="ar"/>
              </w:rPr>
              <w:t>动物源性食品中多种</w:t>
            </w:r>
            <w:r>
              <w:rPr>
                <w:rStyle w:val="9"/>
                <w:rFonts w:hint="eastAsia" w:ascii="宋体" w:hAnsi="宋体" w:eastAsia="宋体" w:cs="宋体"/>
                <w:color w:val="auto"/>
                <w:lang w:val="en-US" w:eastAsia="zh-CN" w:bidi="ar"/>
              </w:rPr>
              <w:t>β-</w:t>
            </w:r>
            <w:r>
              <w:rPr>
                <w:rStyle w:val="8"/>
                <w:rFonts w:hint="eastAsia" w:ascii="宋体" w:hAnsi="宋体" w:eastAsia="宋体" w:cs="宋体"/>
                <w:color w:val="auto"/>
                <w:lang w:val="en-US" w:eastAsia="zh-CN" w:bidi="ar"/>
              </w:rPr>
              <w:t>受体激动剂残留量的测定液相色谱串联质谱法</w:t>
            </w:r>
          </w:p>
        </w:tc>
        <w:tc>
          <w:tcPr>
            <w:tcW w:w="1181" w:type="dxa"/>
            <w:tcBorders>
              <w:top w:val="nil"/>
              <w:left w:val="single" w:color="000000" w:sz="8" w:space="0"/>
              <w:bottom w:val="single" w:color="000000" w:sz="8" w:space="0"/>
              <w:right w:val="single" w:color="000000" w:sz="8" w:space="0"/>
            </w:tcBorders>
            <w:noWrap w:val="0"/>
            <w:vAlign w:val="center"/>
          </w:tcPr>
          <w:p w14:paraId="791EA5C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257.13</w:t>
            </w:r>
          </w:p>
        </w:tc>
      </w:tr>
      <w:tr w14:paraId="3D5AA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0AA269C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1559" w:type="dxa"/>
            <w:tcBorders>
              <w:top w:val="nil"/>
              <w:left w:val="single" w:color="000000" w:sz="8" w:space="0"/>
              <w:bottom w:val="single" w:color="000000" w:sz="8" w:space="0"/>
              <w:right w:val="single" w:color="000000" w:sz="8" w:space="0"/>
            </w:tcBorders>
            <w:noWrap w:val="0"/>
            <w:vAlign w:val="center"/>
          </w:tcPr>
          <w:p w14:paraId="1FAC893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沙丁胺醇</w:t>
            </w:r>
          </w:p>
        </w:tc>
        <w:tc>
          <w:tcPr>
            <w:tcW w:w="5713" w:type="dxa"/>
            <w:tcBorders>
              <w:top w:val="nil"/>
              <w:left w:val="single" w:color="000000" w:sz="8" w:space="0"/>
              <w:bottom w:val="single" w:color="000000" w:sz="8" w:space="0"/>
              <w:right w:val="single" w:color="000000" w:sz="8" w:space="0"/>
            </w:tcBorders>
            <w:noWrap w:val="0"/>
            <w:vAlign w:val="center"/>
          </w:tcPr>
          <w:p w14:paraId="1DB31A6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GB/T22286</w:t>
            </w:r>
            <w:r>
              <w:rPr>
                <w:rStyle w:val="8"/>
                <w:rFonts w:hint="eastAsia" w:ascii="宋体" w:hAnsi="宋体" w:eastAsia="宋体" w:cs="宋体"/>
                <w:color w:val="auto"/>
                <w:lang w:val="en-US" w:eastAsia="zh-CN" w:bidi="ar"/>
              </w:rPr>
              <w:t>动物源性食品中多种</w:t>
            </w:r>
            <w:r>
              <w:rPr>
                <w:rStyle w:val="9"/>
                <w:rFonts w:hint="eastAsia" w:ascii="宋体" w:hAnsi="宋体" w:eastAsia="宋体" w:cs="宋体"/>
                <w:color w:val="auto"/>
                <w:lang w:val="en-US" w:eastAsia="zh-CN" w:bidi="ar"/>
              </w:rPr>
              <w:t>β-</w:t>
            </w:r>
            <w:r>
              <w:rPr>
                <w:rStyle w:val="8"/>
                <w:rFonts w:hint="eastAsia" w:ascii="宋体" w:hAnsi="宋体" w:eastAsia="宋体" w:cs="宋体"/>
                <w:color w:val="auto"/>
                <w:lang w:val="en-US" w:eastAsia="zh-CN" w:bidi="ar"/>
              </w:rPr>
              <w:t>受体激动剂残留量的测定液相色谱串联质谱法</w:t>
            </w:r>
          </w:p>
        </w:tc>
        <w:tc>
          <w:tcPr>
            <w:tcW w:w="1181" w:type="dxa"/>
            <w:tcBorders>
              <w:top w:val="nil"/>
              <w:left w:val="single" w:color="000000" w:sz="8" w:space="0"/>
              <w:bottom w:val="single" w:color="000000" w:sz="8" w:space="0"/>
              <w:right w:val="single" w:color="000000" w:sz="8" w:space="0"/>
            </w:tcBorders>
            <w:noWrap w:val="0"/>
            <w:vAlign w:val="center"/>
          </w:tcPr>
          <w:p w14:paraId="500BB8F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257.13</w:t>
            </w:r>
          </w:p>
        </w:tc>
      </w:tr>
      <w:tr w14:paraId="11A78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2BED91C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1559" w:type="dxa"/>
            <w:tcBorders>
              <w:top w:val="nil"/>
              <w:left w:val="single" w:color="000000" w:sz="8" w:space="0"/>
              <w:bottom w:val="single" w:color="000000" w:sz="8" w:space="0"/>
              <w:right w:val="single" w:color="000000" w:sz="8" w:space="0"/>
            </w:tcBorders>
            <w:noWrap w:val="0"/>
            <w:vAlign w:val="center"/>
          </w:tcPr>
          <w:p w14:paraId="10F1D8A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氯霉素</w:t>
            </w:r>
          </w:p>
        </w:tc>
        <w:tc>
          <w:tcPr>
            <w:tcW w:w="5713" w:type="dxa"/>
            <w:tcBorders>
              <w:top w:val="nil"/>
              <w:left w:val="single" w:color="000000" w:sz="8" w:space="0"/>
              <w:bottom w:val="single" w:color="000000" w:sz="8" w:space="0"/>
              <w:right w:val="single" w:color="000000" w:sz="8" w:space="0"/>
            </w:tcBorders>
            <w:noWrap w:val="0"/>
            <w:vAlign w:val="center"/>
          </w:tcPr>
          <w:p w14:paraId="45CF59A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GB/T22338</w:t>
            </w:r>
            <w:r>
              <w:rPr>
                <w:rStyle w:val="8"/>
                <w:rFonts w:hint="eastAsia" w:ascii="宋体" w:hAnsi="宋体" w:eastAsia="宋体" w:cs="宋体"/>
                <w:color w:val="auto"/>
                <w:lang w:val="en-US" w:eastAsia="zh-CN" w:bidi="ar"/>
              </w:rPr>
              <w:t>动物源性食品中氯霉素类药物残留量测定</w:t>
            </w:r>
          </w:p>
        </w:tc>
        <w:tc>
          <w:tcPr>
            <w:tcW w:w="1181" w:type="dxa"/>
            <w:tcBorders>
              <w:top w:val="nil"/>
              <w:left w:val="single" w:color="000000" w:sz="8" w:space="0"/>
              <w:bottom w:val="single" w:color="000000" w:sz="8" w:space="0"/>
              <w:right w:val="single" w:color="000000" w:sz="8" w:space="0"/>
            </w:tcBorders>
            <w:noWrap w:val="0"/>
            <w:vAlign w:val="center"/>
          </w:tcPr>
          <w:p w14:paraId="2497CFB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299.98</w:t>
            </w:r>
          </w:p>
        </w:tc>
      </w:tr>
      <w:tr w14:paraId="0ED05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6E31A6E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1559" w:type="dxa"/>
            <w:tcBorders>
              <w:top w:val="nil"/>
              <w:left w:val="single" w:color="000000" w:sz="8" w:space="0"/>
              <w:bottom w:val="single" w:color="000000" w:sz="8" w:space="0"/>
              <w:right w:val="single" w:color="000000" w:sz="8" w:space="0"/>
            </w:tcBorders>
            <w:noWrap w:val="0"/>
            <w:vAlign w:val="center"/>
          </w:tcPr>
          <w:p w14:paraId="1E873C1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莱克多巴胺</w:t>
            </w:r>
          </w:p>
        </w:tc>
        <w:tc>
          <w:tcPr>
            <w:tcW w:w="5713" w:type="dxa"/>
            <w:tcBorders>
              <w:top w:val="nil"/>
              <w:left w:val="single" w:color="000000" w:sz="8" w:space="0"/>
              <w:bottom w:val="single" w:color="000000" w:sz="8" w:space="0"/>
              <w:right w:val="single" w:color="000000" w:sz="8" w:space="0"/>
            </w:tcBorders>
            <w:noWrap w:val="0"/>
            <w:vAlign w:val="center"/>
          </w:tcPr>
          <w:p w14:paraId="76F3BBE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GB/T22286</w:t>
            </w:r>
            <w:r>
              <w:rPr>
                <w:rStyle w:val="8"/>
                <w:rFonts w:hint="eastAsia" w:ascii="宋体" w:hAnsi="宋体" w:eastAsia="宋体" w:cs="宋体"/>
                <w:color w:val="auto"/>
                <w:lang w:val="en-US" w:eastAsia="zh-CN" w:bidi="ar"/>
              </w:rPr>
              <w:t>动物源性食品中多种</w:t>
            </w:r>
            <w:r>
              <w:rPr>
                <w:rStyle w:val="9"/>
                <w:rFonts w:hint="eastAsia" w:ascii="宋体" w:hAnsi="宋体" w:eastAsia="宋体" w:cs="宋体"/>
                <w:color w:val="auto"/>
                <w:lang w:val="en-US" w:eastAsia="zh-CN" w:bidi="ar"/>
              </w:rPr>
              <w:t>β-</w:t>
            </w:r>
            <w:r>
              <w:rPr>
                <w:rStyle w:val="8"/>
                <w:rFonts w:hint="eastAsia" w:ascii="宋体" w:hAnsi="宋体" w:eastAsia="宋体" w:cs="宋体"/>
                <w:color w:val="auto"/>
                <w:lang w:val="en-US" w:eastAsia="zh-CN" w:bidi="ar"/>
              </w:rPr>
              <w:t>受体激动剂残留量的测定液相色谱串联质谱法</w:t>
            </w:r>
          </w:p>
        </w:tc>
        <w:tc>
          <w:tcPr>
            <w:tcW w:w="1181" w:type="dxa"/>
            <w:tcBorders>
              <w:top w:val="nil"/>
              <w:left w:val="single" w:color="000000" w:sz="8" w:space="0"/>
              <w:bottom w:val="single" w:color="000000" w:sz="8" w:space="0"/>
              <w:right w:val="single" w:color="000000" w:sz="8" w:space="0"/>
            </w:tcBorders>
            <w:noWrap w:val="0"/>
            <w:vAlign w:val="center"/>
          </w:tcPr>
          <w:p w14:paraId="46307D2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257.13</w:t>
            </w:r>
          </w:p>
        </w:tc>
      </w:tr>
      <w:tr w14:paraId="492FC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62B04F7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1559" w:type="dxa"/>
            <w:tcBorders>
              <w:top w:val="nil"/>
              <w:left w:val="single" w:color="000000" w:sz="8" w:space="0"/>
              <w:bottom w:val="single" w:color="000000" w:sz="8" w:space="0"/>
              <w:right w:val="single" w:color="000000" w:sz="8" w:space="0"/>
            </w:tcBorders>
            <w:noWrap w:val="0"/>
            <w:vAlign w:val="center"/>
          </w:tcPr>
          <w:p w14:paraId="408DCA2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恩诺沙星</w:t>
            </w:r>
          </w:p>
        </w:tc>
        <w:tc>
          <w:tcPr>
            <w:tcW w:w="5713" w:type="dxa"/>
            <w:tcBorders>
              <w:top w:val="nil"/>
              <w:left w:val="single" w:color="000000" w:sz="8" w:space="0"/>
              <w:bottom w:val="single" w:color="000000" w:sz="8" w:space="0"/>
              <w:right w:val="single" w:color="000000" w:sz="8" w:space="0"/>
            </w:tcBorders>
            <w:noWrap w:val="0"/>
            <w:vAlign w:val="center"/>
          </w:tcPr>
          <w:p w14:paraId="4BBF468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GB/T21312</w:t>
            </w:r>
            <w:r>
              <w:rPr>
                <w:rStyle w:val="8"/>
                <w:rFonts w:hint="eastAsia" w:ascii="宋体" w:hAnsi="宋体" w:eastAsia="宋体" w:cs="宋体"/>
                <w:color w:val="auto"/>
                <w:lang w:val="en-US" w:eastAsia="zh-CN" w:bidi="ar"/>
              </w:rPr>
              <w:t>动物源性食品中</w:t>
            </w:r>
            <w:r>
              <w:rPr>
                <w:rStyle w:val="9"/>
                <w:rFonts w:hint="eastAsia" w:ascii="宋体" w:hAnsi="宋体" w:eastAsia="宋体" w:cs="宋体"/>
                <w:color w:val="auto"/>
                <w:lang w:val="en-US" w:eastAsia="zh-CN" w:bidi="ar"/>
              </w:rPr>
              <w:t>14</w:t>
            </w:r>
            <w:r>
              <w:rPr>
                <w:rStyle w:val="8"/>
                <w:rFonts w:hint="eastAsia" w:ascii="宋体" w:hAnsi="宋体" w:eastAsia="宋体" w:cs="宋体"/>
                <w:color w:val="auto"/>
                <w:lang w:val="en-US" w:eastAsia="zh-CN" w:bidi="ar"/>
              </w:rPr>
              <w:t>种喹诺酮药物残留检测方法液相色谱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w:t>
            </w:r>
          </w:p>
        </w:tc>
        <w:tc>
          <w:tcPr>
            <w:tcW w:w="1181" w:type="dxa"/>
            <w:tcBorders>
              <w:top w:val="nil"/>
              <w:left w:val="single" w:color="000000" w:sz="8" w:space="0"/>
              <w:bottom w:val="single" w:color="000000" w:sz="8" w:space="0"/>
              <w:right w:val="single" w:color="000000" w:sz="8" w:space="0"/>
            </w:tcBorders>
            <w:noWrap w:val="0"/>
            <w:vAlign w:val="center"/>
          </w:tcPr>
          <w:p w14:paraId="08FDDE8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257.13</w:t>
            </w:r>
          </w:p>
        </w:tc>
      </w:tr>
      <w:tr w14:paraId="1265C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41C1F12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w:t>
            </w:r>
          </w:p>
        </w:tc>
        <w:tc>
          <w:tcPr>
            <w:tcW w:w="1559" w:type="dxa"/>
            <w:tcBorders>
              <w:top w:val="nil"/>
              <w:left w:val="single" w:color="000000" w:sz="8" w:space="0"/>
              <w:bottom w:val="single" w:color="000000" w:sz="8" w:space="0"/>
              <w:right w:val="single" w:color="000000" w:sz="8" w:space="0"/>
            </w:tcBorders>
            <w:noWrap w:val="0"/>
            <w:vAlign w:val="center"/>
          </w:tcPr>
          <w:p w14:paraId="361CDF0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磺胺类（总量）</w:t>
            </w:r>
          </w:p>
        </w:tc>
        <w:tc>
          <w:tcPr>
            <w:tcW w:w="5713" w:type="dxa"/>
            <w:tcBorders>
              <w:top w:val="nil"/>
              <w:left w:val="single" w:color="000000" w:sz="8" w:space="0"/>
              <w:bottom w:val="single" w:color="000000" w:sz="8" w:space="0"/>
              <w:right w:val="single" w:color="000000" w:sz="8" w:space="0"/>
            </w:tcBorders>
            <w:noWrap w:val="0"/>
            <w:vAlign w:val="center"/>
          </w:tcPr>
          <w:p w14:paraId="12B15D1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GB/T21316</w:t>
            </w:r>
            <w:r>
              <w:rPr>
                <w:rStyle w:val="8"/>
                <w:rFonts w:hint="eastAsia" w:ascii="宋体" w:hAnsi="宋体" w:eastAsia="宋体" w:cs="宋体"/>
                <w:color w:val="auto"/>
                <w:lang w:val="en-US" w:eastAsia="zh-CN" w:bidi="ar"/>
              </w:rPr>
              <w:t>动物源性食品中磺胺类药物残留量的测定液相色谱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w:t>
            </w:r>
          </w:p>
        </w:tc>
        <w:tc>
          <w:tcPr>
            <w:tcW w:w="1181" w:type="dxa"/>
            <w:tcBorders>
              <w:top w:val="nil"/>
              <w:left w:val="single" w:color="000000" w:sz="8" w:space="0"/>
              <w:bottom w:val="single" w:color="000000" w:sz="8" w:space="0"/>
              <w:right w:val="single" w:color="000000" w:sz="8" w:space="0"/>
            </w:tcBorders>
            <w:noWrap w:val="0"/>
            <w:vAlign w:val="center"/>
          </w:tcPr>
          <w:p w14:paraId="5864853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685.67</w:t>
            </w:r>
          </w:p>
        </w:tc>
      </w:tr>
      <w:tr w14:paraId="38A8C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1EA84BB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w:t>
            </w:r>
          </w:p>
        </w:tc>
        <w:tc>
          <w:tcPr>
            <w:tcW w:w="1559" w:type="dxa"/>
            <w:tcBorders>
              <w:top w:val="nil"/>
              <w:left w:val="single" w:color="000000" w:sz="8" w:space="0"/>
              <w:bottom w:val="single" w:color="000000" w:sz="8" w:space="0"/>
              <w:right w:val="single" w:color="000000" w:sz="8" w:space="0"/>
            </w:tcBorders>
            <w:noWrap w:val="0"/>
            <w:vAlign w:val="center"/>
          </w:tcPr>
          <w:p w14:paraId="735C6AD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氧氟沙星</w:t>
            </w:r>
          </w:p>
        </w:tc>
        <w:tc>
          <w:tcPr>
            <w:tcW w:w="5713" w:type="dxa"/>
            <w:tcBorders>
              <w:top w:val="nil"/>
              <w:left w:val="single" w:color="000000" w:sz="8" w:space="0"/>
              <w:bottom w:val="single" w:color="000000" w:sz="8" w:space="0"/>
              <w:right w:val="single" w:color="000000" w:sz="8" w:space="0"/>
            </w:tcBorders>
            <w:noWrap w:val="0"/>
            <w:vAlign w:val="center"/>
          </w:tcPr>
          <w:p w14:paraId="096CC59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GB/T21312-2007</w:t>
            </w:r>
            <w:r>
              <w:rPr>
                <w:rStyle w:val="8"/>
                <w:rFonts w:hint="eastAsia" w:ascii="宋体" w:hAnsi="宋体" w:eastAsia="宋体" w:cs="宋体"/>
                <w:color w:val="auto"/>
                <w:lang w:val="en-US" w:eastAsia="zh-CN" w:bidi="ar"/>
              </w:rPr>
              <w:t>《动物源性食品中</w:t>
            </w:r>
            <w:r>
              <w:rPr>
                <w:rStyle w:val="9"/>
                <w:rFonts w:hint="eastAsia" w:ascii="宋体" w:hAnsi="宋体" w:eastAsia="宋体" w:cs="宋体"/>
                <w:color w:val="auto"/>
                <w:lang w:val="en-US" w:eastAsia="zh-CN" w:bidi="ar"/>
              </w:rPr>
              <w:t>14</w:t>
            </w:r>
            <w:r>
              <w:rPr>
                <w:rStyle w:val="8"/>
                <w:rFonts w:hint="eastAsia" w:ascii="宋体" w:hAnsi="宋体" w:eastAsia="宋体" w:cs="宋体"/>
                <w:color w:val="auto"/>
                <w:lang w:val="en-US" w:eastAsia="zh-CN" w:bidi="ar"/>
              </w:rPr>
              <w:t>种喹诺酮药物残留检测方法液相色谱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w:t>
            </w:r>
          </w:p>
        </w:tc>
        <w:tc>
          <w:tcPr>
            <w:tcW w:w="1181" w:type="dxa"/>
            <w:tcBorders>
              <w:top w:val="nil"/>
              <w:left w:val="single" w:color="000000" w:sz="8" w:space="0"/>
              <w:bottom w:val="single" w:color="000000" w:sz="8" w:space="0"/>
              <w:right w:val="single" w:color="000000" w:sz="8" w:space="0"/>
            </w:tcBorders>
            <w:noWrap w:val="0"/>
            <w:vAlign w:val="center"/>
          </w:tcPr>
          <w:p w14:paraId="191CC70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257.13</w:t>
            </w:r>
          </w:p>
        </w:tc>
      </w:tr>
      <w:tr w14:paraId="15DB3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1DAF6E4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w:t>
            </w:r>
          </w:p>
        </w:tc>
        <w:tc>
          <w:tcPr>
            <w:tcW w:w="1559" w:type="dxa"/>
            <w:tcBorders>
              <w:top w:val="nil"/>
              <w:left w:val="single" w:color="000000" w:sz="8" w:space="0"/>
              <w:bottom w:val="single" w:color="000000" w:sz="8" w:space="0"/>
              <w:right w:val="single" w:color="000000" w:sz="8" w:space="0"/>
            </w:tcBorders>
            <w:noWrap w:val="0"/>
            <w:vAlign w:val="center"/>
          </w:tcPr>
          <w:p w14:paraId="17ABE1B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五氯酚酸钠</w:t>
            </w:r>
          </w:p>
        </w:tc>
        <w:tc>
          <w:tcPr>
            <w:tcW w:w="5713" w:type="dxa"/>
            <w:tcBorders>
              <w:top w:val="nil"/>
              <w:left w:val="single" w:color="000000" w:sz="8" w:space="0"/>
              <w:bottom w:val="single" w:color="000000" w:sz="8" w:space="0"/>
              <w:right w:val="single" w:color="000000" w:sz="8" w:space="0"/>
            </w:tcBorders>
            <w:noWrap w:val="0"/>
            <w:vAlign w:val="center"/>
          </w:tcPr>
          <w:p w14:paraId="7D2C0A2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GB23200.92</w:t>
            </w:r>
            <w:r>
              <w:rPr>
                <w:rStyle w:val="8"/>
                <w:rFonts w:hint="eastAsia" w:ascii="宋体" w:hAnsi="宋体" w:eastAsia="宋体" w:cs="宋体"/>
                <w:color w:val="auto"/>
                <w:lang w:val="en-US" w:eastAsia="zh-CN" w:bidi="ar"/>
              </w:rPr>
              <w:t>食品安全国家标准动物源性食品中五氯酚残留量的测定液相色谱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w:t>
            </w:r>
          </w:p>
        </w:tc>
        <w:tc>
          <w:tcPr>
            <w:tcW w:w="1181" w:type="dxa"/>
            <w:tcBorders>
              <w:top w:val="nil"/>
              <w:left w:val="single" w:color="000000" w:sz="8" w:space="0"/>
              <w:bottom w:val="single" w:color="000000" w:sz="8" w:space="0"/>
              <w:right w:val="single" w:color="000000" w:sz="8" w:space="0"/>
            </w:tcBorders>
            <w:noWrap w:val="0"/>
            <w:vAlign w:val="center"/>
          </w:tcPr>
          <w:p w14:paraId="6C4B8BA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299.98</w:t>
            </w:r>
          </w:p>
        </w:tc>
      </w:tr>
      <w:tr w14:paraId="077E8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nil"/>
              <w:left w:val="single" w:color="000000" w:sz="8" w:space="0"/>
              <w:bottom w:val="single" w:color="000000" w:sz="8" w:space="0"/>
              <w:right w:val="single" w:color="000000" w:sz="8" w:space="0"/>
            </w:tcBorders>
            <w:noWrap w:val="0"/>
            <w:vAlign w:val="center"/>
          </w:tcPr>
          <w:p w14:paraId="69B2064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w:t>
            </w:r>
          </w:p>
        </w:tc>
        <w:tc>
          <w:tcPr>
            <w:tcW w:w="1559" w:type="dxa"/>
            <w:vMerge w:val="restart"/>
            <w:tcBorders>
              <w:top w:val="nil"/>
              <w:left w:val="single" w:color="000000" w:sz="8" w:space="0"/>
              <w:bottom w:val="single" w:color="000000" w:sz="8" w:space="0"/>
              <w:right w:val="single" w:color="000000" w:sz="8" w:space="0"/>
            </w:tcBorders>
            <w:noWrap w:val="0"/>
            <w:vAlign w:val="center"/>
          </w:tcPr>
          <w:p w14:paraId="46D6D7F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4-</w:t>
            </w:r>
            <w:r>
              <w:rPr>
                <w:rStyle w:val="10"/>
                <w:rFonts w:hint="eastAsia" w:ascii="宋体" w:hAnsi="宋体" w:eastAsia="宋体" w:cs="宋体"/>
                <w:color w:val="auto"/>
                <w:lang w:val="en-US" w:eastAsia="zh-CN" w:bidi="ar"/>
              </w:rPr>
              <w:t>氯</w:t>
            </w:r>
            <w:r>
              <w:rPr>
                <w:rStyle w:val="8"/>
                <w:rFonts w:hint="eastAsia" w:ascii="宋体" w:hAnsi="宋体" w:eastAsia="宋体" w:cs="宋体"/>
                <w:color w:val="auto"/>
                <w:lang w:val="en-US" w:eastAsia="zh-CN" w:bidi="ar"/>
              </w:rPr>
              <w:t>苯氧乙酸</w:t>
            </w:r>
            <w:r>
              <w:rPr>
                <w:rStyle w:val="10"/>
                <w:rFonts w:hint="eastAsia" w:ascii="宋体" w:hAnsi="宋体" w:eastAsia="宋体" w:cs="宋体"/>
                <w:color w:val="auto"/>
                <w:lang w:val="en-US" w:eastAsia="zh-CN" w:bidi="ar"/>
              </w:rPr>
              <w:t>钠</w:t>
            </w:r>
          </w:p>
        </w:tc>
        <w:tc>
          <w:tcPr>
            <w:tcW w:w="5713" w:type="dxa"/>
            <w:tcBorders>
              <w:top w:val="nil"/>
              <w:left w:val="single" w:color="000000" w:sz="8" w:space="0"/>
              <w:bottom w:val="nil"/>
              <w:right w:val="single" w:color="000000" w:sz="8" w:space="0"/>
            </w:tcBorders>
            <w:noWrap w:val="0"/>
            <w:vAlign w:val="center"/>
          </w:tcPr>
          <w:p w14:paraId="4DA67F0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SN/T3725</w:t>
            </w:r>
            <w:r>
              <w:rPr>
                <w:rStyle w:val="8"/>
                <w:rFonts w:hint="eastAsia" w:ascii="宋体" w:hAnsi="宋体" w:eastAsia="宋体" w:cs="宋体"/>
                <w:color w:val="auto"/>
                <w:lang w:val="en-US" w:eastAsia="zh-CN" w:bidi="ar"/>
              </w:rPr>
              <w:t>出口食品中对氯苯氧乙酸残留量的测定</w:t>
            </w:r>
          </w:p>
        </w:tc>
        <w:tc>
          <w:tcPr>
            <w:tcW w:w="1181" w:type="dxa"/>
            <w:vMerge w:val="restart"/>
            <w:tcBorders>
              <w:top w:val="nil"/>
              <w:left w:val="single" w:color="000000" w:sz="8" w:space="0"/>
              <w:bottom w:val="single" w:color="000000" w:sz="8" w:space="0"/>
              <w:right w:val="single" w:color="000000" w:sz="8" w:space="0"/>
            </w:tcBorders>
            <w:noWrap w:val="0"/>
            <w:vAlign w:val="center"/>
          </w:tcPr>
          <w:p w14:paraId="01D1F43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299.98</w:t>
            </w:r>
          </w:p>
        </w:tc>
      </w:tr>
      <w:tr w14:paraId="1A19B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2D0D9F91">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33D2BFE4">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single" w:color="000000" w:sz="8" w:space="0"/>
              <w:right w:val="single" w:color="000000" w:sz="8" w:space="0"/>
            </w:tcBorders>
            <w:noWrap w:val="0"/>
            <w:vAlign w:val="center"/>
          </w:tcPr>
          <w:p w14:paraId="0243F01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BJS201703</w:t>
            </w:r>
            <w:r>
              <w:rPr>
                <w:rStyle w:val="8"/>
                <w:rFonts w:hint="eastAsia" w:ascii="宋体" w:hAnsi="宋体" w:eastAsia="宋体" w:cs="宋体"/>
                <w:color w:val="auto"/>
                <w:lang w:val="en-US" w:eastAsia="zh-CN" w:bidi="ar"/>
              </w:rPr>
              <w:t>豆芽中植物生长调节剂的测定</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17AA2DF3">
            <w:pPr>
              <w:jc w:val="center"/>
              <w:rPr>
                <w:rFonts w:hint="eastAsia" w:ascii="宋体" w:hAnsi="宋体" w:eastAsia="宋体" w:cs="宋体"/>
                <w:i w:val="0"/>
                <w:iCs w:val="0"/>
                <w:color w:val="auto"/>
                <w:sz w:val="22"/>
                <w:szCs w:val="22"/>
                <w:u w:val="none"/>
              </w:rPr>
            </w:pPr>
          </w:p>
        </w:tc>
      </w:tr>
      <w:tr w14:paraId="5CF59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2CC56DB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1559" w:type="dxa"/>
            <w:tcBorders>
              <w:top w:val="nil"/>
              <w:left w:val="single" w:color="000000" w:sz="8" w:space="0"/>
              <w:bottom w:val="single" w:color="000000" w:sz="8" w:space="0"/>
              <w:right w:val="single" w:color="000000" w:sz="8" w:space="0"/>
            </w:tcBorders>
            <w:noWrap w:val="0"/>
            <w:vAlign w:val="center"/>
          </w:tcPr>
          <w:p w14:paraId="3F51250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6-</w:t>
            </w:r>
            <w:r>
              <w:rPr>
                <w:rStyle w:val="10"/>
                <w:rFonts w:hint="eastAsia" w:ascii="宋体" w:hAnsi="宋体" w:eastAsia="宋体" w:cs="宋体"/>
                <w:color w:val="auto"/>
                <w:lang w:val="en-US" w:eastAsia="zh-CN" w:bidi="ar"/>
              </w:rPr>
              <w:t>苄</w:t>
            </w:r>
            <w:r>
              <w:rPr>
                <w:rStyle w:val="8"/>
                <w:rFonts w:hint="eastAsia" w:ascii="宋体" w:hAnsi="宋体" w:eastAsia="宋体" w:cs="宋体"/>
                <w:color w:val="auto"/>
                <w:lang w:val="en-US" w:eastAsia="zh-CN" w:bidi="ar"/>
              </w:rPr>
              <w:t>基腺</w:t>
            </w:r>
            <w:r>
              <w:rPr>
                <w:rStyle w:val="10"/>
                <w:rFonts w:hint="eastAsia" w:ascii="宋体" w:hAnsi="宋体" w:eastAsia="宋体" w:cs="宋体"/>
                <w:color w:val="auto"/>
                <w:lang w:val="en-US" w:eastAsia="zh-CN" w:bidi="ar"/>
              </w:rPr>
              <w:t>嘌</w:t>
            </w:r>
            <w:r>
              <w:rPr>
                <w:rStyle w:val="8"/>
                <w:rFonts w:hint="eastAsia" w:ascii="宋体" w:hAnsi="宋体" w:eastAsia="宋体" w:cs="宋体"/>
                <w:color w:val="auto"/>
                <w:lang w:val="en-US" w:eastAsia="zh-CN" w:bidi="ar"/>
              </w:rPr>
              <w:t>呤</w:t>
            </w:r>
          </w:p>
        </w:tc>
        <w:tc>
          <w:tcPr>
            <w:tcW w:w="5713" w:type="dxa"/>
            <w:tcBorders>
              <w:top w:val="nil"/>
              <w:left w:val="single" w:color="000000" w:sz="8" w:space="0"/>
              <w:bottom w:val="single" w:color="000000" w:sz="8" w:space="0"/>
              <w:right w:val="single" w:color="000000" w:sz="8" w:space="0"/>
            </w:tcBorders>
            <w:noWrap w:val="0"/>
            <w:vAlign w:val="center"/>
          </w:tcPr>
          <w:p w14:paraId="5CEF0E2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BJS201703</w:t>
            </w:r>
            <w:r>
              <w:rPr>
                <w:rStyle w:val="8"/>
                <w:rFonts w:hint="eastAsia" w:ascii="宋体" w:hAnsi="宋体" w:eastAsia="宋体" w:cs="宋体"/>
                <w:color w:val="auto"/>
                <w:lang w:val="en-US" w:eastAsia="zh-CN" w:bidi="ar"/>
              </w:rPr>
              <w:t>豆芽中植物生长调节剂的测定</w:t>
            </w:r>
          </w:p>
        </w:tc>
        <w:tc>
          <w:tcPr>
            <w:tcW w:w="1181" w:type="dxa"/>
            <w:tcBorders>
              <w:top w:val="nil"/>
              <w:left w:val="single" w:color="000000" w:sz="8" w:space="0"/>
              <w:bottom w:val="single" w:color="000000" w:sz="8" w:space="0"/>
              <w:right w:val="single" w:color="000000" w:sz="8" w:space="0"/>
            </w:tcBorders>
            <w:noWrap w:val="0"/>
            <w:vAlign w:val="center"/>
          </w:tcPr>
          <w:p w14:paraId="470DE84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299.98</w:t>
            </w:r>
          </w:p>
        </w:tc>
      </w:tr>
      <w:tr w14:paraId="6F37B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4AD0520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w:t>
            </w:r>
          </w:p>
        </w:tc>
        <w:tc>
          <w:tcPr>
            <w:tcW w:w="1559" w:type="dxa"/>
            <w:tcBorders>
              <w:top w:val="nil"/>
              <w:left w:val="single" w:color="000000" w:sz="8" w:space="0"/>
              <w:bottom w:val="single" w:color="000000" w:sz="8" w:space="0"/>
              <w:right w:val="single" w:color="000000" w:sz="8" w:space="0"/>
            </w:tcBorders>
            <w:noWrap w:val="0"/>
            <w:vAlign w:val="center"/>
          </w:tcPr>
          <w:p w14:paraId="28986BC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亚硫酸盐</w:t>
            </w:r>
          </w:p>
        </w:tc>
        <w:tc>
          <w:tcPr>
            <w:tcW w:w="5713" w:type="dxa"/>
            <w:tcBorders>
              <w:top w:val="nil"/>
              <w:left w:val="single" w:color="000000" w:sz="8" w:space="0"/>
              <w:bottom w:val="single" w:color="000000" w:sz="8" w:space="0"/>
              <w:right w:val="single" w:color="000000" w:sz="8" w:space="0"/>
            </w:tcBorders>
            <w:noWrap w:val="0"/>
            <w:vAlign w:val="center"/>
          </w:tcPr>
          <w:p w14:paraId="61B6C8D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GB5009.34</w:t>
            </w:r>
            <w:r>
              <w:rPr>
                <w:rStyle w:val="8"/>
                <w:rFonts w:hint="eastAsia" w:ascii="宋体" w:hAnsi="宋体" w:eastAsia="宋体" w:cs="宋体"/>
                <w:color w:val="auto"/>
                <w:lang w:val="en-US" w:eastAsia="zh-CN" w:bidi="ar"/>
              </w:rPr>
              <w:t>食品安全国家标准食品中二氧化硫的测定</w:t>
            </w:r>
          </w:p>
        </w:tc>
        <w:tc>
          <w:tcPr>
            <w:tcW w:w="1181" w:type="dxa"/>
            <w:tcBorders>
              <w:top w:val="nil"/>
              <w:left w:val="single" w:color="000000" w:sz="8" w:space="0"/>
              <w:bottom w:val="single" w:color="000000" w:sz="8" w:space="0"/>
              <w:right w:val="single" w:color="000000" w:sz="8" w:space="0"/>
            </w:tcBorders>
            <w:noWrap w:val="0"/>
            <w:vAlign w:val="center"/>
          </w:tcPr>
          <w:p w14:paraId="7BABC9E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05F82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nil"/>
              <w:left w:val="single" w:color="000000" w:sz="8" w:space="0"/>
              <w:bottom w:val="single" w:color="000000" w:sz="8" w:space="0"/>
              <w:right w:val="single" w:color="000000" w:sz="8" w:space="0"/>
            </w:tcBorders>
            <w:noWrap w:val="0"/>
            <w:vAlign w:val="center"/>
          </w:tcPr>
          <w:p w14:paraId="100809E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w:t>
            </w:r>
          </w:p>
        </w:tc>
        <w:tc>
          <w:tcPr>
            <w:tcW w:w="1559" w:type="dxa"/>
            <w:vMerge w:val="restart"/>
            <w:tcBorders>
              <w:top w:val="nil"/>
              <w:left w:val="single" w:color="000000" w:sz="8" w:space="0"/>
              <w:bottom w:val="single" w:color="000000" w:sz="8" w:space="0"/>
              <w:right w:val="single" w:color="000000" w:sz="8" w:space="0"/>
            </w:tcBorders>
            <w:noWrap w:val="0"/>
            <w:vAlign w:val="center"/>
          </w:tcPr>
          <w:p w14:paraId="7D73A2F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腐霉利</w:t>
            </w:r>
          </w:p>
        </w:tc>
        <w:tc>
          <w:tcPr>
            <w:tcW w:w="5713" w:type="dxa"/>
            <w:tcBorders>
              <w:top w:val="nil"/>
              <w:left w:val="single" w:color="000000" w:sz="8" w:space="0"/>
              <w:bottom w:val="nil"/>
              <w:right w:val="single" w:color="000000" w:sz="8" w:space="0"/>
            </w:tcBorders>
            <w:noWrap w:val="0"/>
            <w:vAlign w:val="center"/>
          </w:tcPr>
          <w:p w14:paraId="59A7493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GB23200.8</w:t>
            </w:r>
            <w:r>
              <w:rPr>
                <w:rStyle w:val="8"/>
                <w:rFonts w:hint="eastAsia" w:ascii="宋体" w:hAnsi="宋体" w:eastAsia="宋体" w:cs="宋体"/>
                <w:color w:val="auto"/>
                <w:lang w:val="en-US" w:eastAsia="zh-CN" w:bidi="ar"/>
              </w:rPr>
              <w:t>食品安全国家标准水果和蔬菜中</w:t>
            </w:r>
            <w:r>
              <w:rPr>
                <w:rStyle w:val="9"/>
                <w:rFonts w:hint="eastAsia" w:ascii="宋体" w:hAnsi="宋体" w:eastAsia="宋体" w:cs="宋体"/>
                <w:color w:val="auto"/>
                <w:lang w:val="en-US" w:eastAsia="zh-CN" w:bidi="ar"/>
              </w:rPr>
              <w:t>500</w:t>
            </w:r>
            <w:r>
              <w:rPr>
                <w:rStyle w:val="8"/>
                <w:rFonts w:hint="eastAsia" w:ascii="宋体" w:hAnsi="宋体" w:eastAsia="宋体" w:cs="宋体"/>
                <w:color w:val="auto"/>
                <w:lang w:val="en-US" w:eastAsia="zh-CN" w:bidi="ar"/>
              </w:rPr>
              <w:t>种农药及相关化学品残留量的测定气相色谱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w:t>
            </w:r>
          </w:p>
        </w:tc>
        <w:tc>
          <w:tcPr>
            <w:tcW w:w="1181" w:type="dxa"/>
            <w:vMerge w:val="restart"/>
            <w:tcBorders>
              <w:top w:val="nil"/>
              <w:left w:val="single" w:color="000000" w:sz="8" w:space="0"/>
              <w:bottom w:val="single" w:color="000000" w:sz="8" w:space="0"/>
              <w:right w:val="single" w:color="000000" w:sz="8" w:space="0"/>
            </w:tcBorders>
            <w:noWrap w:val="0"/>
            <w:vAlign w:val="center"/>
          </w:tcPr>
          <w:p w14:paraId="3E784CB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57596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7BEAAADA">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19817DF4">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nil"/>
              <w:right w:val="single" w:color="000000" w:sz="8" w:space="0"/>
            </w:tcBorders>
            <w:noWrap w:val="0"/>
            <w:vAlign w:val="center"/>
          </w:tcPr>
          <w:p w14:paraId="5378688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GB23200.113</w:t>
            </w:r>
            <w:r>
              <w:rPr>
                <w:rStyle w:val="8"/>
                <w:rFonts w:hint="eastAsia" w:ascii="宋体" w:hAnsi="宋体" w:eastAsia="宋体" w:cs="宋体"/>
                <w:color w:val="auto"/>
                <w:lang w:val="en-US" w:eastAsia="zh-CN" w:bidi="ar"/>
              </w:rPr>
              <w:t>食品安全国家标准植物源性食品中</w:t>
            </w:r>
            <w:r>
              <w:rPr>
                <w:rStyle w:val="9"/>
                <w:rFonts w:hint="eastAsia" w:ascii="宋体" w:hAnsi="宋体" w:eastAsia="宋体" w:cs="宋体"/>
                <w:color w:val="auto"/>
                <w:lang w:val="en-US" w:eastAsia="zh-CN" w:bidi="ar"/>
              </w:rPr>
              <w:t>208</w:t>
            </w:r>
            <w:r>
              <w:rPr>
                <w:rStyle w:val="8"/>
                <w:rFonts w:hint="eastAsia" w:ascii="宋体" w:hAnsi="宋体" w:eastAsia="宋体" w:cs="宋体"/>
                <w:color w:val="auto"/>
                <w:lang w:val="en-US" w:eastAsia="zh-CN" w:bidi="ar"/>
              </w:rPr>
              <w:t>种农药及其代谢物残留量的测定气相色谱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质谱联用法</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5BEA472E">
            <w:pPr>
              <w:jc w:val="center"/>
              <w:rPr>
                <w:rFonts w:hint="eastAsia" w:ascii="宋体" w:hAnsi="宋体" w:eastAsia="宋体" w:cs="宋体"/>
                <w:i w:val="0"/>
                <w:iCs w:val="0"/>
                <w:color w:val="auto"/>
                <w:sz w:val="22"/>
                <w:szCs w:val="22"/>
                <w:u w:val="none"/>
              </w:rPr>
            </w:pPr>
          </w:p>
        </w:tc>
      </w:tr>
      <w:tr w14:paraId="5828F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48AE3312">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5F6EFBB7">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single" w:color="000000" w:sz="8" w:space="0"/>
              <w:right w:val="single" w:color="000000" w:sz="8" w:space="0"/>
            </w:tcBorders>
            <w:noWrap w:val="0"/>
            <w:vAlign w:val="center"/>
          </w:tcPr>
          <w:p w14:paraId="3BEE459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NY/T761</w:t>
            </w:r>
            <w:r>
              <w:rPr>
                <w:rStyle w:val="8"/>
                <w:rFonts w:hint="eastAsia" w:ascii="宋体" w:hAnsi="宋体" w:eastAsia="宋体" w:cs="宋体"/>
                <w:color w:val="auto"/>
                <w:lang w:val="en-US" w:eastAsia="zh-CN" w:bidi="ar"/>
              </w:rPr>
              <w:t>蔬菜和水果中有机磷、有机氯、拟除虫菊酯和氨基甲酸酯类农药多残留的测定</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34B2AE48">
            <w:pPr>
              <w:jc w:val="center"/>
              <w:rPr>
                <w:rFonts w:hint="eastAsia" w:ascii="宋体" w:hAnsi="宋体" w:eastAsia="宋体" w:cs="宋体"/>
                <w:i w:val="0"/>
                <w:iCs w:val="0"/>
                <w:color w:val="auto"/>
                <w:sz w:val="22"/>
                <w:szCs w:val="22"/>
                <w:u w:val="none"/>
              </w:rPr>
            </w:pPr>
          </w:p>
        </w:tc>
      </w:tr>
      <w:tr w14:paraId="38EAD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nil"/>
              <w:left w:val="single" w:color="000000" w:sz="8" w:space="0"/>
              <w:bottom w:val="single" w:color="000000" w:sz="8" w:space="0"/>
              <w:right w:val="single" w:color="000000" w:sz="8" w:space="0"/>
            </w:tcBorders>
            <w:noWrap w:val="0"/>
            <w:vAlign w:val="center"/>
          </w:tcPr>
          <w:p w14:paraId="0747086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w:t>
            </w:r>
          </w:p>
        </w:tc>
        <w:tc>
          <w:tcPr>
            <w:tcW w:w="1559" w:type="dxa"/>
            <w:vMerge w:val="restart"/>
            <w:tcBorders>
              <w:top w:val="nil"/>
              <w:left w:val="single" w:color="000000" w:sz="8" w:space="0"/>
              <w:bottom w:val="single" w:color="000000" w:sz="8" w:space="0"/>
              <w:right w:val="single" w:color="000000" w:sz="8" w:space="0"/>
            </w:tcBorders>
            <w:noWrap w:val="0"/>
            <w:vAlign w:val="center"/>
          </w:tcPr>
          <w:p w14:paraId="7EA474A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毒死蜱</w:t>
            </w:r>
          </w:p>
        </w:tc>
        <w:tc>
          <w:tcPr>
            <w:tcW w:w="5713" w:type="dxa"/>
            <w:tcBorders>
              <w:top w:val="nil"/>
              <w:left w:val="single" w:color="000000" w:sz="8" w:space="0"/>
              <w:bottom w:val="nil"/>
              <w:right w:val="single" w:color="000000" w:sz="8" w:space="0"/>
            </w:tcBorders>
            <w:noWrap w:val="0"/>
            <w:vAlign w:val="center"/>
          </w:tcPr>
          <w:p w14:paraId="6D0169C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GB23200.8</w:t>
            </w:r>
            <w:r>
              <w:rPr>
                <w:rStyle w:val="8"/>
                <w:rFonts w:hint="eastAsia" w:ascii="宋体" w:hAnsi="宋体" w:eastAsia="宋体" w:cs="宋体"/>
                <w:color w:val="auto"/>
                <w:lang w:val="en-US" w:eastAsia="zh-CN" w:bidi="ar"/>
              </w:rPr>
              <w:t>食品安全国家标准水果和蔬菜中</w:t>
            </w:r>
            <w:r>
              <w:rPr>
                <w:rStyle w:val="9"/>
                <w:rFonts w:hint="eastAsia" w:ascii="宋体" w:hAnsi="宋体" w:eastAsia="宋体" w:cs="宋体"/>
                <w:color w:val="auto"/>
                <w:lang w:val="en-US" w:eastAsia="zh-CN" w:bidi="ar"/>
              </w:rPr>
              <w:t>500</w:t>
            </w:r>
            <w:r>
              <w:rPr>
                <w:rStyle w:val="8"/>
                <w:rFonts w:hint="eastAsia" w:ascii="宋体" w:hAnsi="宋体" w:eastAsia="宋体" w:cs="宋体"/>
                <w:color w:val="auto"/>
                <w:lang w:val="en-US" w:eastAsia="zh-CN" w:bidi="ar"/>
              </w:rPr>
              <w:t>种农药及相关化学品残留量的测定气相色谱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w:t>
            </w:r>
          </w:p>
        </w:tc>
        <w:tc>
          <w:tcPr>
            <w:tcW w:w="1181" w:type="dxa"/>
            <w:vMerge w:val="restart"/>
            <w:tcBorders>
              <w:top w:val="nil"/>
              <w:left w:val="single" w:color="000000" w:sz="8" w:space="0"/>
              <w:bottom w:val="single" w:color="000000" w:sz="8" w:space="0"/>
              <w:right w:val="single" w:color="000000" w:sz="8" w:space="0"/>
            </w:tcBorders>
            <w:noWrap w:val="0"/>
            <w:vAlign w:val="center"/>
          </w:tcPr>
          <w:p w14:paraId="74C8B04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50DAF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39104821">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6C848BDB">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nil"/>
              <w:right w:val="single" w:color="000000" w:sz="8" w:space="0"/>
            </w:tcBorders>
            <w:noWrap w:val="0"/>
            <w:vAlign w:val="center"/>
          </w:tcPr>
          <w:p w14:paraId="0B22EA9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GB23200.113</w:t>
            </w:r>
            <w:r>
              <w:rPr>
                <w:rStyle w:val="8"/>
                <w:rFonts w:hint="eastAsia" w:ascii="宋体" w:hAnsi="宋体" w:eastAsia="宋体" w:cs="宋体"/>
                <w:color w:val="auto"/>
                <w:lang w:val="en-US" w:eastAsia="zh-CN" w:bidi="ar"/>
              </w:rPr>
              <w:t>食品安全国家标准植物源性食品中</w:t>
            </w:r>
            <w:r>
              <w:rPr>
                <w:rStyle w:val="9"/>
                <w:rFonts w:hint="eastAsia" w:ascii="宋体" w:hAnsi="宋体" w:eastAsia="宋体" w:cs="宋体"/>
                <w:color w:val="auto"/>
                <w:lang w:val="en-US" w:eastAsia="zh-CN" w:bidi="ar"/>
              </w:rPr>
              <w:t>208</w:t>
            </w:r>
            <w:r>
              <w:rPr>
                <w:rStyle w:val="8"/>
                <w:rFonts w:hint="eastAsia" w:ascii="宋体" w:hAnsi="宋体" w:eastAsia="宋体" w:cs="宋体"/>
                <w:color w:val="auto"/>
                <w:lang w:val="en-US" w:eastAsia="zh-CN" w:bidi="ar"/>
              </w:rPr>
              <w:t>种农药及其代谢物残留量的测定气相色谱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质谱联用法</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25203B3F">
            <w:pPr>
              <w:jc w:val="center"/>
              <w:rPr>
                <w:rFonts w:hint="eastAsia" w:ascii="宋体" w:hAnsi="宋体" w:eastAsia="宋体" w:cs="宋体"/>
                <w:i w:val="0"/>
                <w:iCs w:val="0"/>
                <w:color w:val="auto"/>
                <w:sz w:val="22"/>
                <w:szCs w:val="22"/>
                <w:u w:val="none"/>
              </w:rPr>
            </w:pPr>
          </w:p>
        </w:tc>
      </w:tr>
      <w:tr w14:paraId="25883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14D754FA">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5B7F8EC5">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nil"/>
              <w:right w:val="single" w:color="000000" w:sz="8" w:space="0"/>
            </w:tcBorders>
            <w:noWrap w:val="0"/>
            <w:vAlign w:val="center"/>
          </w:tcPr>
          <w:p w14:paraId="0B85064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NY/T761</w:t>
            </w:r>
            <w:r>
              <w:rPr>
                <w:rStyle w:val="8"/>
                <w:rFonts w:hint="eastAsia" w:ascii="宋体" w:hAnsi="宋体" w:eastAsia="宋体" w:cs="宋体"/>
                <w:color w:val="auto"/>
                <w:lang w:val="en-US" w:eastAsia="zh-CN" w:bidi="ar"/>
              </w:rPr>
              <w:t>蔬菜和水果中有机磷、有机氯、拟除虫菊酯和氨基甲酸酯类农药多残留的测定</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3857FCFA">
            <w:pPr>
              <w:jc w:val="center"/>
              <w:rPr>
                <w:rFonts w:hint="eastAsia" w:ascii="宋体" w:hAnsi="宋体" w:eastAsia="宋体" w:cs="宋体"/>
                <w:i w:val="0"/>
                <w:iCs w:val="0"/>
                <w:color w:val="auto"/>
                <w:sz w:val="22"/>
                <w:szCs w:val="22"/>
                <w:u w:val="none"/>
              </w:rPr>
            </w:pPr>
          </w:p>
        </w:tc>
      </w:tr>
      <w:tr w14:paraId="50906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1D055AFC">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15B210B0">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single" w:color="000000" w:sz="8" w:space="0"/>
              <w:right w:val="single" w:color="000000" w:sz="8" w:space="0"/>
            </w:tcBorders>
            <w:noWrap w:val="0"/>
            <w:vAlign w:val="center"/>
          </w:tcPr>
          <w:p w14:paraId="2BF0AB9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SN/T2158</w:t>
            </w:r>
            <w:r>
              <w:rPr>
                <w:rStyle w:val="8"/>
                <w:rFonts w:hint="eastAsia" w:ascii="宋体" w:hAnsi="宋体" w:eastAsia="宋体" w:cs="宋体"/>
                <w:color w:val="auto"/>
                <w:lang w:val="en-US" w:eastAsia="zh-CN" w:bidi="ar"/>
              </w:rPr>
              <w:t>进出口食品中毒死蜱残留量检测方法</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50616FB4">
            <w:pPr>
              <w:jc w:val="center"/>
              <w:rPr>
                <w:rFonts w:hint="eastAsia" w:ascii="宋体" w:hAnsi="宋体" w:eastAsia="宋体" w:cs="宋体"/>
                <w:i w:val="0"/>
                <w:iCs w:val="0"/>
                <w:color w:val="auto"/>
                <w:sz w:val="22"/>
                <w:szCs w:val="22"/>
                <w:u w:val="none"/>
              </w:rPr>
            </w:pPr>
          </w:p>
        </w:tc>
      </w:tr>
      <w:tr w14:paraId="54F7C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nil"/>
              <w:left w:val="single" w:color="000000" w:sz="8" w:space="0"/>
              <w:bottom w:val="single" w:color="000000" w:sz="8" w:space="0"/>
              <w:right w:val="single" w:color="000000" w:sz="8" w:space="0"/>
            </w:tcBorders>
            <w:noWrap w:val="0"/>
            <w:vAlign w:val="center"/>
          </w:tcPr>
          <w:p w14:paraId="5472079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w:t>
            </w:r>
          </w:p>
        </w:tc>
        <w:tc>
          <w:tcPr>
            <w:tcW w:w="1559" w:type="dxa"/>
            <w:vMerge w:val="restart"/>
            <w:tcBorders>
              <w:top w:val="nil"/>
              <w:left w:val="single" w:color="000000" w:sz="8" w:space="0"/>
              <w:bottom w:val="single" w:color="000000" w:sz="8" w:space="0"/>
              <w:right w:val="single" w:color="000000" w:sz="8" w:space="0"/>
            </w:tcBorders>
            <w:noWrap w:val="0"/>
            <w:vAlign w:val="center"/>
          </w:tcPr>
          <w:p w14:paraId="5972455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氧乐果</w:t>
            </w:r>
          </w:p>
        </w:tc>
        <w:tc>
          <w:tcPr>
            <w:tcW w:w="5713" w:type="dxa"/>
            <w:tcBorders>
              <w:top w:val="nil"/>
              <w:left w:val="single" w:color="000000" w:sz="8" w:space="0"/>
              <w:bottom w:val="nil"/>
              <w:right w:val="single" w:color="000000" w:sz="8" w:space="0"/>
            </w:tcBorders>
            <w:noWrap w:val="0"/>
            <w:vAlign w:val="center"/>
          </w:tcPr>
          <w:p w14:paraId="0241885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GB23200.113</w:t>
            </w:r>
            <w:r>
              <w:rPr>
                <w:rStyle w:val="8"/>
                <w:rFonts w:hint="eastAsia" w:ascii="宋体" w:hAnsi="宋体" w:eastAsia="宋体" w:cs="宋体"/>
                <w:color w:val="auto"/>
                <w:lang w:val="en-US" w:eastAsia="zh-CN" w:bidi="ar"/>
              </w:rPr>
              <w:t>食品安全国家标准植物源性食品中</w:t>
            </w:r>
            <w:r>
              <w:rPr>
                <w:rStyle w:val="9"/>
                <w:rFonts w:hint="eastAsia" w:ascii="宋体" w:hAnsi="宋体" w:eastAsia="宋体" w:cs="宋体"/>
                <w:color w:val="auto"/>
                <w:lang w:val="en-US" w:eastAsia="zh-CN" w:bidi="ar"/>
              </w:rPr>
              <w:t>208</w:t>
            </w:r>
            <w:r>
              <w:rPr>
                <w:rStyle w:val="8"/>
                <w:rFonts w:hint="eastAsia" w:ascii="宋体" w:hAnsi="宋体" w:eastAsia="宋体" w:cs="宋体"/>
                <w:color w:val="auto"/>
                <w:lang w:val="en-US" w:eastAsia="zh-CN" w:bidi="ar"/>
              </w:rPr>
              <w:t>种农药及其代谢物残留量的测定气相色谱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质谱联用法</w:t>
            </w:r>
          </w:p>
        </w:tc>
        <w:tc>
          <w:tcPr>
            <w:tcW w:w="1181" w:type="dxa"/>
            <w:vMerge w:val="restart"/>
            <w:tcBorders>
              <w:top w:val="nil"/>
              <w:left w:val="single" w:color="000000" w:sz="8" w:space="0"/>
              <w:bottom w:val="single" w:color="000000" w:sz="8" w:space="0"/>
              <w:right w:val="single" w:color="000000" w:sz="8" w:space="0"/>
            </w:tcBorders>
            <w:noWrap w:val="0"/>
            <w:vAlign w:val="center"/>
          </w:tcPr>
          <w:p w14:paraId="49F2D7D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19586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30892A94">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777440FC">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nil"/>
              <w:right w:val="single" w:color="000000" w:sz="8" w:space="0"/>
            </w:tcBorders>
            <w:noWrap w:val="0"/>
            <w:vAlign w:val="center"/>
          </w:tcPr>
          <w:p w14:paraId="3FA5120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NY/T761</w:t>
            </w:r>
            <w:r>
              <w:rPr>
                <w:rStyle w:val="8"/>
                <w:rFonts w:hint="eastAsia" w:ascii="宋体" w:hAnsi="宋体" w:eastAsia="宋体" w:cs="宋体"/>
                <w:color w:val="auto"/>
                <w:lang w:val="en-US" w:eastAsia="zh-CN" w:bidi="ar"/>
              </w:rPr>
              <w:t>蔬菜和水果中有机磷、有机氯、拟除虫菊酯和氨基甲酸酯类农药多残留的测定</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5F89F9B0">
            <w:pPr>
              <w:jc w:val="center"/>
              <w:rPr>
                <w:rFonts w:hint="eastAsia" w:ascii="宋体" w:hAnsi="宋体" w:eastAsia="宋体" w:cs="宋体"/>
                <w:i w:val="0"/>
                <w:iCs w:val="0"/>
                <w:color w:val="auto"/>
                <w:sz w:val="22"/>
                <w:szCs w:val="22"/>
                <w:u w:val="none"/>
              </w:rPr>
            </w:pPr>
          </w:p>
        </w:tc>
      </w:tr>
      <w:tr w14:paraId="524AF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7FC999C6">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031776E9">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single" w:color="000000" w:sz="8" w:space="0"/>
              <w:right w:val="single" w:color="000000" w:sz="8" w:space="0"/>
            </w:tcBorders>
            <w:noWrap w:val="0"/>
            <w:vAlign w:val="center"/>
          </w:tcPr>
          <w:p w14:paraId="6078C53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NY/T1379</w:t>
            </w:r>
            <w:r>
              <w:rPr>
                <w:rStyle w:val="8"/>
                <w:rFonts w:hint="eastAsia" w:ascii="宋体" w:hAnsi="宋体" w:eastAsia="宋体" w:cs="宋体"/>
                <w:color w:val="auto"/>
                <w:lang w:val="en-US" w:eastAsia="zh-CN" w:bidi="ar"/>
              </w:rPr>
              <w:t>蔬菜中</w:t>
            </w:r>
            <w:r>
              <w:rPr>
                <w:rStyle w:val="9"/>
                <w:rFonts w:hint="eastAsia" w:ascii="宋体" w:hAnsi="宋体" w:eastAsia="宋体" w:cs="宋体"/>
                <w:color w:val="auto"/>
                <w:lang w:val="en-US" w:eastAsia="zh-CN" w:bidi="ar"/>
              </w:rPr>
              <w:t>334</w:t>
            </w:r>
            <w:r>
              <w:rPr>
                <w:rStyle w:val="8"/>
                <w:rFonts w:hint="eastAsia" w:ascii="宋体" w:hAnsi="宋体" w:eastAsia="宋体" w:cs="宋体"/>
                <w:color w:val="auto"/>
                <w:lang w:val="en-US" w:eastAsia="zh-CN" w:bidi="ar"/>
              </w:rPr>
              <w:t>种农药多残留的测定气相色谱质谱法和液相色谱质谱法</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62B4454F">
            <w:pPr>
              <w:jc w:val="center"/>
              <w:rPr>
                <w:rFonts w:hint="eastAsia" w:ascii="宋体" w:hAnsi="宋体" w:eastAsia="宋体" w:cs="宋体"/>
                <w:i w:val="0"/>
                <w:iCs w:val="0"/>
                <w:color w:val="auto"/>
                <w:sz w:val="22"/>
                <w:szCs w:val="22"/>
                <w:u w:val="none"/>
              </w:rPr>
            </w:pPr>
          </w:p>
        </w:tc>
      </w:tr>
      <w:tr w14:paraId="41A5B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D7CE69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w:t>
            </w:r>
          </w:p>
        </w:tc>
        <w:tc>
          <w:tcPr>
            <w:tcW w:w="1559" w:type="dxa"/>
            <w:tcBorders>
              <w:top w:val="nil"/>
              <w:left w:val="single" w:color="000000" w:sz="8" w:space="0"/>
              <w:bottom w:val="single" w:color="000000" w:sz="8" w:space="0"/>
              <w:right w:val="single" w:color="000000" w:sz="8" w:space="0"/>
            </w:tcBorders>
            <w:noWrap w:val="0"/>
            <w:vAlign w:val="center"/>
          </w:tcPr>
          <w:p w14:paraId="1ACC815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克百威</w:t>
            </w:r>
          </w:p>
        </w:tc>
        <w:tc>
          <w:tcPr>
            <w:tcW w:w="5713" w:type="dxa"/>
            <w:tcBorders>
              <w:top w:val="nil"/>
              <w:left w:val="single" w:color="000000" w:sz="8" w:space="0"/>
              <w:bottom w:val="single" w:color="000000" w:sz="8" w:space="0"/>
              <w:right w:val="single" w:color="000000" w:sz="8" w:space="0"/>
            </w:tcBorders>
            <w:noWrap w:val="0"/>
            <w:vAlign w:val="center"/>
          </w:tcPr>
          <w:p w14:paraId="0E4BE69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GB/T20769-2008</w:t>
            </w:r>
            <w:r>
              <w:rPr>
                <w:rStyle w:val="8"/>
                <w:rFonts w:hint="eastAsia" w:ascii="宋体" w:hAnsi="宋体" w:eastAsia="宋体" w:cs="宋体"/>
                <w:color w:val="auto"/>
                <w:lang w:val="en-US" w:eastAsia="zh-CN" w:bidi="ar"/>
              </w:rPr>
              <w:t>《水果和蔬菜中</w:t>
            </w:r>
            <w:r>
              <w:rPr>
                <w:rStyle w:val="9"/>
                <w:rFonts w:hint="eastAsia" w:ascii="宋体" w:hAnsi="宋体" w:eastAsia="宋体" w:cs="宋体"/>
                <w:color w:val="auto"/>
                <w:lang w:val="en-US" w:eastAsia="zh-CN" w:bidi="ar"/>
              </w:rPr>
              <w:t>450</w:t>
            </w:r>
            <w:r>
              <w:rPr>
                <w:rStyle w:val="8"/>
                <w:rFonts w:hint="eastAsia" w:ascii="宋体" w:hAnsi="宋体" w:eastAsia="宋体" w:cs="宋体"/>
                <w:color w:val="auto"/>
                <w:lang w:val="en-US" w:eastAsia="zh-CN" w:bidi="ar"/>
              </w:rPr>
              <w:t>种农药及相关化学品残留量的测定液相色谱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串联质谱法》</w:t>
            </w:r>
          </w:p>
        </w:tc>
        <w:tc>
          <w:tcPr>
            <w:tcW w:w="1181" w:type="dxa"/>
            <w:tcBorders>
              <w:top w:val="nil"/>
              <w:left w:val="single" w:color="000000" w:sz="8" w:space="0"/>
              <w:bottom w:val="single" w:color="000000" w:sz="8" w:space="0"/>
              <w:right w:val="single" w:color="000000" w:sz="8" w:space="0"/>
            </w:tcBorders>
            <w:noWrap w:val="0"/>
            <w:vAlign w:val="center"/>
          </w:tcPr>
          <w:p w14:paraId="46BCC43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4352A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77A023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w:t>
            </w:r>
          </w:p>
        </w:tc>
        <w:tc>
          <w:tcPr>
            <w:tcW w:w="1559" w:type="dxa"/>
            <w:tcBorders>
              <w:top w:val="nil"/>
              <w:left w:val="single" w:color="000000" w:sz="8" w:space="0"/>
              <w:bottom w:val="single" w:color="000000" w:sz="8" w:space="0"/>
              <w:right w:val="single" w:color="000000" w:sz="8" w:space="0"/>
            </w:tcBorders>
            <w:noWrap w:val="0"/>
            <w:vAlign w:val="center"/>
          </w:tcPr>
          <w:p w14:paraId="5A79728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甲拌磷</w:t>
            </w:r>
          </w:p>
        </w:tc>
        <w:tc>
          <w:tcPr>
            <w:tcW w:w="5713" w:type="dxa"/>
            <w:tcBorders>
              <w:top w:val="nil"/>
              <w:left w:val="single" w:color="000000" w:sz="8" w:space="0"/>
              <w:bottom w:val="single" w:color="000000" w:sz="8" w:space="0"/>
              <w:right w:val="single" w:color="000000" w:sz="8" w:space="0"/>
            </w:tcBorders>
            <w:noWrap w:val="0"/>
            <w:vAlign w:val="center"/>
          </w:tcPr>
          <w:p w14:paraId="4BAA28F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NY/T761-2008</w:t>
            </w:r>
            <w:r>
              <w:rPr>
                <w:rStyle w:val="8"/>
                <w:rFonts w:hint="eastAsia" w:ascii="宋体" w:hAnsi="宋体" w:eastAsia="宋体" w:cs="宋体"/>
                <w:color w:val="auto"/>
                <w:lang w:val="en-US" w:eastAsia="zh-CN" w:bidi="ar"/>
              </w:rPr>
              <w:t>《蔬菜和水果中有机磷、有机氯、拟除虫菊酯和氨基甲酸酯类农药多残留的测定》第一部分蔬菜和水果中有机磷类农药残留的测定</w:t>
            </w:r>
          </w:p>
        </w:tc>
        <w:tc>
          <w:tcPr>
            <w:tcW w:w="1181" w:type="dxa"/>
            <w:tcBorders>
              <w:top w:val="nil"/>
              <w:left w:val="single" w:color="000000" w:sz="8" w:space="0"/>
              <w:bottom w:val="single" w:color="000000" w:sz="8" w:space="0"/>
              <w:right w:val="single" w:color="000000" w:sz="8" w:space="0"/>
            </w:tcBorders>
            <w:noWrap w:val="0"/>
            <w:vAlign w:val="center"/>
          </w:tcPr>
          <w:p w14:paraId="30B485D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4BE59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4559CA4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w:t>
            </w:r>
          </w:p>
        </w:tc>
        <w:tc>
          <w:tcPr>
            <w:tcW w:w="1559" w:type="dxa"/>
            <w:tcBorders>
              <w:top w:val="nil"/>
              <w:left w:val="single" w:color="000000" w:sz="8" w:space="0"/>
              <w:bottom w:val="single" w:color="000000" w:sz="8" w:space="0"/>
              <w:right w:val="single" w:color="000000" w:sz="8" w:space="0"/>
            </w:tcBorders>
            <w:noWrap w:val="0"/>
            <w:vAlign w:val="center"/>
          </w:tcPr>
          <w:p w14:paraId="1F2DEB0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氟虫腈</w:t>
            </w:r>
          </w:p>
        </w:tc>
        <w:tc>
          <w:tcPr>
            <w:tcW w:w="5713" w:type="dxa"/>
            <w:tcBorders>
              <w:top w:val="nil"/>
              <w:left w:val="single" w:color="000000" w:sz="8" w:space="0"/>
              <w:bottom w:val="single" w:color="000000" w:sz="8" w:space="0"/>
              <w:right w:val="single" w:color="000000" w:sz="8" w:space="0"/>
            </w:tcBorders>
            <w:noWrap w:val="0"/>
            <w:vAlign w:val="center"/>
          </w:tcPr>
          <w:p w14:paraId="4DC2FD4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SN/T1982</w:t>
            </w:r>
            <w:r>
              <w:rPr>
                <w:rStyle w:val="8"/>
                <w:rFonts w:hint="eastAsia" w:ascii="宋体" w:hAnsi="宋体" w:eastAsia="宋体" w:cs="宋体"/>
                <w:color w:val="auto"/>
                <w:lang w:val="en-US" w:eastAsia="zh-CN" w:bidi="ar"/>
              </w:rPr>
              <w:t>进出口食品中氟虫腈残留量检测方法气相色谱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w:t>
            </w:r>
          </w:p>
        </w:tc>
        <w:tc>
          <w:tcPr>
            <w:tcW w:w="1181" w:type="dxa"/>
            <w:tcBorders>
              <w:top w:val="nil"/>
              <w:left w:val="single" w:color="000000" w:sz="8" w:space="0"/>
              <w:bottom w:val="single" w:color="000000" w:sz="8" w:space="0"/>
              <w:right w:val="single" w:color="000000" w:sz="8" w:space="0"/>
            </w:tcBorders>
            <w:noWrap w:val="0"/>
            <w:vAlign w:val="center"/>
          </w:tcPr>
          <w:p w14:paraId="32C2C1F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6B2D4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13D9A2D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18</w:t>
            </w:r>
          </w:p>
        </w:tc>
        <w:tc>
          <w:tcPr>
            <w:tcW w:w="1559" w:type="dxa"/>
            <w:tcBorders>
              <w:top w:val="nil"/>
              <w:left w:val="single" w:color="000000" w:sz="8" w:space="0"/>
              <w:bottom w:val="single" w:color="000000" w:sz="8" w:space="0"/>
              <w:right w:val="single" w:color="000000" w:sz="8" w:space="0"/>
            </w:tcBorders>
            <w:noWrap w:val="0"/>
            <w:vAlign w:val="center"/>
          </w:tcPr>
          <w:p w14:paraId="4D6876C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阿维菌素</w:t>
            </w:r>
          </w:p>
        </w:tc>
        <w:tc>
          <w:tcPr>
            <w:tcW w:w="5713" w:type="dxa"/>
            <w:tcBorders>
              <w:top w:val="nil"/>
              <w:left w:val="single" w:color="000000" w:sz="8" w:space="0"/>
              <w:bottom w:val="single" w:color="000000" w:sz="8" w:space="0"/>
              <w:right w:val="single" w:color="000000" w:sz="8" w:space="0"/>
            </w:tcBorders>
            <w:noWrap w:val="0"/>
            <w:vAlign w:val="center"/>
          </w:tcPr>
          <w:p w14:paraId="6BFDF63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GB23200.19-2016</w:t>
            </w:r>
            <w:r>
              <w:rPr>
                <w:rStyle w:val="8"/>
                <w:rFonts w:hint="eastAsia" w:ascii="宋体" w:hAnsi="宋体" w:eastAsia="宋体" w:cs="宋体"/>
                <w:color w:val="auto"/>
                <w:lang w:val="en-US" w:eastAsia="zh-CN" w:bidi="ar"/>
              </w:rPr>
              <w:t>《食品安全国家标准水果和蔬菜中阿维菌素残留量的测定液相色谱法》、</w:t>
            </w:r>
            <w:r>
              <w:rPr>
                <w:rStyle w:val="9"/>
                <w:rFonts w:hint="eastAsia" w:ascii="宋体" w:hAnsi="宋体" w:eastAsia="宋体" w:cs="宋体"/>
                <w:color w:val="auto"/>
                <w:lang w:val="en-US" w:eastAsia="zh-CN" w:bidi="ar"/>
              </w:rPr>
              <w:t>GB23200.20</w:t>
            </w:r>
            <w:r>
              <w:rPr>
                <w:rStyle w:val="8"/>
                <w:rFonts w:hint="eastAsia" w:ascii="宋体" w:hAnsi="宋体" w:eastAsia="宋体" w:cs="宋体"/>
                <w:color w:val="auto"/>
                <w:lang w:val="en-US" w:eastAsia="zh-CN" w:bidi="ar"/>
              </w:rPr>
              <w:t>食品安全国家标准食品中阿维菌素残留量的测定液相色谱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w:t>
            </w:r>
          </w:p>
        </w:tc>
        <w:tc>
          <w:tcPr>
            <w:tcW w:w="1181" w:type="dxa"/>
            <w:tcBorders>
              <w:top w:val="nil"/>
              <w:left w:val="single" w:color="000000" w:sz="8" w:space="0"/>
              <w:bottom w:val="single" w:color="000000" w:sz="8" w:space="0"/>
              <w:right w:val="single" w:color="000000" w:sz="8" w:space="0"/>
            </w:tcBorders>
            <w:noWrap w:val="0"/>
            <w:vAlign w:val="center"/>
          </w:tcPr>
          <w:p w14:paraId="3B14111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49E33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nil"/>
              <w:left w:val="single" w:color="000000" w:sz="8" w:space="0"/>
              <w:bottom w:val="single" w:color="000000" w:sz="8" w:space="0"/>
              <w:right w:val="single" w:color="000000" w:sz="8" w:space="0"/>
            </w:tcBorders>
            <w:noWrap w:val="0"/>
            <w:vAlign w:val="center"/>
          </w:tcPr>
          <w:p w14:paraId="2A7D142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19</w:t>
            </w:r>
          </w:p>
        </w:tc>
        <w:tc>
          <w:tcPr>
            <w:tcW w:w="1559" w:type="dxa"/>
            <w:vMerge w:val="restart"/>
            <w:tcBorders>
              <w:top w:val="nil"/>
              <w:left w:val="single" w:color="000000" w:sz="8" w:space="0"/>
              <w:bottom w:val="single" w:color="000000" w:sz="8" w:space="0"/>
              <w:right w:val="single" w:color="000000" w:sz="8" w:space="0"/>
            </w:tcBorders>
            <w:noWrap w:val="0"/>
            <w:vAlign w:val="center"/>
          </w:tcPr>
          <w:p w14:paraId="6E73655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啶虫脒</w:t>
            </w:r>
          </w:p>
        </w:tc>
        <w:tc>
          <w:tcPr>
            <w:tcW w:w="5713" w:type="dxa"/>
            <w:tcBorders>
              <w:top w:val="nil"/>
              <w:left w:val="single" w:color="000000" w:sz="8" w:space="0"/>
              <w:bottom w:val="nil"/>
              <w:right w:val="single" w:color="000000" w:sz="8" w:space="0"/>
            </w:tcBorders>
            <w:noWrap w:val="0"/>
            <w:vAlign w:val="center"/>
          </w:tcPr>
          <w:p w14:paraId="1E84E4A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GB/T20769</w:t>
            </w:r>
            <w:r>
              <w:rPr>
                <w:rStyle w:val="8"/>
                <w:rFonts w:hint="eastAsia" w:ascii="宋体" w:hAnsi="宋体" w:eastAsia="宋体" w:cs="宋体"/>
                <w:color w:val="auto"/>
                <w:lang w:val="en-US" w:eastAsia="zh-CN" w:bidi="ar"/>
              </w:rPr>
              <w:t>水果和蔬菜中</w:t>
            </w:r>
            <w:r>
              <w:rPr>
                <w:rStyle w:val="9"/>
                <w:rFonts w:hint="eastAsia" w:ascii="宋体" w:hAnsi="宋体" w:eastAsia="宋体" w:cs="宋体"/>
                <w:color w:val="auto"/>
                <w:lang w:val="en-US" w:eastAsia="zh-CN" w:bidi="ar"/>
              </w:rPr>
              <w:t>450</w:t>
            </w:r>
            <w:r>
              <w:rPr>
                <w:rStyle w:val="8"/>
                <w:rFonts w:hint="eastAsia" w:ascii="宋体" w:hAnsi="宋体" w:eastAsia="宋体" w:cs="宋体"/>
                <w:color w:val="auto"/>
                <w:lang w:val="en-US" w:eastAsia="zh-CN" w:bidi="ar"/>
              </w:rPr>
              <w:t>种农药及相关化学品残留量的测定液相色谱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串联质谱法</w:t>
            </w:r>
          </w:p>
        </w:tc>
        <w:tc>
          <w:tcPr>
            <w:tcW w:w="1181" w:type="dxa"/>
            <w:vMerge w:val="restart"/>
            <w:tcBorders>
              <w:top w:val="nil"/>
              <w:left w:val="single" w:color="000000" w:sz="8" w:space="0"/>
              <w:bottom w:val="single" w:color="000000" w:sz="8" w:space="0"/>
              <w:right w:val="single" w:color="000000" w:sz="8" w:space="0"/>
            </w:tcBorders>
            <w:noWrap w:val="0"/>
            <w:vAlign w:val="center"/>
          </w:tcPr>
          <w:p w14:paraId="7FD460A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34613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57793BC7">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6FBABDE7">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single" w:color="000000" w:sz="8" w:space="0"/>
              <w:right w:val="single" w:color="000000" w:sz="8" w:space="0"/>
            </w:tcBorders>
            <w:noWrap w:val="0"/>
            <w:vAlign w:val="center"/>
          </w:tcPr>
          <w:p w14:paraId="5CCA476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GB/T23584</w:t>
            </w:r>
            <w:r>
              <w:rPr>
                <w:rStyle w:val="8"/>
                <w:rFonts w:hint="eastAsia" w:ascii="宋体" w:hAnsi="宋体" w:eastAsia="宋体" w:cs="宋体"/>
                <w:color w:val="auto"/>
                <w:lang w:val="en-US" w:eastAsia="zh-CN" w:bidi="ar"/>
              </w:rPr>
              <w:t>水果、蔬菜中啶虫脒残留量的测定液相色谱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串联质谱法</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180236AE">
            <w:pPr>
              <w:jc w:val="center"/>
              <w:rPr>
                <w:rFonts w:hint="eastAsia" w:ascii="宋体" w:hAnsi="宋体" w:eastAsia="宋体" w:cs="宋体"/>
                <w:i w:val="0"/>
                <w:iCs w:val="0"/>
                <w:color w:val="auto"/>
                <w:sz w:val="22"/>
                <w:szCs w:val="22"/>
                <w:u w:val="none"/>
              </w:rPr>
            </w:pPr>
          </w:p>
        </w:tc>
      </w:tr>
      <w:tr w14:paraId="0C56B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63B255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w:t>
            </w:r>
          </w:p>
        </w:tc>
        <w:tc>
          <w:tcPr>
            <w:tcW w:w="1559" w:type="dxa"/>
            <w:tcBorders>
              <w:top w:val="nil"/>
              <w:left w:val="single" w:color="000000" w:sz="8" w:space="0"/>
              <w:bottom w:val="single" w:color="000000" w:sz="8" w:space="0"/>
              <w:right w:val="single" w:color="000000" w:sz="8" w:space="0"/>
            </w:tcBorders>
            <w:noWrap w:val="0"/>
            <w:vAlign w:val="center"/>
          </w:tcPr>
          <w:p w14:paraId="7E11AD0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灭蝇胺</w:t>
            </w:r>
          </w:p>
        </w:tc>
        <w:tc>
          <w:tcPr>
            <w:tcW w:w="5713" w:type="dxa"/>
            <w:tcBorders>
              <w:top w:val="nil"/>
              <w:left w:val="single" w:color="000000" w:sz="8" w:space="0"/>
              <w:bottom w:val="single" w:color="000000" w:sz="8" w:space="0"/>
              <w:right w:val="single" w:color="000000" w:sz="8" w:space="0"/>
            </w:tcBorders>
            <w:noWrap w:val="0"/>
            <w:vAlign w:val="center"/>
          </w:tcPr>
          <w:p w14:paraId="063728F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NY/T1725</w:t>
            </w:r>
            <w:r>
              <w:rPr>
                <w:rStyle w:val="8"/>
                <w:rFonts w:hint="eastAsia" w:ascii="宋体" w:hAnsi="宋体" w:eastAsia="宋体" w:cs="宋体"/>
                <w:color w:val="auto"/>
                <w:lang w:val="en-US" w:eastAsia="zh-CN" w:bidi="ar"/>
              </w:rPr>
              <w:t>蔬菜中灭蝇胺残留量的测定高效液相色谱法</w:t>
            </w:r>
          </w:p>
        </w:tc>
        <w:tc>
          <w:tcPr>
            <w:tcW w:w="1181" w:type="dxa"/>
            <w:tcBorders>
              <w:top w:val="nil"/>
              <w:left w:val="single" w:color="000000" w:sz="8" w:space="0"/>
              <w:bottom w:val="single" w:color="000000" w:sz="8" w:space="0"/>
              <w:right w:val="single" w:color="000000" w:sz="8" w:space="0"/>
            </w:tcBorders>
            <w:noWrap w:val="0"/>
            <w:vAlign w:val="center"/>
          </w:tcPr>
          <w:p w14:paraId="288C029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72BC2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nil"/>
              <w:left w:val="single" w:color="000000" w:sz="8" w:space="0"/>
              <w:bottom w:val="single" w:color="000000" w:sz="8" w:space="0"/>
              <w:right w:val="single" w:color="000000" w:sz="8" w:space="0"/>
            </w:tcBorders>
            <w:noWrap w:val="0"/>
            <w:vAlign w:val="center"/>
          </w:tcPr>
          <w:p w14:paraId="41DCBCA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21</w:t>
            </w:r>
          </w:p>
        </w:tc>
        <w:tc>
          <w:tcPr>
            <w:tcW w:w="1559" w:type="dxa"/>
            <w:vMerge w:val="restart"/>
            <w:tcBorders>
              <w:top w:val="nil"/>
              <w:left w:val="single" w:color="000000" w:sz="8" w:space="0"/>
              <w:bottom w:val="single" w:color="000000" w:sz="8" w:space="0"/>
              <w:right w:val="single" w:color="000000" w:sz="8" w:space="0"/>
            </w:tcBorders>
            <w:noWrap w:val="0"/>
            <w:vAlign w:val="center"/>
          </w:tcPr>
          <w:p w14:paraId="4AC459E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水胺硫磷</w:t>
            </w:r>
          </w:p>
        </w:tc>
        <w:tc>
          <w:tcPr>
            <w:tcW w:w="5713" w:type="dxa"/>
            <w:tcBorders>
              <w:top w:val="nil"/>
              <w:left w:val="single" w:color="000000" w:sz="8" w:space="0"/>
              <w:bottom w:val="nil"/>
              <w:right w:val="single" w:color="000000" w:sz="8" w:space="0"/>
            </w:tcBorders>
            <w:noWrap w:val="0"/>
            <w:vAlign w:val="center"/>
          </w:tcPr>
          <w:p w14:paraId="788ED49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GB/T23204</w:t>
            </w:r>
            <w:r>
              <w:rPr>
                <w:rStyle w:val="8"/>
                <w:rFonts w:hint="eastAsia" w:ascii="宋体" w:hAnsi="宋体" w:eastAsia="宋体" w:cs="宋体"/>
                <w:color w:val="auto"/>
                <w:lang w:val="en-US" w:eastAsia="zh-CN" w:bidi="ar"/>
              </w:rPr>
              <w:t>茶叶中</w:t>
            </w:r>
            <w:r>
              <w:rPr>
                <w:rStyle w:val="9"/>
                <w:rFonts w:hint="eastAsia" w:ascii="宋体" w:hAnsi="宋体" w:eastAsia="宋体" w:cs="宋体"/>
                <w:color w:val="auto"/>
                <w:lang w:val="en-US" w:eastAsia="zh-CN" w:bidi="ar"/>
              </w:rPr>
              <w:t>519</w:t>
            </w:r>
            <w:r>
              <w:rPr>
                <w:rStyle w:val="8"/>
                <w:rFonts w:hint="eastAsia" w:ascii="宋体" w:hAnsi="宋体" w:eastAsia="宋体" w:cs="宋体"/>
                <w:color w:val="auto"/>
                <w:lang w:val="en-US" w:eastAsia="zh-CN" w:bidi="ar"/>
              </w:rPr>
              <w:t>种农药及相关化学品残留量的测定气相色谱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w:t>
            </w:r>
          </w:p>
        </w:tc>
        <w:tc>
          <w:tcPr>
            <w:tcW w:w="1181" w:type="dxa"/>
            <w:vMerge w:val="restart"/>
            <w:tcBorders>
              <w:top w:val="nil"/>
              <w:left w:val="single" w:color="000000" w:sz="8" w:space="0"/>
              <w:bottom w:val="single" w:color="000000" w:sz="8" w:space="0"/>
              <w:right w:val="single" w:color="000000" w:sz="8" w:space="0"/>
            </w:tcBorders>
            <w:noWrap w:val="0"/>
            <w:vAlign w:val="center"/>
          </w:tcPr>
          <w:p w14:paraId="430639D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1A412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146292B4">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2DDDAB8E">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single" w:color="000000" w:sz="8" w:space="0"/>
              <w:right w:val="single" w:color="000000" w:sz="8" w:space="0"/>
            </w:tcBorders>
            <w:noWrap w:val="0"/>
            <w:vAlign w:val="center"/>
          </w:tcPr>
          <w:p w14:paraId="215A708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GB23200.113</w:t>
            </w:r>
            <w:r>
              <w:rPr>
                <w:rStyle w:val="8"/>
                <w:rFonts w:hint="eastAsia" w:ascii="宋体" w:hAnsi="宋体" w:eastAsia="宋体" w:cs="宋体"/>
                <w:color w:val="auto"/>
                <w:lang w:val="en-US" w:eastAsia="zh-CN" w:bidi="ar"/>
              </w:rPr>
              <w:t>食品安全国家标准植物源性食品中</w:t>
            </w:r>
            <w:r>
              <w:rPr>
                <w:rStyle w:val="9"/>
                <w:rFonts w:hint="eastAsia" w:ascii="宋体" w:hAnsi="宋体" w:eastAsia="宋体" w:cs="宋体"/>
                <w:color w:val="auto"/>
                <w:lang w:val="en-US" w:eastAsia="zh-CN" w:bidi="ar"/>
              </w:rPr>
              <w:t>208</w:t>
            </w:r>
            <w:r>
              <w:rPr>
                <w:rStyle w:val="8"/>
                <w:rFonts w:hint="eastAsia" w:ascii="宋体" w:hAnsi="宋体" w:eastAsia="宋体" w:cs="宋体"/>
                <w:color w:val="auto"/>
                <w:lang w:val="en-US" w:eastAsia="zh-CN" w:bidi="ar"/>
              </w:rPr>
              <w:t>种农药及其代谢物残留量的测定气相色谱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质谱联用法</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29328BE5">
            <w:pPr>
              <w:jc w:val="center"/>
              <w:rPr>
                <w:rFonts w:hint="eastAsia" w:ascii="宋体" w:hAnsi="宋体" w:eastAsia="宋体" w:cs="宋体"/>
                <w:i w:val="0"/>
                <w:iCs w:val="0"/>
                <w:color w:val="auto"/>
                <w:sz w:val="22"/>
                <w:szCs w:val="22"/>
                <w:u w:val="none"/>
              </w:rPr>
            </w:pPr>
          </w:p>
        </w:tc>
      </w:tr>
      <w:tr w14:paraId="55D3B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4409F48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22</w:t>
            </w:r>
          </w:p>
        </w:tc>
        <w:tc>
          <w:tcPr>
            <w:tcW w:w="1559" w:type="dxa"/>
            <w:tcBorders>
              <w:top w:val="nil"/>
              <w:left w:val="single" w:color="000000" w:sz="8" w:space="0"/>
              <w:bottom w:val="single" w:color="000000" w:sz="8" w:space="0"/>
              <w:right w:val="single" w:color="000000" w:sz="8" w:space="0"/>
            </w:tcBorders>
            <w:noWrap w:val="0"/>
            <w:vAlign w:val="center"/>
          </w:tcPr>
          <w:p w14:paraId="2CA3FF1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呋喃唑酮代谢物</w:t>
            </w:r>
          </w:p>
        </w:tc>
        <w:tc>
          <w:tcPr>
            <w:tcW w:w="5713" w:type="dxa"/>
            <w:tcBorders>
              <w:top w:val="nil"/>
              <w:left w:val="single" w:color="000000" w:sz="8" w:space="0"/>
              <w:bottom w:val="single" w:color="000000" w:sz="8" w:space="0"/>
              <w:right w:val="single" w:color="000000" w:sz="8" w:space="0"/>
            </w:tcBorders>
            <w:noWrap w:val="0"/>
            <w:vAlign w:val="center"/>
          </w:tcPr>
          <w:p w14:paraId="3F43842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农业部</w:t>
            </w:r>
            <w:r>
              <w:rPr>
                <w:rStyle w:val="9"/>
                <w:rFonts w:hint="eastAsia" w:ascii="宋体" w:hAnsi="宋体" w:eastAsia="宋体" w:cs="宋体"/>
                <w:color w:val="auto"/>
                <w:lang w:val="en-US" w:eastAsia="zh-CN" w:bidi="ar"/>
              </w:rPr>
              <w:t>783</w:t>
            </w:r>
            <w:r>
              <w:rPr>
                <w:rStyle w:val="8"/>
                <w:rFonts w:hint="eastAsia" w:ascii="宋体" w:hAnsi="宋体" w:eastAsia="宋体" w:cs="宋体"/>
                <w:color w:val="auto"/>
                <w:lang w:val="en-US" w:eastAsia="zh-CN" w:bidi="ar"/>
              </w:rPr>
              <w:t>号公告</w:t>
            </w:r>
            <w:r>
              <w:rPr>
                <w:rStyle w:val="9"/>
                <w:rFonts w:hint="eastAsia" w:ascii="宋体" w:hAnsi="宋体" w:eastAsia="宋体" w:cs="宋体"/>
                <w:color w:val="auto"/>
                <w:lang w:val="en-US" w:eastAsia="zh-CN" w:bidi="ar"/>
              </w:rPr>
              <w:t>-1-2006</w:t>
            </w:r>
            <w:r>
              <w:rPr>
                <w:rStyle w:val="8"/>
                <w:rFonts w:hint="eastAsia" w:ascii="宋体" w:hAnsi="宋体" w:eastAsia="宋体" w:cs="宋体"/>
                <w:color w:val="auto"/>
                <w:lang w:val="en-US" w:eastAsia="zh-CN" w:bidi="ar"/>
              </w:rPr>
              <w:t>《水产品中硝基呋喃类代谢物残留量的测定液相色谱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串联质谱法》</w:t>
            </w:r>
          </w:p>
        </w:tc>
        <w:tc>
          <w:tcPr>
            <w:tcW w:w="1181" w:type="dxa"/>
            <w:tcBorders>
              <w:top w:val="nil"/>
              <w:left w:val="single" w:color="000000" w:sz="8" w:space="0"/>
              <w:bottom w:val="single" w:color="000000" w:sz="8" w:space="0"/>
              <w:right w:val="single" w:color="000000" w:sz="8" w:space="0"/>
            </w:tcBorders>
            <w:noWrap w:val="0"/>
            <w:vAlign w:val="center"/>
          </w:tcPr>
          <w:p w14:paraId="3871F2C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188.56</w:t>
            </w:r>
          </w:p>
        </w:tc>
      </w:tr>
      <w:tr w14:paraId="63CF4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29C335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23</w:t>
            </w:r>
          </w:p>
        </w:tc>
        <w:tc>
          <w:tcPr>
            <w:tcW w:w="1559" w:type="dxa"/>
            <w:tcBorders>
              <w:top w:val="nil"/>
              <w:left w:val="single" w:color="000000" w:sz="8" w:space="0"/>
              <w:bottom w:val="single" w:color="000000" w:sz="8" w:space="0"/>
              <w:right w:val="single" w:color="000000" w:sz="8" w:space="0"/>
            </w:tcBorders>
            <w:noWrap w:val="0"/>
            <w:vAlign w:val="center"/>
          </w:tcPr>
          <w:p w14:paraId="0FF9C34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孔雀石绿</w:t>
            </w:r>
          </w:p>
        </w:tc>
        <w:tc>
          <w:tcPr>
            <w:tcW w:w="5713" w:type="dxa"/>
            <w:tcBorders>
              <w:top w:val="nil"/>
              <w:left w:val="single" w:color="000000" w:sz="8" w:space="0"/>
              <w:bottom w:val="single" w:color="000000" w:sz="8" w:space="0"/>
              <w:right w:val="single" w:color="000000" w:sz="8" w:space="0"/>
            </w:tcBorders>
            <w:noWrap w:val="0"/>
            <w:vAlign w:val="center"/>
          </w:tcPr>
          <w:p w14:paraId="6DCE67A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GB/T19857-2005</w:t>
            </w:r>
            <w:r>
              <w:rPr>
                <w:rStyle w:val="8"/>
                <w:rFonts w:hint="eastAsia" w:ascii="宋体" w:hAnsi="宋体" w:eastAsia="宋体" w:cs="宋体"/>
                <w:color w:val="auto"/>
                <w:lang w:val="en-US" w:eastAsia="zh-CN" w:bidi="ar"/>
              </w:rPr>
              <w:t>《水产品中孔雀石绿和结晶紫残留量的测定》</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串联质谱法</w:t>
            </w:r>
            <w:r>
              <w:rPr>
                <w:rStyle w:val="9"/>
                <w:rFonts w:hint="eastAsia" w:ascii="宋体" w:hAnsi="宋体" w:eastAsia="宋体" w:cs="宋体"/>
                <w:color w:val="auto"/>
                <w:lang w:val="en-US" w:eastAsia="zh-CN" w:bidi="ar"/>
              </w:rPr>
              <w:t>)</w:t>
            </w:r>
          </w:p>
        </w:tc>
        <w:tc>
          <w:tcPr>
            <w:tcW w:w="1181" w:type="dxa"/>
            <w:tcBorders>
              <w:top w:val="nil"/>
              <w:left w:val="single" w:color="000000" w:sz="8" w:space="0"/>
              <w:bottom w:val="single" w:color="000000" w:sz="8" w:space="0"/>
              <w:right w:val="single" w:color="000000" w:sz="8" w:space="0"/>
            </w:tcBorders>
            <w:noWrap w:val="0"/>
            <w:vAlign w:val="center"/>
          </w:tcPr>
          <w:p w14:paraId="1A3C62B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428.55</w:t>
            </w:r>
          </w:p>
        </w:tc>
      </w:tr>
      <w:tr w14:paraId="129AE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3213D41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24</w:t>
            </w:r>
          </w:p>
        </w:tc>
        <w:tc>
          <w:tcPr>
            <w:tcW w:w="1559" w:type="dxa"/>
            <w:tcBorders>
              <w:top w:val="nil"/>
              <w:left w:val="single" w:color="000000" w:sz="8" w:space="0"/>
              <w:bottom w:val="single" w:color="000000" w:sz="8" w:space="0"/>
              <w:right w:val="single" w:color="000000" w:sz="8" w:space="0"/>
            </w:tcBorders>
            <w:noWrap w:val="0"/>
            <w:vAlign w:val="center"/>
          </w:tcPr>
          <w:p w14:paraId="6FDBBDB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呋喃西林代谢物</w:t>
            </w:r>
          </w:p>
        </w:tc>
        <w:tc>
          <w:tcPr>
            <w:tcW w:w="5713" w:type="dxa"/>
            <w:tcBorders>
              <w:top w:val="nil"/>
              <w:left w:val="single" w:color="000000" w:sz="8" w:space="0"/>
              <w:bottom w:val="single" w:color="000000" w:sz="8" w:space="0"/>
              <w:right w:val="single" w:color="000000" w:sz="8" w:space="0"/>
            </w:tcBorders>
            <w:noWrap w:val="0"/>
            <w:vAlign w:val="center"/>
          </w:tcPr>
          <w:p w14:paraId="3578F7A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农业部</w:t>
            </w:r>
            <w:r>
              <w:rPr>
                <w:rStyle w:val="9"/>
                <w:rFonts w:hint="eastAsia" w:ascii="宋体" w:hAnsi="宋体" w:eastAsia="宋体" w:cs="宋体"/>
                <w:color w:val="auto"/>
                <w:lang w:val="en-US" w:eastAsia="zh-CN" w:bidi="ar"/>
              </w:rPr>
              <w:t>783</w:t>
            </w:r>
            <w:r>
              <w:rPr>
                <w:rStyle w:val="8"/>
                <w:rFonts w:hint="eastAsia" w:ascii="宋体" w:hAnsi="宋体" w:eastAsia="宋体" w:cs="宋体"/>
                <w:color w:val="auto"/>
                <w:lang w:val="en-US" w:eastAsia="zh-CN" w:bidi="ar"/>
              </w:rPr>
              <w:t>号公告</w:t>
            </w:r>
            <w:r>
              <w:rPr>
                <w:rStyle w:val="9"/>
                <w:rFonts w:hint="eastAsia" w:ascii="宋体" w:hAnsi="宋体" w:eastAsia="宋体" w:cs="宋体"/>
                <w:color w:val="auto"/>
                <w:lang w:val="en-US" w:eastAsia="zh-CN" w:bidi="ar"/>
              </w:rPr>
              <w:t>-1-2006</w:t>
            </w:r>
            <w:r>
              <w:rPr>
                <w:rStyle w:val="8"/>
                <w:rFonts w:hint="eastAsia" w:ascii="宋体" w:hAnsi="宋体" w:eastAsia="宋体" w:cs="宋体"/>
                <w:color w:val="auto"/>
                <w:lang w:val="en-US" w:eastAsia="zh-CN" w:bidi="ar"/>
              </w:rPr>
              <w:t>《水产品中硝基呋喃类代谢物残留量的测定液相色谱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串联质谱法》</w:t>
            </w:r>
          </w:p>
        </w:tc>
        <w:tc>
          <w:tcPr>
            <w:tcW w:w="1181" w:type="dxa"/>
            <w:tcBorders>
              <w:top w:val="nil"/>
              <w:left w:val="single" w:color="000000" w:sz="8" w:space="0"/>
              <w:bottom w:val="single" w:color="000000" w:sz="8" w:space="0"/>
              <w:right w:val="single" w:color="000000" w:sz="8" w:space="0"/>
            </w:tcBorders>
            <w:noWrap w:val="0"/>
            <w:vAlign w:val="center"/>
          </w:tcPr>
          <w:p w14:paraId="3B578E6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188.56</w:t>
            </w:r>
          </w:p>
        </w:tc>
      </w:tr>
      <w:tr w14:paraId="78F51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1ABB625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25</w:t>
            </w:r>
          </w:p>
        </w:tc>
        <w:tc>
          <w:tcPr>
            <w:tcW w:w="1559" w:type="dxa"/>
            <w:tcBorders>
              <w:top w:val="nil"/>
              <w:left w:val="single" w:color="000000" w:sz="8" w:space="0"/>
              <w:bottom w:val="single" w:color="000000" w:sz="8" w:space="0"/>
              <w:right w:val="single" w:color="000000" w:sz="8" w:space="0"/>
            </w:tcBorders>
            <w:noWrap w:val="0"/>
            <w:vAlign w:val="center"/>
          </w:tcPr>
          <w:p w14:paraId="5478FAB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镉</w:t>
            </w:r>
          </w:p>
        </w:tc>
        <w:tc>
          <w:tcPr>
            <w:tcW w:w="5713" w:type="dxa"/>
            <w:tcBorders>
              <w:top w:val="nil"/>
              <w:left w:val="single" w:color="000000" w:sz="8" w:space="0"/>
              <w:bottom w:val="single" w:color="000000" w:sz="8" w:space="0"/>
              <w:right w:val="single" w:color="000000" w:sz="8" w:space="0"/>
            </w:tcBorders>
            <w:noWrap w:val="0"/>
            <w:vAlign w:val="center"/>
          </w:tcPr>
          <w:p w14:paraId="7A99F90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GB5009.15</w:t>
            </w:r>
            <w:r>
              <w:rPr>
                <w:rStyle w:val="8"/>
                <w:rFonts w:hint="eastAsia" w:ascii="宋体" w:hAnsi="宋体" w:eastAsia="宋体" w:cs="宋体"/>
                <w:color w:val="auto"/>
                <w:lang w:val="en-US" w:eastAsia="zh-CN" w:bidi="ar"/>
              </w:rPr>
              <w:t>食品安全国家标准食品中镉的测定</w:t>
            </w:r>
          </w:p>
        </w:tc>
        <w:tc>
          <w:tcPr>
            <w:tcW w:w="1181" w:type="dxa"/>
            <w:tcBorders>
              <w:top w:val="nil"/>
              <w:left w:val="single" w:color="000000" w:sz="8" w:space="0"/>
              <w:bottom w:val="single" w:color="000000" w:sz="8" w:space="0"/>
              <w:right w:val="single" w:color="000000" w:sz="8" w:space="0"/>
            </w:tcBorders>
            <w:noWrap w:val="0"/>
            <w:vAlign w:val="center"/>
          </w:tcPr>
          <w:p w14:paraId="2484C7D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128.56</w:t>
            </w:r>
          </w:p>
        </w:tc>
      </w:tr>
      <w:tr w14:paraId="5E039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4DC9F9A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26</w:t>
            </w:r>
          </w:p>
        </w:tc>
        <w:tc>
          <w:tcPr>
            <w:tcW w:w="1559" w:type="dxa"/>
            <w:tcBorders>
              <w:top w:val="nil"/>
              <w:left w:val="single" w:color="000000" w:sz="8" w:space="0"/>
              <w:bottom w:val="single" w:color="000000" w:sz="8" w:space="0"/>
              <w:right w:val="single" w:color="000000" w:sz="8" w:space="0"/>
            </w:tcBorders>
            <w:noWrap w:val="0"/>
            <w:vAlign w:val="center"/>
          </w:tcPr>
          <w:p w14:paraId="530DD54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吡唑醚菌酯</w:t>
            </w:r>
          </w:p>
        </w:tc>
        <w:tc>
          <w:tcPr>
            <w:tcW w:w="5713" w:type="dxa"/>
            <w:tcBorders>
              <w:top w:val="nil"/>
              <w:left w:val="single" w:color="000000" w:sz="8" w:space="0"/>
              <w:bottom w:val="single" w:color="000000" w:sz="8" w:space="0"/>
              <w:right w:val="single" w:color="000000" w:sz="8" w:space="0"/>
            </w:tcBorders>
            <w:noWrap w:val="0"/>
            <w:vAlign w:val="center"/>
          </w:tcPr>
          <w:p w14:paraId="1FB6F21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GB23200.8</w:t>
            </w:r>
            <w:r>
              <w:rPr>
                <w:rStyle w:val="8"/>
                <w:rFonts w:hint="eastAsia" w:ascii="宋体" w:hAnsi="宋体" w:eastAsia="宋体" w:cs="宋体"/>
                <w:color w:val="auto"/>
                <w:lang w:val="en-US" w:eastAsia="zh-CN" w:bidi="ar"/>
              </w:rPr>
              <w:t>食品安全国家标准水果和蔬菜中</w:t>
            </w:r>
            <w:r>
              <w:rPr>
                <w:rStyle w:val="9"/>
                <w:rFonts w:hint="eastAsia" w:ascii="宋体" w:hAnsi="宋体" w:eastAsia="宋体" w:cs="宋体"/>
                <w:color w:val="auto"/>
                <w:lang w:val="en-US" w:eastAsia="zh-CN" w:bidi="ar"/>
              </w:rPr>
              <w:t>500</w:t>
            </w:r>
            <w:r>
              <w:rPr>
                <w:rStyle w:val="8"/>
                <w:rFonts w:hint="eastAsia" w:ascii="宋体" w:hAnsi="宋体" w:eastAsia="宋体" w:cs="宋体"/>
                <w:color w:val="auto"/>
                <w:lang w:val="en-US" w:eastAsia="zh-CN" w:bidi="ar"/>
              </w:rPr>
              <w:t>种农药及相关化学品残留量的测定气相色谱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w:t>
            </w:r>
          </w:p>
        </w:tc>
        <w:tc>
          <w:tcPr>
            <w:tcW w:w="1181" w:type="dxa"/>
            <w:tcBorders>
              <w:top w:val="nil"/>
              <w:left w:val="single" w:color="000000" w:sz="8" w:space="0"/>
              <w:bottom w:val="single" w:color="000000" w:sz="8" w:space="0"/>
              <w:right w:val="single" w:color="000000" w:sz="8" w:space="0"/>
            </w:tcBorders>
            <w:noWrap w:val="0"/>
            <w:vAlign w:val="center"/>
          </w:tcPr>
          <w:p w14:paraId="19A200E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37898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nil"/>
              <w:left w:val="single" w:color="000000" w:sz="8" w:space="0"/>
              <w:bottom w:val="single" w:color="000000" w:sz="8" w:space="0"/>
              <w:right w:val="single" w:color="000000" w:sz="8" w:space="0"/>
            </w:tcBorders>
            <w:noWrap w:val="0"/>
            <w:vAlign w:val="center"/>
          </w:tcPr>
          <w:p w14:paraId="63EB794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27</w:t>
            </w:r>
          </w:p>
        </w:tc>
        <w:tc>
          <w:tcPr>
            <w:tcW w:w="1559" w:type="dxa"/>
            <w:vMerge w:val="restart"/>
            <w:tcBorders>
              <w:top w:val="nil"/>
              <w:left w:val="single" w:color="000000" w:sz="8" w:space="0"/>
              <w:bottom w:val="single" w:color="000000" w:sz="8" w:space="0"/>
              <w:right w:val="single" w:color="000000" w:sz="8" w:space="0"/>
            </w:tcBorders>
            <w:noWrap w:val="0"/>
            <w:vAlign w:val="center"/>
          </w:tcPr>
          <w:p w14:paraId="09A48A3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丙溴磷</w:t>
            </w:r>
          </w:p>
        </w:tc>
        <w:tc>
          <w:tcPr>
            <w:tcW w:w="5713" w:type="dxa"/>
            <w:tcBorders>
              <w:top w:val="nil"/>
              <w:left w:val="single" w:color="000000" w:sz="8" w:space="0"/>
              <w:bottom w:val="nil"/>
              <w:right w:val="single" w:color="000000" w:sz="8" w:space="0"/>
            </w:tcBorders>
            <w:noWrap w:val="0"/>
            <w:vAlign w:val="center"/>
          </w:tcPr>
          <w:p w14:paraId="2E4B3B3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GB23200.8</w:t>
            </w:r>
            <w:r>
              <w:rPr>
                <w:rStyle w:val="8"/>
                <w:rFonts w:hint="eastAsia" w:ascii="宋体" w:hAnsi="宋体" w:eastAsia="宋体" w:cs="宋体"/>
                <w:color w:val="auto"/>
                <w:lang w:val="en-US" w:eastAsia="zh-CN" w:bidi="ar"/>
              </w:rPr>
              <w:t>食品安全国家标准水果和蔬菜中</w:t>
            </w:r>
            <w:r>
              <w:rPr>
                <w:rStyle w:val="9"/>
                <w:rFonts w:hint="eastAsia" w:ascii="宋体" w:hAnsi="宋体" w:eastAsia="宋体" w:cs="宋体"/>
                <w:color w:val="auto"/>
                <w:lang w:val="en-US" w:eastAsia="zh-CN" w:bidi="ar"/>
              </w:rPr>
              <w:t>500</w:t>
            </w:r>
            <w:r>
              <w:rPr>
                <w:rStyle w:val="8"/>
                <w:rFonts w:hint="eastAsia" w:ascii="宋体" w:hAnsi="宋体" w:eastAsia="宋体" w:cs="宋体"/>
                <w:color w:val="auto"/>
                <w:lang w:val="en-US" w:eastAsia="zh-CN" w:bidi="ar"/>
              </w:rPr>
              <w:t>种农药及相关化学品残留量的测定气相色谱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w:t>
            </w:r>
          </w:p>
        </w:tc>
        <w:tc>
          <w:tcPr>
            <w:tcW w:w="1181" w:type="dxa"/>
            <w:vMerge w:val="restart"/>
            <w:tcBorders>
              <w:top w:val="nil"/>
              <w:left w:val="single" w:color="000000" w:sz="8" w:space="0"/>
              <w:bottom w:val="single" w:color="000000" w:sz="8" w:space="0"/>
              <w:right w:val="single" w:color="000000" w:sz="8" w:space="0"/>
            </w:tcBorders>
            <w:noWrap w:val="0"/>
            <w:vAlign w:val="center"/>
          </w:tcPr>
          <w:p w14:paraId="137C9C4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09F49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1BD5667A">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6D315C66">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nil"/>
              <w:right w:val="single" w:color="000000" w:sz="8" w:space="0"/>
            </w:tcBorders>
            <w:noWrap w:val="0"/>
            <w:vAlign w:val="center"/>
          </w:tcPr>
          <w:p w14:paraId="5D451ED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GB23200.113</w:t>
            </w:r>
            <w:r>
              <w:rPr>
                <w:rStyle w:val="8"/>
                <w:rFonts w:hint="eastAsia" w:ascii="宋体" w:hAnsi="宋体" w:eastAsia="宋体" w:cs="宋体"/>
                <w:color w:val="auto"/>
                <w:lang w:val="en-US" w:eastAsia="zh-CN" w:bidi="ar"/>
              </w:rPr>
              <w:t>食品安全国家标准植物源性食品中</w:t>
            </w:r>
            <w:r>
              <w:rPr>
                <w:rStyle w:val="9"/>
                <w:rFonts w:hint="eastAsia" w:ascii="宋体" w:hAnsi="宋体" w:eastAsia="宋体" w:cs="宋体"/>
                <w:color w:val="auto"/>
                <w:lang w:val="en-US" w:eastAsia="zh-CN" w:bidi="ar"/>
              </w:rPr>
              <w:t>208</w:t>
            </w:r>
            <w:r>
              <w:rPr>
                <w:rStyle w:val="8"/>
                <w:rFonts w:hint="eastAsia" w:ascii="宋体" w:hAnsi="宋体" w:eastAsia="宋体" w:cs="宋体"/>
                <w:color w:val="auto"/>
                <w:lang w:val="en-US" w:eastAsia="zh-CN" w:bidi="ar"/>
              </w:rPr>
              <w:t>种农药及其代谢物残留量的测定气相色谱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质谱联用法</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2DB55296">
            <w:pPr>
              <w:jc w:val="center"/>
              <w:rPr>
                <w:rFonts w:hint="eastAsia" w:ascii="宋体" w:hAnsi="宋体" w:eastAsia="宋体" w:cs="宋体"/>
                <w:i w:val="0"/>
                <w:iCs w:val="0"/>
                <w:color w:val="auto"/>
                <w:sz w:val="22"/>
                <w:szCs w:val="22"/>
                <w:u w:val="none"/>
              </w:rPr>
            </w:pPr>
          </w:p>
        </w:tc>
      </w:tr>
      <w:tr w14:paraId="73257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60B8F1EE">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5F0E5205">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nil"/>
              <w:right w:val="single" w:color="000000" w:sz="8" w:space="0"/>
            </w:tcBorders>
            <w:noWrap w:val="0"/>
            <w:vAlign w:val="center"/>
          </w:tcPr>
          <w:p w14:paraId="0A40598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NY/T761</w:t>
            </w:r>
            <w:r>
              <w:rPr>
                <w:rStyle w:val="8"/>
                <w:rFonts w:hint="eastAsia" w:ascii="宋体" w:hAnsi="宋体" w:eastAsia="宋体" w:cs="宋体"/>
                <w:color w:val="auto"/>
                <w:lang w:val="en-US" w:eastAsia="zh-CN" w:bidi="ar"/>
              </w:rPr>
              <w:t>蔬菜和水果中有机磷、有机氯、拟除虫菊酯和氨基甲酸酯类农药多残留的测定</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078ECFDC">
            <w:pPr>
              <w:jc w:val="center"/>
              <w:rPr>
                <w:rFonts w:hint="eastAsia" w:ascii="宋体" w:hAnsi="宋体" w:eastAsia="宋体" w:cs="宋体"/>
                <w:i w:val="0"/>
                <w:iCs w:val="0"/>
                <w:color w:val="auto"/>
                <w:sz w:val="22"/>
                <w:szCs w:val="22"/>
                <w:u w:val="none"/>
              </w:rPr>
            </w:pPr>
          </w:p>
        </w:tc>
      </w:tr>
      <w:tr w14:paraId="387A9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135AD88F">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50E2773E">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single" w:color="000000" w:sz="8" w:space="0"/>
              <w:right w:val="single" w:color="000000" w:sz="8" w:space="0"/>
            </w:tcBorders>
            <w:noWrap w:val="0"/>
            <w:vAlign w:val="center"/>
          </w:tcPr>
          <w:p w14:paraId="46FC7B5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SN/T2234</w:t>
            </w:r>
            <w:r>
              <w:rPr>
                <w:rStyle w:val="8"/>
                <w:rFonts w:hint="eastAsia" w:ascii="宋体" w:hAnsi="宋体" w:eastAsia="宋体" w:cs="宋体"/>
                <w:color w:val="auto"/>
                <w:lang w:val="en-US" w:eastAsia="zh-CN" w:bidi="ar"/>
              </w:rPr>
              <w:t>进出口食品中丙溴磷残留量检测方法气相色谱法和气相色谱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5444C9BD">
            <w:pPr>
              <w:jc w:val="center"/>
              <w:rPr>
                <w:rFonts w:hint="eastAsia" w:ascii="宋体" w:hAnsi="宋体" w:eastAsia="宋体" w:cs="宋体"/>
                <w:i w:val="0"/>
                <w:iCs w:val="0"/>
                <w:color w:val="auto"/>
                <w:sz w:val="22"/>
                <w:szCs w:val="22"/>
                <w:u w:val="none"/>
              </w:rPr>
            </w:pPr>
          </w:p>
        </w:tc>
      </w:tr>
      <w:tr w14:paraId="5B4D7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nil"/>
              <w:left w:val="single" w:color="000000" w:sz="8" w:space="0"/>
              <w:bottom w:val="single" w:color="000000" w:sz="8" w:space="0"/>
              <w:right w:val="single" w:color="000000" w:sz="8" w:space="0"/>
            </w:tcBorders>
            <w:noWrap w:val="0"/>
            <w:vAlign w:val="center"/>
          </w:tcPr>
          <w:p w14:paraId="488DC5A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28</w:t>
            </w:r>
          </w:p>
        </w:tc>
        <w:tc>
          <w:tcPr>
            <w:tcW w:w="1559" w:type="dxa"/>
            <w:vMerge w:val="restart"/>
            <w:tcBorders>
              <w:top w:val="nil"/>
              <w:left w:val="single" w:color="000000" w:sz="8" w:space="0"/>
              <w:bottom w:val="single" w:color="000000" w:sz="8" w:space="0"/>
              <w:right w:val="single" w:color="000000" w:sz="8" w:space="0"/>
            </w:tcBorders>
            <w:noWrap w:val="0"/>
            <w:vAlign w:val="center"/>
          </w:tcPr>
          <w:p w14:paraId="4D9B1E7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三唑磷</w:t>
            </w:r>
          </w:p>
        </w:tc>
        <w:tc>
          <w:tcPr>
            <w:tcW w:w="5713" w:type="dxa"/>
            <w:tcBorders>
              <w:top w:val="nil"/>
              <w:left w:val="single" w:color="000000" w:sz="8" w:space="0"/>
              <w:bottom w:val="nil"/>
              <w:right w:val="single" w:color="000000" w:sz="8" w:space="0"/>
            </w:tcBorders>
            <w:noWrap w:val="0"/>
            <w:vAlign w:val="center"/>
          </w:tcPr>
          <w:p w14:paraId="58FED28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GB23200.113</w:t>
            </w:r>
            <w:r>
              <w:rPr>
                <w:rStyle w:val="8"/>
                <w:rFonts w:hint="eastAsia" w:ascii="宋体" w:hAnsi="宋体" w:eastAsia="宋体" w:cs="宋体"/>
                <w:color w:val="auto"/>
                <w:lang w:val="en-US" w:eastAsia="zh-CN" w:bidi="ar"/>
              </w:rPr>
              <w:t>食品安全国家标准植物源性食品中</w:t>
            </w:r>
            <w:r>
              <w:rPr>
                <w:rStyle w:val="9"/>
                <w:rFonts w:hint="eastAsia" w:ascii="宋体" w:hAnsi="宋体" w:eastAsia="宋体" w:cs="宋体"/>
                <w:color w:val="auto"/>
                <w:lang w:val="en-US" w:eastAsia="zh-CN" w:bidi="ar"/>
              </w:rPr>
              <w:t>208</w:t>
            </w:r>
            <w:r>
              <w:rPr>
                <w:rStyle w:val="8"/>
                <w:rFonts w:hint="eastAsia" w:ascii="宋体" w:hAnsi="宋体" w:eastAsia="宋体" w:cs="宋体"/>
                <w:color w:val="auto"/>
                <w:lang w:val="en-US" w:eastAsia="zh-CN" w:bidi="ar"/>
              </w:rPr>
              <w:t>种农药及其代谢物残留量的测定气相色谱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质谱联用法</w:t>
            </w:r>
          </w:p>
        </w:tc>
        <w:tc>
          <w:tcPr>
            <w:tcW w:w="1181" w:type="dxa"/>
            <w:vMerge w:val="restart"/>
            <w:tcBorders>
              <w:top w:val="nil"/>
              <w:left w:val="single" w:color="000000" w:sz="8" w:space="0"/>
              <w:bottom w:val="single" w:color="000000" w:sz="8" w:space="0"/>
              <w:right w:val="single" w:color="000000" w:sz="8" w:space="0"/>
            </w:tcBorders>
            <w:noWrap w:val="0"/>
            <w:vAlign w:val="center"/>
          </w:tcPr>
          <w:p w14:paraId="460ED32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74581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56849F15">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436B8156">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single" w:color="000000" w:sz="8" w:space="0"/>
              <w:right w:val="single" w:color="000000" w:sz="8" w:space="0"/>
            </w:tcBorders>
            <w:noWrap w:val="0"/>
            <w:vAlign w:val="center"/>
          </w:tcPr>
          <w:p w14:paraId="1D8BF30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NY/T761</w:t>
            </w:r>
            <w:r>
              <w:rPr>
                <w:rStyle w:val="8"/>
                <w:rFonts w:hint="eastAsia" w:ascii="宋体" w:hAnsi="宋体" w:eastAsia="宋体" w:cs="宋体"/>
                <w:color w:val="auto"/>
                <w:lang w:val="en-US" w:eastAsia="zh-CN" w:bidi="ar"/>
              </w:rPr>
              <w:t>蔬菜和水果中有机磷、有机氯、拟除虫菊酯和氨基甲酸酯类农药多残留的测定</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39B599F0">
            <w:pPr>
              <w:jc w:val="center"/>
              <w:rPr>
                <w:rFonts w:hint="eastAsia" w:ascii="宋体" w:hAnsi="宋体" w:eastAsia="宋体" w:cs="宋体"/>
                <w:i w:val="0"/>
                <w:iCs w:val="0"/>
                <w:color w:val="auto"/>
                <w:sz w:val="22"/>
                <w:szCs w:val="22"/>
                <w:u w:val="none"/>
              </w:rPr>
            </w:pPr>
          </w:p>
        </w:tc>
      </w:tr>
      <w:tr w14:paraId="16BFA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2D71479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29</w:t>
            </w:r>
          </w:p>
        </w:tc>
        <w:tc>
          <w:tcPr>
            <w:tcW w:w="1559" w:type="dxa"/>
            <w:tcBorders>
              <w:top w:val="nil"/>
              <w:left w:val="single" w:color="000000" w:sz="8" w:space="0"/>
              <w:bottom w:val="single" w:color="000000" w:sz="8" w:space="0"/>
              <w:right w:val="single" w:color="000000" w:sz="8" w:space="0"/>
            </w:tcBorders>
            <w:noWrap w:val="0"/>
            <w:vAlign w:val="center"/>
          </w:tcPr>
          <w:p w14:paraId="4328F16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烯酰吗啉</w:t>
            </w:r>
          </w:p>
        </w:tc>
        <w:tc>
          <w:tcPr>
            <w:tcW w:w="5713" w:type="dxa"/>
            <w:tcBorders>
              <w:top w:val="nil"/>
              <w:left w:val="single" w:color="000000" w:sz="8" w:space="0"/>
              <w:bottom w:val="single" w:color="000000" w:sz="8" w:space="0"/>
              <w:right w:val="single" w:color="000000" w:sz="8" w:space="0"/>
            </w:tcBorders>
            <w:noWrap w:val="0"/>
            <w:vAlign w:val="center"/>
          </w:tcPr>
          <w:p w14:paraId="4FB7647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GB/T20769</w:t>
            </w:r>
            <w:r>
              <w:rPr>
                <w:rStyle w:val="8"/>
                <w:rFonts w:hint="eastAsia" w:ascii="宋体" w:hAnsi="宋体" w:eastAsia="宋体" w:cs="宋体"/>
                <w:color w:val="auto"/>
                <w:lang w:val="en-US" w:eastAsia="zh-CN" w:bidi="ar"/>
              </w:rPr>
              <w:t>水果和蔬菜中</w:t>
            </w:r>
            <w:r>
              <w:rPr>
                <w:rStyle w:val="9"/>
                <w:rFonts w:hint="eastAsia" w:ascii="宋体" w:hAnsi="宋体" w:eastAsia="宋体" w:cs="宋体"/>
                <w:color w:val="auto"/>
                <w:lang w:val="en-US" w:eastAsia="zh-CN" w:bidi="ar"/>
              </w:rPr>
              <w:t>450</w:t>
            </w:r>
            <w:r>
              <w:rPr>
                <w:rStyle w:val="8"/>
                <w:rFonts w:hint="eastAsia" w:ascii="宋体" w:hAnsi="宋体" w:eastAsia="宋体" w:cs="宋体"/>
                <w:color w:val="auto"/>
                <w:lang w:val="en-US" w:eastAsia="zh-CN" w:bidi="ar"/>
              </w:rPr>
              <w:t>种农药及相关化学品残留量的测定液相色谱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串联质谱法</w:t>
            </w:r>
          </w:p>
        </w:tc>
        <w:tc>
          <w:tcPr>
            <w:tcW w:w="1181" w:type="dxa"/>
            <w:tcBorders>
              <w:top w:val="nil"/>
              <w:left w:val="single" w:color="000000" w:sz="8" w:space="0"/>
              <w:bottom w:val="single" w:color="000000" w:sz="8" w:space="0"/>
              <w:right w:val="single" w:color="000000" w:sz="8" w:space="0"/>
            </w:tcBorders>
            <w:noWrap w:val="0"/>
            <w:vAlign w:val="center"/>
          </w:tcPr>
          <w:p w14:paraId="79A3E8F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1234A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nil"/>
              <w:left w:val="single" w:color="000000" w:sz="8" w:space="0"/>
              <w:bottom w:val="single" w:color="000000" w:sz="8" w:space="0"/>
              <w:right w:val="single" w:color="000000" w:sz="8" w:space="0"/>
            </w:tcBorders>
            <w:noWrap w:val="0"/>
            <w:vAlign w:val="center"/>
          </w:tcPr>
          <w:p w14:paraId="0BAAA97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w:t>
            </w:r>
          </w:p>
        </w:tc>
        <w:tc>
          <w:tcPr>
            <w:tcW w:w="1559" w:type="dxa"/>
            <w:vMerge w:val="restart"/>
            <w:tcBorders>
              <w:top w:val="nil"/>
              <w:left w:val="single" w:color="000000" w:sz="8" w:space="0"/>
              <w:bottom w:val="single" w:color="000000" w:sz="8" w:space="0"/>
              <w:right w:val="single" w:color="000000" w:sz="8" w:space="0"/>
            </w:tcBorders>
            <w:noWrap w:val="0"/>
            <w:vAlign w:val="center"/>
          </w:tcPr>
          <w:p w14:paraId="0A52801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氟苯尼考</w:t>
            </w:r>
          </w:p>
        </w:tc>
        <w:tc>
          <w:tcPr>
            <w:tcW w:w="5713" w:type="dxa"/>
            <w:tcBorders>
              <w:top w:val="nil"/>
              <w:left w:val="single" w:color="000000" w:sz="8" w:space="0"/>
              <w:bottom w:val="nil"/>
              <w:right w:val="single" w:color="000000" w:sz="8" w:space="0"/>
            </w:tcBorders>
            <w:noWrap w:val="0"/>
            <w:vAlign w:val="center"/>
          </w:tcPr>
          <w:p w14:paraId="298D244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GB/T20756</w:t>
            </w:r>
            <w:r>
              <w:rPr>
                <w:rStyle w:val="8"/>
                <w:rFonts w:hint="eastAsia" w:ascii="宋体" w:hAnsi="宋体" w:eastAsia="宋体" w:cs="宋体"/>
                <w:color w:val="auto"/>
                <w:lang w:val="en-US" w:eastAsia="zh-CN" w:bidi="ar"/>
              </w:rPr>
              <w:t>可食动物肌肉、肝脏和水产品中氯霉素、甲砜霉素和氟苯尼考残留量的测定液相色谱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串联质谱法</w:t>
            </w:r>
          </w:p>
        </w:tc>
        <w:tc>
          <w:tcPr>
            <w:tcW w:w="1181" w:type="dxa"/>
            <w:vMerge w:val="restart"/>
            <w:tcBorders>
              <w:top w:val="nil"/>
              <w:left w:val="single" w:color="000000" w:sz="8" w:space="0"/>
              <w:bottom w:val="single" w:color="000000" w:sz="8" w:space="0"/>
              <w:right w:val="single" w:color="000000" w:sz="8" w:space="0"/>
            </w:tcBorders>
            <w:noWrap w:val="0"/>
            <w:vAlign w:val="center"/>
          </w:tcPr>
          <w:p w14:paraId="72E9E96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299.98</w:t>
            </w:r>
          </w:p>
        </w:tc>
      </w:tr>
      <w:tr w14:paraId="305BA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47FBF080">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7CC61863">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single" w:color="000000" w:sz="8" w:space="0"/>
              <w:right w:val="single" w:color="000000" w:sz="8" w:space="0"/>
            </w:tcBorders>
            <w:noWrap w:val="0"/>
            <w:vAlign w:val="center"/>
          </w:tcPr>
          <w:p w14:paraId="752FB05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SN/T1865</w:t>
            </w:r>
            <w:r>
              <w:rPr>
                <w:rStyle w:val="8"/>
                <w:rFonts w:hint="eastAsia" w:ascii="宋体" w:hAnsi="宋体" w:eastAsia="宋体" w:cs="宋体"/>
                <w:color w:val="auto"/>
                <w:lang w:val="en-US" w:eastAsia="zh-CN" w:bidi="ar"/>
              </w:rPr>
              <w:t>出口动物源食品中甲砜霉素、氟甲砜霉素和氟苯尼考胺残留量的测定液相色谱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29B82CB4">
            <w:pPr>
              <w:jc w:val="center"/>
              <w:rPr>
                <w:rFonts w:hint="eastAsia" w:ascii="宋体" w:hAnsi="宋体" w:eastAsia="宋体" w:cs="宋体"/>
                <w:i w:val="0"/>
                <w:iCs w:val="0"/>
                <w:color w:val="auto"/>
                <w:sz w:val="22"/>
                <w:szCs w:val="22"/>
                <w:u w:val="none"/>
              </w:rPr>
            </w:pPr>
          </w:p>
        </w:tc>
      </w:tr>
      <w:tr w14:paraId="5CC5F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0339A03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w:t>
            </w:r>
          </w:p>
        </w:tc>
        <w:tc>
          <w:tcPr>
            <w:tcW w:w="1559" w:type="dxa"/>
            <w:tcBorders>
              <w:top w:val="nil"/>
              <w:left w:val="single" w:color="000000" w:sz="8" w:space="0"/>
              <w:bottom w:val="single" w:color="000000" w:sz="8" w:space="0"/>
              <w:right w:val="single" w:color="000000" w:sz="8" w:space="0"/>
            </w:tcBorders>
            <w:noWrap w:val="0"/>
            <w:vAlign w:val="center"/>
          </w:tcPr>
          <w:p w14:paraId="4CA81A7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黄曲霉毒素</w:t>
            </w:r>
            <w:r>
              <w:rPr>
                <w:rStyle w:val="9"/>
                <w:rFonts w:hint="eastAsia" w:ascii="宋体" w:hAnsi="宋体" w:eastAsia="宋体" w:cs="宋体"/>
                <w:color w:val="auto"/>
                <w:lang w:val="en-US" w:eastAsia="zh-CN" w:bidi="ar"/>
              </w:rPr>
              <w:t>B1</w:t>
            </w:r>
          </w:p>
        </w:tc>
        <w:tc>
          <w:tcPr>
            <w:tcW w:w="5713" w:type="dxa"/>
            <w:tcBorders>
              <w:top w:val="nil"/>
              <w:left w:val="single" w:color="000000" w:sz="8" w:space="0"/>
              <w:bottom w:val="single" w:color="000000" w:sz="8" w:space="0"/>
              <w:right w:val="single" w:color="000000" w:sz="8" w:space="0"/>
            </w:tcBorders>
            <w:noWrap w:val="0"/>
            <w:vAlign w:val="center"/>
          </w:tcPr>
          <w:p w14:paraId="6B0B0BB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GB5009.22</w:t>
            </w:r>
            <w:r>
              <w:rPr>
                <w:rStyle w:val="8"/>
                <w:rFonts w:hint="eastAsia" w:ascii="宋体" w:hAnsi="宋体" w:eastAsia="宋体" w:cs="宋体"/>
                <w:color w:val="auto"/>
                <w:lang w:val="en-US" w:eastAsia="zh-CN" w:bidi="ar"/>
              </w:rPr>
              <w:t>食品安全国家标准食品中黄曲霉毒素</w:t>
            </w:r>
            <w:r>
              <w:rPr>
                <w:rStyle w:val="9"/>
                <w:rFonts w:hint="eastAsia" w:ascii="宋体" w:hAnsi="宋体" w:eastAsia="宋体" w:cs="宋体"/>
                <w:color w:val="auto"/>
                <w:lang w:val="en-US" w:eastAsia="zh-CN" w:bidi="ar"/>
              </w:rPr>
              <w:t>B</w:t>
            </w:r>
            <w:r>
              <w:rPr>
                <w:rStyle w:val="8"/>
                <w:rFonts w:hint="eastAsia" w:ascii="宋体" w:hAnsi="宋体" w:eastAsia="宋体" w:cs="宋体"/>
                <w:color w:val="auto"/>
                <w:lang w:val="en-US" w:eastAsia="zh-CN" w:bidi="ar"/>
              </w:rPr>
              <w:t>族和</w:t>
            </w:r>
            <w:r>
              <w:rPr>
                <w:rStyle w:val="9"/>
                <w:rFonts w:hint="eastAsia" w:ascii="宋体" w:hAnsi="宋体" w:eastAsia="宋体" w:cs="宋体"/>
                <w:color w:val="auto"/>
                <w:lang w:val="en-US" w:eastAsia="zh-CN" w:bidi="ar"/>
              </w:rPr>
              <w:t>G</w:t>
            </w:r>
            <w:r>
              <w:rPr>
                <w:rStyle w:val="8"/>
                <w:rFonts w:hint="eastAsia" w:ascii="宋体" w:hAnsi="宋体" w:eastAsia="宋体" w:cs="宋体"/>
                <w:color w:val="auto"/>
                <w:lang w:val="en-US" w:eastAsia="zh-CN" w:bidi="ar"/>
              </w:rPr>
              <w:t>族的测定</w:t>
            </w:r>
          </w:p>
        </w:tc>
        <w:tc>
          <w:tcPr>
            <w:tcW w:w="1181" w:type="dxa"/>
            <w:tcBorders>
              <w:top w:val="nil"/>
              <w:left w:val="single" w:color="000000" w:sz="8" w:space="0"/>
              <w:bottom w:val="single" w:color="000000" w:sz="8" w:space="0"/>
              <w:right w:val="single" w:color="000000" w:sz="8" w:space="0"/>
            </w:tcBorders>
            <w:noWrap w:val="0"/>
            <w:vAlign w:val="center"/>
          </w:tcPr>
          <w:p w14:paraId="0B94A18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299.98</w:t>
            </w:r>
          </w:p>
        </w:tc>
      </w:tr>
      <w:tr w14:paraId="621ED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14973B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32</w:t>
            </w:r>
          </w:p>
        </w:tc>
        <w:tc>
          <w:tcPr>
            <w:tcW w:w="1559" w:type="dxa"/>
            <w:tcBorders>
              <w:top w:val="nil"/>
              <w:left w:val="single" w:color="000000" w:sz="8" w:space="0"/>
              <w:bottom w:val="single" w:color="000000" w:sz="8" w:space="0"/>
              <w:right w:val="single" w:color="000000" w:sz="8" w:space="0"/>
            </w:tcBorders>
            <w:noWrap w:val="0"/>
            <w:vAlign w:val="center"/>
          </w:tcPr>
          <w:p w14:paraId="0BBE02A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黄曲霉毒素</w:t>
            </w:r>
            <w:r>
              <w:rPr>
                <w:rStyle w:val="9"/>
                <w:rFonts w:hint="eastAsia" w:ascii="宋体" w:hAnsi="宋体" w:eastAsia="宋体" w:cs="宋体"/>
                <w:color w:val="auto"/>
                <w:lang w:val="en-US" w:eastAsia="zh-CN" w:bidi="ar"/>
              </w:rPr>
              <w:t>M1</w:t>
            </w:r>
          </w:p>
        </w:tc>
        <w:tc>
          <w:tcPr>
            <w:tcW w:w="5713" w:type="dxa"/>
            <w:tcBorders>
              <w:top w:val="nil"/>
              <w:left w:val="single" w:color="000000" w:sz="8" w:space="0"/>
              <w:bottom w:val="single" w:color="000000" w:sz="8" w:space="0"/>
              <w:right w:val="single" w:color="000000" w:sz="8" w:space="0"/>
            </w:tcBorders>
            <w:noWrap w:val="0"/>
            <w:vAlign w:val="center"/>
          </w:tcPr>
          <w:p w14:paraId="5713495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GB5009.24</w:t>
            </w:r>
            <w:r>
              <w:rPr>
                <w:rStyle w:val="8"/>
                <w:rFonts w:hint="eastAsia" w:ascii="宋体" w:hAnsi="宋体" w:eastAsia="宋体" w:cs="宋体"/>
                <w:color w:val="auto"/>
                <w:lang w:val="en-US" w:eastAsia="zh-CN" w:bidi="ar"/>
              </w:rPr>
              <w:t>食品安全国家标准食品中黄曲霉毒素</w:t>
            </w:r>
            <w:r>
              <w:rPr>
                <w:rStyle w:val="9"/>
                <w:rFonts w:hint="eastAsia" w:ascii="宋体" w:hAnsi="宋体" w:eastAsia="宋体" w:cs="宋体"/>
                <w:color w:val="auto"/>
                <w:lang w:val="en-US" w:eastAsia="zh-CN" w:bidi="ar"/>
              </w:rPr>
              <w:t>M</w:t>
            </w:r>
            <w:r>
              <w:rPr>
                <w:rStyle w:val="8"/>
                <w:rFonts w:hint="eastAsia" w:ascii="宋体" w:hAnsi="宋体" w:eastAsia="宋体" w:cs="宋体"/>
                <w:color w:val="auto"/>
                <w:lang w:val="en-US" w:eastAsia="zh-CN" w:bidi="ar"/>
              </w:rPr>
              <w:t>族的测定</w:t>
            </w:r>
          </w:p>
        </w:tc>
        <w:tc>
          <w:tcPr>
            <w:tcW w:w="1181" w:type="dxa"/>
            <w:tcBorders>
              <w:top w:val="nil"/>
              <w:left w:val="single" w:color="000000" w:sz="8" w:space="0"/>
              <w:bottom w:val="single" w:color="000000" w:sz="8" w:space="0"/>
              <w:right w:val="single" w:color="000000" w:sz="8" w:space="0"/>
            </w:tcBorders>
            <w:noWrap w:val="0"/>
            <w:vAlign w:val="center"/>
          </w:tcPr>
          <w:p w14:paraId="2F34679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299.98</w:t>
            </w:r>
          </w:p>
        </w:tc>
      </w:tr>
      <w:tr w14:paraId="4BE6D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633A489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33</w:t>
            </w:r>
          </w:p>
        </w:tc>
        <w:tc>
          <w:tcPr>
            <w:tcW w:w="1559" w:type="dxa"/>
            <w:tcBorders>
              <w:top w:val="nil"/>
              <w:left w:val="single" w:color="000000" w:sz="8" w:space="0"/>
              <w:bottom w:val="single" w:color="000000" w:sz="8" w:space="0"/>
              <w:right w:val="single" w:color="000000" w:sz="8" w:space="0"/>
            </w:tcBorders>
            <w:noWrap w:val="0"/>
            <w:vAlign w:val="center"/>
          </w:tcPr>
          <w:p w14:paraId="7FF6BC6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挥发性盐基氮</w:t>
            </w:r>
          </w:p>
        </w:tc>
        <w:tc>
          <w:tcPr>
            <w:tcW w:w="5713" w:type="dxa"/>
            <w:tcBorders>
              <w:top w:val="nil"/>
              <w:left w:val="single" w:color="000000" w:sz="8" w:space="0"/>
              <w:bottom w:val="single" w:color="000000" w:sz="8" w:space="0"/>
              <w:right w:val="single" w:color="000000" w:sz="8" w:space="0"/>
            </w:tcBorders>
            <w:noWrap w:val="0"/>
            <w:vAlign w:val="center"/>
          </w:tcPr>
          <w:p w14:paraId="0FD72B3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GB5009.228</w:t>
            </w:r>
            <w:r>
              <w:rPr>
                <w:rStyle w:val="8"/>
                <w:rFonts w:hint="eastAsia" w:ascii="宋体" w:hAnsi="宋体" w:eastAsia="宋体" w:cs="宋体"/>
                <w:color w:val="auto"/>
                <w:lang w:val="en-US" w:eastAsia="zh-CN" w:bidi="ar"/>
              </w:rPr>
              <w:t>食品安全国家标准食品中挥发性盐基氮的测定</w:t>
            </w:r>
          </w:p>
        </w:tc>
        <w:tc>
          <w:tcPr>
            <w:tcW w:w="1181" w:type="dxa"/>
            <w:tcBorders>
              <w:top w:val="nil"/>
              <w:left w:val="single" w:color="000000" w:sz="8" w:space="0"/>
              <w:bottom w:val="single" w:color="000000" w:sz="8" w:space="0"/>
              <w:right w:val="single" w:color="000000" w:sz="8" w:space="0"/>
            </w:tcBorders>
            <w:noWrap w:val="0"/>
            <w:vAlign w:val="center"/>
          </w:tcPr>
          <w:p w14:paraId="1E58326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42B90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5C528CB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34</w:t>
            </w:r>
          </w:p>
        </w:tc>
        <w:tc>
          <w:tcPr>
            <w:tcW w:w="1559" w:type="dxa"/>
            <w:tcBorders>
              <w:top w:val="nil"/>
              <w:left w:val="single" w:color="000000" w:sz="8" w:space="0"/>
              <w:bottom w:val="single" w:color="000000" w:sz="8" w:space="0"/>
              <w:right w:val="single" w:color="000000" w:sz="8" w:space="0"/>
            </w:tcBorders>
            <w:noWrap w:val="0"/>
            <w:vAlign w:val="center"/>
          </w:tcPr>
          <w:p w14:paraId="658946F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羰基价</w:t>
            </w:r>
          </w:p>
        </w:tc>
        <w:tc>
          <w:tcPr>
            <w:tcW w:w="5713" w:type="dxa"/>
            <w:tcBorders>
              <w:top w:val="nil"/>
              <w:left w:val="single" w:color="000000" w:sz="8" w:space="0"/>
              <w:bottom w:val="single" w:color="000000" w:sz="8" w:space="0"/>
              <w:right w:val="single" w:color="000000" w:sz="8" w:space="0"/>
            </w:tcBorders>
            <w:noWrap w:val="0"/>
            <w:vAlign w:val="center"/>
          </w:tcPr>
          <w:p w14:paraId="0475C8F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GB5009.230-2016</w:t>
            </w:r>
            <w:r>
              <w:rPr>
                <w:rStyle w:val="8"/>
                <w:rFonts w:hint="eastAsia" w:ascii="宋体" w:hAnsi="宋体" w:eastAsia="宋体" w:cs="宋体"/>
                <w:color w:val="auto"/>
                <w:lang w:val="en-US" w:eastAsia="zh-CN" w:bidi="ar"/>
              </w:rPr>
              <w:t>食品安全国家标准食品中羰基价的测定</w:t>
            </w:r>
          </w:p>
        </w:tc>
        <w:tc>
          <w:tcPr>
            <w:tcW w:w="1181" w:type="dxa"/>
            <w:tcBorders>
              <w:top w:val="nil"/>
              <w:left w:val="single" w:color="000000" w:sz="8" w:space="0"/>
              <w:bottom w:val="single" w:color="000000" w:sz="8" w:space="0"/>
              <w:right w:val="single" w:color="000000" w:sz="8" w:space="0"/>
            </w:tcBorders>
            <w:noWrap w:val="0"/>
            <w:vAlign w:val="center"/>
          </w:tcPr>
          <w:p w14:paraId="77BE782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352E0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089C58F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35</w:t>
            </w:r>
          </w:p>
        </w:tc>
        <w:tc>
          <w:tcPr>
            <w:tcW w:w="1559" w:type="dxa"/>
            <w:tcBorders>
              <w:top w:val="nil"/>
              <w:left w:val="single" w:color="000000" w:sz="8" w:space="0"/>
              <w:bottom w:val="single" w:color="000000" w:sz="8" w:space="0"/>
              <w:right w:val="single" w:color="000000" w:sz="8" w:space="0"/>
            </w:tcBorders>
            <w:noWrap w:val="0"/>
            <w:vAlign w:val="center"/>
          </w:tcPr>
          <w:p w14:paraId="676BF7E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铅</w:t>
            </w:r>
          </w:p>
        </w:tc>
        <w:tc>
          <w:tcPr>
            <w:tcW w:w="5713" w:type="dxa"/>
            <w:tcBorders>
              <w:top w:val="nil"/>
              <w:left w:val="single" w:color="000000" w:sz="8" w:space="0"/>
              <w:bottom w:val="single" w:color="000000" w:sz="8" w:space="0"/>
              <w:right w:val="single" w:color="000000" w:sz="8" w:space="0"/>
            </w:tcBorders>
            <w:noWrap w:val="0"/>
            <w:vAlign w:val="center"/>
          </w:tcPr>
          <w:p w14:paraId="6E19DFC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GB5009.12</w:t>
            </w:r>
            <w:r>
              <w:rPr>
                <w:rStyle w:val="8"/>
                <w:rFonts w:hint="eastAsia" w:ascii="宋体" w:hAnsi="宋体" w:eastAsia="宋体" w:cs="宋体"/>
                <w:color w:val="auto"/>
                <w:lang w:val="en-US" w:eastAsia="zh-CN" w:bidi="ar"/>
              </w:rPr>
              <w:t>食品安全国家标准食品中铅的测定</w:t>
            </w:r>
          </w:p>
        </w:tc>
        <w:tc>
          <w:tcPr>
            <w:tcW w:w="1181" w:type="dxa"/>
            <w:tcBorders>
              <w:top w:val="nil"/>
              <w:left w:val="single" w:color="000000" w:sz="8" w:space="0"/>
              <w:bottom w:val="single" w:color="000000" w:sz="8" w:space="0"/>
              <w:right w:val="single" w:color="000000" w:sz="8" w:space="0"/>
            </w:tcBorders>
            <w:noWrap w:val="0"/>
            <w:vAlign w:val="center"/>
          </w:tcPr>
          <w:p w14:paraId="5F275E4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102.85</w:t>
            </w:r>
          </w:p>
        </w:tc>
      </w:tr>
      <w:tr w14:paraId="2F6AB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1BC05F7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36</w:t>
            </w:r>
          </w:p>
        </w:tc>
        <w:tc>
          <w:tcPr>
            <w:tcW w:w="1559" w:type="dxa"/>
            <w:tcBorders>
              <w:top w:val="nil"/>
              <w:left w:val="single" w:color="000000" w:sz="8" w:space="0"/>
              <w:bottom w:val="single" w:color="000000" w:sz="8" w:space="0"/>
              <w:right w:val="single" w:color="000000" w:sz="8" w:space="0"/>
            </w:tcBorders>
            <w:noWrap w:val="0"/>
            <w:vAlign w:val="center"/>
          </w:tcPr>
          <w:p w14:paraId="196B603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铝的残留量</w:t>
            </w:r>
          </w:p>
        </w:tc>
        <w:tc>
          <w:tcPr>
            <w:tcW w:w="5713" w:type="dxa"/>
            <w:tcBorders>
              <w:top w:val="nil"/>
              <w:left w:val="single" w:color="000000" w:sz="8" w:space="0"/>
              <w:bottom w:val="single" w:color="000000" w:sz="8" w:space="0"/>
              <w:right w:val="single" w:color="000000" w:sz="8" w:space="0"/>
            </w:tcBorders>
            <w:noWrap w:val="0"/>
            <w:vAlign w:val="center"/>
          </w:tcPr>
          <w:p w14:paraId="1A80D1F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GB5009.182</w:t>
            </w:r>
            <w:r>
              <w:rPr>
                <w:rStyle w:val="8"/>
                <w:rFonts w:hint="eastAsia" w:ascii="宋体" w:hAnsi="宋体" w:eastAsia="宋体" w:cs="宋体"/>
                <w:color w:val="auto"/>
                <w:lang w:val="en-US" w:eastAsia="zh-CN" w:bidi="ar"/>
              </w:rPr>
              <w:t>食品安全国家标准食品中铝的测定</w:t>
            </w:r>
          </w:p>
        </w:tc>
        <w:tc>
          <w:tcPr>
            <w:tcW w:w="1181" w:type="dxa"/>
            <w:tcBorders>
              <w:top w:val="nil"/>
              <w:left w:val="single" w:color="000000" w:sz="8" w:space="0"/>
              <w:bottom w:val="single" w:color="000000" w:sz="8" w:space="0"/>
              <w:right w:val="single" w:color="000000" w:sz="8" w:space="0"/>
            </w:tcBorders>
            <w:noWrap w:val="0"/>
            <w:vAlign w:val="center"/>
          </w:tcPr>
          <w:p w14:paraId="1839F23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39025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06B6EBF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37</w:t>
            </w:r>
          </w:p>
        </w:tc>
        <w:tc>
          <w:tcPr>
            <w:tcW w:w="1559" w:type="dxa"/>
            <w:tcBorders>
              <w:top w:val="nil"/>
              <w:left w:val="single" w:color="000000" w:sz="8" w:space="0"/>
              <w:bottom w:val="single" w:color="000000" w:sz="8" w:space="0"/>
              <w:right w:val="single" w:color="000000" w:sz="8" w:space="0"/>
            </w:tcBorders>
            <w:noWrap w:val="0"/>
            <w:vAlign w:val="center"/>
          </w:tcPr>
          <w:p w14:paraId="55D8F39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苯甲酸及其</w:t>
            </w:r>
            <w:r>
              <w:rPr>
                <w:rStyle w:val="10"/>
                <w:rFonts w:hint="eastAsia" w:ascii="宋体" w:hAnsi="宋体" w:eastAsia="宋体" w:cs="宋体"/>
                <w:color w:val="auto"/>
                <w:lang w:val="en-US" w:eastAsia="zh-CN" w:bidi="ar"/>
              </w:rPr>
              <w:t>钠盐</w:t>
            </w:r>
          </w:p>
        </w:tc>
        <w:tc>
          <w:tcPr>
            <w:tcW w:w="5713" w:type="dxa"/>
            <w:tcBorders>
              <w:top w:val="nil"/>
              <w:left w:val="single" w:color="000000" w:sz="8" w:space="0"/>
              <w:bottom w:val="single" w:color="000000" w:sz="8" w:space="0"/>
              <w:right w:val="single" w:color="000000" w:sz="8" w:space="0"/>
            </w:tcBorders>
            <w:noWrap w:val="0"/>
            <w:vAlign w:val="center"/>
          </w:tcPr>
          <w:p w14:paraId="102B550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GB5009.28</w:t>
            </w:r>
            <w:r>
              <w:rPr>
                <w:rStyle w:val="8"/>
                <w:rFonts w:hint="eastAsia" w:ascii="宋体" w:hAnsi="宋体" w:eastAsia="宋体" w:cs="宋体"/>
                <w:color w:val="auto"/>
                <w:lang w:val="en-US" w:eastAsia="zh-CN" w:bidi="ar"/>
              </w:rPr>
              <w:t>食品安全国家标准食品中苯甲酸、山梨酸和糖精钠的测定</w:t>
            </w:r>
          </w:p>
        </w:tc>
        <w:tc>
          <w:tcPr>
            <w:tcW w:w="1181" w:type="dxa"/>
            <w:tcBorders>
              <w:top w:val="nil"/>
              <w:left w:val="single" w:color="000000" w:sz="8" w:space="0"/>
              <w:bottom w:val="single" w:color="000000" w:sz="8" w:space="0"/>
              <w:right w:val="single" w:color="000000" w:sz="8" w:space="0"/>
            </w:tcBorders>
            <w:noWrap w:val="0"/>
            <w:vAlign w:val="center"/>
          </w:tcPr>
          <w:p w14:paraId="54B17D4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154.28</w:t>
            </w:r>
          </w:p>
        </w:tc>
      </w:tr>
      <w:tr w14:paraId="2808C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303B256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38</w:t>
            </w:r>
          </w:p>
        </w:tc>
        <w:tc>
          <w:tcPr>
            <w:tcW w:w="1559" w:type="dxa"/>
            <w:tcBorders>
              <w:top w:val="nil"/>
              <w:left w:val="single" w:color="000000" w:sz="8" w:space="0"/>
              <w:bottom w:val="single" w:color="000000" w:sz="8" w:space="0"/>
              <w:right w:val="single" w:color="000000" w:sz="8" w:space="0"/>
            </w:tcBorders>
            <w:noWrap w:val="0"/>
            <w:vAlign w:val="center"/>
          </w:tcPr>
          <w:p w14:paraId="633C677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山梨酸及其</w:t>
            </w:r>
            <w:r>
              <w:rPr>
                <w:rStyle w:val="10"/>
                <w:rFonts w:hint="eastAsia" w:ascii="宋体" w:hAnsi="宋体" w:eastAsia="宋体" w:cs="宋体"/>
                <w:color w:val="auto"/>
                <w:lang w:val="en-US" w:eastAsia="zh-CN" w:bidi="ar"/>
              </w:rPr>
              <w:t>钾盐</w:t>
            </w:r>
          </w:p>
        </w:tc>
        <w:tc>
          <w:tcPr>
            <w:tcW w:w="5713" w:type="dxa"/>
            <w:tcBorders>
              <w:top w:val="nil"/>
              <w:left w:val="single" w:color="000000" w:sz="8" w:space="0"/>
              <w:bottom w:val="single" w:color="000000" w:sz="8" w:space="0"/>
              <w:right w:val="single" w:color="000000" w:sz="8" w:space="0"/>
            </w:tcBorders>
            <w:noWrap w:val="0"/>
            <w:vAlign w:val="center"/>
          </w:tcPr>
          <w:p w14:paraId="0472FAF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GB5009.28</w:t>
            </w:r>
            <w:r>
              <w:rPr>
                <w:rStyle w:val="8"/>
                <w:rFonts w:hint="eastAsia" w:ascii="宋体" w:hAnsi="宋体" w:eastAsia="宋体" w:cs="宋体"/>
                <w:color w:val="auto"/>
                <w:lang w:val="en-US" w:eastAsia="zh-CN" w:bidi="ar"/>
              </w:rPr>
              <w:t>食品安全国家标准食品中苯甲酸、山梨酸和糖精钠的测定</w:t>
            </w:r>
          </w:p>
        </w:tc>
        <w:tc>
          <w:tcPr>
            <w:tcW w:w="1181" w:type="dxa"/>
            <w:tcBorders>
              <w:top w:val="nil"/>
              <w:left w:val="single" w:color="000000" w:sz="8" w:space="0"/>
              <w:bottom w:val="single" w:color="000000" w:sz="8" w:space="0"/>
              <w:right w:val="single" w:color="000000" w:sz="8" w:space="0"/>
            </w:tcBorders>
            <w:noWrap w:val="0"/>
            <w:vAlign w:val="center"/>
          </w:tcPr>
          <w:p w14:paraId="6F6463F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154.28</w:t>
            </w:r>
          </w:p>
        </w:tc>
      </w:tr>
      <w:tr w14:paraId="7BC34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3070489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39</w:t>
            </w:r>
          </w:p>
        </w:tc>
        <w:tc>
          <w:tcPr>
            <w:tcW w:w="1559" w:type="dxa"/>
            <w:tcBorders>
              <w:top w:val="nil"/>
              <w:left w:val="single" w:color="000000" w:sz="8" w:space="0"/>
              <w:bottom w:val="single" w:color="000000" w:sz="8" w:space="0"/>
              <w:right w:val="single" w:color="000000" w:sz="8" w:space="0"/>
            </w:tcBorders>
            <w:noWrap w:val="0"/>
            <w:vAlign w:val="center"/>
          </w:tcPr>
          <w:p w14:paraId="4F16920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二氧化硫残留量</w:t>
            </w:r>
          </w:p>
        </w:tc>
        <w:tc>
          <w:tcPr>
            <w:tcW w:w="5713" w:type="dxa"/>
            <w:tcBorders>
              <w:top w:val="nil"/>
              <w:left w:val="single" w:color="000000" w:sz="8" w:space="0"/>
              <w:bottom w:val="single" w:color="000000" w:sz="8" w:space="0"/>
              <w:right w:val="single" w:color="000000" w:sz="8" w:space="0"/>
            </w:tcBorders>
            <w:noWrap w:val="0"/>
            <w:vAlign w:val="center"/>
          </w:tcPr>
          <w:p w14:paraId="00E8C98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GB5009.34</w:t>
            </w:r>
            <w:r>
              <w:rPr>
                <w:rStyle w:val="8"/>
                <w:rFonts w:hint="eastAsia" w:ascii="宋体" w:hAnsi="宋体" w:eastAsia="宋体" w:cs="宋体"/>
                <w:color w:val="auto"/>
                <w:lang w:val="en-US" w:eastAsia="zh-CN" w:bidi="ar"/>
              </w:rPr>
              <w:t>食品安全国家标准食品中二氧化硫的测定</w:t>
            </w:r>
          </w:p>
        </w:tc>
        <w:tc>
          <w:tcPr>
            <w:tcW w:w="1181" w:type="dxa"/>
            <w:tcBorders>
              <w:top w:val="nil"/>
              <w:left w:val="single" w:color="000000" w:sz="8" w:space="0"/>
              <w:bottom w:val="single" w:color="000000" w:sz="8" w:space="0"/>
              <w:right w:val="single" w:color="000000" w:sz="8" w:space="0"/>
            </w:tcBorders>
            <w:noWrap w:val="0"/>
            <w:vAlign w:val="center"/>
          </w:tcPr>
          <w:p w14:paraId="5AB0F5E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111.42</w:t>
            </w:r>
          </w:p>
        </w:tc>
      </w:tr>
      <w:tr w14:paraId="542AE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21DB124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40</w:t>
            </w:r>
          </w:p>
        </w:tc>
        <w:tc>
          <w:tcPr>
            <w:tcW w:w="1559" w:type="dxa"/>
            <w:tcBorders>
              <w:top w:val="nil"/>
              <w:left w:val="single" w:color="000000" w:sz="8" w:space="0"/>
              <w:bottom w:val="single" w:color="000000" w:sz="8" w:space="0"/>
              <w:right w:val="single" w:color="000000" w:sz="8" w:space="0"/>
            </w:tcBorders>
            <w:noWrap w:val="0"/>
            <w:vAlign w:val="center"/>
          </w:tcPr>
          <w:p w14:paraId="10714F0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脱氢乙酸及其钠盐</w:t>
            </w:r>
          </w:p>
        </w:tc>
        <w:tc>
          <w:tcPr>
            <w:tcW w:w="5713" w:type="dxa"/>
            <w:tcBorders>
              <w:top w:val="nil"/>
              <w:left w:val="single" w:color="000000" w:sz="8" w:space="0"/>
              <w:bottom w:val="single" w:color="000000" w:sz="8" w:space="0"/>
              <w:right w:val="single" w:color="000000" w:sz="8" w:space="0"/>
            </w:tcBorders>
            <w:noWrap w:val="0"/>
            <w:vAlign w:val="center"/>
          </w:tcPr>
          <w:p w14:paraId="3A57124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GB5009.121</w:t>
            </w:r>
            <w:r>
              <w:rPr>
                <w:rStyle w:val="8"/>
                <w:rFonts w:hint="eastAsia" w:ascii="宋体" w:hAnsi="宋体" w:eastAsia="宋体" w:cs="宋体"/>
                <w:color w:val="auto"/>
                <w:lang w:val="en-US" w:eastAsia="zh-CN" w:bidi="ar"/>
              </w:rPr>
              <w:t>食品安全国家标准食品中脱氢乙酸的测定</w:t>
            </w:r>
          </w:p>
        </w:tc>
        <w:tc>
          <w:tcPr>
            <w:tcW w:w="1181" w:type="dxa"/>
            <w:tcBorders>
              <w:top w:val="nil"/>
              <w:left w:val="single" w:color="000000" w:sz="8" w:space="0"/>
              <w:bottom w:val="single" w:color="000000" w:sz="8" w:space="0"/>
              <w:right w:val="single" w:color="000000" w:sz="8" w:space="0"/>
            </w:tcBorders>
            <w:noWrap w:val="0"/>
            <w:vAlign w:val="center"/>
          </w:tcPr>
          <w:p w14:paraId="0B1AA89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154.28</w:t>
            </w:r>
          </w:p>
        </w:tc>
      </w:tr>
      <w:tr w14:paraId="2DC330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35FAAE0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41</w:t>
            </w:r>
          </w:p>
        </w:tc>
        <w:tc>
          <w:tcPr>
            <w:tcW w:w="1559" w:type="dxa"/>
            <w:tcBorders>
              <w:top w:val="nil"/>
              <w:left w:val="single" w:color="000000" w:sz="8" w:space="0"/>
              <w:bottom w:val="single" w:color="000000" w:sz="8" w:space="0"/>
              <w:right w:val="single" w:color="000000" w:sz="8" w:space="0"/>
            </w:tcBorders>
            <w:noWrap w:val="0"/>
            <w:vAlign w:val="center"/>
          </w:tcPr>
          <w:p w14:paraId="49FCD63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菌落总数</w:t>
            </w:r>
          </w:p>
        </w:tc>
        <w:tc>
          <w:tcPr>
            <w:tcW w:w="5713" w:type="dxa"/>
            <w:tcBorders>
              <w:top w:val="nil"/>
              <w:left w:val="single" w:color="000000" w:sz="8" w:space="0"/>
              <w:bottom w:val="single" w:color="000000" w:sz="8" w:space="0"/>
              <w:right w:val="single" w:color="000000" w:sz="8" w:space="0"/>
            </w:tcBorders>
            <w:noWrap w:val="0"/>
            <w:vAlign w:val="center"/>
          </w:tcPr>
          <w:p w14:paraId="3EC6444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GB4789.2</w:t>
            </w:r>
            <w:r>
              <w:rPr>
                <w:rStyle w:val="8"/>
                <w:rFonts w:hint="eastAsia" w:ascii="宋体" w:hAnsi="宋体" w:eastAsia="宋体" w:cs="宋体"/>
                <w:color w:val="auto"/>
                <w:lang w:val="en-US" w:eastAsia="zh-CN" w:bidi="ar"/>
              </w:rPr>
              <w:t>食品安全国家标准食品微生物学检验菌落总数测定</w:t>
            </w:r>
          </w:p>
        </w:tc>
        <w:tc>
          <w:tcPr>
            <w:tcW w:w="1181" w:type="dxa"/>
            <w:tcBorders>
              <w:top w:val="nil"/>
              <w:left w:val="single" w:color="000000" w:sz="8" w:space="0"/>
              <w:bottom w:val="single" w:color="000000" w:sz="8" w:space="0"/>
              <w:right w:val="single" w:color="000000" w:sz="8" w:space="0"/>
            </w:tcBorders>
            <w:noWrap w:val="0"/>
            <w:vAlign w:val="center"/>
          </w:tcPr>
          <w:p w14:paraId="59E6791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102.85</w:t>
            </w:r>
          </w:p>
        </w:tc>
      </w:tr>
      <w:tr w14:paraId="24566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nil"/>
              <w:left w:val="single" w:color="000000" w:sz="8" w:space="0"/>
              <w:bottom w:val="single" w:color="000000" w:sz="8" w:space="0"/>
              <w:right w:val="single" w:color="000000" w:sz="8" w:space="0"/>
            </w:tcBorders>
            <w:noWrap w:val="0"/>
            <w:vAlign w:val="center"/>
          </w:tcPr>
          <w:p w14:paraId="105652E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42</w:t>
            </w:r>
          </w:p>
        </w:tc>
        <w:tc>
          <w:tcPr>
            <w:tcW w:w="1559" w:type="dxa"/>
            <w:vMerge w:val="restart"/>
            <w:tcBorders>
              <w:top w:val="nil"/>
              <w:left w:val="single" w:color="000000" w:sz="8" w:space="0"/>
              <w:bottom w:val="single" w:color="000000" w:sz="8" w:space="0"/>
              <w:right w:val="single" w:color="000000" w:sz="8" w:space="0"/>
            </w:tcBorders>
            <w:noWrap w:val="0"/>
            <w:vAlign w:val="center"/>
          </w:tcPr>
          <w:p w14:paraId="1636E8E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大肠菌群</w:t>
            </w:r>
          </w:p>
        </w:tc>
        <w:tc>
          <w:tcPr>
            <w:tcW w:w="5713" w:type="dxa"/>
            <w:tcBorders>
              <w:top w:val="nil"/>
              <w:left w:val="single" w:color="000000" w:sz="8" w:space="0"/>
              <w:bottom w:val="nil"/>
              <w:right w:val="single" w:color="000000" w:sz="8" w:space="0"/>
            </w:tcBorders>
            <w:noWrap w:val="0"/>
            <w:vAlign w:val="center"/>
          </w:tcPr>
          <w:p w14:paraId="422E261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GB4789.3</w:t>
            </w:r>
            <w:r>
              <w:rPr>
                <w:rStyle w:val="8"/>
                <w:rFonts w:hint="eastAsia" w:ascii="宋体" w:hAnsi="宋体" w:eastAsia="宋体" w:cs="宋体"/>
                <w:color w:val="auto"/>
                <w:lang w:val="en-US" w:eastAsia="zh-CN" w:bidi="ar"/>
              </w:rPr>
              <w:t>食品安全国家标准食品微生物学检验大肠菌群计数</w:t>
            </w:r>
          </w:p>
        </w:tc>
        <w:tc>
          <w:tcPr>
            <w:tcW w:w="1181" w:type="dxa"/>
            <w:vMerge w:val="restart"/>
            <w:tcBorders>
              <w:top w:val="nil"/>
              <w:left w:val="single" w:color="000000" w:sz="8" w:space="0"/>
              <w:bottom w:val="single" w:color="000000" w:sz="8" w:space="0"/>
              <w:right w:val="single" w:color="000000" w:sz="8" w:space="0"/>
            </w:tcBorders>
            <w:noWrap w:val="0"/>
            <w:vAlign w:val="center"/>
          </w:tcPr>
          <w:p w14:paraId="46FA28C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102.85</w:t>
            </w:r>
          </w:p>
        </w:tc>
      </w:tr>
      <w:tr w14:paraId="4317A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4140A599">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2E5ACFB7">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single" w:color="000000" w:sz="8" w:space="0"/>
              <w:right w:val="single" w:color="000000" w:sz="8" w:space="0"/>
            </w:tcBorders>
            <w:noWrap w:val="0"/>
            <w:vAlign w:val="center"/>
          </w:tcPr>
          <w:p w14:paraId="598F604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GB/T4789.3-2003</w:t>
            </w:r>
            <w:r>
              <w:rPr>
                <w:rStyle w:val="8"/>
                <w:rFonts w:hint="eastAsia" w:ascii="宋体" w:hAnsi="宋体" w:eastAsia="宋体" w:cs="宋体"/>
                <w:color w:val="auto"/>
                <w:lang w:val="en-US" w:eastAsia="zh-CN" w:bidi="ar"/>
              </w:rPr>
              <w:t>食品卫生微生物学检验大肠菌群测定</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4F01A7FE">
            <w:pPr>
              <w:jc w:val="center"/>
              <w:rPr>
                <w:rFonts w:hint="eastAsia" w:ascii="宋体" w:hAnsi="宋体" w:eastAsia="宋体" w:cs="宋体"/>
                <w:i w:val="0"/>
                <w:iCs w:val="0"/>
                <w:color w:val="auto"/>
                <w:sz w:val="22"/>
                <w:szCs w:val="22"/>
                <w:u w:val="none"/>
              </w:rPr>
            </w:pPr>
          </w:p>
        </w:tc>
      </w:tr>
      <w:tr w14:paraId="2C38F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4D288A3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43</w:t>
            </w:r>
          </w:p>
        </w:tc>
        <w:tc>
          <w:tcPr>
            <w:tcW w:w="1559" w:type="dxa"/>
            <w:tcBorders>
              <w:top w:val="nil"/>
              <w:left w:val="single" w:color="000000" w:sz="8" w:space="0"/>
              <w:bottom w:val="single" w:color="000000" w:sz="8" w:space="0"/>
              <w:right w:val="single" w:color="000000" w:sz="8" w:space="0"/>
            </w:tcBorders>
            <w:noWrap w:val="0"/>
            <w:vAlign w:val="center"/>
          </w:tcPr>
          <w:p w14:paraId="4D0DD90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过氧化值</w:t>
            </w:r>
          </w:p>
        </w:tc>
        <w:tc>
          <w:tcPr>
            <w:tcW w:w="5713" w:type="dxa"/>
            <w:tcBorders>
              <w:top w:val="nil"/>
              <w:left w:val="single" w:color="000000" w:sz="8" w:space="0"/>
              <w:bottom w:val="single" w:color="000000" w:sz="8" w:space="0"/>
              <w:right w:val="single" w:color="000000" w:sz="8" w:space="0"/>
            </w:tcBorders>
            <w:noWrap w:val="0"/>
            <w:vAlign w:val="center"/>
          </w:tcPr>
          <w:p w14:paraId="47A1C40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GB5009.227</w:t>
            </w:r>
            <w:r>
              <w:rPr>
                <w:rStyle w:val="8"/>
                <w:rFonts w:hint="eastAsia" w:ascii="宋体" w:hAnsi="宋体" w:eastAsia="宋体" w:cs="宋体"/>
                <w:color w:val="auto"/>
                <w:lang w:val="en-US" w:eastAsia="zh-CN" w:bidi="ar"/>
              </w:rPr>
              <w:t>食品安全国家标准食品中过氧化值的测定</w:t>
            </w:r>
          </w:p>
        </w:tc>
        <w:tc>
          <w:tcPr>
            <w:tcW w:w="1181" w:type="dxa"/>
            <w:tcBorders>
              <w:top w:val="nil"/>
              <w:left w:val="single" w:color="000000" w:sz="8" w:space="0"/>
              <w:bottom w:val="single" w:color="000000" w:sz="8" w:space="0"/>
              <w:right w:val="single" w:color="000000" w:sz="8" w:space="0"/>
            </w:tcBorders>
            <w:noWrap w:val="0"/>
            <w:vAlign w:val="center"/>
          </w:tcPr>
          <w:p w14:paraId="072049D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2445C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20A6AD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44</w:t>
            </w:r>
          </w:p>
        </w:tc>
        <w:tc>
          <w:tcPr>
            <w:tcW w:w="1559" w:type="dxa"/>
            <w:tcBorders>
              <w:top w:val="nil"/>
              <w:left w:val="single" w:color="000000" w:sz="8" w:space="0"/>
              <w:bottom w:val="single" w:color="000000" w:sz="8" w:space="0"/>
              <w:right w:val="single" w:color="000000" w:sz="8" w:space="0"/>
            </w:tcBorders>
            <w:noWrap w:val="0"/>
            <w:vAlign w:val="center"/>
          </w:tcPr>
          <w:p w14:paraId="23F8AF2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酸价</w:t>
            </w:r>
          </w:p>
        </w:tc>
        <w:tc>
          <w:tcPr>
            <w:tcW w:w="5713" w:type="dxa"/>
            <w:tcBorders>
              <w:top w:val="nil"/>
              <w:left w:val="single" w:color="000000" w:sz="8" w:space="0"/>
              <w:bottom w:val="single" w:color="000000" w:sz="8" w:space="0"/>
              <w:right w:val="single" w:color="000000" w:sz="8" w:space="0"/>
            </w:tcBorders>
            <w:noWrap w:val="0"/>
            <w:vAlign w:val="center"/>
          </w:tcPr>
          <w:p w14:paraId="070C111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GB5009.229</w:t>
            </w:r>
            <w:r>
              <w:rPr>
                <w:rStyle w:val="8"/>
                <w:rFonts w:hint="eastAsia" w:ascii="宋体" w:hAnsi="宋体" w:eastAsia="宋体" w:cs="宋体"/>
                <w:color w:val="auto"/>
                <w:lang w:val="en-US" w:eastAsia="zh-CN" w:bidi="ar"/>
              </w:rPr>
              <w:t>食品安全国家标准食品中酸价的测定</w:t>
            </w:r>
          </w:p>
        </w:tc>
        <w:tc>
          <w:tcPr>
            <w:tcW w:w="1181" w:type="dxa"/>
            <w:tcBorders>
              <w:top w:val="nil"/>
              <w:left w:val="single" w:color="000000" w:sz="8" w:space="0"/>
              <w:bottom w:val="single" w:color="000000" w:sz="8" w:space="0"/>
              <w:right w:val="single" w:color="000000" w:sz="8" w:space="0"/>
            </w:tcBorders>
            <w:noWrap w:val="0"/>
            <w:vAlign w:val="center"/>
          </w:tcPr>
          <w:p w14:paraId="4E87A4D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49912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2F9AAF4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45</w:t>
            </w:r>
          </w:p>
        </w:tc>
        <w:tc>
          <w:tcPr>
            <w:tcW w:w="1559" w:type="dxa"/>
            <w:tcBorders>
              <w:top w:val="nil"/>
              <w:left w:val="single" w:color="000000" w:sz="8" w:space="0"/>
              <w:bottom w:val="single" w:color="000000" w:sz="8" w:space="0"/>
              <w:right w:val="single" w:color="000000" w:sz="8" w:space="0"/>
            </w:tcBorders>
            <w:noWrap w:val="0"/>
            <w:vAlign w:val="center"/>
          </w:tcPr>
          <w:p w14:paraId="3E3486A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土霉素</w:t>
            </w:r>
          </w:p>
        </w:tc>
        <w:tc>
          <w:tcPr>
            <w:tcW w:w="5713" w:type="dxa"/>
            <w:tcBorders>
              <w:top w:val="nil"/>
              <w:left w:val="single" w:color="000000" w:sz="8" w:space="0"/>
              <w:bottom w:val="single" w:color="000000" w:sz="8" w:space="0"/>
              <w:right w:val="single" w:color="000000" w:sz="8" w:space="0"/>
            </w:tcBorders>
            <w:noWrap w:val="0"/>
            <w:vAlign w:val="center"/>
          </w:tcPr>
          <w:p w14:paraId="523DC35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GB/T21317</w:t>
            </w:r>
            <w:r>
              <w:rPr>
                <w:rStyle w:val="8"/>
                <w:rFonts w:hint="eastAsia" w:ascii="宋体" w:hAnsi="宋体" w:eastAsia="宋体" w:cs="宋体"/>
                <w:color w:val="auto"/>
                <w:lang w:val="en-US" w:eastAsia="zh-CN" w:bidi="ar"/>
              </w:rPr>
              <w:t>动物源性食品中四环素类兽药残留量检测方法液相色谱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质谱法与高效液相色谱法</w:t>
            </w:r>
          </w:p>
        </w:tc>
        <w:tc>
          <w:tcPr>
            <w:tcW w:w="1181" w:type="dxa"/>
            <w:tcBorders>
              <w:top w:val="nil"/>
              <w:left w:val="single" w:color="000000" w:sz="8" w:space="0"/>
              <w:bottom w:val="single" w:color="000000" w:sz="8" w:space="0"/>
              <w:right w:val="single" w:color="000000" w:sz="8" w:space="0"/>
            </w:tcBorders>
            <w:noWrap w:val="0"/>
            <w:vAlign w:val="center"/>
          </w:tcPr>
          <w:p w14:paraId="462E15C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299.98</w:t>
            </w:r>
          </w:p>
        </w:tc>
      </w:tr>
      <w:tr w14:paraId="368E8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580E740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46</w:t>
            </w:r>
          </w:p>
        </w:tc>
        <w:tc>
          <w:tcPr>
            <w:tcW w:w="1559" w:type="dxa"/>
            <w:tcBorders>
              <w:top w:val="nil"/>
              <w:left w:val="single" w:color="000000" w:sz="8" w:space="0"/>
              <w:bottom w:val="single" w:color="000000" w:sz="8" w:space="0"/>
              <w:right w:val="single" w:color="000000" w:sz="8" w:space="0"/>
            </w:tcBorders>
            <w:noWrap w:val="0"/>
            <w:vAlign w:val="center"/>
          </w:tcPr>
          <w:p w14:paraId="73EA9DF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柠檬黄</w:t>
            </w:r>
          </w:p>
        </w:tc>
        <w:tc>
          <w:tcPr>
            <w:tcW w:w="5713" w:type="dxa"/>
            <w:tcBorders>
              <w:top w:val="nil"/>
              <w:left w:val="single" w:color="000000" w:sz="8" w:space="0"/>
              <w:bottom w:val="single" w:color="000000" w:sz="8" w:space="0"/>
              <w:right w:val="single" w:color="000000" w:sz="8" w:space="0"/>
            </w:tcBorders>
            <w:noWrap w:val="0"/>
            <w:vAlign w:val="center"/>
          </w:tcPr>
          <w:p w14:paraId="0D336EB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GB5009.35</w:t>
            </w:r>
            <w:r>
              <w:rPr>
                <w:rStyle w:val="8"/>
                <w:rFonts w:hint="eastAsia" w:ascii="宋体" w:hAnsi="宋体" w:eastAsia="宋体" w:cs="宋体"/>
                <w:color w:val="auto"/>
                <w:lang w:val="en-US" w:eastAsia="zh-CN" w:bidi="ar"/>
              </w:rPr>
              <w:t>食品安全国家标准食品中合成着色剂的测定</w:t>
            </w:r>
          </w:p>
        </w:tc>
        <w:tc>
          <w:tcPr>
            <w:tcW w:w="1181" w:type="dxa"/>
            <w:tcBorders>
              <w:top w:val="nil"/>
              <w:left w:val="single" w:color="000000" w:sz="8" w:space="0"/>
              <w:bottom w:val="single" w:color="000000" w:sz="8" w:space="0"/>
              <w:right w:val="single" w:color="000000" w:sz="8" w:space="0"/>
            </w:tcBorders>
            <w:noWrap w:val="0"/>
            <w:vAlign w:val="center"/>
          </w:tcPr>
          <w:p w14:paraId="66A70BA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6106C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nil"/>
              <w:left w:val="single" w:color="000000" w:sz="8" w:space="0"/>
              <w:bottom w:val="single" w:color="000000" w:sz="8" w:space="0"/>
              <w:right w:val="single" w:color="000000" w:sz="8" w:space="0"/>
            </w:tcBorders>
            <w:noWrap w:val="0"/>
            <w:vAlign w:val="center"/>
          </w:tcPr>
          <w:p w14:paraId="3D7470C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47</w:t>
            </w:r>
          </w:p>
        </w:tc>
        <w:tc>
          <w:tcPr>
            <w:tcW w:w="1559" w:type="dxa"/>
            <w:vMerge w:val="restart"/>
            <w:tcBorders>
              <w:top w:val="nil"/>
              <w:left w:val="single" w:color="000000" w:sz="8" w:space="0"/>
              <w:bottom w:val="single" w:color="000000" w:sz="8" w:space="0"/>
              <w:right w:val="single" w:color="000000" w:sz="8" w:space="0"/>
            </w:tcBorders>
            <w:noWrap w:val="0"/>
            <w:vAlign w:val="center"/>
          </w:tcPr>
          <w:p w14:paraId="4A3ED2E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罗丹明</w:t>
            </w:r>
            <w:r>
              <w:rPr>
                <w:rStyle w:val="9"/>
                <w:rFonts w:hint="eastAsia" w:ascii="宋体" w:hAnsi="宋体" w:eastAsia="宋体" w:cs="宋体"/>
                <w:color w:val="auto"/>
                <w:lang w:val="en-US" w:eastAsia="zh-CN" w:bidi="ar"/>
              </w:rPr>
              <w:t>B</w:t>
            </w:r>
          </w:p>
        </w:tc>
        <w:tc>
          <w:tcPr>
            <w:tcW w:w="5713" w:type="dxa"/>
            <w:tcBorders>
              <w:top w:val="nil"/>
              <w:left w:val="single" w:color="000000" w:sz="8" w:space="0"/>
              <w:bottom w:val="nil"/>
              <w:right w:val="single" w:color="000000" w:sz="8" w:space="0"/>
            </w:tcBorders>
            <w:noWrap w:val="0"/>
            <w:vAlign w:val="center"/>
          </w:tcPr>
          <w:p w14:paraId="3E7D37C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SN/T2430</w:t>
            </w:r>
            <w:r>
              <w:rPr>
                <w:rStyle w:val="8"/>
                <w:rFonts w:hint="eastAsia" w:ascii="宋体" w:hAnsi="宋体" w:eastAsia="宋体" w:cs="宋体"/>
                <w:color w:val="auto"/>
                <w:lang w:val="en-US" w:eastAsia="zh-CN" w:bidi="ar"/>
              </w:rPr>
              <w:t>进出口食品中罗丹明</w:t>
            </w:r>
            <w:r>
              <w:rPr>
                <w:rStyle w:val="9"/>
                <w:rFonts w:hint="eastAsia" w:ascii="宋体" w:hAnsi="宋体" w:eastAsia="宋体" w:cs="宋体"/>
                <w:color w:val="auto"/>
                <w:lang w:val="en-US" w:eastAsia="zh-CN" w:bidi="ar"/>
              </w:rPr>
              <w:t>B</w:t>
            </w:r>
            <w:r>
              <w:rPr>
                <w:rStyle w:val="8"/>
                <w:rFonts w:hint="eastAsia" w:ascii="宋体" w:hAnsi="宋体" w:eastAsia="宋体" w:cs="宋体"/>
                <w:color w:val="auto"/>
                <w:lang w:val="en-US" w:eastAsia="zh-CN" w:bidi="ar"/>
              </w:rPr>
              <w:t>的检测方法</w:t>
            </w:r>
          </w:p>
        </w:tc>
        <w:tc>
          <w:tcPr>
            <w:tcW w:w="1181" w:type="dxa"/>
            <w:vMerge w:val="restart"/>
            <w:tcBorders>
              <w:top w:val="nil"/>
              <w:left w:val="single" w:color="000000" w:sz="8" w:space="0"/>
              <w:bottom w:val="single" w:color="000000" w:sz="8" w:space="0"/>
              <w:right w:val="single" w:color="000000" w:sz="8" w:space="0"/>
            </w:tcBorders>
            <w:noWrap w:val="0"/>
            <w:vAlign w:val="center"/>
          </w:tcPr>
          <w:p w14:paraId="31251A6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299.98</w:t>
            </w:r>
          </w:p>
        </w:tc>
      </w:tr>
      <w:tr w14:paraId="5FD0D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6620AB64">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6F5D9152">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single" w:color="000000" w:sz="8" w:space="0"/>
              <w:right w:val="single" w:color="000000" w:sz="8" w:space="0"/>
            </w:tcBorders>
            <w:noWrap w:val="0"/>
            <w:vAlign w:val="center"/>
          </w:tcPr>
          <w:p w14:paraId="5426320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BJS201905</w:t>
            </w:r>
            <w:r>
              <w:rPr>
                <w:rStyle w:val="8"/>
                <w:rFonts w:hint="eastAsia" w:ascii="宋体" w:hAnsi="宋体" w:eastAsia="宋体" w:cs="宋体"/>
                <w:color w:val="auto"/>
                <w:lang w:val="en-US" w:eastAsia="zh-CN" w:bidi="ar"/>
              </w:rPr>
              <w:t>食品中罗丹明</w:t>
            </w:r>
            <w:r>
              <w:rPr>
                <w:rStyle w:val="9"/>
                <w:rFonts w:hint="eastAsia" w:ascii="宋体" w:hAnsi="宋体" w:eastAsia="宋体" w:cs="宋体"/>
                <w:color w:val="auto"/>
                <w:lang w:val="en-US" w:eastAsia="zh-CN" w:bidi="ar"/>
              </w:rPr>
              <w:t>B</w:t>
            </w:r>
            <w:r>
              <w:rPr>
                <w:rStyle w:val="8"/>
                <w:rFonts w:hint="eastAsia" w:ascii="宋体" w:hAnsi="宋体" w:eastAsia="宋体" w:cs="宋体"/>
                <w:color w:val="auto"/>
                <w:lang w:val="en-US" w:eastAsia="zh-CN" w:bidi="ar"/>
              </w:rPr>
              <w:t>的测定</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7997E467">
            <w:pPr>
              <w:jc w:val="center"/>
              <w:rPr>
                <w:rFonts w:hint="eastAsia" w:ascii="宋体" w:hAnsi="宋体" w:eastAsia="宋体" w:cs="宋体"/>
                <w:i w:val="0"/>
                <w:iCs w:val="0"/>
                <w:color w:val="auto"/>
                <w:sz w:val="22"/>
                <w:szCs w:val="22"/>
                <w:u w:val="none"/>
              </w:rPr>
            </w:pPr>
          </w:p>
        </w:tc>
      </w:tr>
      <w:tr w14:paraId="4907C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437029C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48</w:t>
            </w:r>
          </w:p>
        </w:tc>
        <w:tc>
          <w:tcPr>
            <w:tcW w:w="1559" w:type="dxa"/>
            <w:tcBorders>
              <w:top w:val="nil"/>
              <w:left w:val="single" w:color="000000" w:sz="8" w:space="0"/>
              <w:bottom w:val="single" w:color="000000" w:sz="8" w:space="0"/>
              <w:right w:val="single" w:color="000000" w:sz="8" w:space="0"/>
            </w:tcBorders>
            <w:noWrap w:val="0"/>
            <w:vAlign w:val="center"/>
          </w:tcPr>
          <w:p w14:paraId="48EABB8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苏丹红</w:t>
            </w:r>
            <w:r>
              <w:rPr>
                <w:rStyle w:val="9"/>
                <w:rFonts w:hint="eastAsia" w:ascii="宋体" w:hAnsi="宋体" w:eastAsia="宋体" w:cs="宋体"/>
                <w:color w:val="auto"/>
                <w:lang w:val="en-US" w:eastAsia="zh-CN" w:bidi="ar"/>
              </w:rPr>
              <w:t>I-IV</w:t>
            </w:r>
          </w:p>
        </w:tc>
        <w:tc>
          <w:tcPr>
            <w:tcW w:w="5713" w:type="dxa"/>
            <w:tcBorders>
              <w:top w:val="nil"/>
              <w:left w:val="single" w:color="000000" w:sz="8" w:space="0"/>
              <w:bottom w:val="single" w:color="000000" w:sz="8" w:space="0"/>
              <w:right w:val="single" w:color="000000" w:sz="8" w:space="0"/>
            </w:tcBorders>
            <w:noWrap w:val="0"/>
            <w:vAlign w:val="center"/>
          </w:tcPr>
          <w:p w14:paraId="1B2DE25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GB/T19681</w:t>
            </w:r>
            <w:r>
              <w:rPr>
                <w:rStyle w:val="8"/>
                <w:rFonts w:hint="eastAsia" w:ascii="宋体" w:hAnsi="宋体" w:eastAsia="宋体" w:cs="宋体"/>
                <w:color w:val="auto"/>
                <w:lang w:val="en-US" w:eastAsia="zh-CN" w:bidi="ar"/>
              </w:rPr>
              <w:t>食品中苏丹红染料的检测方法高效液相色谱法</w:t>
            </w:r>
          </w:p>
        </w:tc>
        <w:tc>
          <w:tcPr>
            <w:tcW w:w="1181" w:type="dxa"/>
            <w:tcBorders>
              <w:top w:val="nil"/>
              <w:left w:val="single" w:color="000000" w:sz="8" w:space="0"/>
              <w:bottom w:val="single" w:color="000000" w:sz="8" w:space="0"/>
              <w:right w:val="single" w:color="000000" w:sz="8" w:space="0"/>
            </w:tcBorders>
            <w:noWrap w:val="0"/>
            <w:vAlign w:val="center"/>
          </w:tcPr>
          <w:p w14:paraId="013472A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428.55</w:t>
            </w:r>
          </w:p>
        </w:tc>
      </w:tr>
      <w:tr w14:paraId="3CA8B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2AA8EC5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49</w:t>
            </w:r>
          </w:p>
        </w:tc>
        <w:tc>
          <w:tcPr>
            <w:tcW w:w="1559" w:type="dxa"/>
            <w:tcBorders>
              <w:top w:val="nil"/>
              <w:left w:val="single" w:color="000000" w:sz="8" w:space="0"/>
              <w:bottom w:val="single" w:color="000000" w:sz="8" w:space="0"/>
              <w:right w:val="single" w:color="000000" w:sz="8" w:space="0"/>
            </w:tcBorders>
            <w:noWrap w:val="0"/>
            <w:vAlign w:val="center"/>
          </w:tcPr>
          <w:p w14:paraId="3FBE97A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亚硝酸盐</w:t>
            </w:r>
          </w:p>
        </w:tc>
        <w:tc>
          <w:tcPr>
            <w:tcW w:w="5713" w:type="dxa"/>
            <w:tcBorders>
              <w:top w:val="nil"/>
              <w:left w:val="single" w:color="000000" w:sz="8" w:space="0"/>
              <w:bottom w:val="single" w:color="000000" w:sz="8" w:space="0"/>
              <w:right w:val="single" w:color="000000" w:sz="8" w:space="0"/>
            </w:tcBorders>
            <w:noWrap w:val="0"/>
            <w:vAlign w:val="center"/>
          </w:tcPr>
          <w:p w14:paraId="7B47DC4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GB5009.33</w:t>
            </w:r>
            <w:r>
              <w:rPr>
                <w:rStyle w:val="8"/>
                <w:rFonts w:hint="eastAsia" w:ascii="宋体" w:hAnsi="宋体" w:eastAsia="宋体" w:cs="宋体"/>
                <w:color w:val="auto"/>
                <w:lang w:val="en-US" w:eastAsia="zh-CN" w:bidi="ar"/>
              </w:rPr>
              <w:t>食品安全国家标准食品中亚硝酸盐与硝酸盐的测定</w:t>
            </w:r>
          </w:p>
        </w:tc>
        <w:tc>
          <w:tcPr>
            <w:tcW w:w="1181" w:type="dxa"/>
            <w:tcBorders>
              <w:top w:val="nil"/>
              <w:left w:val="single" w:color="000000" w:sz="8" w:space="0"/>
              <w:bottom w:val="single" w:color="000000" w:sz="8" w:space="0"/>
              <w:right w:val="single" w:color="000000" w:sz="8" w:space="0"/>
            </w:tcBorders>
            <w:noWrap w:val="0"/>
            <w:vAlign w:val="center"/>
          </w:tcPr>
          <w:p w14:paraId="0A13814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2A5AE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307CA15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50</w:t>
            </w:r>
          </w:p>
        </w:tc>
        <w:tc>
          <w:tcPr>
            <w:tcW w:w="1559" w:type="dxa"/>
            <w:tcBorders>
              <w:top w:val="nil"/>
              <w:left w:val="single" w:color="000000" w:sz="8" w:space="0"/>
              <w:bottom w:val="single" w:color="000000" w:sz="8" w:space="0"/>
              <w:right w:val="single" w:color="000000" w:sz="8" w:space="0"/>
            </w:tcBorders>
            <w:noWrap w:val="0"/>
            <w:vAlign w:val="center"/>
          </w:tcPr>
          <w:p w14:paraId="4B668E6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糖精钠</w:t>
            </w:r>
          </w:p>
        </w:tc>
        <w:tc>
          <w:tcPr>
            <w:tcW w:w="5713" w:type="dxa"/>
            <w:tcBorders>
              <w:top w:val="nil"/>
              <w:left w:val="single" w:color="000000" w:sz="8" w:space="0"/>
              <w:bottom w:val="single" w:color="000000" w:sz="8" w:space="0"/>
              <w:right w:val="single" w:color="000000" w:sz="8" w:space="0"/>
            </w:tcBorders>
            <w:noWrap w:val="0"/>
            <w:vAlign w:val="center"/>
          </w:tcPr>
          <w:p w14:paraId="7BAF0FF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GB5009.28</w:t>
            </w:r>
            <w:r>
              <w:rPr>
                <w:rStyle w:val="8"/>
                <w:rFonts w:hint="eastAsia" w:ascii="宋体" w:hAnsi="宋体" w:eastAsia="宋体" w:cs="宋体"/>
                <w:color w:val="auto"/>
                <w:lang w:val="en-US" w:eastAsia="zh-CN" w:bidi="ar"/>
              </w:rPr>
              <w:t>食品安全国家标准食品中苯甲酸、山梨酸和糖精钠的测定</w:t>
            </w:r>
          </w:p>
        </w:tc>
        <w:tc>
          <w:tcPr>
            <w:tcW w:w="1181" w:type="dxa"/>
            <w:tcBorders>
              <w:top w:val="nil"/>
              <w:left w:val="single" w:color="000000" w:sz="8" w:space="0"/>
              <w:bottom w:val="single" w:color="000000" w:sz="8" w:space="0"/>
              <w:right w:val="single" w:color="000000" w:sz="8" w:space="0"/>
            </w:tcBorders>
            <w:noWrap w:val="0"/>
            <w:vAlign w:val="center"/>
          </w:tcPr>
          <w:p w14:paraId="1AD565F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154.28</w:t>
            </w:r>
          </w:p>
        </w:tc>
      </w:tr>
      <w:tr w14:paraId="693FA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E4E83A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51</w:t>
            </w:r>
          </w:p>
        </w:tc>
        <w:tc>
          <w:tcPr>
            <w:tcW w:w="1559" w:type="dxa"/>
            <w:tcBorders>
              <w:top w:val="nil"/>
              <w:left w:val="single" w:color="000000" w:sz="8" w:space="0"/>
              <w:bottom w:val="single" w:color="000000" w:sz="8" w:space="0"/>
              <w:right w:val="single" w:color="000000" w:sz="8" w:space="0"/>
            </w:tcBorders>
            <w:noWrap w:val="0"/>
            <w:vAlign w:val="center"/>
          </w:tcPr>
          <w:p w14:paraId="51DC4DC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沙门氏菌</w:t>
            </w:r>
          </w:p>
        </w:tc>
        <w:tc>
          <w:tcPr>
            <w:tcW w:w="5713" w:type="dxa"/>
            <w:tcBorders>
              <w:top w:val="nil"/>
              <w:left w:val="single" w:color="000000" w:sz="8" w:space="0"/>
              <w:bottom w:val="single" w:color="000000" w:sz="8" w:space="0"/>
              <w:right w:val="single" w:color="000000" w:sz="8" w:space="0"/>
            </w:tcBorders>
            <w:noWrap w:val="0"/>
            <w:vAlign w:val="center"/>
          </w:tcPr>
          <w:p w14:paraId="73A7741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GB4789.4</w:t>
            </w:r>
            <w:r>
              <w:rPr>
                <w:rStyle w:val="8"/>
                <w:rFonts w:hint="eastAsia" w:ascii="宋体" w:hAnsi="宋体" w:eastAsia="宋体" w:cs="宋体"/>
                <w:color w:val="auto"/>
                <w:lang w:val="en-US" w:eastAsia="zh-CN" w:bidi="ar"/>
              </w:rPr>
              <w:t>食品安全国家标准食品微生物学检验沙门氏菌检验</w:t>
            </w:r>
          </w:p>
        </w:tc>
        <w:tc>
          <w:tcPr>
            <w:tcW w:w="1181" w:type="dxa"/>
            <w:tcBorders>
              <w:top w:val="nil"/>
              <w:left w:val="single" w:color="000000" w:sz="8" w:space="0"/>
              <w:bottom w:val="single" w:color="000000" w:sz="8" w:space="0"/>
              <w:right w:val="single" w:color="000000" w:sz="8" w:space="0"/>
            </w:tcBorders>
            <w:noWrap w:val="0"/>
            <w:vAlign w:val="center"/>
          </w:tcPr>
          <w:p w14:paraId="6F2A412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128.56</w:t>
            </w:r>
          </w:p>
        </w:tc>
      </w:tr>
      <w:tr w14:paraId="782B0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49A2D75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52</w:t>
            </w:r>
          </w:p>
        </w:tc>
        <w:tc>
          <w:tcPr>
            <w:tcW w:w="1559" w:type="dxa"/>
            <w:tcBorders>
              <w:top w:val="nil"/>
              <w:left w:val="single" w:color="000000" w:sz="8" w:space="0"/>
              <w:bottom w:val="single" w:color="000000" w:sz="8" w:space="0"/>
              <w:right w:val="single" w:color="000000" w:sz="8" w:space="0"/>
            </w:tcBorders>
            <w:noWrap w:val="0"/>
            <w:vAlign w:val="center"/>
          </w:tcPr>
          <w:p w14:paraId="6B1825C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金黄色葡萄球菌</w:t>
            </w:r>
          </w:p>
        </w:tc>
        <w:tc>
          <w:tcPr>
            <w:tcW w:w="5713" w:type="dxa"/>
            <w:tcBorders>
              <w:top w:val="nil"/>
              <w:left w:val="single" w:color="000000" w:sz="8" w:space="0"/>
              <w:bottom w:val="single" w:color="000000" w:sz="8" w:space="0"/>
              <w:right w:val="single" w:color="000000" w:sz="8" w:space="0"/>
            </w:tcBorders>
            <w:noWrap w:val="0"/>
            <w:vAlign w:val="center"/>
          </w:tcPr>
          <w:p w14:paraId="08A672C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GB4789.10</w:t>
            </w:r>
            <w:r>
              <w:rPr>
                <w:rStyle w:val="8"/>
                <w:rFonts w:hint="eastAsia" w:ascii="宋体" w:hAnsi="宋体" w:eastAsia="宋体" w:cs="宋体"/>
                <w:color w:val="auto"/>
                <w:lang w:val="en-US" w:eastAsia="zh-CN" w:bidi="ar"/>
              </w:rPr>
              <w:t>食品安全国家标准食品微生物学检验金黄色葡萄球菌检验</w:t>
            </w:r>
          </w:p>
        </w:tc>
        <w:tc>
          <w:tcPr>
            <w:tcW w:w="1181" w:type="dxa"/>
            <w:tcBorders>
              <w:top w:val="nil"/>
              <w:left w:val="single" w:color="000000" w:sz="8" w:space="0"/>
              <w:bottom w:val="single" w:color="000000" w:sz="8" w:space="0"/>
              <w:right w:val="single" w:color="000000" w:sz="8" w:space="0"/>
            </w:tcBorders>
            <w:noWrap w:val="0"/>
            <w:vAlign w:val="center"/>
          </w:tcPr>
          <w:p w14:paraId="20293C7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128.56</w:t>
            </w:r>
          </w:p>
        </w:tc>
      </w:tr>
      <w:tr w14:paraId="06B8E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585E07F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53</w:t>
            </w:r>
          </w:p>
        </w:tc>
        <w:tc>
          <w:tcPr>
            <w:tcW w:w="1559" w:type="dxa"/>
            <w:tcBorders>
              <w:top w:val="nil"/>
              <w:left w:val="single" w:color="000000" w:sz="8" w:space="0"/>
              <w:bottom w:val="single" w:color="000000" w:sz="8" w:space="0"/>
              <w:right w:val="single" w:color="000000" w:sz="8" w:space="0"/>
            </w:tcBorders>
            <w:noWrap w:val="0"/>
            <w:vAlign w:val="center"/>
          </w:tcPr>
          <w:p w14:paraId="0AB1478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蛋白质</w:t>
            </w:r>
          </w:p>
        </w:tc>
        <w:tc>
          <w:tcPr>
            <w:tcW w:w="5713" w:type="dxa"/>
            <w:tcBorders>
              <w:top w:val="nil"/>
              <w:left w:val="single" w:color="000000" w:sz="8" w:space="0"/>
              <w:bottom w:val="single" w:color="000000" w:sz="8" w:space="0"/>
              <w:right w:val="single" w:color="000000" w:sz="8" w:space="0"/>
            </w:tcBorders>
            <w:noWrap w:val="0"/>
            <w:vAlign w:val="center"/>
          </w:tcPr>
          <w:p w14:paraId="7D99C3F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GB5009.5</w:t>
            </w:r>
            <w:r>
              <w:rPr>
                <w:rStyle w:val="8"/>
                <w:rFonts w:hint="eastAsia" w:ascii="宋体" w:hAnsi="宋体" w:eastAsia="宋体" w:cs="宋体"/>
                <w:color w:val="auto"/>
                <w:lang w:val="en-US" w:eastAsia="zh-CN" w:bidi="ar"/>
              </w:rPr>
              <w:t>食品安全国家标准食品中蛋白质的测定</w:t>
            </w:r>
          </w:p>
        </w:tc>
        <w:tc>
          <w:tcPr>
            <w:tcW w:w="1181" w:type="dxa"/>
            <w:tcBorders>
              <w:top w:val="nil"/>
              <w:left w:val="single" w:color="000000" w:sz="8" w:space="0"/>
              <w:bottom w:val="single" w:color="000000" w:sz="8" w:space="0"/>
              <w:right w:val="single" w:color="000000" w:sz="8" w:space="0"/>
            </w:tcBorders>
            <w:noWrap w:val="0"/>
            <w:vAlign w:val="center"/>
          </w:tcPr>
          <w:p w14:paraId="7CAE560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78EF4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01F836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54</w:t>
            </w:r>
          </w:p>
        </w:tc>
        <w:tc>
          <w:tcPr>
            <w:tcW w:w="1559" w:type="dxa"/>
            <w:tcBorders>
              <w:top w:val="nil"/>
              <w:left w:val="single" w:color="000000" w:sz="8" w:space="0"/>
              <w:bottom w:val="single" w:color="000000" w:sz="8" w:space="0"/>
              <w:right w:val="single" w:color="000000" w:sz="8" w:space="0"/>
            </w:tcBorders>
            <w:noWrap w:val="0"/>
            <w:vAlign w:val="center"/>
          </w:tcPr>
          <w:p w14:paraId="2B4383D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三聚氰胺</w:t>
            </w:r>
          </w:p>
        </w:tc>
        <w:tc>
          <w:tcPr>
            <w:tcW w:w="5713" w:type="dxa"/>
            <w:tcBorders>
              <w:top w:val="nil"/>
              <w:left w:val="single" w:color="000000" w:sz="8" w:space="0"/>
              <w:bottom w:val="single" w:color="000000" w:sz="8" w:space="0"/>
              <w:right w:val="single" w:color="000000" w:sz="8" w:space="0"/>
            </w:tcBorders>
            <w:noWrap w:val="0"/>
            <w:vAlign w:val="center"/>
          </w:tcPr>
          <w:p w14:paraId="5CCDAAE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GB/T22388</w:t>
            </w:r>
            <w:r>
              <w:rPr>
                <w:rStyle w:val="8"/>
                <w:rFonts w:hint="eastAsia" w:ascii="宋体" w:hAnsi="宋体" w:eastAsia="宋体" w:cs="宋体"/>
                <w:color w:val="auto"/>
                <w:lang w:val="en-US" w:eastAsia="zh-CN" w:bidi="ar"/>
              </w:rPr>
              <w:t>原料乳与乳制品中三聚氰胺检测方法</w:t>
            </w:r>
          </w:p>
        </w:tc>
        <w:tc>
          <w:tcPr>
            <w:tcW w:w="1181" w:type="dxa"/>
            <w:tcBorders>
              <w:top w:val="nil"/>
              <w:left w:val="single" w:color="000000" w:sz="8" w:space="0"/>
              <w:bottom w:val="single" w:color="000000" w:sz="8" w:space="0"/>
              <w:right w:val="single" w:color="000000" w:sz="8" w:space="0"/>
            </w:tcBorders>
            <w:noWrap w:val="0"/>
            <w:vAlign w:val="center"/>
          </w:tcPr>
          <w:p w14:paraId="117E3A2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076FD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C26CF9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55</w:t>
            </w:r>
          </w:p>
        </w:tc>
        <w:tc>
          <w:tcPr>
            <w:tcW w:w="1559" w:type="dxa"/>
            <w:tcBorders>
              <w:top w:val="nil"/>
              <w:left w:val="single" w:color="000000" w:sz="8" w:space="0"/>
              <w:bottom w:val="single" w:color="000000" w:sz="8" w:space="0"/>
              <w:right w:val="single" w:color="000000" w:sz="8" w:space="0"/>
            </w:tcBorders>
            <w:noWrap w:val="0"/>
            <w:vAlign w:val="center"/>
          </w:tcPr>
          <w:p w14:paraId="6172A29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总砷</w:t>
            </w:r>
          </w:p>
        </w:tc>
        <w:tc>
          <w:tcPr>
            <w:tcW w:w="5713" w:type="dxa"/>
            <w:tcBorders>
              <w:top w:val="nil"/>
              <w:left w:val="single" w:color="000000" w:sz="8" w:space="0"/>
              <w:bottom w:val="single" w:color="000000" w:sz="8" w:space="0"/>
              <w:right w:val="single" w:color="000000" w:sz="8" w:space="0"/>
            </w:tcBorders>
            <w:noWrap w:val="0"/>
            <w:vAlign w:val="center"/>
          </w:tcPr>
          <w:p w14:paraId="7D62BBC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GB5009.11</w:t>
            </w:r>
            <w:r>
              <w:rPr>
                <w:rStyle w:val="8"/>
                <w:rFonts w:hint="eastAsia" w:ascii="宋体" w:hAnsi="宋体" w:eastAsia="宋体" w:cs="宋体"/>
                <w:color w:val="auto"/>
                <w:lang w:val="en-US" w:eastAsia="zh-CN" w:bidi="ar"/>
              </w:rPr>
              <w:t>食品安全国家标准食品中总砷及无机砷的测定</w:t>
            </w:r>
          </w:p>
        </w:tc>
        <w:tc>
          <w:tcPr>
            <w:tcW w:w="1181" w:type="dxa"/>
            <w:tcBorders>
              <w:top w:val="nil"/>
              <w:left w:val="single" w:color="000000" w:sz="8" w:space="0"/>
              <w:bottom w:val="single" w:color="000000" w:sz="8" w:space="0"/>
              <w:right w:val="single" w:color="000000" w:sz="8" w:space="0"/>
            </w:tcBorders>
            <w:noWrap w:val="0"/>
            <w:vAlign w:val="center"/>
          </w:tcPr>
          <w:p w14:paraId="2493876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102.85</w:t>
            </w:r>
          </w:p>
        </w:tc>
      </w:tr>
      <w:tr w14:paraId="35D70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26FFFD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56</w:t>
            </w:r>
          </w:p>
        </w:tc>
        <w:tc>
          <w:tcPr>
            <w:tcW w:w="1559" w:type="dxa"/>
            <w:tcBorders>
              <w:top w:val="nil"/>
              <w:left w:val="single" w:color="000000" w:sz="8" w:space="0"/>
              <w:bottom w:val="single" w:color="000000" w:sz="8" w:space="0"/>
              <w:right w:val="single" w:color="000000" w:sz="8" w:space="0"/>
            </w:tcBorders>
            <w:noWrap w:val="0"/>
            <w:vAlign w:val="center"/>
          </w:tcPr>
          <w:p w14:paraId="328C142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铜绿假单胞菌</w:t>
            </w:r>
          </w:p>
        </w:tc>
        <w:tc>
          <w:tcPr>
            <w:tcW w:w="5713" w:type="dxa"/>
            <w:tcBorders>
              <w:top w:val="nil"/>
              <w:left w:val="single" w:color="000000" w:sz="8" w:space="0"/>
              <w:bottom w:val="single" w:color="000000" w:sz="8" w:space="0"/>
              <w:right w:val="single" w:color="000000" w:sz="8" w:space="0"/>
            </w:tcBorders>
            <w:noWrap w:val="0"/>
            <w:vAlign w:val="center"/>
          </w:tcPr>
          <w:p w14:paraId="617EFB9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GB8538</w:t>
            </w:r>
            <w:r>
              <w:rPr>
                <w:rStyle w:val="8"/>
                <w:rFonts w:hint="eastAsia" w:ascii="宋体" w:hAnsi="宋体" w:eastAsia="宋体" w:cs="宋体"/>
                <w:color w:val="auto"/>
                <w:lang w:val="en-US" w:eastAsia="zh-CN" w:bidi="ar"/>
              </w:rPr>
              <w:t>食品安全国家标准饮用天然矿泉水检验方法</w:t>
            </w:r>
          </w:p>
        </w:tc>
        <w:tc>
          <w:tcPr>
            <w:tcW w:w="1181" w:type="dxa"/>
            <w:tcBorders>
              <w:top w:val="nil"/>
              <w:left w:val="single" w:color="000000" w:sz="8" w:space="0"/>
              <w:bottom w:val="single" w:color="000000" w:sz="8" w:space="0"/>
              <w:right w:val="single" w:color="000000" w:sz="8" w:space="0"/>
            </w:tcBorders>
            <w:noWrap w:val="0"/>
            <w:vAlign w:val="center"/>
          </w:tcPr>
          <w:p w14:paraId="02687E5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55F25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1A62A78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57</w:t>
            </w:r>
          </w:p>
        </w:tc>
        <w:tc>
          <w:tcPr>
            <w:tcW w:w="1559" w:type="dxa"/>
            <w:tcBorders>
              <w:top w:val="nil"/>
              <w:left w:val="single" w:color="000000" w:sz="8" w:space="0"/>
              <w:bottom w:val="single" w:color="000000" w:sz="8" w:space="0"/>
              <w:right w:val="single" w:color="000000" w:sz="8" w:space="0"/>
            </w:tcBorders>
            <w:noWrap w:val="0"/>
            <w:vAlign w:val="center"/>
          </w:tcPr>
          <w:p w14:paraId="3343A4C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甜蜜素</w:t>
            </w:r>
          </w:p>
        </w:tc>
        <w:tc>
          <w:tcPr>
            <w:tcW w:w="5713" w:type="dxa"/>
            <w:tcBorders>
              <w:top w:val="nil"/>
              <w:left w:val="single" w:color="000000" w:sz="8" w:space="0"/>
              <w:bottom w:val="single" w:color="000000" w:sz="8" w:space="0"/>
              <w:right w:val="single" w:color="000000" w:sz="8" w:space="0"/>
            </w:tcBorders>
            <w:noWrap w:val="0"/>
            <w:vAlign w:val="center"/>
          </w:tcPr>
          <w:p w14:paraId="5D53BC6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GB5009.97</w:t>
            </w:r>
            <w:r>
              <w:rPr>
                <w:rStyle w:val="8"/>
                <w:rFonts w:hint="eastAsia" w:ascii="宋体" w:hAnsi="宋体" w:eastAsia="宋体" w:cs="宋体"/>
                <w:color w:val="auto"/>
                <w:lang w:val="en-US" w:eastAsia="zh-CN" w:bidi="ar"/>
              </w:rPr>
              <w:t>食品安全国家标准食品中环己基氨基磺酸钠的测定</w:t>
            </w:r>
          </w:p>
        </w:tc>
        <w:tc>
          <w:tcPr>
            <w:tcW w:w="1181" w:type="dxa"/>
            <w:tcBorders>
              <w:top w:val="nil"/>
              <w:left w:val="single" w:color="000000" w:sz="8" w:space="0"/>
              <w:bottom w:val="single" w:color="000000" w:sz="8" w:space="0"/>
              <w:right w:val="single" w:color="000000" w:sz="8" w:space="0"/>
            </w:tcBorders>
            <w:noWrap w:val="0"/>
            <w:vAlign w:val="center"/>
          </w:tcPr>
          <w:p w14:paraId="1A7E8CF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154.28</w:t>
            </w:r>
          </w:p>
        </w:tc>
      </w:tr>
      <w:tr w14:paraId="6E2F36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51F5DDE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58</w:t>
            </w:r>
          </w:p>
        </w:tc>
        <w:tc>
          <w:tcPr>
            <w:tcW w:w="1559" w:type="dxa"/>
            <w:tcBorders>
              <w:top w:val="nil"/>
              <w:left w:val="single" w:color="000000" w:sz="8" w:space="0"/>
              <w:bottom w:val="single" w:color="000000" w:sz="8" w:space="0"/>
              <w:right w:val="single" w:color="000000" w:sz="8" w:space="0"/>
            </w:tcBorders>
            <w:noWrap w:val="0"/>
            <w:vAlign w:val="center"/>
          </w:tcPr>
          <w:p w14:paraId="1D3F286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安赛蜜</w:t>
            </w:r>
          </w:p>
        </w:tc>
        <w:tc>
          <w:tcPr>
            <w:tcW w:w="5713" w:type="dxa"/>
            <w:tcBorders>
              <w:top w:val="nil"/>
              <w:left w:val="single" w:color="000000" w:sz="8" w:space="0"/>
              <w:bottom w:val="single" w:color="000000" w:sz="8" w:space="0"/>
              <w:right w:val="single" w:color="000000" w:sz="8" w:space="0"/>
            </w:tcBorders>
            <w:noWrap w:val="0"/>
            <w:vAlign w:val="center"/>
          </w:tcPr>
          <w:p w14:paraId="765E266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GB/T5009.140</w:t>
            </w:r>
            <w:r>
              <w:rPr>
                <w:rStyle w:val="8"/>
                <w:rFonts w:hint="eastAsia" w:ascii="宋体" w:hAnsi="宋体" w:eastAsia="宋体" w:cs="宋体"/>
                <w:color w:val="auto"/>
                <w:lang w:val="en-US" w:eastAsia="zh-CN" w:bidi="ar"/>
              </w:rPr>
              <w:t>饮料中乙酰磺胺酸钾的测定</w:t>
            </w:r>
          </w:p>
        </w:tc>
        <w:tc>
          <w:tcPr>
            <w:tcW w:w="1181" w:type="dxa"/>
            <w:tcBorders>
              <w:top w:val="nil"/>
              <w:left w:val="single" w:color="000000" w:sz="8" w:space="0"/>
              <w:bottom w:val="single" w:color="000000" w:sz="8" w:space="0"/>
              <w:right w:val="single" w:color="000000" w:sz="8" w:space="0"/>
            </w:tcBorders>
            <w:noWrap w:val="0"/>
            <w:vAlign w:val="center"/>
          </w:tcPr>
          <w:p w14:paraId="3AC139A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154.28</w:t>
            </w:r>
          </w:p>
        </w:tc>
      </w:tr>
      <w:tr w14:paraId="1CCC8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4E61ECB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59</w:t>
            </w:r>
          </w:p>
        </w:tc>
        <w:tc>
          <w:tcPr>
            <w:tcW w:w="1559" w:type="dxa"/>
            <w:tcBorders>
              <w:top w:val="nil"/>
              <w:left w:val="single" w:color="000000" w:sz="8" w:space="0"/>
              <w:bottom w:val="single" w:color="000000" w:sz="8" w:space="0"/>
              <w:right w:val="single" w:color="000000" w:sz="8" w:space="0"/>
            </w:tcBorders>
            <w:noWrap w:val="0"/>
            <w:vAlign w:val="center"/>
          </w:tcPr>
          <w:p w14:paraId="2EA1C9C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咖啡因</w:t>
            </w:r>
          </w:p>
        </w:tc>
        <w:tc>
          <w:tcPr>
            <w:tcW w:w="5713" w:type="dxa"/>
            <w:tcBorders>
              <w:top w:val="nil"/>
              <w:left w:val="single" w:color="000000" w:sz="8" w:space="0"/>
              <w:bottom w:val="single" w:color="000000" w:sz="8" w:space="0"/>
              <w:right w:val="single" w:color="000000" w:sz="8" w:space="0"/>
            </w:tcBorders>
            <w:noWrap w:val="0"/>
            <w:vAlign w:val="center"/>
          </w:tcPr>
          <w:p w14:paraId="5E9FD46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DB31/2010-2012</w:t>
            </w:r>
            <w:r>
              <w:rPr>
                <w:rStyle w:val="8"/>
                <w:rFonts w:hint="eastAsia" w:ascii="宋体" w:hAnsi="宋体" w:eastAsia="宋体" w:cs="宋体"/>
                <w:color w:val="auto"/>
                <w:lang w:val="en-US" w:eastAsia="zh-CN" w:bidi="ar"/>
              </w:rPr>
              <w:t>《食品安全地方标准火锅食品中罂粟碱、吗啡、那可丁、可待因和蒂巴因的测定液相色谱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串联质谱法》</w:t>
            </w:r>
          </w:p>
        </w:tc>
        <w:tc>
          <w:tcPr>
            <w:tcW w:w="1181" w:type="dxa"/>
            <w:tcBorders>
              <w:top w:val="nil"/>
              <w:left w:val="single" w:color="000000" w:sz="8" w:space="0"/>
              <w:bottom w:val="single" w:color="000000" w:sz="8" w:space="0"/>
              <w:right w:val="single" w:color="000000" w:sz="8" w:space="0"/>
            </w:tcBorders>
            <w:noWrap w:val="0"/>
            <w:vAlign w:val="center"/>
          </w:tcPr>
          <w:p w14:paraId="75F4D88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128.56</w:t>
            </w:r>
          </w:p>
        </w:tc>
      </w:tr>
      <w:tr w14:paraId="4EF5A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2D9A22B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60</w:t>
            </w:r>
          </w:p>
        </w:tc>
        <w:tc>
          <w:tcPr>
            <w:tcW w:w="1559" w:type="dxa"/>
            <w:tcBorders>
              <w:top w:val="nil"/>
              <w:left w:val="single" w:color="000000" w:sz="8" w:space="0"/>
              <w:bottom w:val="single" w:color="000000" w:sz="8" w:space="0"/>
              <w:right w:val="single" w:color="000000" w:sz="8" w:space="0"/>
            </w:tcBorders>
            <w:noWrap w:val="0"/>
            <w:vAlign w:val="center"/>
          </w:tcPr>
          <w:p w14:paraId="2D14EE6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霉菌</w:t>
            </w:r>
          </w:p>
        </w:tc>
        <w:tc>
          <w:tcPr>
            <w:tcW w:w="5713" w:type="dxa"/>
            <w:tcBorders>
              <w:top w:val="nil"/>
              <w:left w:val="single" w:color="000000" w:sz="8" w:space="0"/>
              <w:bottom w:val="single" w:color="000000" w:sz="8" w:space="0"/>
              <w:right w:val="single" w:color="000000" w:sz="8" w:space="0"/>
            </w:tcBorders>
            <w:noWrap w:val="0"/>
            <w:vAlign w:val="center"/>
          </w:tcPr>
          <w:p w14:paraId="498DB4D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GB4789.15</w:t>
            </w:r>
            <w:r>
              <w:rPr>
                <w:rStyle w:val="8"/>
                <w:rFonts w:hint="eastAsia" w:ascii="宋体" w:hAnsi="宋体" w:eastAsia="宋体" w:cs="宋体"/>
                <w:color w:val="auto"/>
                <w:lang w:val="en-US" w:eastAsia="zh-CN" w:bidi="ar"/>
              </w:rPr>
              <w:t>食品安全国家标准食品微生物学检验霉菌和酵母计数</w:t>
            </w:r>
          </w:p>
        </w:tc>
        <w:tc>
          <w:tcPr>
            <w:tcW w:w="1181" w:type="dxa"/>
            <w:tcBorders>
              <w:top w:val="nil"/>
              <w:left w:val="single" w:color="000000" w:sz="8" w:space="0"/>
              <w:bottom w:val="single" w:color="000000" w:sz="8" w:space="0"/>
              <w:right w:val="single" w:color="000000" w:sz="8" w:space="0"/>
            </w:tcBorders>
            <w:noWrap w:val="0"/>
            <w:vAlign w:val="center"/>
          </w:tcPr>
          <w:p w14:paraId="2C4F79E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102.85</w:t>
            </w:r>
          </w:p>
        </w:tc>
      </w:tr>
      <w:tr w14:paraId="1873D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495E14D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61</w:t>
            </w:r>
          </w:p>
        </w:tc>
        <w:tc>
          <w:tcPr>
            <w:tcW w:w="1559" w:type="dxa"/>
            <w:tcBorders>
              <w:top w:val="nil"/>
              <w:left w:val="single" w:color="000000" w:sz="8" w:space="0"/>
              <w:bottom w:val="single" w:color="000000" w:sz="8" w:space="0"/>
              <w:right w:val="single" w:color="000000" w:sz="8" w:space="0"/>
            </w:tcBorders>
            <w:noWrap w:val="0"/>
            <w:vAlign w:val="center"/>
          </w:tcPr>
          <w:p w14:paraId="30AC1EA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酵母</w:t>
            </w:r>
          </w:p>
        </w:tc>
        <w:tc>
          <w:tcPr>
            <w:tcW w:w="5713" w:type="dxa"/>
            <w:tcBorders>
              <w:top w:val="nil"/>
              <w:left w:val="single" w:color="000000" w:sz="8" w:space="0"/>
              <w:bottom w:val="single" w:color="000000" w:sz="8" w:space="0"/>
              <w:right w:val="single" w:color="000000" w:sz="8" w:space="0"/>
            </w:tcBorders>
            <w:noWrap w:val="0"/>
            <w:vAlign w:val="center"/>
          </w:tcPr>
          <w:p w14:paraId="7FAAB75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GB4789.15</w:t>
            </w:r>
            <w:r>
              <w:rPr>
                <w:rStyle w:val="8"/>
                <w:rFonts w:hint="eastAsia" w:ascii="宋体" w:hAnsi="宋体" w:eastAsia="宋体" w:cs="宋体"/>
                <w:color w:val="auto"/>
                <w:lang w:val="en-US" w:eastAsia="zh-CN" w:bidi="ar"/>
              </w:rPr>
              <w:t>食品安全国家标准食品微生物学检验霉菌和酵母计数</w:t>
            </w:r>
          </w:p>
        </w:tc>
        <w:tc>
          <w:tcPr>
            <w:tcW w:w="1181" w:type="dxa"/>
            <w:tcBorders>
              <w:top w:val="nil"/>
              <w:left w:val="single" w:color="000000" w:sz="8" w:space="0"/>
              <w:bottom w:val="single" w:color="000000" w:sz="8" w:space="0"/>
              <w:right w:val="single" w:color="000000" w:sz="8" w:space="0"/>
            </w:tcBorders>
            <w:noWrap w:val="0"/>
            <w:vAlign w:val="center"/>
          </w:tcPr>
          <w:p w14:paraId="4811776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102.85</w:t>
            </w:r>
          </w:p>
        </w:tc>
      </w:tr>
      <w:tr w14:paraId="16BDC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4D05E08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62</w:t>
            </w:r>
          </w:p>
        </w:tc>
        <w:tc>
          <w:tcPr>
            <w:tcW w:w="1559" w:type="dxa"/>
            <w:tcBorders>
              <w:top w:val="nil"/>
              <w:left w:val="single" w:color="000000" w:sz="8" w:space="0"/>
              <w:bottom w:val="single" w:color="000000" w:sz="8" w:space="0"/>
              <w:right w:val="single" w:color="000000" w:sz="8" w:space="0"/>
            </w:tcBorders>
            <w:noWrap w:val="0"/>
            <w:vAlign w:val="center"/>
          </w:tcPr>
          <w:p w14:paraId="71B368D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胭脂红</w:t>
            </w:r>
          </w:p>
        </w:tc>
        <w:tc>
          <w:tcPr>
            <w:tcW w:w="5713" w:type="dxa"/>
            <w:tcBorders>
              <w:top w:val="nil"/>
              <w:left w:val="single" w:color="000000" w:sz="8" w:space="0"/>
              <w:bottom w:val="single" w:color="000000" w:sz="8" w:space="0"/>
              <w:right w:val="single" w:color="000000" w:sz="8" w:space="0"/>
            </w:tcBorders>
            <w:noWrap w:val="0"/>
            <w:vAlign w:val="center"/>
          </w:tcPr>
          <w:p w14:paraId="499FCA3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GB/T9695.6</w:t>
            </w:r>
            <w:r>
              <w:rPr>
                <w:rStyle w:val="8"/>
                <w:rFonts w:hint="eastAsia" w:ascii="宋体" w:hAnsi="宋体" w:eastAsia="宋体" w:cs="宋体"/>
                <w:color w:val="auto"/>
                <w:lang w:val="en-US" w:eastAsia="zh-CN" w:bidi="ar"/>
              </w:rPr>
              <w:t>肉制品胭脂红着色剂测定</w:t>
            </w:r>
          </w:p>
        </w:tc>
        <w:tc>
          <w:tcPr>
            <w:tcW w:w="1181" w:type="dxa"/>
            <w:tcBorders>
              <w:top w:val="nil"/>
              <w:left w:val="single" w:color="000000" w:sz="8" w:space="0"/>
              <w:bottom w:val="single" w:color="000000" w:sz="8" w:space="0"/>
              <w:right w:val="single" w:color="000000" w:sz="8" w:space="0"/>
            </w:tcBorders>
            <w:noWrap w:val="0"/>
            <w:vAlign w:val="center"/>
          </w:tcPr>
          <w:p w14:paraId="34D67CB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1DA87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nil"/>
              <w:left w:val="single" w:color="000000" w:sz="8" w:space="0"/>
              <w:bottom w:val="single" w:color="000000" w:sz="8" w:space="0"/>
              <w:right w:val="single" w:color="000000" w:sz="8" w:space="0"/>
            </w:tcBorders>
            <w:noWrap w:val="0"/>
            <w:vAlign w:val="center"/>
          </w:tcPr>
          <w:p w14:paraId="41FA4EA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63</w:t>
            </w:r>
          </w:p>
        </w:tc>
        <w:tc>
          <w:tcPr>
            <w:tcW w:w="1559" w:type="dxa"/>
            <w:vMerge w:val="restart"/>
            <w:tcBorders>
              <w:top w:val="nil"/>
              <w:left w:val="single" w:color="000000" w:sz="8" w:space="0"/>
              <w:bottom w:val="single" w:color="000000" w:sz="8" w:space="0"/>
              <w:right w:val="single" w:color="000000" w:sz="8" w:space="0"/>
            </w:tcBorders>
            <w:noWrap w:val="0"/>
            <w:vAlign w:val="center"/>
          </w:tcPr>
          <w:p w14:paraId="006D51A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氯氰菊酯和高效氯氰菊酯</w:t>
            </w:r>
          </w:p>
        </w:tc>
        <w:tc>
          <w:tcPr>
            <w:tcW w:w="5713" w:type="dxa"/>
            <w:tcBorders>
              <w:top w:val="nil"/>
              <w:left w:val="single" w:color="000000" w:sz="8" w:space="0"/>
              <w:bottom w:val="nil"/>
              <w:right w:val="single" w:color="000000" w:sz="8" w:space="0"/>
            </w:tcBorders>
            <w:noWrap w:val="0"/>
            <w:vAlign w:val="center"/>
          </w:tcPr>
          <w:p w14:paraId="5D9DEC6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GB23200.8</w:t>
            </w:r>
            <w:r>
              <w:rPr>
                <w:rStyle w:val="8"/>
                <w:rFonts w:hint="eastAsia" w:ascii="宋体" w:hAnsi="宋体" w:eastAsia="宋体" w:cs="宋体"/>
                <w:color w:val="auto"/>
                <w:lang w:val="en-US" w:eastAsia="zh-CN" w:bidi="ar"/>
              </w:rPr>
              <w:t>食品安全国家标准水果和蔬菜中</w:t>
            </w:r>
            <w:r>
              <w:rPr>
                <w:rStyle w:val="9"/>
                <w:rFonts w:hint="eastAsia" w:ascii="宋体" w:hAnsi="宋体" w:eastAsia="宋体" w:cs="宋体"/>
                <w:color w:val="auto"/>
                <w:lang w:val="en-US" w:eastAsia="zh-CN" w:bidi="ar"/>
              </w:rPr>
              <w:t>500</w:t>
            </w:r>
            <w:r>
              <w:rPr>
                <w:rStyle w:val="8"/>
                <w:rFonts w:hint="eastAsia" w:ascii="宋体" w:hAnsi="宋体" w:eastAsia="宋体" w:cs="宋体"/>
                <w:color w:val="auto"/>
                <w:lang w:val="en-US" w:eastAsia="zh-CN" w:bidi="ar"/>
              </w:rPr>
              <w:t>种农药及相关化学品残留量的测定气相色谱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w:t>
            </w:r>
          </w:p>
        </w:tc>
        <w:tc>
          <w:tcPr>
            <w:tcW w:w="1181" w:type="dxa"/>
            <w:vMerge w:val="restart"/>
            <w:tcBorders>
              <w:top w:val="nil"/>
              <w:left w:val="single" w:color="000000" w:sz="8" w:space="0"/>
              <w:bottom w:val="single" w:color="000000" w:sz="8" w:space="0"/>
              <w:right w:val="single" w:color="000000" w:sz="8" w:space="0"/>
            </w:tcBorders>
            <w:noWrap w:val="0"/>
            <w:vAlign w:val="center"/>
          </w:tcPr>
          <w:p w14:paraId="4A69919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47313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5626370C">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6E7628DB">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nil"/>
              <w:right w:val="single" w:color="000000" w:sz="8" w:space="0"/>
            </w:tcBorders>
            <w:noWrap w:val="0"/>
            <w:vAlign w:val="center"/>
          </w:tcPr>
          <w:p w14:paraId="3C3A231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GB23200.113</w:t>
            </w:r>
            <w:r>
              <w:rPr>
                <w:rStyle w:val="8"/>
                <w:rFonts w:hint="eastAsia" w:ascii="宋体" w:hAnsi="宋体" w:eastAsia="宋体" w:cs="宋体"/>
                <w:color w:val="auto"/>
                <w:lang w:val="en-US" w:eastAsia="zh-CN" w:bidi="ar"/>
              </w:rPr>
              <w:t>食品安全国家标准植物源性食品中</w:t>
            </w:r>
            <w:r>
              <w:rPr>
                <w:rStyle w:val="9"/>
                <w:rFonts w:hint="eastAsia" w:ascii="宋体" w:hAnsi="宋体" w:eastAsia="宋体" w:cs="宋体"/>
                <w:color w:val="auto"/>
                <w:lang w:val="en-US" w:eastAsia="zh-CN" w:bidi="ar"/>
              </w:rPr>
              <w:t>208</w:t>
            </w:r>
            <w:r>
              <w:rPr>
                <w:rStyle w:val="8"/>
                <w:rFonts w:hint="eastAsia" w:ascii="宋体" w:hAnsi="宋体" w:eastAsia="宋体" w:cs="宋体"/>
                <w:color w:val="auto"/>
                <w:lang w:val="en-US" w:eastAsia="zh-CN" w:bidi="ar"/>
              </w:rPr>
              <w:t>种农药及其代谢物残留量的测定气相色谱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质谱联用法</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5E836BA3">
            <w:pPr>
              <w:jc w:val="center"/>
              <w:rPr>
                <w:rFonts w:hint="eastAsia" w:ascii="宋体" w:hAnsi="宋体" w:eastAsia="宋体" w:cs="宋体"/>
                <w:i w:val="0"/>
                <w:iCs w:val="0"/>
                <w:color w:val="auto"/>
                <w:sz w:val="22"/>
                <w:szCs w:val="22"/>
                <w:u w:val="none"/>
              </w:rPr>
            </w:pPr>
          </w:p>
        </w:tc>
      </w:tr>
      <w:tr w14:paraId="07F54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1EB0705C">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475C4564">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nil"/>
              <w:right w:val="single" w:color="000000" w:sz="8" w:space="0"/>
            </w:tcBorders>
            <w:noWrap w:val="0"/>
            <w:vAlign w:val="center"/>
          </w:tcPr>
          <w:p w14:paraId="73CEF74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NY/T761</w:t>
            </w:r>
            <w:r>
              <w:rPr>
                <w:rStyle w:val="8"/>
                <w:rFonts w:hint="eastAsia" w:ascii="宋体" w:hAnsi="宋体" w:eastAsia="宋体" w:cs="宋体"/>
                <w:color w:val="auto"/>
                <w:lang w:val="en-US" w:eastAsia="zh-CN" w:bidi="ar"/>
              </w:rPr>
              <w:t>蔬菜和水果中有机磷、有机氯、拟除虫菊酯和氨基甲酸酯类农药多残留的测定</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6ACF347D">
            <w:pPr>
              <w:jc w:val="center"/>
              <w:rPr>
                <w:rFonts w:hint="eastAsia" w:ascii="宋体" w:hAnsi="宋体" w:eastAsia="宋体" w:cs="宋体"/>
                <w:i w:val="0"/>
                <w:iCs w:val="0"/>
                <w:color w:val="auto"/>
                <w:sz w:val="22"/>
                <w:szCs w:val="22"/>
                <w:u w:val="none"/>
              </w:rPr>
            </w:pPr>
          </w:p>
        </w:tc>
      </w:tr>
      <w:tr w14:paraId="771AB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0C6BA21D">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56D68F96">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single" w:color="000000" w:sz="8" w:space="0"/>
              <w:right w:val="single" w:color="000000" w:sz="8" w:space="0"/>
            </w:tcBorders>
            <w:noWrap w:val="0"/>
            <w:vAlign w:val="center"/>
          </w:tcPr>
          <w:p w14:paraId="5AECF3C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GB/T5009.146</w:t>
            </w:r>
            <w:r>
              <w:rPr>
                <w:rStyle w:val="8"/>
                <w:rFonts w:hint="eastAsia" w:ascii="宋体" w:hAnsi="宋体" w:eastAsia="宋体" w:cs="宋体"/>
                <w:color w:val="auto"/>
                <w:lang w:val="en-US" w:eastAsia="zh-CN" w:bidi="ar"/>
              </w:rPr>
              <w:t>植物性食品中有机氯和拟除虫菊酯类农药多种残留量的测定</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293351D5">
            <w:pPr>
              <w:jc w:val="center"/>
              <w:rPr>
                <w:rFonts w:hint="eastAsia" w:ascii="宋体" w:hAnsi="宋体" w:eastAsia="宋体" w:cs="宋体"/>
                <w:i w:val="0"/>
                <w:iCs w:val="0"/>
                <w:color w:val="auto"/>
                <w:sz w:val="22"/>
                <w:szCs w:val="22"/>
                <w:u w:val="none"/>
              </w:rPr>
            </w:pPr>
          </w:p>
        </w:tc>
      </w:tr>
      <w:tr w14:paraId="4FEE6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F61B2E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64</w:t>
            </w:r>
          </w:p>
        </w:tc>
        <w:tc>
          <w:tcPr>
            <w:tcW w:w="1559" w:type="dxa"/>
            <w:tcBorders>
              <w:top w:val="nil"/>
              <w:left w:val="single" w:color="000000" w:sz="8" w:space="0"/>
              <w:bottom w:val="single" w:color="000000" w:sz="8" w:space="0"/>
              <w:right w:val="single" w:color="000000" w:sz="8" w:space="0"/>
            </w:tcBorders>
            <w:noWrap w:val="0"/>
            <w:vAlign w:val="center"/>
          </w:tcPr>
          <w:p w14:paraId="6BE21FC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组胺</w:t>
            </w:r>
          </w:p>
        </w:tc>
        <w:tc>
          <w:tcPr>
            <w:tcW w:w="5713" w:type="dxa"/>
            <w:tcBorders>
              <w:top w:val="nil"/>
              <w:left w:val="single" w:color="000000" w:sz="8" w:space="0"/>
              <w:bottom w:val="single" w:color="000000" w:sz="8" w:space="0"/>
              <w:right w:val="single" w:color="000000" w:sz="8" w:space="0"/>
            </w:tcBorders>
            <w:noWrap w:val="0"/>
            <w:vAlign w:val="center"/>
          </w:tcPr>
          <w:p w14:paraId="718C1B6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GB5009.208</w:t>
            </w:r>
            <w:r>
              <w:rPr>
                <w:rStyle w:val="8"/>
                <w:rFonts w:hint="eastAsia" w:ascii="宋体" w:hAnsi="宋体" w:eastAsia="宋体" w:cs="宋体"/>
                <w:color w:val="auto"/>
                <w:lang w:val="en-US" w:eastAsia="zh-CN" w:bidi="ar"/>
              </w:rPr>
              <w:t>食品安全国家标准食品中生物胺的测定</w:t>
            </w:r>
          </w:p>
        </w:tc>
        <w:tc>
          <w:tcPr>
            <w:tcW w:w="1181" w:type="dxa"/>
            <w:tcBorders>
              <w:top w:val="nil"/>
              <w:left w:val="single" w:color="000000" w:sz="8" w:space="0"/>
              <w:bottom w:val="single" w:color="000000" w:sz="8" w:space="0"/>
              <w:right w:val="single" w:color="000000" w:sz="8" w:space="0"/>
            </w:tcBorders>
            <w:noWrap w:val="0"/>
            <w:vAlign w:val="center"/>
          </w:tcPr>
          <w:p w14:paraId="17BE496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489C6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nil"/>
              <w:left w:val="single" w:color="000000" w:sz="8" w:space="0"/>
              <w:bottom w:val="single" w:color="000000" w:sz="8" w:space="0"/>
              <w:right w:val="single" w:color="000000" w:sz="8" w:space="0"/>
            </w:tcBorders>
            <w:noWrap w:val="0"/>
            <w:vAlign w:val="center"/>
          </w:tcPr>
          <w:p w14:paraId="3F3C417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65</w:t>
            </w:r>
          </w:p>
        </w:tc>
        <w:tc>
          <w:tcPr>
            <w:tcW w:w="1559" w:type="dxa"/>
            <w:vMerge w:val="restart"/>
            <w:tcBorders>
              <w:top w:val="nil"/>
              <w:left w:val="single" w:color="000000" w:sz="8" w:space="0"/>
              <w:bottom w:val="single" w:color="000000" w:sz="8" w:space="0"/>
              <w:right w:val="single" w:color="000000" w:sz="8" w:space="0"/>
            </w:tcBorders>
            <w:noWrap w:val="0"/>
            <w:vAlign w:val="center"/>
          </w:tcPr>
          <w:p w14:paraId="04D9FFF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敌百虫</w:t>
            </w:r>
          </w:p>
        </w:tc>
        <w:tc>
          <w:tcPr>
            <w:tcW w:w="5713" w:type="dxa"/>
            <w:tcBorders>
              <w:top w:val="nil"/>
              <w:left w:val="single" w:color="000000" w:sz="8" w:space="0"/>
              <w:bottom w:val="nil"/>
              <w:right w:val="single" w:color="000000" w:sz="8" w:space="0"/>
            </w:tcBorders>
            <w:noWrap w:val="0"/>
            <w:vAlign w:val="center"/>
          </w:tcPr>
          <w:p w14:paraId="220E815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GB/T20769</w:t>
            </w:r>
            <w:r>
              <w:rPr>
                <w:rStyle w:val="8"/>
                <w:rFonts w:hint="eastAsia" w:ascii="宋体" w:hAnsi="宋体" w:eastAsia="宋体" w:cs="宋体"/>
                <w:color w:val="auto"/>
                <w:lang w:val="en-US" w:eastAsia="zh-CN" w:bidi="ar"/>
              </w:rPr>
              <w:t>水果和蔬菜中</w:t>
            </w:r>
            <w:r>
              <w:rPr>
                <w:rStyle w:val="9"/>
                <w:rFonts w:hint="eastAsia" w:ascii="宋体" w:hAnsi="宋体" w:eastAsia="宋体" w:cs="宋体"/>
                <w:color w:val="auto"/>
                <w:lang w:val="en-US" w:eastAsia="zh-CN" w:bidi="ar"/>
              </w:rPr>
              <w:t>450</w:t>
            </w:r>
            <w:r>
              <w:rPr>
                <w:rStyle w:val="8"/>
                <w:rFonts w:hint="eastAsia" w:ascii="宋体" w:hAnsi="宋体" w:eastAsia="宋体" w:cs="宋体"/>
                <w:color w:val="auto"/>
                <w:lang w:val="en-US" w:eastAsia="zh-CN" w:bidi="ar"/>
              </w:rPr>
              <w:t>种农药及相关化学品残留量的测定液相色谱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串联质谱法</w:t>
            </w:r>
          </w:p>
        </w:tc>
        <w:tc>
          <w:tcPr>
            <w:tcW w:w="1181" w:type="dxa"/>
            <w:vMerge w:val="restart"/>
            <w:tcBorders>
              <w:top w:val="nil"/>
              <w:left w:val="single" w:color="000000" w:sz="8" w:space="0"/>
              <w:bottom w:val="single" w:color="000000" w:sz="8" w:space="0"/>
              <w:right w:val="single" w:color="000000" w:sz="8" w:space="0"/>
            </w:tcBorders>
            <w:noWrap w:val="0"/>
            <w:vAlign w:val="center"/>
          </w:tcPr>
          <w:p w14:paraId="76C39C6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02CD7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269B6137">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334ADE61">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single" w:color="000000" w:sz="8" w:space="0"/>
              <w:right w:val="single" w:color="000000" w:sz="8" w:space="0"/>
            </w:tcBorders>
            <w:noWrap w:val="0"/>
            <w:vAlign w:val="center"/>
          </w:tcPr>
          <w:p w14:paraId="6CF17B9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NY/T761</w:t>
            </w:r>
            <w:r>
              <w:rPr>
                <w:rStyle w:val="8"/>
                <w:rFonts w:hint="eastAsia" w:ascii="宋体" w:hAnsi="宋体" w:eastAsia="宋体" w:cs="宋体"/>
                <w:color w:val="auto"/>
                <w:lang w:val="en-US" w:eastAsia="zh-CN" w:bidi="ar"/>
              </w:rPr>
              <w:t>蔬菜和水果中有机磷、有机氯、拟除虫菊酯和氨基甲酸酯类农药多残留的测定</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39E9DE7B">
            <w:pPr>
              <w:jc w:val="center"/>
              <w:rPr>
                <w:rFonts w:hint="eastAsia" w:ascii="宋体" w:hAnsi="宋体" w:eastAsia="宋体" w:cs="宋体"/>
                <w:i w:val="0"/>
                <w:iCs w:val="0"/>
                <w:color w:val="auto"/>
                <w:sz w:val="22"/>
                <w:szCs w:val="22"/>
                <w:u w:val="none"/>
              </w:rPr>
            </w:pPr>
          </w:p>
        </w:tc>
      </w:tr>
      <w:tr w14:paraId="4F5CE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108CF4D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66</w:t>
            </w:r>
          </w:p>
        </w:tc>
        <w:tc>
          <w:tcPr>
            <w:tcW w:w="1559" w:type="dxa"/>
            <w:tcBorders>
              <w:top w:val="nil"/>
              <w:left w:val="single" w:color="000000" w:sz="8" w:space="0"/>
              <w:bottom w:val="single" w:color="000000" w:sz="8" w:space="0"/>
              <w:right w:val="single" w:color="000000" w:sz="8" w:space="0"/>
            </w:tcBorders>
            <w:noWrap w:val="0"/>
            <w:vAlign w:val="center"/>
          </w:tcPr>
          <w:p w14:paraId="61EEB85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乙酰甲胺磷</w:t>
            </w:r>
          </w:p>
        </w:tc>
        <w:tc>
          <w:tcPr>
            <w:tcW w:w="5713" w:type="dxa"/>
            <w:tcBorders>
              <w:top w:val="nil"/>
              <w:left w:val="single" w:color="000000" w:sz="8" w:space="0"/>
              <w:bottom w:val="single" w:color="000000" w:sz="8" w:space="0"/>
              <w:right w:val="single" w:color="000000" w:sz="8" w:space="0"/>
            </w:tcBorders>
            <w:noWrap w:val="0"/>
            <w:vAlign w:val="center"/>
          </w:tcPr>
          <w:p w14:paraId="23E2152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GB/T5009.103</w:t>
            </w:r>
            <w:r>
              <w:rPr>
                <w:rStyle w:val="8"/>
                <w:rFonts w:hint="eastAsia" w:ascii="宋体" w:hAnsi="宋体" w:eastAsia="宋体" w:cs="宋体"/>
                <w:color w:val="auto"/>
                <w:lang w:val="en-US" w:eastAsia="zh-CN" w:bidi="ar"/>
              </w:rPr>
              <w:t>植物性食品中甲胺磷和乙酰甲胺磷农药残留量的测定</w:t>
            </w:r>
          </w:p>
        </w:tc>
        <w:tc>
          <w:tcPr>
            <w:tcW w:w="1181" w:type="dxa"/>
            <w:tcBorders>
              <w:top w:val="nil"/>
              <w:left w:val="single" w:color="000000" w:sz="8" w:space="0"/>
              <w:bottom w:val="single" w:color="000000" w:sz="8" w:space="0"/>
              <w:right w:val="single" w:color="000000" w:sz="8" w:space="0"/>
            </w:tcBorders>
            <w:noWrap w:val="0"/>
            <w:vAlign w:val="center"/>
          </w:tcPr>
          <w:p w14:paraId="46B62BA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14760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639E352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67</w:t>
            </w:r>
          </w:p>
        </w:tc>
        <w:tc>
          <w:tcPr>
            <w:tcW w:w="1559" w:type="dxa"/>
            <w:tcBorders>
              <w:top w:val="nil"/>
              <w:left w:val="single" w:color="000000" w:sz="8" w:space="0"/>
              <w:bottom w:val="single" w:color="000000" w:sz="8" w:space="0"/>
              <w:right w:val="single" w:color="000000" w:sz="8" w:space="0"/>
            </w:tcBorders>
            <w:noWrap w:val="0"/>
            <w:vAlign w:val="center"/>
          </w:tcPr>
          <w:p w14:paraId="76CAD71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敌敌畏</w:t>
            </w:r>
          </w:p>
        </w:tc>
        <w:tc>
          <w:tcPr>
            <w:tcW w:w="5713" w:type="dxa"/>
            <w:tcBorders>
              <w:top w:val="nil"/>
              <w:left w:val="single" w:color="000000" w:sz="8" w:space="0"/>
              <w:bottom w:val="single" w:color="000000" w:sz="8" w:space="0"/>
              <w:right w:val="single" w:color="000000" w:sz="8" w:space="0"/>
            </w:tcBorders>
            <w:noWrap w:val="0"/>
            <w:vAlign w:val="center"/>
          </w:tcPr>
          <w:p w14:paraId="64C8833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GB23200.113</w:t>
            </w:r>
            <w:r>
              <w:rPr>
                <w:rStyle w:val="8"/>
                <w:rFonts w:hint="eastAsia" w:ascii="宋体" w:hAnsi="宋体" w:eastAsia="宋体" w:cs="宋体"/>
                <w:color w:val="auto"/>
                <w:lang w:val="en-US" w:eastAsia="zh-CN" w:bidi="ar"/>
              </w:rPr>
              <w:t>食品安全国家标准植物源性食品中</w:t>
            </w:r>
            <w:r>
              <w:rPr>
                <w:rStyle w:val="9"/>
                <w:rFonts w:hint="eastAsia" w:ascii="宋体" w:hAnsi="宋体" w:eastAsia="宋体" w:cs="宋体"/>
                <w:color w:val="auto"/>
                <w:lang w:val="en-US" w:eastAsia="zh-CN" w:bidi="ar"/>
              </w:rPr>
              <w:t>208</w:t>
            </w:r>
            <w:r>
              <w:rPr>
                <w:rStyle w:val="8"/>
                <w:rFonts w:hint="eastAsia" w:ascii="宋体" w:hAnsi="宋体" w:eastAsia="宋体" w:cs="宋体"/>
                <w:color w:val="auto"/>
                <w:lang w:val="en-US" w:eastAsia="zh-CN" w:bidi="ar"/>
              </w:rPr>
              <w:t>种农药及其代谢物残留量的测定气相色谱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质谱联用法</w:t>
            </w:r>
          </w:p>
        </w:tc>
        <w:tc>
          <w:tcPr>
            <w:tcW w:w="1181" w:type="dxa"/>
            <w:tcBorders>
              <w:top w:val="nil"/>
              <w:left w:val="single" w:color="000000" w:sz="8" w:space="0"/>
              <w:bottom w:val="single" w:color="000000" w:sz="8" w:space="0"/>
              <w:right w:val="single" w:color="000000" w:sz="8" w:space="0"/>
            </w:tcBorders>
            <w:noWrap w:val="0"/>
            <w:vAlign w:val="center"/>
          </w:tcPr>
          <w:p w14:paraId="0B1406D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08D4E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628C65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68</w:t>
            </w:r>
          </w:p>
        </w:tc>
        <w:tc>
          <w:tcPr>
            <w:tcW w:w="1559" w:type="dxa"/>
            <w:tcBorders>
              <w:top w:val="nil"/>
              <w:left w:val="single" w:color="000000" w:sz="8" w:space="0"/>
              <w:bottom w:val="single" w:color="000000" w:sz="8" w:space="0"/>
              <w:right w:val="single" w:color="000000" w:sz="8" w:space="0"/>
            </w:tcBorders>
            <w:noWrap w:val="0"/>
            <w:vAlign w:val="center"/>
          </w:tcPr>
          <w:p w14:paraId="67E82E1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甲醇</w:t>
            </w:r>
          </w:p>
        </w:tc>
        <w:tc>
          <w:tcPr>
            <w:tcW w:w="5713" w:type="dxa"/>
            <w:tcBorders>
              <w:top w:val="nil"/>
              <w:left w:val="single" w:color="000000" w:sz="8" w:space="0"/>
              <w:bottom w:val="single" w:color="000000" w:sz="8" w:space="0"/>
              <w:right w:val="single" w:color="000000" w:sz="8" w:space="0"/>
            </w:tcBorders>
            <w:noWrap w:val="0"/>
            <w:vAlign w:val="center"/>
          </w:tcPr>
          <w:p w14:paraId="20711B8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GB5009.266</w:t>
            </w:r>
            <w:r>
              <w:rPr>
                <w:rStyle w:val="8"/>
                <w:rFonts w:hint="eastAsia" w:ascii="宋体" w:hAnsi="宋体" w:eastAsia="宋体" w:cs="宋体"/>
                <w:color w:val="auto"/>
                <w:lang w:val="en-US" w:eastAsia="zh-CN" w:bidi="ar"/>
              </w:rPr>
              <w:t>食品安全国家标准食品中甲醇的测定</w:t>
            </w:r>
          </w:p>
        </w:tc>
        <w:tc>
          <w:tcPr>
            <w:tcW w:w="1181" w:type="dxa"/>
            <w:tcBorders>
              <w:top w:val="nil"/>
              <w:left w:val="single" w:color="000000" w:sz="8" w:space="0"/>
              <w:bottom w:val="single" w:color="000000" w:sz="8" w:space="0"/>
              <w:right w:val="single" w:color="000000" w:sz="8" w:space="0"/>
            </w:tcBorders>
            <w:noWrap w:val="0"/>
            <w:vAlign w:val="center"/>
          </w:tcPr>
          <w:p w14:paraId="28E78FC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5AA77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5DEB0AE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69</w:t>
            </w:r>
          </w:p>
        </w:tc>
        <w:tc>
          <w:tcPr>
            <w:tcW w:w="1559" w:type="dxa"/>
            <w:tcBorders>
              <w:top w:val="nil"/>
              <w:left w:val="single" w:color="000000" w:sz="8" w:space="0"/>
              <w:bottom w:val="single" w:color="000000" w:sz="8" w:space="0"/>
              <w:right w:val="single" w:color="000000" w:sz="8" w:space="0"/>
            </w:tcBorders>
            <w:noWrap w:val="0"/>
            <w:vAlign w:val="center"/>
          </w:tcPr>
          <w:p w14:paraId="65F69EF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甲醛</w:t>
            </w:r>
          </w:p>
        </w:tc>
        <w:tc>
          <w:tcPr>
            <w:tcW w:w="5713" w:type="dxa"/>
            <w:tcBorders>
              <w:top w:val="nil"/>
              <w:left w:val="single" w:color="000000" w:sz="8" w:space="0"/>
              <w:bottom w:val="single" w:color="000000" w:sz="8" w:space="0"/>
              <w:right w:val="single" w:color="000000" w:sz="8" w:space="0"/>
            </w:tcBorders>
            <w:noWrap w:val="0"/>
            <w:vAlign w:val="center"/>
          </w:tcPr>
          <w:p w14:paraId="16268F6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GB/T5009.49</w:t>
            </w:r>
            <w:r>
              <w:rPr>
                <w:rStyle w:val="8"/>
                <w:rFonts w:hint="eastAsia" w:ascii="宋体" w:hAnsi="宋体" w:eastAsia="宋体" w:cs="宋体"/>
                <w:color w:val="auto"/>
                <w:lang w:val="en-US" w:eastAsia="zh-CN" w:bidi="ar"/>
              </w:rPr>
              <w:t>发酵酒及其配制酒卫生标准的分析方法</w:t>
            </w:r>
          </w:p>
        </w:tc>
        <w:tc>
          <w:tcPr>
            <w:tcW w:w="1181" w:type="dxa"/>
            <w:tcBorders>
              <w:top w:val="nil"/>
              <w:left w:val="single" w:color="000000" w:sz="8" w:space="0"/>
              <w:bottom w:val="single" w:color="000000" w:sz="8" w:space="0"/>
              <w:right w:val="single" w:color="000000" w:sz="8" w:space="0"/>
            </w:tcBorders>
            <w:noWrap w:val="0"/>
            <w:vAlign w:val="center"/>
          </w:tcPr>
          <w:p w14:paraId="448DAD7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69C71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14B435C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70</w:t>
            </w:r>
          </w:p>
        </w:tc>
        <w:tc>
          <w:tcPr>
            <w:tcW w:w="1559" w:type="dxa"/>
            <w:tcBorders>
              <w:top w:val="nil"/>
              <w:left w:val="single" w:color="000000" w:sz="8" w:space="0"/>
              <w:bottom w:val="single" w:color="000000" w:sz="8" w:space="0"/>
              <w:right w:val="single" w:color="000000" w:sz="8" w:space="0"/>
            </w:tcBorders>
            <w:noWrap w:val="0"/>
            <w:vAlign w:val="center"/>
          </w:tcPr>
          <w:p w14:paraId="6F05055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展青霉素</w:t>
            </w:r>
          </w:p>
        </w:tc>
        <w:tc>
          <w:tcPr>
            <w:tcW w:w="5713" w:type="dxa"/>
            <w:tcBorders>
              <w:top w:val="nil"/>
              <w:left w:val="single" w:color="000000" w:sz="8" w:space="0"/>
              <w:bottom w:val="single" w:color="000000" w:sz="8" w:space="0"/>
              <w:right w:val="single" w:color="000000" w:sz="8" w:space="0"/>
            </w:tcBorders>
            <w:noWrap w:val="0"/>
            <w:vAlign w:val="center"/>
          </w:tcPr>
          <w:p w14:paraId="3D2D7B6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GB5009.185</w:t>
            </w:r>
            <w:r>
              <w:rPr>
                <w:rStyle w:val="8"/>
                <w:rFonts w:hint="eastAsia" w:ascii="宋体" w:hAnsi="宋体" w:eastAsia="宋体" w:cs="宋体"/>
                <w:color w:val="auto"/>
                <w:lang w:val="en-US" w:eastAsia="zh-CN" w:bidi="ar"/>
              </w:rPr>
              <w:t>食品安全国家标准食品中展青霉素的测定</w:t>
            </w:r>
          </w:p>
        </w:tc>
        <w:tc>
          <w:tcPr>
            <w:tcW w:w="1181" w:type="dxa"/>
            <w:tcBorders>
              <w:top w:val="nil"/>
              <w:left w:val="single" w:color="000000" w:sz="8" w:space="0"/>
              <w:bottom w:val="single" w:color="000000" w:sz="8" w:space="0"/>
              <w:right w:val="single" w:color="000000" w:sz="8" w:space="0"/>
            </w:tcBorders>
            <w:noWrap w:val="0"/>
            <w:vAlign w:val="center"/>
          </w:tcPr>
          <w:p w14:paraId="2C49123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35710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097D040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71</w:t>
            </w:r>
          </w:p>
        </w:tc>
        <w:tc>
          <w:tcPr>
            <w:tcW w:w="1559" w:type="dxa"/>
            <w:tcBorders>
              <w:top w:val="nil"/>
              <w:left w:val="single" w:color="000000" w:sz="8" w:space="0"/>
              <w:bottom w:val="single" w:color="000000" w:sz="8" w:space="0"/>
              <w:right w:val="single" w:color="000000" w:sz="8" w:space="0"/>
            </w:tcBorders>
            <w:noWrap w:val="0"/>
            <w:vAlign w:val="center"/>
          </w:tcPr>
          <w:p w14:paraId="4962F41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赭曲霉毒素</w:t>
            </w:r>
            <w:r>
              <w:rPr>
                <w:rStyle w:val="9"/>
                <w:rFonts w:hint="eastAsia" w:ascii="宋体" w:hAnsi="宋体" w:eastAsia="宋体" w:cs="宋体"/>
                <w:color w:val="auto"/>
                <w:lang w:val="en-US" w:eastAsia="zh-CN" w:bidi="ar"/>
              </w:rPr>
              <w:t>A</w:t>
            </w:r>
          </w:p>
        </w:tc>
        <w:tc>
          <w:tcPr>
            <w:tcW w:w="5713" w:type="dxa"/>
            <w:tcBorders>
              <w:top w:val="nil"/>
              <w:left w:val="single" w:color="000000" w:sz="8" w:space="0"/>
              <w:bottom w:val="single" w:color="000000" w:sz="8" w:space="0"/>
              <w:right w:val="single" w:color="000000" w:sz="8" w:space="0"/>
            </w:tcBorders>
            <w:noWrap w:val="0"/>
            <w:vAlign w:val="center"/>
          </w:tcPr>
          <w:p w14:paraId="60190B6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GB5009.96</w:t>
            </w:r>
            <w:r>
              <w:rPr>
                <w:rStyle w:val="8"/>
                <w:rFonts w:hint="eastAsia" w:ascii="宋体" w:hAnsi="宋体" w:eastAsia="宋体" w:cs="宋体"/>
                <w:color w:val="auto"/>
                <w:lang w:val="en-US" w:eastAsia="zh-CN" w:bidi="ar"/>
              </w:rPr>
              <w:t>食品安全国家标准食品中赭曲霉毒素</w:t>
            </w:r>
            <w:r>
              <w:rPr>
                <w:rStyle w:val="9"/>
                <w:rFonts w:hint="eastAsia" w:ascii="宋体" w:hAnsi="宋体" w:eastAsia="宋体" w:cs="宋体"/>
                <w:color w:val="auto"/>
                <w:lang w:val="en-US" w:eastAsia="zh-CN" w:bidi="ar"/>
              </w:rPr>
              <w:t>A</w:t>
            </w:r>
            <w:r>
              <w:rPr>
                <w:rStyle w:val="8"/>
                <w:rFonts w:hint="eastAsia" w:ascii="宋体" w:hAnsi="宋体" w:eastAsia="宋体" w:cs="宋体"/>
                <w:color w:val="auto"/>
                <w:lang w:val="en-US" w:eastAsia="zh-CN" w:bidi="ar"/>
              </w:rPr>
              <w:t>的测定</w:t>
            </w:r>
          </w:p>
        </w:tc>
        <w:tc>
          <w:tcPr>
            <w:tcW w:w="1181" w:type="dxa"/>
            <w:tcBorders>
              <w:top w:val="nil"/>
              <w:left w:val="single" w:color="000000" w:sz="8" w:space="0"/>
              <w:bottom w:val="single" w:color="000000" w:sz="8" w:space="0"/>
              <w:right w:val="single" w:color="000000" w:sz="8" w:space="0"/>
            </w:tcBorders>
            <w:noWrap w:val="0"/>
            <w:vAlign w:val="center"/>
          </w:tcPr>
          <w:p w14:paraId="344D624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257.13</w:t>
            </w:r>
          </w:p>
        </w:tc>
      </w:tr>
      <w:tr w14:paraId="403233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178EA84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72</w:t>
            </w:r>
          </w:p>
        </w:tc>
        <w:tc>
          <w:tcPr>
            <w:tcW w:w="1559" w:type="dxa"/>
            <w:tcBorders>
              <w:top w:val="nil"/>
              <w:left w:val="single" w:color="000000" w:sz="8" w:space="0"/>
              <w:bottom w:val="single" w:color="000000" w:sz="8" w:space="0"/>
              <w:right w:val="single" w:color="000000" w:sz="8" w:space="0"/>
            </w:tcBorders>
            <w:noWrap w:val="0"/>
            <w:vAlign w:val="center"/>
          </w:tcPr>
          <w:p w14:paraId="16EE42A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总糖分</w:t>
            </w:r>
          </w:p>
        </w:tc>
        <w:tc>
          <w:tcPr>
            <w:tcW w:w="5713" w:type="dxa"/>
            <w:tcBorders>
              <w:top w:val="nil"/>
              <w:left w:val="single" w:color="000000" w:sz="8" w:space="0"/>
              <w:bottom w:val="single" w:color="000000" w:sz="8" w:space="0"/>
              <w:right w:val="single" w:color="000000" w:sz="8" w:space="0"/>
            </w:tcBorders>
            <w:noWrap w:val="0"/>
            <w:vAlign w:val="center"/>
          </w:tcPr>
          <w:p w14:paraId="2DEFA51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QB/T5012</w:t>
            </w:r>
            <w:r>
              <w:rPr>
                <w:rStyle w:val="8"/>
                <w:rFonts w:hint="eastAsia" w:ascii="宋体" w:hAnsi="宋体" w:eastAsia="宋体" w:cs="宋体"/>
                <w:color w:val="auto"/>
                <w:lang w:val="en-US" w:eastAsia="zh-CN" w:bidi="ar"/>
              </w:rPr>
              <w:t>绵白糖试验方法</w:t>
            </w:r>
          </w:p>
        </w:tc>
        <w:tc>
          <w:tcPr>
            <w:tcW w:w="1181" w:type="dxa"/>
            <w:tcBorders>
              <w:top w:val="nil"/>
              <w:left w:val="single" w:color="000000" w:sz="8" w:space="0"/>
              <w:bottom w:val="single" w:color="000000" w:sz="8" w:space="0"/>
              <w:right w:val="single" w:color="000000" w:sz="8" w:space="0"/>
            </w:tcBorders>
            <w:noWrap w:val="0"/>
            <w:vAlign w:val="center"/>
          </w:tcPr>
          <w:p w14:paraId="597E5EA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3C313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244D6BF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73</w:t>
            </w:r>
          </w:p>
        </w:tc>
        <w:tc>
          <w:tcPr>
            <w:tcW w:w="1559" w:type="dxa"/>
            <w:tcBorders>
              <w:top w:val="nil"/>
              <w:left w:val="single" w:color="000000" w:sz="8" w:space="0"/>
              <w:bottom w:val="single" w:color="000000" w:sz="8" w:space="0"/>
              <w:right w:val="single" w:color="000000" w:sz="8" w:space="0"/>
            </w:tcBorders>
            <w:noWrap w:val="0"/>
            <w:vAlign w:val="center"/>
          </w:tcPr>
          <w:p w14:paraId="779CE0D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副溶血性弧菌</w:t>
            </w:r>
          </w:p>
        </w:tc>
        <w:tc>
          <w:tcPr>
            <w:tcW w:w="5713" w:type="dxa"/>
            <w:tcBorders>
              <w:top w:val="nil"/>
              <w:left w:val="single" w:color="000000" w:sz="8" w:space="0"/>
              <w:bottom w:val="single" w:color="000000" w:sz="8" w:space="0"/>
              <w:right w:val="single" w:color="000000" w:sz="8" w:space="0"/>
            </w:tcBorders>
            <w:noWrap w:val="0"/>
            <w:vAlign w:val="center"/>
          </w:tcPr>
          <w:p w14:paraId="583BAF9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GB4789.7-2013</w:t>
            </w:r>
            <w:r>
              <w:rPr>
                <w:rStyle w:val="8"/>
                <w:rFonts w:hint="eastAsia" w:ascii="宋体" w:hAnsi="宋体" w:eastAsia="宋体" w:cs="宋体"/>
                <w:color w:val="auto"/>
                <w:lang w:val="en-US" w:eastAsia="zh-CN" w:bidi="ar"/>
              </w:rPr>
              <w:t>食品安全国家标准食品微生物学检验副溶血性弧菌检验</w:t>
            </w:r>
          </w:p>
        </w:tc>
        <w:tc>
          <w:tcPr>
            <w:tcW w:w="1181" w:type="dxa"/>
            <w:tcBorders>
              <w:top w:val="nil"/>
              <w:left w:val="single" w:color="000000" w:sz="8" w:space="0"/>
              <w:bottom w:val="single" w:color="000000" w:sz="8" w:space="0"/>
              <w:right w:val="single" w:color="000000" w:sz="8" w:space="0"/>
            </w:tcBorders>
            <w:noWrap w:val="0"/>
            <w:vAlign w:val="center"/>
          </w:tcPr>
          <w:p w14:paraId="5D53E8E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58CCE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779D82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74</w:t>
            </w:r>
          </w:p>
        </w:tc>
        <w:tc>
          <w:tcPr>
            <w:tcW w:w="1559" w:type="dxa"/>
            <w:tcBorders>
              <w:top w:val="nil"/>
              <w:left w:val="single" w:color="000000" w:sz="8" w:space="0"/>
              <w:bottom w:val="single" w:color="000000" w:sz="8" w:space="0"/>
              <w:right w:val="single" w:color="000000" w:sz="8" w:space="0"/>
            </w:tcBorders>
            <w:noWrap w:val="0"/>
            <w:vAlign w:val="center"/>
          </w:tcPr>
          <w:p w14:paraId="2CD0F12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果糖和葡萄糖</w:t>
            </w:r>
          </w:p>
        </w:tc>
        <w:tc>
          <w:tcPr>
            <w:tcW w:w="5713" w:type="dxa"/>
            <w:tcBorders>
              <w:top w:val="nil"/>
              <w:left w:val="single" w:color="000000" w:sz="8" w:space="0"/>
              <w:bottom w:val="single" w:color="000000" w:sz="8" w:space="0"/>
              <w:right w:val="single" w:color="000000" w:sz="8" w:space="0"/>
            </w:tcBorders>
            <w:noWrap w:val="0"/>
            <w:vAlign w:val="center"/>
          </w:tcPr>
          <w:p w14:paraId="5D0A39C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GB5009.8</w:t>
            </w:r>
            <w:r>
              <w:rPr>
                <w:rStyle w:val="8"/>
                <w:rFonts w:hint="eastAsia" w:ascii="宋体" w:hAnsi="宋体" w:eastAsia="宋体" w:cs="宋体"/>
                <w:color w:val="auto"/>
                <w:lang w:val="en-US" w:eastAsia="zh-CN" w:bidi="ar"/>
              </w:rPr>
              <w:t>食品安全国家标准食品中果糖、葡萄糖、蔗糖、麦芽糖、乳糖的测定</w:t>
            </w:r>
          </w:p>
        </w:tc>
        <w:tc>
          <w:tcPr>
            <w:tcW w:w="1181" w:type="dxa"/>
            <w:tcBorders>
              <w:top w:val="nil"/>
              <w:left w:val="single" w:color="000000" w:sz="8" w:space="0"/>
              <w:bottom w:val="single" w:color="000000" w:sz="8" w:space="0"/>
              <w:right w:val="single" w:color="000000" w:sz="8" w:space="0"/>
            </w:tcBorders>
            <w:noWrap w:val="0"/>
            <w:vAlign w:val="center"/>
          </w:tcPr>
          <w:p w14:paraId="63E628A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3887D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35A56B5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75</w:t>
            </w:r>
          </w:p>
        </w:tc>
        <w:tc>
          <w:tcPr>
            <w:tcW w:w="1559" w:type="dxa"/>
            <w:tcBorders>
              <w:top w:val="nil"/>
              <w:left w:val="single" w:color="000000" w:sz="8" w:space="0"/>
              <w:bottom w:val="single" w:color="000000" w:sz="8" w:space="0"/>
              <w:right w:val="single" w:color="000000" w:sz="8" w:space="0"/>
            </w:tcBorders>
            <w:noWrap w:val="0"/>
            <w:vAlign w:val="center"/>
          </w:tcPr>
          <w:p w14:paraId="04254C4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碘</w:t>
            </w:r>
          </w:p>
        </w:tc>
        <w:tc>
          <w:tcPr>
            <w:tcW w:w="5713" w:type="dxa"/>
            <w:tcBorders>
              <w:top w:val="nil"/>
              <w:left w:val="single" w:color="000000" w:sz="8" w:space="0"/>
              <w:bottom w:val="single" w:color="000000" w:sz="8" w:space="0"/>
              <w:right w:val="single" w:color="000000" w:sz="8" w:space="0"/>
            </w:tcBorders>
            <w:noWrap w:val="0"/>
            <w:vAlign w:val="center"/>
          </w:tcPr>
          <w:p w14:paraId="1EF6416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GB5009.267</w:t>
            </w:r>
            <w:r>
              <w:rPr>
                <w:rStyle w:val="8"/>
                <w:rFonts w:hint="eastAsia" w:ascii="宋体" w:hAnsi="宋体" w:eastAsia="宋体" w:cs="宋体"/>
                <w:color w:val="auto"/>
                <w:lang w:val="en-US" w:eastAsia="zh-CN" w:bidi="ar"/>
              </w:rPr>
              <w:t>食品安全国家标准食品中碘的测定</w:t>
            </w:r>
          </w:p>
        </w:tc>
        <w:tc>
          <w:tcPr>
            <w:tcW w:w="1181" w:type="dxa"/>
            <w:tcBorders>
              <w:top w:val="nil"/>
              <w:left w:val="single" w:color="000000" w:sz="8" w:space="0"/>
              <w:bottom w:val="single" w:color="000000" w:sz="8" w:space="0"/>
              <w:right w:val="single" w:color="000000" w:sz="8" w:space="0"/>
            </w:tcBorders>
            <w:noWrap w:val="0"/>
            <w:vAlign w:val="center"/>
          </w:tcPr>
          <w:p w14:paraId="346A1FA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68.57</w:t>
            </w:r>
          </w:p>
        </w:tc>
      </w:tr>
      <w:tr w14:paraId="75F5A8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0021942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76</w:t>
            </w:r>
          </w:p>
        </w:tc>
        <w:tc>
          <w:tcPr>
            <w:tcW w:w="1559" w:type="dxa"/>
            <w:tcBorders>
              <w:top w:val="nil"/>
              <w:left w:val="single" w:color="000000" w:sz="8" w:space="0"/>
              <w:bottom w:val="single" w:color="000000" w:sz="8" w:space="0"/>
              <w:right w:val="single" w:color="000000" w:sz="8" w:space="0"/>
            </w:tcBorders>
            <w:noWrap w:val="0"/>
            <w:vAlign w:val="center"/>
          </w:tcPr>
          <w:p w14:paraId="7F260C8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氯化钠</w:t>
            </w:r>
          </w:p>
        </w:tc>
        <w:tc>
          <w:tcPr>
            <w:tcW w:w="5713" w:type="dxa"/>
            <w:tcBorders>
              <w:top w:val="nil"/>
              <w:left w:val="single" w:color="000000" w:sz="8" w:space="0"/>
              <w:bottom w:val="single" w:color="000000" w:sz="8" w:space="0"/>
              <w:right w:val="single" w:color="000000" w:sz="8" w:space="0"/>
            </w:tcBorders>
            <w:noWrap w:val="0"/>
            <w:vAlign w:val="center"/>
          </w:tcPr>
          <w:p w14:paraId="5DF201A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GB5009.42</w:t>
            </w:r>
            <w:r>
              <w:rPr>
                <w:rStyle w:val="8"/>
                <w:rFonts w:hint="eastAsia" w:ascii="宋体" w:hAnsi="宋体" w:eastAsia="宋体" w:cs="宋体"/>
                <w:color w:val="auto"/>
                <w:lang w:val="en-US" w:eastAsia="zh-CN" w:bidi="ar"/>
              </w:rPr>
              <w:t>食品安全国家标准食盐指标的测定</w:t>
            </w:r>
          </w:p>
        </w:tc>
        <w:tc>
          <w:tcPr>
            <w:tcW w:w="1181" w:type="dxa"/>
            <w:tcBorders>
              <w:top w:val="nil"/>
              <w:left w:val="single" w:color="000000" w:sz="8" w:space="0"/>
              <w:bottom w:val="single" w:color="000000" w:sz="8" w:space="0"/>
              <w:right w:val="single" w:color="000000" w:sz="8" w:space="0"/>
            </w:tcBorders>
            <w:noWrap w:val="0"/>
            <w:vAlign w:val="center"/>
          </w:tcPr>
          <w:p w14:paraId="27B7E84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68.57</w:t>
            </w:r>
          </w:p>
        </w:tc>
      </w:tr>
      <w:tr w14:paraId="1CD8F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4DD9382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77</w:t>
            </w:r>
          </w:p>
        </w:tc>
        <w:tc>
          <w:tcPr>
            <w:tcW w:w="1559" w:type="dxa"/>
            <w:tcBorders>
              <w:top w:val="nil"/>
              <w:left w:val="single" w:color="000000" w:sz="8" w:space="0"/>
              <w:bottom w:val="single" w:color="000000" w:sz="8" w:space="0"/>
              <w:right w:val="single" w:color="000000" w:sz="8" w:space="0"/>
            </w:tcBorders>
            <w:noWrap w:val="0"/>
            <w:vAlign w:val="center"/>
          </w:tcPr>
          <w:p w14:paraId="270EBE9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过氧化苯甲酰</w:t>
            </w:r>
          </w:p>
        </w:tc>
        <w:tc>
          <w:tcPr>
            <w:tcW w:w="5713" w:type="dxa"/>
            <w:tcBorders>
              <w:top w:val="nil"/>
              <w:left w:val="single" w:color="000000" w:sz="8" w:space="0"/>
              <w:bottom w:val="single" w:color="000000" w:sz="8" w:space="0"/>
              <w:right w:val="single" w:color="000000" w:sz="8" w:space="0"/>
            </w:tcBorders>
            <w:noWrap w:val="0"/>
            <w:vAlign w:val="center"/>
          </w:tcPr>
          <w:p w14:paraId="1EDE89F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GB/T22325</w:t>
            </w:r>
            <w:r>
              <w:rPr>
                <w:rStyle w:val="8"/>
                <w:rFonts w:hint="eastAsia" w:ascii="宋体" w:hAnsi="宋体" w:eastAsia="宋体" w:cs="宋体"/>
                <w:color w:val="auto"/>
                <w:lang w:val="en-US" w:eastAsia="zh-CN" w:bidi="ar"/>
              </w:rPr>
              <w:t>小麦粉中过氧化苯甲酰的测定高效液相色谱法</w:t>
            </w:r>
          </w:p>
        </w:tc>
        <w:tc>
          <w:tcPr>
            <w:tcW w:w="1181" w:type="dxa"/>
            <w:tcBorders>
              <w:top w:val="nil"/>
              <w:left w:val="single" w:color="000000" w:sz="8" w:space="0"/>
              <w:bottom w:val="single" w:color="000000" w:sz="8" w:space="0"/>
              <w:right w:val="single" w:color="000000" w:sz="8" w:space="0"/>
            </w:tcBorders>
            <w:noWrap w:val="0"/>
            <w:vAlign w:val="center"/>
          </w:tcPr>
          <w:p w14:paraId="67F499D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678D4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6C63097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78</w:t>
            </w:r>
          </w:p>
        </w:tc>
        <w:tc>
          <w:tcPr>
            <w:tcW w:w="1559" w:type="dxa"/>
            <w:tcBorders>
              <w:top w:val="nil"/>
              <w:left w:val="single" w:color="000000" w:sz="8" w:space="0"/>
              <w:bottom w:val="single" w:color="000000" w:sz="8" w:space="0"/>
              <w:right w:val="single" w:color="000000" w:sz="8" w:space="0"/>
            </w:tcBorders>
            <w:noWrap w:val="0"/>
            <w:vAlign w:val="center"/>
          </w:tcPr>
          <w:p w14:paraId="6461371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二丁基羟基甲苯（</w:t>
            </w:r>
            <w:r>
              <w:rPr>
                <w:rStyle w:val="9"/>
                <w:rFonts w:hint="eastAsia" w:ascii="宋体" w:hAnsi="宋体" w:eastAsia="宋体" w:cs="宋体"/>
                <w:color w:val="auto"/>
                <w:lang w:val="en-US" w:eastAsia="zh-CN" w:bidi="ar"/>
              </w:rPr>
              <w:t>BHT</w:t>
            </w:r>
            <w:r>
              <w:rPr>
                <w:rStyle w:val="8"/>
                <w:rFonts w:hint="eastAsia" w:ascii="宋体" w:hAnsi="宋体" w:eastAsia="宋体" w:cs="宋体"/>
                <w:color w:val="auto"/>
                <w:lang w:val="en-US" w:eastAsia="zh-CN" w:bidi="ar"/>
              </w:rPr>
              <w:t>）</w:t>
            </w:r>
          </w:p>
        </w:tc>
        <w:tc>
          <w:tcPr>
            <w:tcW w:w="5713" w:type="dxa"/>
            <w:tcBorders>
              <w:top w:val="nil"/>
              <w:left w:val="single" w:color="000000" w:sz="8" w:space="0"/>
              <w:bottom w:val="single" w:color="000000" w:sz="8" w:space="0"/>
              <w:right w:val="single" w:color="000000" w:sz="8" w:space="0"/>
            </w:tcBorders>
            <w:noWrap w:val="0"/>
            <w:vAlign w:val="center"/>
          </w:tcPr>
          <w:p w14:paraId="7A1A7E4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GB5009.32</w:t>
            </w:r>
            <w:r>
              <w:rPr>
                <w:rStyle w:val="8"/>
                <w:rFonts w:hint="eastAsia" w:ascii="宋体" w:hAnsi="宋体" w:eastAsia="宋体" w:cs="宋体"/>
                <w:color w:val="auto"/>
                <w:lang w:val="en-US" w:eastAsia="zh-CN" w:bidi="ar"/>
              </w:rPr>
              <w:t>食品安全国家标准食品中</w:t>
            </w:r>
            <w:r>
              <w:rPr>
                <w:rStyle w:val="9"/>
                <w:rFonts w:hint="eastAsia" w:ascii="宋体" w:hAnsi="宋体" w:eastAsia="宋体" w:cs="宋体"/>
                <w:color w:val="auto"/>
                <w:lang w:val="en-US" w:eastAsia="zh-CN" w:bidi="ar"/>
              </w:rPr>
              <w:t>9</w:t>
            </w:r>
            <w:r>
              <w:rPr>
                <w:rStyle w:val="8"/>
                <w:rFonts w:hint="eastAsia" w:ascii="宋体" w:hAnsi="宋体" w:eastAsia="宋体" w:cs="宋体"/>
                <w:color w:val="auto"/>
                <w:lang w:val="en-US" w:eastAsia="zh-CN" w:bidi="ar"/>
              </w:rPr>
              <w:t>种抗氧化剂的测定</w:t>
            </w:r>
          </w:p>
        </w:tc>
        <w:tc>
          <w:tcPr>
            <w:tcW w:w="1181" w:type="dxa"/>
            <w:tcBorders>
              <w:top w:val="nil"/>
              <w:left w:val="single" w:color="000000" w:sz="8" w:space="0"/>
              <w:bottom w:val="single" w:color="000000" w:sz="8" w:space="0"/>
              <w:right w:val="single" w:color="000000" w:sz="8" w:space="0"/>
            </w:tcBorders>
            <w:noWrap w:val="0"/>
            <w:vAlign w:val="center"/>
          </w:tcPr>
          <w:p w14:paraId="1BB86D6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176CC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1928600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79</w:t>
            </w:r>
          </w:p>
        </w:tc>
        <w:tc>
          <w:tcPr>
            <w:tcW w:w="1559" w:type="dxa"/>
            <w:tcBorders>
              <w:top w:val="nil"/>
              <w:left w:val="single" w:color="000000" w:sz="8" w:space="0"/>
              <w:bottom w:val="single" w:color="000000" w:sz="8" w:space="0"/>
              <w:right w:val="single" w:color="000000" w:sz="8" w:space="0"/>
            </w:tcBorders>
            <w:noWrap w:val="0"/>
            <w:vAlign w:val="center"/>
          </w:tcPr>
          <w:p w14:paraId="27E1F49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游离矿酸</w:t>
            </w:r>
          </w:p>
        </w:tc>
        <w:tc>
          <w:tcPr>
            <w:tcW w:w="5713" w:type="dxa"/>
            <w:tcBorders>
              <w:top w:val="nil"/>
              <w:left w:val="single" w:color="000000" w:sz="8" w:space="0"/>
              <w:bottom w:val="single" w:color="000000" w:sz="8" w:space="0"/>
              <w:right w:val="single" w:color="000000" w:sz="8" w:space="0"/>
            </w:tcBorders>
            <w:noWrap w:val="0"/>
            <w:vAlign w:val="center"/>
          </w:tcPr>
          <w:p w14:paraId="5463178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GB5009.233-2016</w:t>
            </w:r>
            <w:r>
              <w:rPr>
                <w:rStyle w:val="8"/>
                <w:rFonts w:hint="eastAsia" w:ascii="宋体" w:hAnsi="宋体" w:eastAsia="宋体" w:cs="宋体"/>
                <w:color w:val="auto"/>
                <w:lang w:val="en-US" w:eastAsia="zh-CN" w:bidi="ar"/>
              </w:rPr>
              <w:t>食品安全国家标准食醋中游离矿酸的测定</w:t>
            </w:r>
          </w:p>
        </w:tc>
        <w:tc>
          <w:tcPr>
            <w:tcW w:w="1181" w:type="dxa"/>
            <w:tcBorders>
              <w:top w:val="nil"/>
              <w:left w:val="single" w:color="000000" w:sz="8" w:space="0"/>
              <w:bottom w:val="single" w:color="000000" w:sz="8" w:space="0"/>
              <w:right w:val="single" w:color="000000" w:sz="8" w:space="0"/>
            </w:tcBorders>
            <w:noWrap w:val="0"/>
            <w:vAlign w:val="center"/>
          </w:tcPr>
          <w:p w14:paraId="3BA7EC5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1C24F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44C47A0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80</w:t>
            </w:r>
          </w:p>
        </w:tc>
        <w:tc>
          <w:tcPr>
            <w:tcW w:w="1559" w:type="dxa"/>
            <w:tcBorders>
              <w:top w:val="nil"/>
              <w:left w:val="single" w:color="000000" w:sz="8" w:space="0"/>
              <w:bottom w:val="single" w:color="000000" w:sz="8" w:space="0"/>
              <w:right w:val="single" w:color="000000" w:sz="8" w:space="0"/>
            </w:tcBorders>
            <w:noWrap w:val="0"/>
            <w:vAlign w:val="center"/>
          </w:tcPr>
          <w:p w14:paraId="3987F68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总酸</w:t>
            </w:r>
          </w:p>
        </w:tc>
        <w:tc>
          <w:tcPr>
            <w:tcW w:w="5713" w:type="dxa"/>
            <w:tcBorders>
              <w:top w:val="nil"/>
              <w:left w:val="single" w:color="000000" w:sz="8" w:space="0"/>
              <w:bottom w:val="single" w:color="000000" w:sz="8" w:space="0"/>
              <w:right w:val="single" w:color="000000" w:sz="8" w:space="0"/>
            </w:tcBorders>
            <w:noWrap w:val="0"/>
            <w:vAlign w:val="center"/>
          </w:tcPr>
          <w:p w14:paraId="59FC362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GB/T5009.41</w:t>
            </w:r>
            <w:r>
              <w:rPr>
                <w:rStyle w:val="8"/>
                <w:rFonts w:hint="eastAsia" w:ascii="宋体" w:hAnsi="宋体" w:eastAsia="宋体" w:cs="宋体"/>
                <w:color w:val="auto"/>
                <w:lang w:val="en-US" w:eastAsia="zh-CN" w:bidi="ar"/>
              </w:rPr>
              <w:t>食醋卫生标准的分析方法</w:t>
            </w:r>
          </w:p>
        </w:tc>
        <w:tc>
          <w:tcPr>
            <w:tcW w:w="1181" w:type="dxa"/>
            <w:tcBorders>
              <w:top w:val="nil"/>
              <w:left w:val="single" w:color="000000" w:sz="8" w:space="0"/>
              <w:bottom w:val="single" w:color="000000" w:sz="8" w:space="0"/>
              <w:right w:val="single" w:color="000000" w:sz="8" w:space="0"/>
            </w:tcBorders>
            <w:noWrap w:val="0"/>
            <w:vAlign w:val="center"/>
          </w:tcPr>
          <w:p w14:paraId="5D3BB81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38C2C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nil"/>
              <w:left w:val="single" w:color="000000" w:sz="8" w:space="0"/>
              <w:bottom w:val="single" w:color="000000" w:sz="8" w:space="0"/>
              <w:right w:val="single" w:color="000000" w:sz="8" w:space="0"/>
            </w:tcBorders>
            <w:noWrap w:val="0"/>
            <w:vAlign w:val="center"/>
          </w:tcPr>
          <w:p w14:paraId="37A7243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81</w:t>
            </w:r>
          </w:p>
        </w:tc>
        <w:tc>
          <w:tcPr>
            <w:tcW w:w="1559" w:type="dxa"/>
            <w:vMerge w:val="restart"/>
            <w:tcBorders>
              <w:top w:val="nil"/>
              <w:left w:val="single" w:color="000000" w:sz="8" w:space="0"/>
              <w:bottom w:val="single" w:color="000000" w:sz="8" w:space="0"/>
              <w:right w:val="single" w:color="000000" w:sz="8" w:space="0"/>
            </w:tcBorders>
            <w:noWrap w:val="0"/>
            <w:vAlign w:val="center"/>
          </w:tcPr>
          <w:p w14:paraId="525F100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谷氨酸钠</w:t>
            </w:r>
          </w:p>
        </w:tc>
        <w:tc>
          <w:tcPr>
            <w:tcW w:w="5713" w:type="dxa"/>
            <w:tcBorders>
              <w:top w:val="nil"/>
              <w:left w:val="single" w:color="000000" w:sz="8" w:space="0"/>
              <w:bottom w:val="nil"/>
              <w:right w:val="single" w:color="000000" w:sz="8" w:space="0"/>
            </w:tcBorders>
            <w:noWrap w:val="0"/>
            <w:vAlign w:val="center"/>
          </w:tcPr>
          <w:p w14:paraId="1AF2152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SB/T10371-2003</w:t>
            </w:r>
            <w:r>
              <w:rPr>
                <w:rStyle w:val="10"/>
                <w:rFonts w:hint="eastAsia" w:ascii="宋体" w:hAnsi="宋体" w:eastAsia="宋体" w:cs="宋体"/>
                <w:color w:val="auto"/>
                <w:lang w:val="en-US" w:eastAsia="zh-CN" w:bidi="ar"/>
              </w:rPr>
              <w:t>鸡</w:t>
            </w:r>
            <w:r>
              <w:rPr>
                <w:rStyle w:val="8"/>
                <w:rFonts w:hint="eastAsia" w:ascii="宋体" w:hAnsi="宋体" w:eastAsia="宋体" w:cs="宋体"/>
                <w:color w:val="auto"/>
                <w:lang w:val="en-US" w:eastAsia="zh-CN" w:bidi="ar"/>
              </w:rPr>
              <w:t>精</w:t>
            </w:r>
            <w:r>
              <w:rPr>
                <w:rStyle w:val="10"/>
                <w:rFonts w:hint="eastAsia" w:ascii="宋体" w:hAnsi="宋体" w:eastAsia="宋体" w:cs="宋体"/>
                <w:color w:val="auto"/>
                <w:lang w:val="en-US" w:eastAsia="zh-CN" w:bidi="ar"/>
              </w:rPr>
              <w:t>调</w:t>
            </w:r>
            <w:r>
              <w:rPr>
                <w:rStyle w:val="8"/>
                <w:rFonts w:hint="eastAsia" w:ascii="宋体" w:hAnsi="宋体" w:eastAsia="宋体" w:cs="宋体"/>
                <w:color w:val="auto"/>
                <w:lang w:val="en-US" w:eastAsia="zh-CN" w:bidi="ar"/>
              </w:rPr>
              <w:t>味料</w:t>
            </w:r>
          </w:p>
        </w:tc>
        <w:tc>
          <w:tcPr>
            <w:tcW w:w="1181" w:type="dxa"/>
            <w:vMerge w:val="restart"/>
            <w:tcBorders>
              <w:top w:val="nil"/>
              <w:left w:val="single" w:color="000000" w:sz="8" w:space="0"/>
              <w:bottom w:val="single" w:color="000000" w:sz="8" w:space="0"/>
              <w:right w:val="single" w:color="000000" w:sz="8" w:space="0"/>
            </w:tcBorders>
            <w:noWrap w:val="0"/>
            <w:vAlign w:val="center"/>
          </w:tcPr>
          <w:p w14:paraId="35C3D7C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68.57</w:t>
            </w:r>
          </w:p>
        </w:tc>
      </w:tr>
      <w:tr w14:paraId="01224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4D98D7BC">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4D08ACEE">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single" w:color="000000" w:sz="8" w:space="0"/>
              <w:right w:val="single" w:color="000000" w:sz="8" w:space="0"/>
            </w:tcBorders>
            <w:noWrap w:val="0"/>
            <w:vAlign w:val="center"/>
          </w:tcPr>
          <w:p w14:paraId="71BB37A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GB5009.43</w:t>
            </w:r>
            <w:r>
              <w:rPr>
                <w:rStyle w:val="8"/>
                <w:rFonts w:hint="eastAsia" w:ascii="宋体" w:hAnsi="宋体" w:eastAsia="宋体" w:cs="宋体"/>
                <w:color w:val="auto"/>
                <w:lang w:val="en-US" w:eastAsia="zh-CN" w:bidi="ar"/>
              </w:rPr>
              <w:t>食品安全国家标准味精中麸氨酸钠（谷氨酸钠）的测定</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3B74627D">
            <w:pPr>
              <w:jc w:val="center"/>
              <w:rPr>
                <w:rFonts w:hint="eastAsia" w:ascii="宋体" w:hAnsi="宋体" w:eastAsia="宋体" w:cs="宋体"/>
                <w:i w:val="0"/>
                <w:iCs w:val="0"/>
                <w:color w:val="auto"/>
                <w:sz w:val="22"/>
                <w:szCs w:val="22"/>
                <w:u w:val="none"/>
              </w:rPr>
            </w:pPr>
          </w:p>
        </w:tc>
      </w:tr>
      <w:tr w14:paraId="6FC4A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684839B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82</w:t>
            </w:r>
          </w:p>
        </w:tc>
        <w:tc>
          <w:tcPr>
            <w:tcW w:w="1559" w:type="dxa"/>
            <w:tcBorders>
              <w:top w:val="nil"/>
              <w:left w:val="single" w:color="000000" w:sz="8" w:space="0"/>
              <w:bottom w:val="single" w:color="000000" w:sz="8" w:space="0"/>
              <w:right w:val="single" w:color="000000" w:sz="8" w:space="0"/>
            </w:tcBorders>
            <w:noWrap w:val="0"/>
            <w:vAlign w:val="center"/>
          </w:tcPr>
          <w:p w14:paraId="66C7FAB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三甲胺氮</w:t>
            </w:r>
          </w:p>
        </w:tc>
        <w:tc>
          <w:tcPr>
            <w:tcW w:w="5713" w:type="dxa"/>
            <w:tcBorders>
              <w:top w:val="nil"/>
              <w:left w:val="single" w:color="000000" w:sz="8" w:space="0"/>
              <w:bottom w:val="single" w:color="000000" w:sz="8" w:space="0"/>
              <w:right w:val="single" w:color="000000" w:sz="8" w:space="0"/>
            </w:tcBorders>
            <w:noWrap w:val="0"/>
            <w:vAlign w:val="center"/>
          </w:tcPr>
          <w:p w14:paraId="76315ED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GB/T5009.179-2003</w:t>
            </w:r>
            <w:r>
              <w:rPr>
                <w:rStyle w:val="8"/>
                <w:rFonts w:hint="eastAsia" w:ascii="宋体" w:hAnsi="宋体" w:eastAsia="宋体" w:cs="宋体"/>
                <w:color w:val="auto"/>
                <w:lang w:val="en-US" w:eastAsia="zh-CN" w:bidi="ar"/>
              </w:rPr>
              <w:t>火腿中三甲胺氮的测定</w:t>
            </w:r>
          </w:p>
        </w:tc>
        <w:tc>
          <w:tcPr>
            <w:tcW w:w="1181" w:type="dxa"/>
            <w:tcBorders>
              <w:top w:val="nil"/>
              <w:left w:val="single" w:color="000000" w:sz="8" w:space="0"/>
              <w:bottom w:val="single" w:color="000000" w:sz="8" w:space="0"/>
              <w:right w:val="single" w:color="000000" w:sz="8" w:space="0"/>
            </w:tcBorders>
            <w:noWrap w:val="0"/>
            <w:vAlign w:val="center"/>
          </w:tcPr>
          <w:p w14:paraId="343C665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3C870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2E50A6F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83</w:t>
            </w:r>
          </w:p>
        </w:tc>
        <w:tc>
          <w:tcPr>
            <w:tcW w:w="1559" w:type="dxa"/>
            <w:tcBorders>
              <w:top w:val="nil"/>
              <w:left w:val="single" w:color="000000" w:sz="8" w:space="0"/>
              <w:bottom w:val="single" w:color="000000" w:sz="8" w:space="0"/>
              <w:right w:val="single" w:color="000000" w:sz="8" w:space="0"/>
            </w:tcBorders>
            <w:noWrap w:val="0"/>
            <w:vAlign w:val="center"/>
          </w:tcPr>
          <w:p w14:paraId="3963BFE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铬</w:t>
            </w:r>
          </w:p>
        </w:tc>
        <w:tc>
          <w:tcPr>
            <w:tcW w:w="5713" w:type="dxa"/>
            <w:tcBorders>
              <w:top w:val="nil"/>
              <w:left w:val="single" w:color="000000" w:sz="8" w:space="0"/>
              <w:bottom w:val="single" w:color="000000" w:sz="8" w:space="0"/>
              <w:right w:val="single" w:color="000000" w:sz="8" w:space="0"/>
            </w:tcBorders>
            <w:noWrap w:val="0"/>
            <w:vAlign w:val="center"/>
          </w:tcPr>
          <w:p w14:paraId="09F1447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GB5009.123</w:t>
            </w:r>
            <w:r>
              <w:rPr>
                <w:rStyle w:val="8"/>
                <w:rFonts w:hint="eastAsia" w:ascii="宋体" w:hAnsi="宋体" w:eastAsia="宋体" w:cs="宋体"/>
                <w:color w:val="auto"/>
                <w:lang w:val="en-US" w:eastAsia="zh-CN" w:bidi="ar"/>
              </w:rPr>
              <w:t>食品安全国家标准食品中铬的测定</w:t>
            </w:r>
          </w:p>
        </w:tc>
        <w:tc>
          <w:tcPr>
            <w:tcW w:w="1181" w:type="dxa"/>
            <w:tcBorders>
              <w:top w:val="nil"/>
              <w:left w:val="single" w:color="000000" w:sz="8" w:space="0"/>
              <w:bottom w:val="single" w:color="000000" w:sz="8" w:space="0"/>
              <w:right w:val="single" w:color="000000" w:sz="8" w:space="0"/>
            </w:tcBorders>
            <w:noWrap w:val="0"/>
            <w:vAlign w:val="center"/>
          </w:tcPr>
          <w:p w14:paraId="07BA0EE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46D33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460E8FE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84</w:t>
            </w:r>
          </w:p>
        </w:tc>
        <w:tc>
          <w:tcPr>
            <w:tcW w:w="1559" w:type="dxa"/>
            <w:tcBorders>
              <w:top w:val="nil"/>
              <w:left w:val="single" w:color="000000" w:sz="8" w:space="0"/>
              <w:bottom w:val="single" w:color="000000" w:sz="8" w:space="0"/>
              <w:right w:val="single" w:color="000000" w:sz="8" w:space="0"/>
            </w:tcBorders>
            <w:noWrap w:val="0"/>
            <w:vAlign w:val="center"/>
          </w:tcPr>
          <w:p w14:paraId="098984B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总汞</w:t>
            </w:r>
          </w:p>
        </w:tc>
        <w:tc>
          <w:tcPr>
            <w:tcW w:w="5713" w:type="dxa"/>
            <w:tcBorders>
              <w:top w:val="nil"/>
              <w:left w:val="single" w:color="000000" w:sz="8" w:space="0"/>
              <w:bottom w:val="single" w:color="000000" w:sz="8" w:space="0"/>
              <w:right w:val="single" w:color="000000" w:sz="8" w:space="0"/>
            </w:tcBorders>
            <w:noWrap w:val="0"/>
            <w:vAlign w:val="center"/>
          </w:tcPr>
          <w:p w14:paraId="623F62A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GB5009.17</w:t>
            </w:r>
            <w:r>
              <w:rPr>
                <w:rStyle w:val="8"/>
                <w:rFonts w:hint="eastAsia" w:ascii="宋体" w:hAnsi="宋体" w:eastAsia="宋体" w:cs="宋体"/>
                <w:color w:val="auto"/>
                <w:lang w:val="en-US" w:eastAsia="zh-CN" w:bidi="ar"/>
              </w:rPr>
              <w:t>食品安全国家标准食品中总汞及有机汞的测定</w:t>
            </w:r>
          </w:p>
        </w:tc>
        <w:tc>
          <w:tcPr>
            <w:tcW w:w="1181" w:type="dxa"/>
            <w:tcBorders>
              <w:top w:val="nil"/>
              <w:left w:val="single" w:color="000000" w:sz="8" w:space="0"/>
              <w:bottom w:val="single" w:color="000000" w:sz="8" w:space="0"/>
              <w:right w:val="single" w:color="000000" w:sz="8" w:space="0"/>
            </w:tcBorders>
            <w:noWrap w:val="0"/>
            <w:vAlign w:val="center"/>
          </w:tcPr>
          <w:p w14:paraId="2F71855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5A0F1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65CC911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w:t>
            </w:r>
          </w:p>
        </w:tc>
        <w:tc>
          <w:tcPr>
            <w:tcW w:w="1559" w:type="dxa"/>
            <w:tcBorders>
              <w:top w:val="nil"/>
              <w:left w:val="single" w:color="000000" w:sz="8" w:space="0"/>
              <w:bottom w:val="single" w:color="000000" w:sz="8" w:space="0"/>
              <w:right w:val="single" w:color="000000" w:sz="8" w:space="0"/>
            </w:tcBorders>
            <w:noWrap w:val="0"/>
            <w:vAlign w:val="center"/>
          </w:tcPr>
          <w:p w14:paraId="70FE466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脂肪</w:t>
            </w:r>
          </w:p>
        </w:tc>
        <w:tc>
          <w:tcPr>
            <w:tcW w:w="5713" w:type="dxa"/>
            <w:tcBorders>
              <w:top w:val="nil"/>
              <w:left w:val="single" w:color="000000" w:sz="8" w:space="0"/>
              <w:bottom w:val="single" w:color="000000" w:sz="8" w:space="0"/>
              <w:right w:val="single" w:color="000000" w:sz="8" w:space="0"/>
            </w:tcBorders>
            <w:noWrap w:val="0"/>
            <w:vAlign w:val="center"/>
          </w:tcPr>
          <w:p w14:paraId="160965C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GB5009.6</w:t>
            </w:r>
            <w:r>
              <w:rPr>
                <w:rStyle w:val="8"/>
                <w:rFonts w:hint="eastAsia" w:ascii="宋体" w:hAnsi="宋体" w:eastAsia="宋体" w:cs="宋体"/>
                <w:color w:val="auto"/>
                <w:lang w:val="en-US" w:eastAsia="zh-CN" w:bidi="ar"/>
              </w:rPr>
              <w:t>食品安全国家标准食品中脂肪的测定</w:t>
            </w:r>
          </w:p>
        </w:tc>
        <w:tc>
          <w:tcPr>
            <w:tcW w:w="1181" w:type="dxa"/>
            <w:tcBorders>
              <w:top w:val="nil"/>
              <w:left w:val="single" w:color="000000" w:sz="8" w:space="0"/>
              <w:bottom w:val="single" w:color="000000" w:sz="8" w:space="0"/>
              <w:right w:val="single" w:color="000000" w:sz="8" w:space="0"/>
            </w:tcBorders>
            <w:noWrap w:val="0"/>
            <w:vAlign w:val="center"/>
          </w:tcPr>
          <w:p w14:paraId="6731540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68.57</w:t>
            </w:r>
          </w:p>
        </w:tc>
      </w:tr>
      <w:tr w14:paraId="71698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3AF8D4F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86</w:t>
            </w:r>
          </w:p>
        </w:tc>
        <w:tc>
          <w:tcPr>
            <w:tcW w:w="1559" w:type="dxa"/>
            <w:tcBorders>
              <w:top w:val="nil"/>
              <w:left w:val="single" w:color="000000" w:sz="8" w:space="0"/>
              <w:bottom w:val="single" w:color="000000" w:sz="8" w:space="0"/>
              <w:right w:val="single" w:color="000000" w:sz="8" w:space="0"/>
            </w:tcBorders>
            <w:noWrap w:val="0"/>
            <w:vAlign w:val="center"/>
          </w:tcPr>
          <w:p w14:paraId="04CA30C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酸度</w:t>
            </w:r>
          </w:p>
        </w:tc>
        <w:tc>
          <w:tcPr>
            <w:tcW w:w="5713" w:type="dxa"/>
            <w:tcBorders>
              <w:top w:val="nil"/>
              <w:left w:val="single" w:color="000000" w:sz="8" w:space="0"/>
              <w:bottom w:val="single" w:color="000000" w:sz="8" w:space="0"/>
              <w:right w:val="single" w:color="000000" w:sz="8" w:space="0"/>
            </w:tcBorders>
            <w:noWrap w:val="0"/>
            <w:vAlign w:val="center"/>
          </w:tcPr>
          <w:p w14:paraId="3DDAC39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GB5009.239</w:t>
            </w:r>
            <w:r>
              <w:rPr>
                <w:rStyle w:val="8"/>
                <w:rFonts w:hint="eastAsia" w:ascii="宋体" w:hAnsi="宋体" w:eastAsia="宋体" w:cs="宋体"/>
                <w:color w:val="auto"/>
                <w:lang w:val="en-US" w:eastAsia="zh-CN" w:bidi="ar"/>
              </w:rPr>
              <w:t>食品安全国家标准食品酸度的测定</w:t>
            </w:r>
          </w:p>
        </w:tc>
        <w:tc>
          <w:tcPr>
            <w:tcW w:w="1181" w:type="dxa"/>
            <w:tcBorders>
              <w:top w:val="nil"/>
              <w:left w:val="single" w:color="000000" w:sz="8" w:space="0"/>
              <w:bottom w:val="single" w:color="000000" w:sz="8" w:space="0"/>
              <w:right w:val="single" w:color="000000" w:sz="8" w:space="0"/>
            </w:tcBorders>
            <w:noWrap w:val="0"/>
            <w:vAlign w:val="center"/>
          </w:tcPr>
          <w:p w14:paraId="1D3EFD9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68.57</w:t>
            </w:r>
          </w:p>
        </w:tc>
      </w:tr>
      <w:tr w14:paraId="3C01D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5D9961C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87</w:t>
            </w:r>
          </w:p>
        </w:tc>
        <w:tc>
          <w:tcPr>
            <w:tcW w:w="1559" w:type="dxa"/>
            <w:tcBorders>
              <w:top w:val="nil"/>
              <w:left w:val="single" w:color="000000" w:sz="8" w:space="0"/>
              <w:bottom w:val="single" w:color="000000" w:sz="8" w:space="0"/>
              <w:right w:val="single" w:color="000000" w:sz="8" w:space="0"/>
            </w:tcBorders>
            <w:noWrap w:val="0"/>
            <w:vAlign w:val="center"/>
          </w:tcPr>
          <w:p w14:paraId="5045430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水分</w:t>
            </w:r>
          </w:p>
        </w:tc>
        <w:tc>
          <w:tcPr>
            <w:tcW w:w="5713" w:type="dxa"/>
            <w:tcBorders>
              <w:top w:val="nil"/>
              <w:left w:val="single" w:color="000000" w:sz="8" w:space="0"/>
              <w:bottom w:val="single" w:color="000000" w:sz="8" w:space="0"/>
              <w:right w:val="single" w:color="000000" w:sz="8" w:space="0"/>
            </w:tcBorders>
            <w:noWrap w:val="0"/>
            <w:vAlign w:val="center"/>
          </w:tcPr>
          <w:p w14:paraId="7EF9355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GB5009.3</w:t>
            </w:r>
            <w:r>
              <w:rPr>
                <w:rStyle w:val="8"/>
                <w:rFonts w:hint="eastAsia" w:ascii="宋体" w:hAnsi="宋体" w:eastAsia="宋体" w:cs="宋体"/>
                <w:color w:val="auto"/>
                <w:lang w:val="en-US" w:eastAsia="zh-CN" w:bidi="ar"/>
              </w:rPr>
              <w:t>食品安全国家标准食品中水分的测定</w:t>
            </w:r>
          </w:p>
        </w:tc>
        <w:tc>
          <w:tcPr>
            <w:tcW w:w="1181" w:type="dxa"/>
            <w:tcBorders>
              <w:top w:val="nil"/>
              <w:left w:val="single" w:color="000000" w:sz="8" w:space="0"/>
              <w:bottom w:val="single" w:color="000000" w:sz="8" w:space="0"/>
              <w:right w:val="single" w:color="000000" w:sz="8" w:space="0"/>
            </w:tcBorders>
            <w:noWrap w:val="0"/>
            <w:vAlign w:val="center"/>
          </w:tcPr>
          <w:p w14:paraId="457738B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42.85</w:t>
            </w:r>
          </w:p>
        </w:tc>
      </w:tr>
      <w:tr w14:paraId="6B6C0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66B7B7B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88</w:t>
            </w:r>
          </w:p>
        </w:tc>
        <w:tc>
          <w:tcPr>
            <w:tcW w:w="1559" w:type="dxa"/>
            <w:tcBorders>
              <w:top w:val="nil"/>
              <w:left w:val="single" w:color="000000" w:sz="8" w:space="0"/>
              <w:bottom w:val="single" w:color="000000" w:sz="8" w:space="0"/>
              <w:right w:val="single" w:color="000000" w:sz="8" w:space="0"/>
            </w:tcBorders>
            <w:noWrap w:val="0"/>
            <w:vAlign w:val="center"/>
          </w:tcPr>
          <w:p w14:paraId="6FFCEDC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溴酸盐</w:t>
            </w:r>
          </w:p>
        </w:tc>
        <w:tc>
          <w:tcPr>
            <w:tcW w:w="5713" w:type="dxa"/>
            <w:tcBorders>
              <w:top w:val="nil"/>
              <w:left w:val="single" w:color="000000" w:sz="8" w:space="0"/>
              <w:bottom w:val="single" w:color="000000" w:sz="8" w:space="0"/>
              <w:right w:val="single" w:color="000000" w:sz="8" w:space="0"/>
            </w:tcBorders>
            <w:noWrap w:val="0"/>
            <w:vAlign w:val="center"/>
          </w:tcPr>
          <w:p w14:paraId="697B88A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GB8538</w:t>
            </w:r>
            <w:r>
              <w:rPr>
                <w:rStyle w:val="8"/>
                <w:rFonts w:hint="eastAsia" w:ascii="宋体" w:hAnsi="宋体" w:eastAsia="宋体" w:cs="宋体"/>
                <w:color w:val="auto"/>
                <w:lang w:val="en-US" w:eastAsia="zh-CN" w:bidi="ar"/>
              </w:rPr>
              <w:t>食品安全国家标准饮用天然矿泉水检验方法</w:t>
            </w:r>
          </w:p>
        </w:tc>
        <w:tc>
          <w:tcPr>
            <w:tcW w:w="1181" w:type="dxa"/>
            <w:tcBorders>
              <w:top w:val="nil"/>
              <w:left w:val="single" w:color="000000" w:sz="8" w:space="0"/>
              <w:bottom w:val="single" w:color="000000" w:sz="8" w:space="0"/>
              <w:right w:val="single" w:color="000000" w:sz="8" w:space="0"/>
            </w:tcBorders>
            <w:noWrap w:val="0"/>
            <w:vAlign w:val="center"/>
          </w:tcPr>
          <w:p w14:paraId="4BBE334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1BA79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0C13B7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89</w:t>
            </w:r>
          </w:p>
        </w:tc>
        <w:tc>
          <w:tcPr>
            <w:tcW w:w="1559" w:type="dxa"/>
            <w:tcBorders>
              <w:top w:val="nil"/>
              <w:left w:val="single" w:color="000000" w:sz="8" w:space="0"/>
              <w:bottom w:val="single" w:color="000000" w:sz="8" w:space="0"/>
              <w:right w:val="single" w:color="000000" w:sz="8" w:space="0"/>
            </w:tcBorders>
            <w:noWrap w:val="0"/>
            <w:vAlign w:val="center"/>
          </w:tcPr>
          <w:p w14:paraId="7DC4B50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茶多酚</w:t>
            </w:r>
          </w:p>
        </w:tc>
        <w:tc>
          <w:tcPr>
            <w:tcW w:w="5713" w:type="dxa"/>
            <w:tcBorders>
              <w:top w:val="nil"/>
              <w:left w:val="single" w:color="000000" w:sz="8" w:space="0"/>
              <w:bottom w:val="single" w:color="000000" w:sz="8" w:space="0"/>
              <w:right w:val="single" w:color="000000" w:sz="8" w:space="0"/>
            </w:tcBorders>
            <w:noWrap w:val="0"/>
            <w:vAlign w:val="center"/>
          </w:tcPr>
          <w:p w14:paraId="1254262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GB/T21733</w:t>
            </w:r>
            <w:r>
              <w:rPr>
                <w:rStyle w:val="8"/>
                <w:rFonts w:hint="eastAsia" w:ascii="宋体" w:hAnsi="宋体" w:eastAsia="宋体" w:cs="宋体"/>
                <w:color w:val="auto"/>
                <w:lang w:val="en-US" w:eastAsia="zh-CN" w:bidi="ar"/>
              </w:rPr>
              <w:t>茶饮料</w:t>
            </w:r>
          </w:p>
        </w:tc>
        <w:tc>
          <w:tcPr>
            <w:tcW w:w="1181" w:type="dxa"/>
            <w:tcBorders>
              <w:top w:val="nil"/>
              <w:left w:val="single" w:color="000000" w:sz="8" w:space="0"/>
              <w:bottom w:val="single" w:color="000000" w:sz="8" w:space="0"/>
              <w:right w:val="single" w:color="000000" w:sz="8" w:space="0"/>
            </w:tcBorders>
            <w:noWrap w:val="0"/>
            <w:vAlign w:val="center"/>
          </w:tcPr>
          <w:p w14:paraId="3C994B9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128.56</w:t>
            </w:r>
          </w:p>
        </w:tc>
      </w:tr>
      <w:tr w14:paraId="2BFAE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4F16551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90</w:t>
            </w:r>
          </w:p>
        </w:tc>
        <w:tc>
          <w:tcPr>
            <w:tcW w:w="1559" w:type="dxa"/>
            <w:tcBorders>
              <w:top w:val="nil"/>
              <w:left w:val="single" w:color="000000" w:sz="8" w:space="0"/>
              <w:bottom w:val="single" w:color="000000" w:sz="8" w:space="0"/>
              <w:right w:val="single" w:color="000000" w:sz="8" w:space="0"/>
            </w:tcBorders>
            <w:noWrap w:val="0"/>
            <w:vAlign w:val="center"/>
          </w:tcPr>
          <w:p w14:paraId="4169A13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滴滴涕</w:t>
            </w:r>
          </w:p>
        </w:tc>
        <w:tc>
          <w:tcPr>
            <w:tcW w:w="5713" w:type="dxa"/>
            <w:tcBorders>
              <w:top w:val="nil"/>
              <w:left w:val="single" w:color="000000" w:sz="8" w:space="0"/>
              <w:bottom w:val="single" w:color="000000" w:sz="8" w:space="0"/>
              <w:right w:val="single" w:color="000000" w:sz="8" w:space="0"/>
            </w:tcBorders>
            <w:noWrap w:val="0"/>
            <w:vAlign w:val="center"/>
          </w:tcPr>
          <w:p w14:paraId="48338AA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GB/T5009.19-2008</w:t>
            </w:r>
            <w:r>
              <w:rPr>
                <w:rStyle w:val="8"/>
                <w:rFonts w:hint="eastAsia" w:ascii="宋体" w:hAnsi="宋体" w:eastAsia="宋体" w:cs="宋体"/>
                <w:color w:val="auto"/>
                <w:lang w:val="en-US" w:eastAsia="zh-CN" w:bidi="ar"/>
              </w:rPr>
              <w:t>食品中有机氯农药多组分残留量的测定</w:t>
            </w:r>
          </w:p>
        </w:tc>
        <w:tc>
          <w:tcPr>
            <w:tcW w:w="1181" w:type="dxa"/>
            <w:tcBorders>
              <w:top w:val="nil"/>
              <w:left w:val="single" w:color="000000" w:sz="8" w:space="0"/>
              <w:bottom w:val="single" w:color="000000" w:sz="8" w:space="0"/>
              <w:right w:val="single" w:color="000000" w:sz="8" w:space="0"/>
            </w:tcBorders>
            <w:noWrap w:val="0"/>
            <w:vAlign w:val="center"/>
          </w:tcPr>
          <w:p w14:paraId="676B0D8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35E40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4BAEE06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91</w:t>
            </w:r>
          </w:p>
        </w:tc>
        <w:tc>
          <w:tcPr>
            <w:tcW w:w="1559" w:type="dxa"/>
            <w:tcBorders>
              <w:top w:val="nil"/>
              <w:left w:val="single" w:color="000000" w:sz="8" w:space="0"/>
              <w:bottom w:val="single" w:color="000000" w:sz="8" w:space="0"/>
              <w:right w:val="single" w:color="000000" w:sz="8" w:space="0"/>
            </w:tcBorders>
            <w:noWrap w:val="0"/>
            <w:vAlign w:val="center"/>
          </w:tcPr>
          <w:p w14:paraId="72D8085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多菌灵</w:t>
            </w:r>
          </w:p>
        </w:tc>
        <w:tc>
          <w:tcPr>
            <w:tcW w:w="5713" w:type="dxa"/>
            <w:tcBorders>
              <w:top w:val="nil"/>
              <w:left w:val="single" w:color="000000" w:sz="8" w:space="0"/>
              <w:bottom w:val="single" w:color="000000" w:sz="8" w:space="0"/>
              <w:right w:val="single" w:color="000000" w:sz="8" w:space="0"/>
            </w:tcBorders>
            <w:noWrap w:val="0"/>
            <w:vAlign w:val="center"/>
          </w:tcPr>
          <w:p w14:paraId="763444A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NY/T1453</w:t>
            </w:r>
            <w:r>
              <w:rPr>
                <w:rStyle w:val="8"/>
                <w:rFonts w:hint="eastAsia" w:ascii="宋体" w:hAnsi="宋体" w:eastAsia="宋体" w:cs="宋体"/>
                <w:color w:val="auto"/>
                <w:lang w:val="en-US" w:eastAsia="zh-CN" w:bidi="ar"/>
              </w:rPr>
              <w:t>蔬菜及水果中多菌灵等</w:t>
            </w:r>
            <w:r>
              <w:rPr>
                <w:rStyle w:val="9"/>
                <w:rFonts w:hint="eastAsia" w:ascii="宋体" w:hAnsi="宋体" w:eastAsia="宋体" w:cs="宋体"/>
                <w:color w:val="auto"/>
                <w:lang w:val="en-US" w:eastAsia="zh-CN" w:bidi="ar"/>
              </w:rPr>
              <w:t>16</w:t>
            </w:r>
            <w:r>
              <w:rPr>
                <w:rStyle w:val="8"/>
                <w:rFonts w:hint="eastAsia" w:ascii="宋体" w:hAnsi="宋体" w:eastAsia="宋体" w:cs="宋体"/>
                <w:color w:val="auto"/>
                <w:lang w:val="en-US" w:eastAsia="zh-CN" w:bidi="ar"/>
              </w:rPr>
              <w:t>种农药残留测定液相色谱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质谱联用法</w:t>
            </w:r>
          </w:p>
        </w:tc>
        <w:tc>
          <w:tcPr>
            <w:tcW w:w="1181" w:type="dxa"/>
            <w:tcBorders>
              <w:top w:val="nil"/>
              <w:left w:val="single" w:color="000000" w:sz="8" w:space="0"/>
              <w:bottom w:val="single" w:color="000000" w:sz="8" w:space="0"/>
              <w:right w:val="single" w:color="000000" w:sz="8" w:space="0"/>
            </w:tcBorders>
            <w:noWrap w:val="0"/>
            <w:vAlign w:val="center"/>
          </w:tcPr>
          <w:p w14:paraId="3776C17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7484E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3F72381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92</w:t>
            </w:r>
          </w:p>
        </w:tc>
        <w:tc>
          <w:tcPr>
            <w:tcW w:w="1559" w:type="dxa"/>
            <w:tcBorders>
              <w:top w:val="nil"/>
              <w:left w:val="single" w:color="000000" w:sz="8" w:space="0"/>
              <w:bottom w:val="single" w:color="000000" w:sz="8" w:space="0"/>
              <w:right w:val="single" w:color="000000" w:sz="8" w:space="0"/>
            </w:tcBorders>
            <w:noWrap w:val="0"/>
            <w:vAlign w:val="center"/>
          </w:tcPr>
          <w:p w14:paraId="0E81893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苯醚甲环唑</w:t>
            </w:r>
          </w:p>
        </w:tc>
        <w:tc>
          <w:tcPr>
            <w:tcW w:w="5713" w:type="dxa"/>
            <w:tcBorders>
              <w:top w:val="nil"/>
              <w:left w:val="single" w:color="000000" w:sz="8" w:space="0"/>
              <w:bottom w:val="single" w:color="000000" w:sz="8" w:space="0"/>
              <w:right w:val="single" w:color="000000" w:sz="8" w:space="0"/>
            </w:tcBorders>
            <w:noWrap w:val="0"/>
            <w:vAlign w:val="center"/>
          </w:tcPr>
          <w:p w14:paraId="501E66B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GB23200.49</w:t>
            </w:r>
            <w:r>
              <w:rPr>
                <w:rStyle w:val="8"/>
                <w:rFonts w:hint="eastAsia" w:ascii="宋体" w:hAnsi="宋体" w:eastAsia="宋体" w:cs="宋体"/>
                <w:color w:val="auto"/>
                <w:lang w:val="en-US" w:eastAsia="zh-CN" w:bidi="ar"/>
              </w:rPr>
              <w:t>食品安全国家标准食品中苯醚甲环唑残留量的测定气相色谱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w:t>
            </w:r>
          </w:p>
        </w:tc>
        <w:tc>
          <w:tcPr>
            <w:tcW w:w="1181" w:type="dxa"/>
            <w:tcBorders>
              <w:top w:val="nil"/>
              <w:left w:val="single" w:color="000000" w:sz="8" w:space="0"/>
              <w:bottom w:val="single" w:color="000000" w:sz="8" w:space="0"/>
              <w:right w:val="single" w:color="000000" w:sz="8" w:space="0"/>
            </w:tcBorders>
            <w:noWrap w:val="0"/>
            <w:vAlign w:val="center"/>
          </w:tcPr>
          <w:p w14:paraId="2DD3832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37E7A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nil"/>
              <w:left w:val="single" w:color="000000" w:sz="8" w:space="0"/>
              <w:bottom w:val="single" w:color="000000" w:sz="8" w:space="0"/>
              <w:right w:val="single" w:color="000000" w:sz="8" w:space="0"/>
            </w:tcBorders>
            <w:noWrap w:val="0"/>
            <w:vAlign w:val="center"/>
          </w:tcPr>
          <w:p w14:paraId="6267BC9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93</w:t>
            </w:r>
          </w:p>
        </w:tc>
        <w:tc>
          <w:tcPr>
            <w:tcW w:w="1559" w:type="dxa"/>
            <w:vMerge w:val="restart"/>
            <w:tcBorders>
              <w:top w:val="nil"/>
              <w:left w:val="single" w:color="000000" w:sz="8" w:space="0"/>
              <w:bottom w:val="single" w:color="000000" w:sz="8" w:space="0"/>
              <w:right w:val="single" w:color="000000" w:sz="8" w:space="0"/>
            </w:tcBorders>
            <w:noWrap w:val="0"/>
            <w:vAlign w:val="center"/>
          </w:tcPr>
          <w:p w14:paraId="4022186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杀扑磷</w:t>
            </w:r>
          </w:p>
        </w:tc>
        <w:tc>
          <w:tcPr>
            <w:tcW w:w="5713" w:type="dxa"/>
            <w:tcBorders>
              <w:top w:val="nil"/>
              <w:left w:val="single" w:color="000000" w:sz="8" w:space="0"/>
              <w:bottom w:val="nil"/>
              <w:right w:val="single" w:color="000000" w:sz="8" w:space="0"/>
            </w:tcBorders>
            <w:noWrap w:val="0"/>
            <w:vAlign w:val="center"/>
          </w:tcPr>
          <w:p w14:paraId="47A6D7D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GB23200.113</w:t>
            </w:r>
            <w:r>
              <w:rPr>
                <w:rStyle w:val="8"/>
                <w:rFonts w:hint="eastAsia" w:ascii="宋体" w:hAnsi="宋体" w:eastAsia="宋体" w:cs="宋体"/>
                <w:color w:val="auto"/>
                <w:lang w:val="en-US" w:eastAsia="zh-CN" w:bidi="ar"/>
              </w:rPr>
              <w:t>食品安全国家标准植物源性食品中</w:t>
            </w:r>
            <w:r>
              <w:rPr>
                <w:rStyle w:val="9"/>
                <w:rFonts w:hint="eastAsia" w:ascii="宋体" w:hAnsi="宋体" w:eastAsia="宋体" w:cs="宋体"/>
                <w:color w:val="auto"/>
                <w:lang w:val="en-US" w:eastAsia="zh-CN" w:bidi="ar"/>
              </w:rPr>
              <w:t>208</w:t>
            </w:r>
            <w:r>
              <w:rPr>
                <w:rStyle w:val="8"/>
                <w:rFonts w:hint="eastAsia" w:ascii="宋体" w:hAnsi="宋体" w:eastAsia="宋体" w:cs="宋体"/>
                <w:color w:val="auto"/>
                <w:lang w:val="en-US" w:eastAsia="zh-CN" w:bidi="ar"/>
              </w:rPr>
              <w:t>种农药及其代谢物残留量的测定气相色谱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质谱联用法</w:t>
            </w:r>
          </w:p>
        </w:tc>
        <w:tc>
          <w:tcPr>
            <w:tcW w:w="1181" w:type="dxa"/>
            <w:vMerge w:val="restart"/>
            <w:tcBorders>
              <w:top w:val="nil"/>
              <w:left w:val="single" w:color="000000" w:sz="8" w:space="0"/>
              <w:bottom w:val="single" w:color="000000" w:sz="8" w:space="0"/>
              <w:right w:val="single" w:color="000000" w:sz="8" w:space="0"/>
            </w:tcBorders>
            <w:noWrap w:val="0"/>
            <w:vAlign w:val="center"/>
          </w:tcPr>
          <w:p w14:paraId="0342291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20060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135188BC">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53C1CA95">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single" w:color="000000" w:sz="8" w:space="0"/>
              <w:right w:val="single" w:color="000000" w:sz="8" w:space="0"/>
            </w:tcBorders>
            <w:noWrap w:val="0"/>
            <w:vAlign w:val="center"/>
          </w:tcPr>
          <w:p w14:paraId="4C914F5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NY/T761</w:t>
            </w:r>
            <w:r>
              <w:rPr>
                <w:rStyle w:val="8"/>
                <w:rFonts w:hint="eastAsia" w:ascii="宋体" w:hAnsi="宋体" w:eastAsia="宋体" w:cs="宋体"/>
                <w:color w:val="auto"/>
                <w:lang w:val="en-US" w:eastAsia="zh-CN" w:bidi="ar"/>
              </w:rPr>
              <w:t>蔬菜和水果中有机磷、有机氯、拟除虫菊酯和氨基甲酸酯类农药多残留的测定</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085B60F1">
            <w:pPr>
              <w:jc w:val="center"/>
              <w:rPr>
                <w:rFonts w:hint="eastAsia" w:ascii="宋体" w:hAnsi="宋体" w:eastAsia="宋体" w:cs="宋体"/>
                <w:i w:val="0"/>
                <w:iCs w:val="0"/>
                <w:color w:val="auto"/>
                <w:sz w:val="22"/>
                <w:szCs w:val="22"/>
                <w:u w:val="none"/>
              </w:rPr>
            </w:pPr>
          </w:p>
        </w:tc>
      </w:tr>
      <w:tr w14:paraId="4AE74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6E1948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94</w:t>
            </w:r>
          </w:p>
        </w:tc>
        <w:tc>
          <w:tcPr>
            <w:tcW w:w="1559" w:type="dxa"/>
            <w:tcBorders>
              <w:top w:val="nil"/>
              <w:left w:val="single" w:color="000000" w:sz="8" w:space="0"/>
              <w:bottom w:val="single" w:color="000000" w:sz="8" w:space="0"/>
              <w:right w:val="single" w:color="000000" w:sz="8" w:space="0"/>
            </w:tcBorders>
            <w:noWrap w:val="0"/>
            <w:vAlign w:val="center"/>
          </w:tcPr>
          <w:p w14:paraId="2CD3E1D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杀螟硫磷</w:t>
            </w:r>
          </w:p>
        </w:tc>
        <w:tc>
          <w:tcPr>
            <w:tcW w:w="5713" w:type="dxa"/>
            <w:tcBorders>
              <w:top w:val="nil"/>
              <w:left w:val="single" w:color="000000" w:sz="8" w:space="0"/>
              <w:bottom w:val="single" w:color="000000" w:sz="8" w:space="0"/>
              <w:right w:val="single" w:color="000000" w:sz="8" w:space="0"/>
            </w:tcBorders>
            <w:noWrap w:val="0"/>
            <w:vAlign w:val="center"/>
          </w:tcPr>
          <w:p w14:paraId="38615F2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GB/T5009.20-2003</w:t>
            </w:r>
            <w:r>
              <w:rPr>
                <w:rStyle w:val="8"/>
                <w:rFonts w:hint="eastAsia" w:ascii="宋体" w:hAnsi="宋体" w:eastAsia="宋体" w:cs="宋体"/>
                <w:color w:val="auto"/>
                <w:lang w:val="en-US" w:eastAsia="zh-CN" w:bidi="ar"/>
              </w:rPr>
              <w:t>食品中有机磷农药残留量的测定</w:t>
            </w:r>
          </w:p>
        </w:tc>
        <w:tc>
          <w:tcPr>
            <w:tcW w:w="1181" w:type="dxa"/>
            <w:tcBorders>
              <w:top w:val="nil"/>
              <w:left w:val="single" w:color="000000" w:sz="8" w:space="0"/>
              <w:bottom w:val="single" w:color="000000" w:sz="8" w:space="0"/>
              <w:right w:val="single" w:color="000000" w:sz="8" w:space="0"/>
            </w:tcBorders>
            <w:noWrap w:val="0"/>
            <w:vAlign w:val="center"/>
          </w:tcPr>
          <w:p w14:paraId="6B363EE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6EEEA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3677496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95</w:t>
            </w:r>
          </w:p>
        </w:tc>
        <w:tc>
          <w:tcPr>
            <w:tcW w:w="1559" w:type="dxa"/>
            <w:tcBorders>
              <w:top w:val="nil"/>
              <w:left w:val="single" w:color="000000" w:sz="8" w:space="0"/>
              <w:bottom w:val="single" w:color="000000" w:sz="8" w:space="0"/>
              <w:right w:val="single" w:color="000000" w:sz="8" w:space="0"/>
            </w:tcBorders>
            <w:noWrap w:val="0"/>
            <w:vAlign w:val="center"/>
          </w:tcPr>
          <w:p w14:paraId="7EAA551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酒精度</w:t>
            </w:r>
          </w:p>
        </w:tc>
        <w:tc>
          <w:tcPr>
            <w:tcW w:w="5713" w:type="dxa"/>
            <w:tcBorders>
              <w:top w:val="nil"/>
              <w:left w:val="single" w:color="000000" w:sz="8" w:space="0"/>
              <w:bottom w:val="single" w:color="000000" w:sz="8" w:space="0"/>
              <w:right w:val="single" w:color="000000" w:sz="8" w:space="0"/>
            </w:tcBorders>
            <w:noWrap w:val="0"/>
            <w:vAlign w:val="center"/>
          </w:tcPr>
          <w:p w14:paraId="19FFACE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GB5009.225</w:t>
            </w:r>
            <w:r>
              <w:rPr>
                <w:rStyle w:val="8"/>
                <w:rFonts w:hint="eastAsia" w:ascii="宋体" w:hAnsi="宋体" w:eastAsia="宋体" w:cs="宋体"/>
                <w:color w:val="auto"/>
                <w:lang w:val="en-US" w:eastAsia="zh-CN" w:bidi="ar"/>
              </w:rPr>
              <w:t>食品安全国家标准酒中乙醇浓度的测定</w:t>
            </w:r>
          </w:p>
        </w:tc>
        <w:tc>
          <w:tcPr>
            <w:tcW w:w="1181" w:type="dxa"/>
            <w:tcBorders>
              <w:top w:val="nil"/>
              <w:left w:val="single" w:color="000000" w:sz="8" w:space="0"/>
              <w:bottom w:val="single" w:color="000000" w:sz="8" w:space="0"/>
              <w:right w:val="single" w:color="000000" w:sz="8" w:space="0"/>
            </w:tcBorders>
            <w:noWrap w:val="0"/>
            <w:vAlign w:val="center"/>
          </w:tcPr>
          <w:p w14:paraId="5DE2567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42.85</w:t>
            </w:r>
          </w:p>
        </w:tc>
      </w:tr>
      <w:tr w14:paraId="26762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4E4E011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96</w:t>
            </w:r>
          </w:p>
        </w:tc>
        <w:tc>
          <w:tcPr>
            <w:tcW w:w="1559" w:type="dxa"/>
            <w:tcBorders>
              <w:top w:val="nil"/>
              <w:left w:val="single" w:color="000000" w:sz="8" w:space="0"/>
              <w:bottom w:val="single" w:color="000000" w:sz="8" w:space="0"/>
              <w:right w:val="single" w:color="000000" w:sz="8" w:space="0"/>
            </w:tcBorders>
            <w:noWrap w:val="0"/>
            <w:vAlign w:val="center"/>
          </w:tcPr>
          <w:p w14:paraId="5F6989F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氰化物</w:t>
            </w:r>
          </w:p>
        </w:tc>
        <w:tc>
          <w:tcPr>
            <w:tcW w:w="5713" w:type="dxa"/>
            <w:tcBorders>
              <w:top w:val="nil"/>
              <w:left w:val="single" w:color="000000" w:sz="8" w:space="0"/>
              <w:bottom w:val="single" w:color="000000" w:sz="8" w:space="0"/>
              <w:right w:val="single" w:color="000000" w:sz="8" w:space="0"/>
            </w:tcBorders>
            <w:noWrap w:val="0"/>
            <w:vAlign w:val="center"/>
          </w:tcPr>
          <w:p w14:paraId="1D57F74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GB5009.36</w:t>
            </w:r>
            <w:r>
              <w:rPr>
                <w:rStyle w:val="8"/>
                <w:rFonts w:hint="eastAsia" w:ascii="宋体" w:hAnsi="宋体" w:eastAsia="宋体" w:cs="宋体"/>
                <w:color w:val="auto"/>
                <w:lang w:val="en-US" w:eastAsia="zh-CN" w:bidi="ar"/>
              </w:rPr>
              <w:t>食品安全国家标准食品中氰化物的测定</w:t>
            </w:r>
          </w:p>
        </w:tc>
        <w:tc>
          <w:tcPr>
            <w:tcW w:w="1181" w:type="dxa"/>
            <w:tcBorders>
              <w:top w:val="nil"/>
              <w:left w:val="single" w:color="000000" w:sz="8" w:space="0"/>
              <w:bottom w:val="single" w:color="000000" w:sz="8" w:space="0"/>
              <w:right w:val="single" w:color="000000" w:sz="8" w:space="0"/>
            </w:tcBorders>
            <w:noWrap w:val="0"/>
            <w:vAlign w:val="center"/>
          </w:tcPr>
          <w:p w14:paraId="2863CDF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31442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2E74382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97</w:t>
            </w:r>
          </w:p>
        </w:tc>
        <w:tc>
          <w:tcPr>
            <w:tcW w:w="1559" w:type="dxa"/>
            <w:tcBorders>
              <w:top w:val="nil"/>
              <w:left w:val="single" w:color="000000" w:sz="8" w:space="0"/>
              <w:bottom w:val="single" w:color="000000" w:sz="8" w:space="0"/>
              <w:right w:val="single" w:color="000000" w:sz="8" w:space="0"/>
            </w:tcBorders>
            <w:noWrap w:val="0"/>
            <w:vAlign w:val="center"/>
          </w:tcPr>
          <w:p w14:paraId="385646B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还原糖分</w:t>
            </w:r>
          </w:p>
        </w:tc>
        <w:tc>
          <w:tcPr>
            <w:tcW w:w="5713" w:type="dxa"/>
            <w:tcBorders>
              <w:top w:val="nil"/>
              <w:left w:val="single" w:color="000000" w:sz="8" w:space="0"/>
              <w:bottom w:val="single" w:color="000000" w:sz="8" w:space="0"/>
              <w:right w:val="single" w:color="000000" w:sz="8" w:space="0"/>
            </w:tcBorders>
            <w:noWrap w:val="0"/>
            <w:vAlign w:val="center"/>
          </w:tcPr>
          <w:p w14:paraId="3552AFA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GB5009.7-2016</w:t>
            </w:r>
            <w:r>
              <w:rPr>
                <w:rStyle w:val="8"/>
                <w:rFonts w:hint="eastAsia" w:ascii="宋体" w:hAnsi="宋体" w:eastAsia="宋体" w:cs="宋体"/>
                <w:color w:val="auto"/>
                <w:lang w:val="en-US" w:eastAsia="zh-CN" w:bidi="ar"/>
              </w:rPr>
              <w:t>食品安全国家标准食品中还原糖的测定</w:t>
            </w:r>
          </w:p>
        </w:tc>
        <w:tc>
          <w:tcPr>
            <w:tcW w:w="1181" w:type="dxa"/>
            <w:tcBorders>
              <w:top w:val="nil"/>
              <w:left w:val="single" w:color="000000" w:sz="8" w:space="0"/>
              <w:bottom w:val="single" w:color="000000" w:sz="8" w:space="0"/>
              <w:right w:val="single" w:color="000000" w:sz="8" w:space="0"/>
            </w:tcBorders>
            <w:noWrap w:val="0"/>
            <w:vAlign w:val="center"/>
          </w:tcPr>
          <w:p w14:paraId="1C95693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68.57</w:t>
            </w:r>
          </w:p>
        </w:tc>
      </w:tr>
      <w:tr w14:paraId="6F5D6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02BFEAA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98</w:t>
            </w:r>
          </w:p>
        </w:tc>
        <w:tc>
          <w:tcPr>
            <w:tcW w:w="1559" w:type="dxa"/>
            <w:tcBorders>
              <w:top w:val="nil"/>
              <w:left w:val="single" w:color="000000" w:sz="8" w:space="0"/>
              <w:bottom w:val="single" w:color="000000" w:sz="8" w:space="0"/>
              <w:right w:val="single" w:color="000000" w:sz="8" w:space="0"/>
            </w:tcBorders>
            <w:noWrap w:val="0"/>
            <w:vAlign w:val="center"/>
          </w:tcPr>
          <w:p w14:paraId="34125DE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螨</w:t>
            </w:r>
          </w:p>
        </w:tc>
        <w:tc>
          <w:tcPr>
            <w:tcW w:w="5713" w:type="dxa"/>
            <w:tcBorders>
              <w:top w:val="nil"/>
              <w:left w:val="single" w:color="000000" w:sz="8" w:space="0"/>
              <w:bottom w:val="single" w:color="000000" w:sz="8" w:space="0"/>
              <w:right w:val="single" w:color="000000" w:sz="8" w:space="0"/>
            </w:tcBorders>
            <w:noWrap w:val="0"/>
            <w:vAlign w:val="center"/>
          </w:tcPr>
          <w:p w14:paraId="5B9544E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GB13104</w:t>
            </w:r>
            <w:r>
              <w:rPr>
                <w:rStyle w:val="8"/>
                <w:rFonts w:hint="eastAsia" w:ascii="宋体" w:hAnsi="宋体" w:eastAsia="宋体" w:cs="宋体"/>
                <w:color w:val="auto"/>
                <w:lang w:val="en-US" w:eastAsia="zh-CN" w:bidi="ar"/>
              </w:rPr>
              <w:t>食品安全国家标准食糖</w:t>
            </w:r>
          </w:p>
        </w:tc>
        <w:tc>
          <w:tcPr>
            <w:tcW w:w="1181" w:type="dxa"/>
            <w:tcBorders>
              <w:top w:val="nil"/>
              <w:left w:val="single" w:color="000000" w:sz="8" w:space="0"/>
              <w:bottom w:val="single" w:color="000000" w:sz="8" w:space="0"/>
              <w:right w:val="single" w:color="000000" w:sz="8" w:space="0"/>
            </w:tcBorders>
            <w:noWrap w:val="0"/>
            <w:vAlign w:val="center"/>
          </w:tcPr>
          <w:p w14:paraId="3C33882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6762D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3DDEA09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99</w:t>
            </w:r>
          </w:p>
        </w:tc>
        <w:tc>
          <w:tcPr>
            <w:tcW w:w="1559" w:type="dxa"/>
            <w:tcBorders>
              <w:top w:val="nil"/>
              <w:left w:val="single" w:color="000000" w:sz="8" w:space="0"/>
              <w:bottom w:val="single" w:color="000000" w:sz="8" w:space="0"/>
              <w:right w:val="single" w:color="000000" w:sz="8" w:space="0"/>
            </w:tcBorders>
            <w:noWrap w:val="0"/>
            <w:vAlign w:val="center"/>
          </w:tcPr>
          <w:p w14:paraId="611A0AD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甲基汞</w:t>
            </w:r>
          </w:p>
        </w:tc>
        <w:tc>
          <w:tcPr>
            <w:tcW w:w="5713" w:type="dxa"/>
            <w:tcBorders>
              <w:top w:val="nil"/>
              <w:left w:val="single" w:color="000000" w:sz="8" w:space="0"/>
              <w:bottom w:val="single" w:color="000000" w:sz="8" w:space="0"/>
              <w:right w:val="single" w:color="000000" w:sz="8" w:space="0"/>
            </w:tcBorders>
            <w:noWrap w:val="0"/>
            <w:vAlign w:val="center"/>
          </w:tcPr>
          <w:p w14:paraId="6EADBAD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GB5009.17</w:t>
            </w:r>
            <w:r>
              <w:rPr>
                <w:rStyle w:val="8"/>
                <w:rFonts w:hint="eastAsia" w:ascii="宋体" w:hAnsi="宋体" w:eastAsia="宋体" w:cs="宋体"/>
                <w:color w:val="auto"/>
                <w:lang w:val="en-US" w:eastAsia="zh-CN" w:bidi="ar"/>
              </w:rPr>
              <w:t>食品安全国家标准食品中总汞及有机汞的测定</w:t>
            </w:r>
          </w:p>
        </w:tc>
        <w:tc>
          <w:tcPr>
            <w:tcW w:w="1181" w:type="dxa"/>
            <w:tcBorders>
              <w:top w:val="nil"/>
              <w:left w:val="single" w:color="000000" w:sz="8" w:space="0"/>
              <w:bottom w:val="single" w:color="000000" w:sz="8" w:space="0"/>
              <w:right w:val="single" w:color="000000" w:sz="8" w:space="0"/>
            </w:tcBorders>
            <w:noWrap w:val="0"/>
            <w:vAlign w:val="center"/>
          </w:tcPr>
          <w:p w14:paraId="71147D4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6BAC5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297D4B7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100</w:t>
            </w:r>
          </w:p>
        </w:tc>
        <w:tc>
          <w:tcPr>
            <w:tcW w:w="1559" w:type="dxa"/>
            <w:tcBorders>
              <w:top w:val="nil"/>
              <w:left w:val="single" w:color="000000" w:sz="8" w:space="0"/>
              <w:bottom w:val="single" w:color="000000" w:sz="8" w:space="0"/>
              <w:right w:val="single" w:color="000000" w:sz="8" w:space="0"/>
            </w:tcBorders>
            <w:noWrap w:val="0"/>
            <w:vAlign w:val="center"/>
          </w:tcPr>
          <w:p w14:paraId="679E076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蔗糖</w:t>
            </w:r>
          </w:p>
        </w:tc>
        <w:tc>
          <w:tcPr>
            <w:tcW w:w="5713" w:type="dxa"/>
            <w:tcBorders>
              <w:top w:val="nil"/>
              <w:left w:val="single" w:color="000000" w:sz="8" w:space="0"/>
              <w:bottom w:val="single" w:color="000000" w:sz="8" w:space="0"/>
              <w:right w:val="single" w:color="000000" w:sz="8" w:space="0"/>
            </w:tcBorders>
            <w:noWrap w:val="0"/>
            <w:vAlign w:val="center"/>
          </w:tcPr>
          <w:p w14:paraId="79EEEC2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GB/T35887</w:t>
            </w:r>
            <w:r>
              <w:rPr>
                <w:rStyle w:val="8"/>
                <w:rFonts w:hint="eastAsia" w:ascii="宋体" w:hAnsi="宋体" w:eastAsia="宋体" w:cs="宋体"/>
                <w:color w:val="auto"/>
                <w:lang w:val="en-US" w:eastAsia="zh-CN" w:bidi="ar"/>
              </w:rPr>
              <w:t>白砂糖试验方法</w:t>
            </w:r>
          </w:p>
        </w:tc>
        <w:tc>
          <w:tcPr>
            <w:tcW w:w="1181" w:type="dxa"/>
            <w:tcBorders>
              <w:top w:val="nil"/>
              <w:left w:val="single" w:color="000000" w:sz="8" w:space="0"/>
              <w:bottom w:val="single" w:color="000000" w:sz="8" w:space="0"/>
              <w:right w:val="single" w:color="000000" w:sz="8" w:space="0"/>
            </w:tcBorders>
            <w:noWrap w:val="0"/>
            <w:vAlign w:val="center"/>
          </w:tcPr>
          <w:p w14:paraId="049FFBD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73BC0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3E1C1E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101</w:t>
            </w:r>
          </w:p>
        </w:tc>
        <w:tc>
          <w:tcPr>
            <w:tcW w:w="1559" w:type="dxa"/>
            <w:tcBorders>
              <w:top w:val="nil"/>
              <w:left w:val="single" w:color="000000" w:sz="8" w:space="0"/>
              <w:bottom w:val="single" w:color="000000" w:sz="8" w:space="0"/>
              <w:right w:val="single" w:color="000000" w:sz="8" w:space="0"/>
            </w:tcBorders>
            <w:noWrap w:val="0"/>
            <w:vAlign w:val="center"/>
          </w:tcPr>
          <w:p w14:paraId="57FFD5F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罂粟碱</w:t>
            </w:r>
          </w:p>
        </w:tc>
        <w:tc>
          <w:tcPr>
            <w:tcW w:w="5713" w:type="dxa"/>
            <w:tcBorders>
              <w:top w:val="nil"/>
              <w:left w:val="single" w:color="000000" w:sz="8" w:space="0"/>
              <w:bottom w:val="single" w:color="000000" w:sz="8" w:space="0"/>
              <w:right w:val="single" w:color="000000" w:sz="8" w:space="0"/>
            </w:tcBorders>
            <w:noWrap w:val="0"/>
            <w:vAlign w:val="center"/>
          </w:tcPr>
          <w:p w14:paraId="46F472D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DB31/2010-2012</w:t>
            </w:r>
            <w:r>
              <w:rPr>
                <w:rStyle w:val="8"/>
                <w:rFonts w:hint="eastAsia" w:ascii="宋体" w:hAnsi="宋体" w:eastAsia="宋体" w:cs="宋体"/>
                <w:color w:val="auto"/>
                <w:lang w:val="en-US" w:eastAsia="zh-CN" w:bidi="ar"/>
              </w:rPr>
              <w:t>《食品安全地方标准火锅食品中罂粟碱、吗啡、那可丁、可待因和蒂巴因的测定液相色谱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串联质谱法》</w:t>
            </w:r>
          </w:p>
        </w:tc>
        <w:tc>
          <w:tcPr>
            <w:tcW w:w="1181" w:type="dxa"/>
            <w:tcBorders>
              <w:top w:val="nil"/>
              <w:left w:val="single" w:color="000000" w:sz="8" w:space="0"/>
              <w:bottom w:val="single" w:color="000000" w:sz="8" w:space="0"/>
              <w:right w:val="single" w:color="000000" w:sz="8" w:space="0"/>
            </w:tcBorders>
            <w:noWrap w:val="0"/>
            <w:vAlign w:val="center"/>
          </w:tcPr>
          <w:p w14:paraId="01719CC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0C20C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138187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102</w:t>
            </w:r>
          </w:p>
        </w:tc>
        <w:tc>
          <w:tcPr>
            <w:tcW w:w="1559" w:type="dxa"/>
            <w:tcBorders>
              <w:top w:val="nil"/>
              <w:left w:val="single" w:color="000000" w:sz="8" w:space="0"/>
              <w:bottom w:val="single" w:color="000000" w:sz="8" w:space="0"/>
              <w:right w:val="single" w:color="000000" w:sz="8" w:space="0"/>
            </w:tcBorders>
            <w:noWrap w:val="0"/>
            <w:vAlign w:val="center"/>
          </w:tcPr>
          <w:p w14:paraId="76A807F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可待因</w:t>
            </w:r>
          </w:p>
        </w:tc>
        <w:tc>
          <w:tcPr>
            <w:tcW w:w="5713" w:type="dxa"/>
            <w:tcBorders>
              <w:top w:val="nil"/>
              <w:left w:val="single" w:color="000000" w:sz="8" w:space="0"/>
              <w:bottom w:val="single" w:color="000000" w:sz="8" w:space="0"/>
              <w:right w:val="single" w:color="000000" w:sz="8" w:space="0"/>
            </w:tcBorders>
            <w:noWrap w:val="0"/>
            <w:vAlign w:val="center"/>
          </w:tcPr>
          <w:p w14:paraId="0ED972F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DB31/2010-2012</w:t>
            </w:r>
            <w:r>
              <w:rPr>
                <w:rStyle w:val="8"/>
                <w:rFonts w:hint="eastAsia" w:ascii="宋体" w:hAnsi="宋体" w:eastAsia="宋体" w:cs="宋体"/>
                <w:color w:val="auto"/>
                <w:lang w:val="en-US" w:eastAsia="zh-CN" w:bidi="ar"/>
              </w:rPr>
              <w:t>《食品安全地方标准火锅食品中罂粟碱、吗啡、那可丁、可待因和蒂巴因的测定液相色谱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串联质谱法》</w:t>
            </w:r>
          </w:p>
        </w:tc>
        <w:tc>
          <w:tcPr>
            <w:tcW w:w="1181" w:type="dxa"/>
            <w:tcBorders>
              <w:top w:val="nil"/>
              <w:left w:val="single" w:color="000000" w:sz="8" w:space="0"/>
              <w:bottom w:val="single" w:color="000000" w:sz="8" w:space="0"/>
              <w:right w:val="single" w:color="000000" w:sz="8" w:space="0"/>
            </w:tcBorders>
            <w:noWrap w:val="0"/>
            <w:vAlign w:val="center"/>
          </w:tcPr>
          <w:p w14:paraId="104E714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17364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7EB0C7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103</w:t>
            </w:r>
          </w:p>
        </w:tc>
        <w:tc>
          <w:tcPr>
            <w:tcW w:w="1559" w:type="dxa"/>
            <w:tcBorders>
              <w:top w:val="nil"/>
              <w:left w:val="single" w:color="000000" w:sz="8" w:space="0"/>
              <w:bottom w:val="single" w:color="000000" w:sz="8" w:space="0"/>
              <w:right w:val="single" w:color="000000" w:sz="8" w:space="0"/>
            </w:tcBorders>
            <w:noWrap w:val="0"/>
            <w:vAlign w:val="center"/>
          </w:tcPr>
          <w:p w14:paraId="4B4436E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阴离子合成洗涤剂（以十二烷基苯磺酸钠计）</w:t>
            </w:r>
          </w:p>
        </w:tc>
        <w:tc>
          <w:tcPr>
            <w:tcW w:w="5713" w:type="dxa"/>
            <w:tcBorders>
              <w:top w:val="nil"/>
              <w:left w:val="single" w:color="000000" w:sz="8" w:space="0"/>
              <w:bottom w:val="single" w:color="000000" w:sz="8" w:space="0"/>
              <w:right w:val="single" w:color="000000" w:sz="8" w:space="0"/>
            </w:tcBorders>
            <w:noWrap w:val="0"/>
            <w:vAlign w:val="center"/>
          </w:tcPr>
          <w:p w14:paraId="14BBD6A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GB/T5750.4</w:t>
            </w:r>
            <w:r>
              <w:rPr>
                <w:rStyle w:val="8"/>
                <w:rFonts w:hint="eastAsia" w:ascii="宋体" w:hAnsi="宋体" w:eastAsia="宋体" w:cs="宋体"/>
                <w:color w:val="auto"/>
                <w:lang w:val="en-US" w:eastAsia="zh-CN" w:bidi="ar"/>
              </w:rPr>
              <w:t>生活饮用水标准检验方法感官性状和物理指标</w:t>
            </w:r>
          </w:p>
        </w:tc>
        <w:tc>
          <w:tcPr>
            <w:tcW w:w="1181" w:type="dxa"/>
            <w:tcBorders>
              <w:top w:val="nil"/>
              <w:left w:val="single" w:color="000000" w:sz="8" w:space="0"/>
              <w:bottom w:val="single" w:color="000000" w:sz="8" w:space="0"/>
              <w:right w:val="single" w:color="000000" w:sz="8" w:space="0"/>
            </w:tcBorders>
            <w:noWrap w:val="0"/>
            <w:vAlign w:val="center"/>
          </w:tcPr>
          <w:p w14:paraId="68D6D2A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3FFBA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4ADE9FF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104</w:t>
            </w:r>
          </w:p>
        </w:tc>
        <w:tc>
          <w:tcPr>
            <w:tcW w:w="1559" w:type="dxa"/>
            <w:tcBorders>
              <w:top w:val="nil"/>
              <w:left w:val="single" w:color="000000" w:sz="8" w:space="0"/>
              <w:bottom w:val="single" w:color="000000" w:sz="8" w:space="0"/>
              <w:right w:val="single" w:color="000000" w:sz="8" w:space="0"/>
            </w:tcBorders>
            <w:noWrap w:val="0"/>
            <w:vAlign w:val="center"/>
          </w:tcPr>
          <w:p w14:paraId="659C387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呋喃它酮代谢物</w:t>
            </w:r>
          </w:p>
        </w:tc>
        <w:tc>
          <w:tcPr>
            <w:tcW w:w="5713" w:type="dxa"/>
            <w:tcBorders>
              <w:top w:val="nil"/>
              <w:left w:val="single" w:color="000000" w:sz="8" w:space="0"/>
              <w:bottom w:val="single" w:color="000000" w:sz="8" w:space="0"/>
              <w:right w:val="single" w:color="000000" w:sz="8" w:space="0"/>
            </w:tcBorders>
            <w:noWrap w:val="0"/>
            <w:vAlign w:val="center"/>
          </w:tcPr>
          <w:p w14:paraId="232CE5E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GB/T21311</w:t>
            </w:r>
            <w:r>
              <w:rPr>
                <w:rStyle w:val="8"/>
                <w:rFonts w:hint="eastAsia" w:ascii="宋体" w:hAnsi="宋体" w:eastAsia="宋体" w:cs="宋体"/>
                <w:color w:val="auto"/>
                <w:lang w:val="en-US" w:eastAsia="zh-CN" w:bidi="ar"/>
              </w:rPr>
              <w:t>动物源性食品中硝基呋喃类药物代谢物残留量检测方法高效液相色谱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串联质谱法</w:t>
            </w:r>
          </w:p>
        </w:tc>
        <w:tc>
          <w:tcPr>
            <w:tcW w:w="1181" w:type="dxa"/>
            <w:tcBorders>
              <w:top w:val="nil"/>
              <w:left w:val="single" w:color="000000" w:sz="8" w:space="0"/>
              <w:bottom w:val="single" w:color="000000" w:sz="8" w:space="0"/>
              <w:right w:val="single" w:color="000000" w:sz="8" w:space="0"/>
            </w:tcBorders>
            <w:noWrap w:val="0"/>
            <w:vAlign w:val="center"/>
          </w:tcPr>
          <w:p w14:paraId="7863451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37E5F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0F5FC1A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105</w:t>
            </w:r>
          </w:p>
        </w:tc>
        <w:tc>
          <w:tcPr>
            <w:tcW w:w="1559" w:type="dxa"/>
            <w:tcBorders>
              <w:top w:val="nil"/>
              <w:left w:val="single" w:color="000000" w:sz="8" w:space="0"/>
              <w:bottom w:val="single" w:color="000000" w:sz="8" w:space="0"/>
              <w:right w:val="single" w:color="000000" w:sz="8" w:space="0"/>
            </w:tcBorders>
            <w:noWrap w:val="0"/>
            <w:vAlign w:val="center"/>
          </w:tcPr>
          <w:p w14:paraId="07A0DD8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乙二胺四乙酸二钠</w:t>
            </w:r>
          </w:p>
        </w:tc>
        <w:tc>
          <w:tcPr>
            <w:tcW w:w="5713" w:type="dxa"/>
            <w:tcBorders>
              <w:top w:val="nil"/>
              <w:left w:val="single" w:color="000000" w:sz="8" w:space="0"/>
              <w:bottom w:val="single" w:color="000000" w:sz="8" w:space="0"/>
              <w:right w:val="single" w:color="000000" w:sz="8" w:space="0"/>
            </w:tcBorders>
            <w:noWrap w:val="0"/>
            <w:vAlign w:val="center"/>
          </w:tcPr>
          <w:p w14:paraId="5703500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SN/T3855</w:t>
            </w:r>
            <w:r>
              <w:rPr>
                <w:rStyle w:val="8"/>
                <w:rFonts w:hint="eastAsia" w:ascii="宋体" w:hAnsi="宋体" w:eastAsia="宋体" w:cs="宋体"/>
                <w:color w:val="auto"/>
                <w:lang w:val="en-US" w:eastAsia="zh-CN" w:bidi="ar"/>
              </w:rPr>
              <w:t>出口食品中乙二胺四乙酸二钠的测定</w:t>
            </w:r>
          </w:p>
        </w:tc>
        <w:tc>
          <w:tcPr>
            <w:tcW w:w="1181" w:type="dxa"/>
            <w:tcBorders>
              <w:top w:val="nil"/>
              <w:left w:val="single" w:color="000000" w:sz="8" w:space="0"/>
              <w:bottom w:val="single" w:color="000000" w:sz="8" w:space="0"/>
              <w:right w:val="single" w:color="000000" w:sz="8" w:space="0"/>
            </w:tcBorders>
            <w:noWrap w:val="0"/>
            <w:vAlign w:val="center"/>
          </w:tcPr>
          <w:p w14:paraId="708EF8B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257.13</w:t>
            </w:r>
          </w:p>
        </w:tc>
      </w:tr>
      <w:tr w14:paraId="12B9D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62EDB1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106</w:t>
            </w:r>
          </w:p>
        </w:tc>
        <w:tc>
          <w:tcPr>
            <w:tcW w:w="1559" w:type="dxa"/>
            <w:tcBorders>
              <w:top w:val="nil"/>
              <w:left w:val="single" w:color="000000" w:sz="8" w:space="0"/>
              <w:bottom w:val="single" w:color="000000" w:sz="8" w:space="0"/>
              <w:right w:val="single" w:color="000000" w:sz="8" w:space="0"/>
            </w:tcBorders>
            <w:noWrap w:val="0"/>
            <w:vAlign w:val="center"/>
          </w:tcPr>
          <w:p w14:paraId="1646995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二嗪磷</w:t>
            </w:r>
          </w:p>
        </w:tc>
        <w:tc>
          <w:tcPr>
            <w:tcW w:w="5713" w:type="dxa"/>
            <w:tcBorders>
              <w:top w:val="nil"/>
              <w:left w:val="single" w:color="000000" w:sz="8" w:space="0"/>
              <w:bottom w:val="single" w:color="000000" w:sz="8" w:space="0"/>
              <w:right w:val="single" w:color="000000" w:sz="8" w:space="0"/>
            </w:tcBorders>
            <w:noWrap w:val="0"/>
            <w:vAlign w:val="center"/>
          </w:tcPr>
          <w:p w14:paraId="3DD54E6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GB/T5009.107</w:t>
            </w:r>
            <w:r>
              <w:rPr>
                <w:rStyle w:val="8"/>
                <w:rFonts w:hint="eastAsia" w:ascii="宋体" w:hAnsi="宋体" w:eastAsia="宋体" w:cs="宋体"/>
                <w:color w:val="auto"/>
                <w:lang w:val="en-US" w:eastAsia="zh-CN" w:bidi="ar"/>
              </w:rPr>
              <w:t>植物性食品中二嗪磷残留量的测定</w:t>
            </w:r>
          </w:p>
        </w:tc>
        <w:tc>
          <w:tcPr>
            <w:tcW w:w="1181" w:type="dxa"/>
            <w:tcBorders>
              <w:top w:val="nil"/>
              <w:left w:val="single" w:color="000000" w:sz="8" w:space="0"/>
              <w:bottom w:val="single" w:color="000000" w:sz="8" w:space="0"/>
              <w:right w:val="single" w:color="000000" w:sz="8" w:space="0"/>
            </w:tcBorders>
            <w:noWrap w:val="0"/>
            <w:vAlign w:val="center"/>
          </w:tcPr>
          <w:p w14:paraId="0C9ABF7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2A5DE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1D37B62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107</w:t>
            </w:r>
          </w:p>
        </w:tc>
        <w:tc>
          <w:tcPr>
            <w:tcW w:w="1559" w:type="dxa"/>
            <w:tcBorders>
              <w:top w:val="nil"/>
              <w:left w:val="single" w:color="000000" w:sz="8" w:space="0"/>
              <w:bottom w:val="single" w:color="000000" w:sz="8" w:space="0"/>
              <w:right w:val="single" w:color="000000" w:sz="8" w:space="0"/>
            </w:tcBorders>
            <w:noWrap w:val="0"/>
            <w:vAlign w:val="center"/>
          </w:tcPr>
          <w:p w14:paraId="22DD4E0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氨基酸态氮</w:t>
            </w:r>
          </w:p>
        </w:tc>
        <w:tc>
          <w:tcPr>
            <w:tcW w:w="5713" w:type="dxa"/>
            <w:tcBorders>
              <w:top w:val="nil"/>
              <w:left w:val="single" w:color="000000" w:sz="8" w:space="0"/>
              <w:bottom w:val="single" w:color="000000" w:sz="8" w:space="0"/>
              <w:right w:val="single" w:color="000000" w:sz="8" w:space="0"/>
            </w:tcBorders>
            <w:noWrap w:val="0"/>
            <w:vAlign w:val="center"/>
          </w:tcPr>
          <w:p w14:paraId="0509905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GB5009.235</w:t>
            </w:r>
            <w:r>
              <w:rPr>
                <w:rStyle w:val="8"/>
                <w:rFonts w:hint="eastAsia" w:ascii="宋体" w:hAnsi="宋体" w:eastAsia="宋体" w:cs="宋体"/>
                <w:color w:val="auto"/>
                <w:lang w:val="en-US" w:eastAsia="zh-CN" w:bidi="ar"/>
              </w:rPr>
              <w:t>食品安全国家标准食品中氨基酸态氮的测定</w:t>
            </w:r>
          </w:p>
        </w:tc>
        <w:tc>
          <w:tcPr>
            <w:tcW w:w="1181" w:type="dxa"/>
            <w:tcBorders>
              <w:top w:val="nil"/>
              <w:left w:val="single" w:color="000000" w:sz="8" w:space="0"/>
              <w:bottom w:val="single" w:color="000000" w:sz="8" w:space="0"/>
              <w:right w:val="single" w:color="000000" w:sz="8" w:space="0"/>
            </w:tcBorders>
            <w:noWrap w:val="0"/>
            <w:vAlign w:val="center"/>
          </w:tcPr>
          <w:p w14:paraId="1846B1D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3A7B9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453EC38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108</w:t>
            </w:r>
          </w:p>
        </w:tc>
        <w:tc>
          <w:tcPr>
            <w:tcW w:w="1559" w:type="dxa"/>
            <w:tcBorders>
              <w:top w:val="nil"/>
              <w:left w:val="single" w:color="000000" w:sz="8" w:space="0"/>
              <w:bottom w:val="single" w:color="000000" w:sz="8" w:space="0"/>
              <w:right w:val="single" w:color="000000" w:sz="8" w:space="0"/>
            </w:tcBorders>
            <w:noWrap w:val="0"/>
            <w:vAlign w:val="center"/>
          </w:tcPr>
          <w:p w14:paraId="5D032E8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硝酸盐</w:t>
            </w:r>
          </w:p>
        </w:tc>
        <w:tc>
          <w:tcPr>
            <w:tcW w:w="5713" w:type="dxa"/>
            <w:tcBorders>
              <w:top w:val="nil"/>
              <w:left w:val="single" w:color="000000" w:sz="8" w:space="0"/>
              <w:bottom w:val="single" w:color="000000" w:sz="8" w:space="0"/>
              <w:right w:val="single" w:color="000000" w:sz="8" w:space="0"/>
            </w:tcBorders>
            <w:noWrap w:val="0"/>
            <w:vAlign w:val="center"/>
          </w:tcPr>
          <w:p w14:paraId="6CFA640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GB5009.33</w:t>
            </w:r>
            <w:r>
              <w:rPr>
                <w:rStyle w:val="8"/>
                <w:rFonts w:hint="eastAsia" w:ascii="宋体" w:hAnsi="宋体" w:eastAsia="宋体" w:cs="宋体"/>
                <w:color w:val="auto"/>
                <w:lang w:val="en-US" w:eastAsia="zh-CN" w:bidi="ar"/>
              </w:rPr>
              <w:t>食品安全国家标准食品中亚硝酸盐与硝酸盐的测定</w:t>
            </w:r>
          </w:p>
        </w:tc>
        <w:tc>
          <w:tcPr>
            <w:tcW w:w="1181" w:type="dxa"/>
            <w:tcBorders>
              <w:top w:val="nil"/>
              <w:left w:val="single" w:color="000000" w:sz="8" w:space="0"/>
              <w:bottom w:val="single" w:color="000000" w:sz="8" w:space="0"/>
              <w:right w:val="single" w:color="000000" w:sz="8" w:space="0"/>
            </w:tcBorders>
            <w:noWrap w:val="0"/>
            <w:vAlign w:val="center"/>
          </w:tcPr>
          <w:p w14:paraId="156D48B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418AB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63E9C61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109</w:t>
            </w:r>
          </w:p>
        </w:tc>
        <w:tc>
          <w:tcPr>
            <w:tcW w:w="1559" w:type="dxa"/>
            <w:tcBorders>
              <w:top w:val="nil"/>
              <w:left w:val="single" w:color="000000" w:sz="8" w:space="0"/>
              <w:bottom w:val="single" w:color="000000" w:sz="8" w:space="0"/>
              <w:right w:val="single" w:color="000000" w:sz="8" w:space="0"/>
            </w:tcBorders>
            <w:noWrap w:val="0"/>
            <w:vAlign w:val="center"/>
          </w:tcPr>
          <w:p w14:paraId="54CDCAD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地塞米松</w:t>
            </w:r>
          </w:p>
        </w:tc>
        <w:tc>
          <w:tcPr>
            <w:tcW w:w="5713" w:type="dxa"/>
            <w:tcBorders>
              <w:top w:val="nil"/>
              <w:left w:val="single" w:color="000000" w:sz="8" w:space="0"/>
              <w:bottom w:val="single" w:color="000000" w:sz="8" w:space="0"/>
              <w:right w:val="single" w:color="000000" w:sz="8" w:space="0"/>
            </w:tcBorders>
            <w:noWrap w:val="0"/>
            <w:vAlign w:val="center"/>
          </w:tcPr>
          <w:p w14:paraId="30E62B7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GB/T21981-2008</w:t>
            </w:r>
            <w:r>
              <w:rPr>
                <w:rStyle w:val="8"/>
                <w:rFonts w:hint="eastAsia" w:ascii="宋体" w:hAnsi="宋体" w:eastAsia="宋体" w:cs="宋体"/>
                <w:color w:val="auto"/>
                <w:lang w:val="en-US" w:eastAsia="zh-CN" w:bidi="ar"/>
              </w:rPr>
              <w:t>动物源食品中激素多残留检测方法液相色谱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w:t>
            </w:r>
          </w:p>
        </w:tc>
        <w:tc>
          <w:tcPr>
            <w:tcW w:w="1181" w:type="dxa"/>
            <w:tcBorders>
              <w:top w:val="nil"/>
              <w:left w:val="single" w:color="000000" w:sz="8" w:space="0"/>
              <w:bottom w:val="single" w:color="000000" w:sz="8" w:space="0"/>
              <w:right w:val="single" w:color="000000" w:sz="8" w:space="0"/>
            </w:tcBorders>
            <w:noWrap w:val="0"/>
            <w:vAlign w:val="center"/>
          </w:tcPr>
          <w:p w14:paraId="73DC66C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630B9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4838DB3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110</w:t>
            </w:r>
          </w:p>
        </w:tc>
        <w:tc>
          <w:tcPr>
            <w:tcW w:w="1559" w:type="dxa"/>
            <w:tcBorders>
              <w:top w:val="nil"/>
              <w:left w:val="single" w:color="000000" w:sz="8" w:space="0"/>
              <w:bottom w:val="single" w:color="000000" w:sz="8" w:space="0"/>
              <w:right w:val="single" w:color="000000" w:sz="8" w:space="0"/>
            </w:tcBorders>
            <w:noWrap w:val="0"/>
            <w:vAlign w:val="center"/>
          </w:tcPr>
          <w:p w14:paraId="7FC0A42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多西环素</w:t>
            </w:r>
          </w:p>
        </w:tc>
        <w:tc>
          <w:tcPr>
            <w:tcW w:w="5713" w:type="dxa"/>
            <w:tcBorders>
              <w:top w:val="nil"/>
              <w:left w:val="single" w:color="000000" w:sz="8" w:space="0"/>
              <w:bottom w:val="single" w:color="000000" w:sz="8" w:space="0"/>
              <w:right w:val="single" w:color="000000" w:sz="8" w:space="0"/>
            </w:tcBorders>
            <w:noWrap w:val="0"/>
            <w:vAlign w:val="center"/>
          </w:tcPr>
          <w:p w14:paraId="50DBF39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GB/T21317</w:t>
            </w:r>
            <w:r>
              <w:rPr>
                <w:rStyle w:val="8"/>
                <w:rFonts w:hint="eastAsia" w:ascii="宋体" w:hAnsi="宋体" w:eastAsia="宋体" w:cs="宋体"/>
                <w:color w:val="auto"/>
                <w:lang w:val="en-US" w:eastAsia="zh-CN" w:bidi="ar"/>
              </w:rPr>
              <w:t>动物源性食品中四环素类兽药残留量检测方法液相色谱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质谱法与高效液相色谱法</w:t>
            </w:r>
          </w:p>
        </w:tc>
        <w:tc>
          <w:tcPr>
            <w:tcW w:w="1181" w:type="dxa"/>
            <w:tcBorders>
              <w:top w:val="nil"/>
              <w:left w:val="single" w:color="000000" w:sz="8" w:space="0"/>
              <w:bottom w:val="single" w:color="000000" w:sz="8" w:space="0"/>
              <w:right w:val="single" w:color="000000" w:sz="8" w:space="0"/>
            </w:tcBorders>
            <w:noWrap w:val="0"/>
            <w:vAlign w:val="center"/>
          </w:tcPr>
          <w:p w14:paraId="73C0181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257.13</w:t>
            </w:r>
          </w:p>
        </w:tc>
      </w:tr>
      <w:tr w14:paraId="11818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10573B8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111</w:t>
            </w:r>
          </w:p>
        </w:tc>
        <w:tc>
          <w:tcPr>
            <w:tcW w:w="1559" w:type="dxa"/>
            <w:tcBorders>
              <w:top w:val="nil"/>
              <w:left w:val="single" w:color="000000" w:sz="8" w:space="0"/>
              <w:bottom w:val="single" w:color="000000" w:sz="8" w:space="0"/>
              <w:right w:val="single" w:color="000000" w:sz="8" w:space="0"/>
            </w:tcBorders>
            <w:noWrap w:val="0"/>
            <w:vAlign w:val="center"/>
          </w:tcPr>
          <w:p w14:paraId="5665DA3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四环素</w:t>
            </w:r>
          </w:p>
        </w:tc>
        <w:tc>
          <w:tcPr>
            <w:tcW w:w="5713" w:type="dxa"/>
            <w:tcBorders>
              <w:top w:val="nil"/>
              <w:left w:val="single" w:color="000000" w:sz="8" w:space="0"/>
              <w:bottom w:val="single" w:color="000000" w:sz="8" w:space="0"/>
              <w:right w:val="single" w:color="000000" w:sz="8" w:space="0"/>
            </w:tcBorders>
            <w:noWrap w:val="0"/>
            <w:vAlign w:val="center"/>
          </w:tcPr>
          <w:p w14:paraId="14C9AB7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GB/T21317</w:t>
            </w:r>
            <w:r>
              <w:rPr>
                <w:rStyle w:val="8"/>
                <w:rFonts w:hint="eastAsia" w:ascii="宋体" w:hAnsi="宋体" w:eastAsia="宋体" w:cs="宋体"/>
                <w:color w:val="auto"/>
                <w:lang w:val="en-US" w:eastAsia="zh-CN" w:bidi="ar"/>
              </w:rPr>
              <w:t>动物源性食品中四环素类兽药残留量检测方法液相色谱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质谱法与高效液相色谱法</w:t>
            </w:r>
          </w:p>
        </w:tc>
        <w:tc>
          <w:tcPr>
            <w:tcW w:w="1181" w:type="dxa"/>
            <w:tcBorders>
              <w:top w:val="nil"/>
              <w:left w:val="single" w:color="000000" w:sz="8" w:space="0"/>
              <w:bottom w:val="single" w:color="000000" w:sz="8" w:space="0"/>
              <w:right w:val="single" w:color="000000" w:sz="8" w:space="0"/>
            </w:tcBorders>
            <w:noWrap w:val="0"/>
            <w:vAlign w:val="center"/>
          </w:tcPr>
          <w:p w14:paraId="61E4256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257.13</w:t>
            </w:r>
          </w:p>
        </w:tc>
      </w:tr>
      <w:tr w14:paraId="7A785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2A4D708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112</w:t>
            </w:r>
          </w:p>
        </w:tc>
        <w:tc>
          <w:tcPr>
            <w:tcW w:w="1559" w:type="dxa"/>
            <w:tcBorders>
              <w:top w:val="nil"/>
              <w:left w:val="single" w:color="000000" w:sz="8" w:space="0"/>
              <w:bottom w:val="single" w:color="000000" w:sz="8" w:space="0"/>
              <w:right w:val="single" w:color="000000" w:sz="8" w:space="0"/>
            </w:tcBorders>
            <w:noWrap w:val="0"/>
            <w:vAlign w:val="center"/>
          </w:tcPr>
          <w:p w14:paraId="39D9AD4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地美硝唑</w:t>
            </w:r>
          </w:p>
        </w:tc>
        <w:tc>
          <w:tcPr>
            <w:tcW w:w="5713" w:type="dxa"/>
            <w:tcBorders>
              <w:top w:val="nil"/>
              <w:left w:val="single" w:color="000000" w:sz="8" w:space="0"/>
              <w:bottom w:val="single" w:color="000000" w:sz="8" w:space="0"/>
              <w:right w:val="single" w:color="000000" w:sz="8" w:space="0"/>
            </w:tcBorders>
            <w:noWrap w:val="0"/>
            <w:vAlign w:val="center"/>
          </w:tcPr>
          <w:p w14:paraId="12AED9F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GB/T23410</w:t>
            </w:r>
            <w:r>
              <w:rPr>
                <w:rStyle w:val="8"/>
                <w:rFonts w:hint="eastAsia" w:ascii="宋体" w:hAnsi="宋体" w:eastAsia="宋体" w:cs="宋体"/>
                <w:color w:val="auto"/>
                <w:lang w:val="en-US" w:eastAsia="zh-CN" w:bidi="ar"/>
              </w:rPr>
              <w:t>蜂蜜中硝基咪唑类药物及其代谢物残留量的测定液相色谱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w:t>
            </w:r>
          </w:p>
        </w:tc>
        <w:tc>
          <w:tcPr>
            <w:tcW w:w="1181" w:type="dxa"/>
            <w:tcBorders>
              <w:top w:val="nil"/>
              <w:left w:val="single" w:color="000000" w:sz="8" w:space="0"/>
              <w:bottom w:val="single" w:color="000000" w:sz="8" w:space="0"/>
              <w:right w:val="single" w:color="000000" w:sz="8" w:space="0"/>
            </w:tcBorders>
            <w:noWrap w:val="0"/>
            <w:vAlign w:val="center"/>
          </w:tcPr>
          <w:p w14:paraId="578F06F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57C74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3351ABD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113</w:t>
            </w:r>
          </w:p>
        </w:tc>
        <w:tc>
          <w:tcPr>
            <w:tcW w:w="1559" w:type="dxa"/>
            <w:tcBorders>
              <w:top w:val="nil"/>
              <w:left w:val="single" w:color="000000" w:sz="8" w:space="0"/>
              <w:bottom w:val="single" w:color="000000" w:sz="8" w:space="0"/>
              <w:right w:val="single" w:color="000000" w:sz="8" w:space="0"/>
            </w:tcBorders>
            <w:noWrap w:val="0"/>
            <w:vAlign w:val="center"/>
          </w:tcPr>
          <w:p w14:paraId="1C26AE5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甲硝唑</w:t>
            </w:r>
          </w:p>
        </w:tc>
        <w:tc>
          <w:tcPr>
            <w:tcW w:w="5713" w:type="dxa"/>
            <w:tcBorders>
              <w:top w:val="nil"/>
              <w:left w:val="single" w:color="000000" w:sz="8" w:space="0"/>
              <w:bottom w:val="single" w:color="000000" w:sz="8" w:space="0"/>
              <w:right w:val="single" w:color="000000" w:sz="8" w:space="0"/>
            </w:tcBorders>
            <w:noWrap w:val="0"/>
            <w:vAlign w:val="center"/>
          </w:tcPr>
          <w:p w14:paraId="627936A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GB/T23410</w:t>
            </w:r>
            <w:r>
              <w:rPr>
                <w:rStyle w:val="8"/>
                <w:rFonts w:hint="eastAsia" w:ascii="宋体" w:hAnsi="宋体" w:eastAsia="宋体" w:cs="宋体"/>
                <w:color w:val="auto"/>
                <w:lang w:val="en-US" w:eastAsia="zh-CN" w:bidi="ar"/>
              </w:rPr>
              <w:t>蜂蜜中硝基咪唑类药物及其代谢物残留量的测定液相色谱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w:t>
            </w:r>
          </w:p>
        </w:tc>
        <w:tc>
          <w:tcPr>
            <w:tcW w:w="1181" w:type="dxa"/>
            <w:tcBorders>
              <w:top w:val="nil"/>
              <w:left w:val="single" w:color="000000" w:sz="8" w:space="0"/>
              <w:bottom w:val="single" w:color="000000" w:sz="8" w:space="0"/>
              <w:right w:val="single" w:color="000000" w:sz="8" w:space="0"/>
            </w:tcBorders>
            <w:noWrap w:val="0"/>
            <w:vAlign w:val="center"/>
          </w:tcPr>
          <w:p w14:paraId="5C362D3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507EB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4A74A78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114</w:t>
            </w:r>
          </w:p>
        </w:tc>
        <w:tc>
          <w:tcPr>
            <w:tcW w:w="1559" w:type="dxa"/>
            <w:tcBorders>
              <w:top w:val="nil"/>
              <w:left w:val="single" w:color="000000" w:sz="8" w:space="0"/>
              <w:bottom w:val="single" w:color="000000" w:sz="8" w:space="0"/>
              <w:right w:val="single" w:color="000000" w:sz="8" w:space="0"/>
            </w:tcBorders>
            <w:noWrap w:val="0"/>
            <w:vAlign w:val="center"/>
          </w:tcPr>
          <w:p w14:paraId="2A09BB7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甲氧苄啶</w:t>
            </w:r>
          </w:p>
        </w:tc>
        <w:tc>
          <w:tcPr>
            <w:tcW w:w="5713" w:type="dxa"/>
            <w:tcBorders>
              <w:top w:val="nil"/>
              <w:left w:val="single" w:color="000000" w:sz="8" w:space="0"/>
              <w:bottom w:val="single" w:color="000000" w:sz="8" w:space="0"/>
              <w:right w:val="single" w:color="000000" w:sz="8" w:space="0"/>
            </w:tcBorders>
            <w:noWrap w:val="0"/>
            <w:vAlign w:val="center"/>
          </w:tcPr>
          <w:p w14:paraId="3B1C3D7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GB/T21316</w:t>
            </w:r>
            <w:r>
              <w:rPr>
                <w:rStyle w:val="8"/>
                <w:rFonts w:hint="eastAsia" w:ascii="宋体" w:hAnsi="宋体" w:eastAsia="宋体" w:cs="宋体"/>
                <w:color w:val="auto"/>
                <w:lang w:val="en-US" w:eastAsia="zh-CN" w:bidi="ar"/>
              </w:rPr>
              <w:t>动物源性食品中磺胺类药物残留量的测定液相色谱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w:t>
            </w:r>
          </w:p>
        </w:tc>
        <w:tc>
          <w:tcPr>
            <w:tcW w:w="1181" w:type="dxa"/>
            <w:tcBorders>
              <w:top w:val="nil"/>
              <w:left w:val="single" w:color="000000" w:sz="8" w:space="0"/>
              <w:bottom w:val="single" w:color="000000" w:sz="8" w:space="0"/>
              <w:right w:val="single" w:color="000000" w:sz="8" w:space="0"/>
            </w:tcBorders>
            <w:noWrap w:val="0"/>
            <w:vAlign w:val="center"/>
          </w:tcPr>
          <w:p w14:paraId="4622CB8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257.13</w:t>
            </w:r>
          </w:p>
        </w:tc>
      </w:tr>
      <w:tr w14:paraId="2763F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48B5923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115</w:t>
            </w:r>
          </w:p>
        </w:tc>
        <w:tc>
          <w:tcPr>
            <w:tcW w:w="1559" w:type="dxa"/>
            <w:tcBorders>
              <w:top w:val="nil"/>
              <w:left w:val="single" w:color="000000" w:sz="8" w:space="0"/>
              <w:bottom w:val="single" w:color="000000" w:sz="8" w:space="0"/>
              <w:right w:val="single" w:color="000000" w:sz="8" w:space="0"/>
            </w:tcBorders>
            <w:noWrap w:val="0"/>
            <w:vAlign w:val="center"/>
          </w:tcPr>
          <w:p w14:paraId="0FE245A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甲醛次硫酸氢钠</w:t>
            </w:r>
          </w:p>
        </w:tc>
        <w:tc>
          <w:tcPr>
            <w:tcW w:w="5713" w:type="dxa"/>
            <w:tcBorders>
              <w:top w:val="nil"/>
              <w:left w:val="single" w:color="000000" w:sz="8" w:space="0"/>
              <w:bottom w:val="single" w:color="000000" w:sz="8" w:space="0"/>
              <w:right w:val="single" w:color="000000" w:sz="8" w:space="0"/>
            </w:tcBorders>
            <w:noWrap w:val="0"/>
            <w:vAlign w:val="center"/>
          </w:tcPr>
          <w:p w14:paraId="3A0C44B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GB/T21126-2007</w:t>
            </w:r>
            <w:r>
              <w:rPr>
                <w:rStyle w:val="8"/>
                <w:rFonts w:hint="eastAsia" w:ascii="宋体" w:hAnsi="宋体" w:eastAsia="宋体" w:cs="宋体"/>
                <w:color w:val="auto"/>
                <w:lang w:val="en-US" w:eastAsia="zh-CN" w:bidi="ar"/>
              </w:rPr>
              <w:t>小麦粉与大米粉及其制品中甲醛次硫酸氢钠含量的测定</w:t>
            </w:r>
          </w:p>
        </w:tc>
        <w:tc>
          <w:tcPr>
            <w:tcW w:w="1181" w:type="dxa"/>
            <w:tcBorders>
              <w:top w:val="nil"/>
              <w:left w:val="single" w:color="000000" w:sz="8" w:space="0"/>
              <w:bottom w:val="single" w:color="000000" w:sz="8" w:space="0"/>
              <w:right w:val="single" w:color="000000" w:sz="8" w:space="0"/>
            </w:tcBorders>
            <w:noWrap w:val="0"/>
            <w:vAlign w:val="center"/>
          </w:tcPr>
          <w:p w14:paraId="1B357B4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505562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F68A0B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116</w:t>
            </w:r>
          </w:p>
        </w:tc>
        <w:tc>
          <w:tcPr>
            <w:tcW w:w="1559" w:type="dxa"/>
            <w:tcBorders>
              <w:top w:val="nil"/>
              <w:left w:val="single" w:color="000000" w:sz="8" w:space="0"/>
              <w:bottom w:val="single" w:color="000000" w:sz="8" w:space="0"/>
              <w:right w:val="single" w:color="000000" w:sz="8" w:space="0"/>
            </w:tcBorders>
            <w:noWrap w:val="0"/>
            <w:vAlign w:val="center"/>
          </w:tcPr>
          <w:p w14:paraId="7D81147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极性组分</w:t>
            </w:r>
          </w:p>
        </w:tc>
        <w:tc>
          <w:tcPr>
            <w:tcW w:w="5713" w:type="dxa"/>
            <w:tcBorders>
              <w:top w:val="nil"/>
              <w:left w:val="single" w:color="000000" w:sz="8" w:space="0"/>
              <w:bottom w:val="single" w:color="000000" w:sz="8" w:space="0"/>
              <w:right w:val="single" w:color="000000" w:sz="8" w:space="0"/>
            </w:tcBorders>
            <w:noWrap w:val="0"/>
            <w:vAlign w:val="center"/>
          </w:tcPr>
          <w:p w14:paraId="65390F3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GB5009.202</w:t>
            </w:r>
            <w:r>
              <w:rPr>
                <w:rStyle w:val="8"/>
                <w:rFonts w:hint="eastAsia" w:ascii="宋体" w:hAnsi="宋体" w:eastAsia="宋体" w:cs="宋体"/>
                <w:color w:val="auto"/>
                <w:lang w:val="en-US" w:eastAsia="zh-CN" w:bidi="ar"/>
              </w:rPr>
              <w:t>食品安全国家标准食用油中极性组分（</w:t>
            </w:r>
            <w:r>
              <w:rPr>
                <w:rStyle w:val="9"/>
                <w:rFonts w:hint="eastAsia" w:ascii="宋体" w:hAnsi="宋体" w:eastAsia="宋体" w:cs="宋体"/>
                <w:color w:val="auto"/>
                <w:lang w:val="en-US" w:eastAsia="zh-CN" w:bidi="ar"/>
              </w:rPr>
              <w:t>PC</w:t>
            </w:r>
            <w:r>
              <w:rPr>
                <w:rStyle w:val="8"/>
                <w:rFonts w:hint="eastAsia" w:ascii="宋体" w:hAnsi="宋体" w:eastAsia="宋体" w:cs="宋体"/>
                <w:color w:val="auto"/>
                <w:lang w:val="en-US" w:eastAsia="zh-CN" w:bidi="ar"/>
              </w:rPr>
              <w:t>）的测定</w:t>
            </w:r>
          </w:p>
        </w:tc>
        <w:tc>
          <w:tcPr>
            <w:tcW w:w="1181" w:type="dxa"/>
            <w:tcBorders>
              <w:top w:val="nil"/>
              <w:left w:val="single" w:color="000000" w:sz="8" w:space="0"/>
              <w:bottom w:val="single" w:color="000000" w:sz="8" w:space="0"/>
              <w:right w:val="single" w:color="000000" w:sz="8" w:space="0"/>
            </w:tcBorders>
            <w:noWrap w:val="0"/>
            <w:vAlign w:val="center"/>
          </w:tcPr>
          <w:p w14:paraId="61DAD1E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128.56</w:t>
            </w:r>
          </w:p>
        </w:tc>
      </w:tr>
      <w:tr w14:paraId="04EAE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24F401C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117</w:t>
            </w:r>
          </w:p>
        </w:tc>
        <w:tc>
          <w:tcPr>
            <w:tcW w:w="1559" w:type="dxa"/>
            <w:tcBorders>
              <w:top w:val="nil"/>
              <w:left w:val="single" w:color="000000" w:sz="8" w:space="0"/>
              <w:bottom w:val="single" w:color="000000" w:sz="8" w:space="0"/>
              <w:right w:val="single" w:color="000000" w:sz="8" w:space="0"/>
            </w:tcBorders>
            <w:noWrap w:val="0"/>
            <w:vAlign w:val="center"/>
          </w:tcPr>
          <w:p w14:paraId="3C32294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氯唑磷</w:t>
            </w:r>
          </w:p>
        </w:tc>
        <w:tc>
          <w:tcPr>
            <w:tcW w:w="5713" w:type="dxa"/>
            <w:tcBorders>
              <w:top w:val="nil"/>
              <w:left w:val="single" w:color="000000" w:sz="8" w:space="0"/>
              <w:bottom w:val="single" w:color="000000" w:sz="8" w:space="0"/>
              <w:right w:val="single" w:color="000000" w:sz="8" w:space="0"/>
            </w:tcBorders>
            <w:noWrap w:val="0"/>
            <w:vAlign w:val="center"/>
          </w:tcPr>
          <w:p w14:paraId="5F9928A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GB23200.113</w:t>
            </w:r>
            <w:r>
              <w:rPr>
                <w:rStyle w:val="8"/>
                <w:rFonts w:hint="eastAsia" w:ascii="宋体" w:hAnsi="宋体" w:eastAsia="宋体" w:cs="宋体"/>
                <w:color w:val="auto"/>
                <w:lang w:val="en-US" w:eastAsia="zh-CN" w:bidi="ar"/>
              </w:rPr>
              <w:t>食品安全国家标准植物源性食品中</w:t>
            </w:r>
            <w:r>
              <w:rPr>
                <w:rStyle w:val="9"/>
                <w:rFonts w:hint="eastAsia" w:ascii="宋体" w:hAnsi="宋体" w:eastAsia="宋体" w:cs="宋体"/>
                <w:color w:val="auto"/>
                <w:lang w:val="en-US" w:eastAsia="zh-CN" w:bidi="ar"/>
              </w:rPr>
              <w:t>208</w:t>
            </w:r>
            <w:r>
              <w:rPr>
                <w:rStyle w:val="8"/>
                <w:rFonts w:hint="eastAsia" w:ascii="宋体" w:hAnsi="宋体" w:eastAsia="宋体" w:cs="宋体"/>
                <w:color w:val="auto"/>
                <w:lang w:val="en-US" w:eastAsia="zh-CN" w:bidi="ar"/>
              </w:rPr>
              <w:t>种农药及其代谢物残留量的测定气相色谱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质谱联用法</w:t>
            </w:r>
          </w:p>
        </w:tc>
        <w:tc>
          <w:tcPr>
            <w:tcW w:w="1181" w:type="dxa"/>
            <w:tcBorders>
              <w:top w:val="nil"/>
              <w:left w:val="single" w:color="000000" w:sz="8" w:space="0"/>
              <w:bottom w:val="single" w:color="000000" w:sz="8" w:space="0"/>
              <w:right w:val="single" w:color="000000" w:sz="8" w:space="0"/>
            </w:tcBorders>
            <w:noWrap w:val="0"/>
            <w:vAlign w:val="center"/>
          </w:tcPr>
          <w:p w14:paraId="659E22F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0C6DA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71E5A8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118</w:t>
            </w:r>
          </w:p>
        </w:tc>
        <w:tc>
          <w:tcPr>
            <w:tcW w:w="1559" w:type="dxa"/>
            <w:tcBorders>
              <w:top w:val="nil"/>
              <w:left w:val="single" w:color="000000" w:sz="8" w:space="0"/>
              <w:bottom w:val="single" w:color="000000" w:sz="8" w:space="0"/>
              <w:right w:val="single" w:color="000000" w:sz="8" w:space="0"/>
            </w:tcBorders>
            <w:noWrap w:val="0"/>
            <w:vAlign w:val="center"/>
          </w:tcPr>
          <w:p w14:paraId="3C0C1CB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溶剂残留量</w:t>
            </w:r>
          </w:p>
        </w:tc>
        <w:tc>
          <w:tcPr>
            <w:tcW w:w="5713" w:type="dxa"/>
            <w:tcBorders>
              <w:top w:val="nil"/>
              <w:left w:val="single" w:color="000000" w:sz="8" w:space="0"/>
              <w:bottom w:val="single" w:color="000000" w:sz="8" w:space="0"/>
              <w:right w:val="single" w:color="000000" w:sz="8" w:space="0"/>
            </w:tcBorders>
            <w:noWrap w:val="0"/>
            <w:vAlign w:val="center"/>
          </w:tcPr>
          <w:p w14:paraId="564F282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GB5009.262</w:t>
            </w:r>
            <w:r>
              <w:rPr>
                <w:rStyle w:val="8"/>
                <w:rFonts w:hint="eastAsia" w:ascii="宋体" w:hAnsi="宋体" w:eastAsia="宋体" w:cs="宋体"/>
                <w:color w:val="auto"/>
                <w:lang w:val="en-US" w:eastAsia="zh-CN" w:bidi="ar"/>
              </w:rPr>
              <w:t>食品安全国家标准食品中溶剂残留量的测定</w:t>
            </w:r>
          </w:p>
        </w:tc>
        <w:tc>
          <w:tcPr>
            <w:tcW w:w="1181" w:type="dxa"/>
            <w:tcBorders>
              <w:top w:val="nil"/>
              <w:left w:val="single" w:color="000000" w:sz="8" w:space="0"/>
              <w:bottom w:val="single" w:color="000000" w:sz="8" w:space="0"/>
              <w:right w:val="single" w:color="000000" w:sz="8" w:space="0"/>
            </w:tcBorders>
            <w:noWrap w:val="0"/>
            <w:vAlign w:val="center"/>
          </w:tcPr>
          <w:p w14:paraId="2FA059C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2FACE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nil"/>
              <w:left w:val="single" w:color="000000" w:sz="8" w:space="0"/>
              <w:bottom w:val="single" w:color="000000" w:sz="8" w:space="0"/>
              <w:right w:val="single" w:color="000000" w:sz="8" w:space="0"/>
            </w:tcBorders>
            <w:noWrap w:val="0"/>
            <w:vAlign w:val="center"/>
          </w:tcPr>
          <w:p w14:paraId="1DCAE7E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119</w:t>
            </w:r>
          </w:p>
        </w:tc>
        <w:tc>
          <w:tcPr>
            <w:tcW w:w="1559" w:type="dxa"/>
            <w:vMerge w:val="restart"/>
            <w:tcBorders>
              <w:top w:val="nil"/>
              <w:left w:val="single" w:color="000000" w:sz="8" w:space="0"/>
              <w:bottom w:val="single" w:color="000000" w:sz="8" w:space="0"/>
              <w:right w:val="single" w:color="000000" w:sz="8" w:space="0"/>
            </w:tcBorders>
            <w:noWrap w:val="0"/>
            <w:vAlign w:val="center"/>
          </w:tcPr>
          <w:p w14:paraId="20B03D4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灭多威</w:t>
            </w:r>
          </w:p>
        </w:tc>
        <w:tc>
          <w:tcPr>
            <w:tcW w:w="5713" w:type="dxa"/>
            <w:tcBorders>
              <w:top w:val="nil"/>
              <w:left w:val="single" w:color="000000" w:sz="8" w:space="0"/>
              <w:bottom w:val="nil"/>
              <w:right w:val="single" w:color="000000" w:sz="8" w:space="0"/>
            </w:tcBorders>
            <w:noWrap w:val="0"/>
            <w:vAlign w:val="center"/>
          </w:tcPr>
          <w:p w14:paraId="280D2F1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GB23200.112</w:t>
            </w:r>
            <w:r>
              <w:rPr>
                <w:rStyle w:val="8"/>
                <w:rFonts w:hint="eastAsia" w:ascii="宋体" w:hAnsi="宋体" w:eastAsia="宋体" w:cs="宋体"/>
                <w:color w:val="auto"/>
                <w:lang w:val="en-US" w:eastAsia="zh-CN" w:bidi="ar"/>
              </w:rPr>
              <w:t>食品安全国家标准植物源性食品中</w:t>
            </w:r>
            <w:r>
              <w:rPr>
                <w:rStyle w:val="9"/>
                <w:rFonts w:hint="eastAsia" w:ascii="宋体" w:hAnsi="宋体" w:eastAsia="宋体" w:cs="宋体"/>
                <w:color w:val="auto"/>
                <w:lang w:val="en-US" w:eastAsia="zh-CN" w:bidi="ar"/>
              </w:rPr>
              <w:t>9</w:t>
            </w:r>
            <w:r>
              <w:rPr>
                <w:rStyle w:val="8"/>
                <w:rFonts w:hint="eastAsia" w:ascii="宋体" w:hAnsi="宋体" w:eastAsia="宋体" w:cs="宋体"/>
                <w:color w:val="auto"/>
                <w:lang w:val="en-US" w:eastAsia="zh-CN" w:bidi="ar"/>
              </w:rPr>
              <w:t>种氨基甲酸酯类农药及其代谢物残留量的测定液相色谱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柱后衍生法</w:t>
            </w:r>
          </w:p>
        </w:tc>
        <w:tc>
          <w:tcPr>
            <w:tcW w:w="1181" w:type="dxa"/>
            <w:vMerge w:val="restart"/>
            <w:tcBorders>
              <w:top w:val="nil"/>
              <w:left w:val="single" w:color="000000" w:sz="8" w:space="0"/>
              <w:bottom w:val="single" w:color="000000" w:sz="8" w:space="0"/>
              <w:right w:val="single" w:color="000000" w:sz="8" w:space="0"/>
            </w:tcBorders>
            <w:noWrap w:val="0"/>
            <w:vAlign w:val="center"/>
          </w:tcPr>
          <w:p w14:paraId="6205161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1F2D1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60C272DF">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3C86E1EA">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single" w:color="000000" w:sz="8" w:space="0"/>
              <w:right w:val="single" w:color="000000" w:sz="8" w:space="0"/>
            </w:tcBorders>
            <w:noWrap w:val="0"/>
            <w:vAlign w:val="center"/>
          </w:tcPr>
          <w:p w14:paraId="5C40FB4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NY/T761</w:t>
            </w:r>
            <w:r>
              <w:rPr>
                <w:rStyle w:val="8"/>
                <w:rFonts w:hint="eastAsia" w:ascii="宋体" w:hAnsi="宋体" w:eastAsia="宋体" w:cs="宋体"/>
                <w:color w:val="auto"/>
                <w:lang w:val="en-US" w:eastAsia="zh-CN" w:bidi="ar"/>
              </w:rPr>
              <w:t>蔬菜和水果中有机磷、有机氯、拟除虫菊酯和氨基甲酸酯类农药多残留的测定</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315415F1">
            <w:pPr>
              <w:jc w:val="center"/>
              <w:rPr>
                <w:rFonts w:hint="eastAsia" w:ascii="宋体" w:hAnsi="宋体" w:eastAsia="宋体" w:cs="宋体"/>
                <w:i w:val="0"/>
                <w:iCs w:val="0"/>
                <w:color w:val="auto"/>
                <w:sz w:val="22"/>
                <w:szCs w:val="22"/>
                <w:u w:val="none"/>
              </w:rPr>
            </w:pPr>
          </w:p>
        </w:tc>
      </w:tr>
      <w:tr w14:paraId="21641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1D665A6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w:t>
            </w:r>
          </w:p>
        </w:tc>
        <w:tc>
          <w:tcPr>
            <w:tcW w:w="1559" w:type="dxa"/>
            <w:tcBorders>
              <w:top w:val="nil"/>
              <w:left w:val="single" w:color="000000" w:sz="8" w:space="0"/>
              <w:bottom w:val="single" w:color="000000" w:sz="8" w:space="0"/>
              <w:right w:val="single" w:color="000000" w:sz="8" w:space="0"/>
            </w:tcBorders>
            <w:noWrap w:val="0"/>
            <w:vAlign w:val="center"/>
          </w:tcPr>
          <w:p w14:paraId="6638C9A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特丁基对苯二酚（</w:t>
            </w:r>
            <w:r>
              <w:rPr>
                <w:rStyle w:val="9"/>
                <w:rFonts w:hint="eastAsia" w:ascii="宋体" w:hAnsi="宋体" w:eastAsia="宋体" w:cs="宋体"/>
                <w:color w:val="auto"/>
                <w:lang w:val="en-US" w:eastAsia="zh-CN" w:bidi="ar"/>
              </w:rPr>
              <w:t>TBHQ</w:t>
            </w:r>
            <w:r>
              <w:rPr>
                <w:rStyle w:val="8"/>
                <w:rFonts w:hint="eastAsia" w:ascii="宋体" w:hAnsi="宋体" w:eastAsia="宋体" w:cs="宋体"/>
                <w:color w:val="auto"/>
                <w:lang w:val="en-US" w:eastAsia="zh-CN" w:bidi="ar"/>
              </w:rPr>
              <w:t>）</w:t>
            </w:r>
          </w:p>
        </w:tc>
        <w:tc>
          <w:tcPr>
            <w:tcW w:w="5713" w:type="dxa"/>
            <w:tcBorders>
              <w:top w:val="nil"/>
              <w:left w:val="single" w:color="000000" w:sz="8" w:space="0"/>
              <w:bottom w:val="single" w:color="000000" w:sz="8" w:space="0"/>
              <w:right w:val="single" w:color="000000" w:sz="8" w:space="0"/>
            </w:tcBorders>
            <w:noWrap w:val="0"/>
            <w:vAlign w:val="center"/>
          </w:tcPr>
          <w:p w14:paraId="4262B30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GB5009.32</w:t>
            </w:r>
            <w:r>
              <w:rPr>
                <w:rStyle w:val="8"/>
                <w:rFonts w:hint="eastAsia" w:ascii="宋体" w:hAnsi="宋体" w:eastAsia="宋体" w:cs="宋体"/>
                <w:color w:val="auto"/>
                <w:lang w:val="en-US" w:eastAsia="zh-CN" w:bidi="ar"/>
              </w:rPr>
              <w:t>食品安全国家标准食品中</w:t>
            </w:r>
            <w:r>
              <w:rPr>
                <w:rStyle w:val="9"/>
                <w:rFonts w:hint="eastAsia" w:ascii="宋体" w:hAnsi="宋体" w:eastAsia="宋体" w:cs="宋体"/>
                <w:color w:val="auto"/>
                <w:lang w:val="en-US" w:eastAsia="zh-CN" w:bidi="ar"/>
              </w:rPr>
              <w:t>9</w:t>
            </w:r>
            <w:r>
              <w:rPr>
                <w:rStyle w:val="8"/>
                <w:rFonts w:hint="eastAsia" w:ascii="宋体" w:hAnsi="宋体" w:eastAsia="宋体" w:cs="宋体"/>
                <w:color w:val="auto"/>
                <w:lang w:val="en-US" w:eastAsia="zh-CN" w:bidi="ar"/>
              </w:rPr>
              <w:t>种抗氧化剂的测定</w:t>
            </w:r>
          </w:p>
        </w:tc>
        <w:tc>
          <w:tcPr>
            <w:tcW w:w="1181" w:type="dxa"/>
            <w:tcBorders>
              <w:top w:val="nil"/>
              <w:left w:val="single" w:color="000000" w:sz="8" w:space="0"/>
              <w:bottom w:val="single" w:color="000000" w:sz="8" w:space="0"/>
              <w:right w:val="single" w:color="000000" w:sz="8" w:space="0"/>
            </w:tcBorders>
            <w:noWrap w:val="0"/>
            <w:vAlign w:val="center"/>
          </w:tcPr>
          <w:p w14:paraId="3B35B35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7F73B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2E1EB21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121</w:t>
            </w:r>
          </w:p>
        </w:tc>
        <w:tc>
          <w:tcPr>
            <w:tcW w:w="1559" w:type="dxa"/>
            <w:tcBorders>
              <w:top w:val="nil"/>
              <w:left w:val="single" w:color="000000" w:sz="8" w:space="0"/>
              <w:bottom w:val="single" w:color="000000" w:sz="8" w:space="0"/>
              <w:right w:val="single" w:color="000000" w:sz="8" w:space="0"/>
            </w:tcBorders>
            <w:noWrap w:val="0"/>
            <w:vAlign w:val="center"/>
          </w:tcPr>
          <w:p w14:paraId="00042CD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乙基麦芽酚</w:t>
            </w:r>
          </w:p>
        </w:tc>
        <w:tc>
          <w:tcPr>
            <w:tcW w:w="5713" w:type="dxa"/>
            <w:tcBorders>
              <w:top w:val="nil"/>
              <w:left w:val="single" w:color="000000" w:sz="8" w:space="0"/>
              <w:bottom w:val="single" w:color="000000" w:sz="8" w:space="0"/>
              <w:right w:val="single" w:color="000000" w:sz="8" w:space="0"/>
            </w:tcBorders>
            <w:noWrap w:val="0"/>
            <w:vAlign w:val="center"/>
          </w:tcPr>
          <w:p w14:paraId="470FFF1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BJS201708</w:t>
            </w:r>
            <w:r>
              <w:rPr>
                <w:rStyle w:val="8"/>
                <w:rFonts w:hint="eastAsia" w:ascii="宋体" w:hAnsi="宋体" w:eastAsia="宋体" w:cs="宋体"/>
                <w:color w:val="auto"/>
                <w:lang w:val="en-US" w:eastAsia="zh-CN" w:bidi="ar"/>
              </w:rPr>
              <w:t>食用植物油中乙基麦芽酚的测定</w:t>
            </w:r>
          </w:p>
        </w:tc>
        <w:tc>
          <w:tcPr>
            <w:tcW w:w="1181" w:type="dxa"/>
            <w:tcBorders>
              <w:top w:val="nil"/>
              <w:left w:val="single" w:color="000000" w:sz="8" w:space="0"/>
              <w:bottom w:val="single" w:color="000000" w:sz="8" w:space="0"/>
              <w:right w:val="single" w:color="000000" w:sz="8" w:space="0"/>
            </w:tcBorders>
            <w:noWrap w:val="0"/>
            <w:vAlign w:val="center"/>
          </w:tcPr>
          <w:p w14:paraId="06FEE69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19F86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3EC09EA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122</w:t>
            </w:r>
          </w:p>
        </w:tc>
        <w:tc>
          <w:tcPr>
            <w:tcW w:w="1559" w:type="dxa"/>
            <w:tcBorders>
              <w:top w:val="nil"/>
              <w:left w:val="single" w:color="000000" w:sz="8" w:space="0"/>
              <w:bottom w:val="single" w:color="000000" w:sz="8" w:space="0"/>
              <w:right w:val="single" w:color="000000" w:sz="8" w:space="0"/>
            </w:tcBorders>
            <w:noWrap w:val="0"/>
            <w:vAlign w:val="center"/>
          </w:tcPr>
          <w:p w14:paraId="1FEE9BD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二氧化钛</w:t>
            </w:r>
          </w:p>
        </w:tc>
        <w:tc>
          <w:tcPr>
            <w:tcW w:w="5713" w:type="dxa"/>
            <w:tcBorders>
              <w:top w:val="nil"/>
              <w:left w:val="single" w:color="000000" w:sz="8" w:space="0"/>
              <w:bottom w:val="single" w:color="000000" w:sz="8" w:space="0"/>
              <w:right w:val="single" w:color="000000" w:sz="8" w:space="0"/>
            </w:tcBorders>
            <w:noWrap w:val="0"/>
            <w:vAlign w:val="center"/>
          </w:tcPr>
          <w:p w14:paraId="0F84480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GB5009.246-2016</w:t>
            </w:r>
            <w:r>
              <w:rPr>
                <w:rStyle w:val="8"/>
                <w:rFonts w:hint="eastAsia" w:ascii="宋体" w:hAnsi="宋体" w:eastAsia="宋体" w:cs="宋体"/>
                <w:color w:val="auto"/>
                <w:lang w:val="en-US" w:eastAsia="zh-CN" w:bidi="ar"/>
              </w:rPr>
              <w:t>食品安全国家标准食品中二氧化钛的测定</w:t>
            </w:r>
          </w:p>
        </w:tc>
        <w:tc>
          <w:tcPr>
            <w:tcW w:w="1181" w:type="dxa"/>
            <w:tcBorders>
              <w:top w:val="nil"/>
              <w:left w:val="single" w:color="000000" w:sz="8" w:space="0"/>
              <w:bottom w:val="single" w:color="000000" w:sz="8" w:space="0"/>
              <w:right w:val="single" w:color="000000" w:sz="8" w:space="0"/>
            </w:tcBorders>
            <w:noWrap w:val="0"/>
            <w:vAlign w:val="center"/>
          </w:tcPr>
          <w:p w14:paraId="22E897E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444AD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554E744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123</w:t>
            </w:r>
          </w:p>
        </w:tc>
        <w:tc>
          <w:tcPr>
            <w:tcW w:w="1559" w:type="dxa"/>
            <w:tcBorders>
              <w:top w:val="nil"/>
              <w:left w:val="single" w:color="000000" w:sz="8" w:space="0"/>
              <w:bottom w:val="single" w:color="000000" w:sz="8" w:space="0"/>
              <w:right w:val="single" w:color="000000" w:sz="8" w:space="0"/>
            </w:tcBorders>
            <w:noWrap w:val="0"/>
            <w:vAlign w:val="center"/>
          </w:tcPr>
          <w:p w14:paraId="2C06C00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塑化剂</w:t>
            </w:r>
          </w:p>
        </w:tc>
        <w:tc>
          <w:tcPr>
            <w:tcW w:w="5713" w:type="dxa"/>
            <w:tcBorders>
              <w:top w:val="nil"/>
              <w:left w:val="single" w:color="000000" w:sz="8" w:space="0"/>
              <w:bottom w:val="single" w:color="000000" w:sz="8" w:space="0"/>
              <w:right w:val="single" w:color="000000" w:sz="8" w:space="0"/>
            </w:tcBorders>
            <w:noWrap w:val="0"/>
            <w:vAlign w:val="center"/>
          </w:tcPr>
          <w:p w14:paraId="70B0612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GB5009.271-2016</w:t>
            </w:r>
            <w:r>
              <w:rPr>
                <w:rStyle w:val="8"/>
                <w:rFonts w:hint="eastAsia" w:ascii="宋体" w:hAnsi="宋体" w:eastAsia="宋体" w:cs="宋体"/>
                <w:color w:val="auto"/>
                <w:lang w:val="en-US" w:eastAsia="zh-CN" w:bidi="ar"/>
              </w:rPr>
              <w:t>食品安全国家标准食品中邻苯二甲酸酯的测定</w:t>
            </w:r>
          </w:p>
        </w:tc>
        <w:tc>
          <w:tcPr>
            <w:tcW w:w="1181" w:type="dxa"/>
            <w:tcBorders>
              <w:top w:val="nil"/>
              <w:left w:val="single" w:color="000000" w:sz="8" w:space="0"/>
              <w:bottom w:val="single" w:color="000000" w:sz="8" w:space="0"/>
              <w:right w:val="single" w:color="000000" w:sz="8" w:space="0"/>
            </w:tcBorders>
            <w:noWrap w:val="0"/>
            <w:vAlign w:val="center"/>
          </w:tcPr>
          <w:p w14:paraId="5A72C4E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685.67</w:t>
            </w:r>
          </w:p>
        </w:tc>
      </w:tr>
      <w:tr w14:paraId="11AFA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0740D14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124</w:t>
            </w:r>
          </w:p>
        </w:tc>
        <w:tc>
          <w:tcPr>
            <w:tcW w:w="1559" w:type="dxa"/>
            <w:tcBorders>
              <w:top w:val="nil"/>
              <w:left w:val="single" w:color="000000" w:sz="8" w:space="0"/>
              <w:bottom w:val="single" w:color="000000" w:sz="8" w:space="0"/>
              <w:right w:val="single" w:color="000000" w:sz="8" w:space="0"/>
            </w:tcBorders>
            <w:noWrap w:val="0"/>
            <w:vAlign w:val="center"/>
          </w:tcPr>
          <w:p w14:paraId="6162E2A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丙二醇</w:t>
            </w:r>
          </w:p>
        </w:tc>
        <w:tc>
          <w:tcPr>
            <w:tcW w:w="5713" w:type="dxa"/>
            <w:tcBorders>
              <w:top w:val="nil"/>
              <w:left w:val="single" w:color="000000" w:sz="8" w:space="0"/>
              <w:bottom w:val="single" w:color="000000" w:sz="8" w:space="0"/>
              <w:right w:val="single" w:color="000000" w:sz="8" w:space="0"/>
            </w:tcBorders>
            <w:noWrap w:val="0"/>
            <w:vAlign w:val="center"/>
          </w:tcPr>
          <w:p w14:paraId="2625D8D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GB5009.251</w:t>
            </w:r>
            <w:r>
              <w:rPr>
                <w:rStyle w:val="8"/>
                <w:rFonts w:hint="eastAsia" w:ascii="宋体" w:hAnsi="宋体" w:eastAsia="宋体" w:cs="宋体"/>
                <w:color w:val="auto"/>
                <w:lang w:val="en-US" w:eastAsia="zh-CN" w:bidi="ar"/>
              </w:rPr>
              <w:t>食品安全国家标准食品中</w:t>
            </w:r>
            <w:r>
              <w:rPr>
                <w:rStyle w:val="9"/>
                <w:rFonts w:hint="eastAsia" w:ascii="宋体" w:hAnsi="宋体" w:eastAsia="宋体" w:cs="宋体"/>
                <w:color w:val="auto"/>
                <w:lang w:val="en-US" w:eastAsia="zh-CN" w:bidi="ar"/>
              </w:rPr>
              <w:t>1</w:t>
            </w:r>
            <w:r>
              <w:rPr>
                <w:rStyle w:val="8"/>
                <w:rFonts w:hint="eastAsia" w:ascii="宋体" w:hAnsi="宋体" w:eastAsia="宋体" w:cs="宋体"/>
                <w:color w:val="auto"/>
                <w:lang w:val="en-US" w:eastAsia="zh-CN" w:bidi="ar"/>
              </w:rPr>
              <w:t>，</w:t>
            </w:r>
            <w:r>
              <w:rPr>
                <w:rStyle w:val="9"/>
                <w:rFonts w:hint="eastAsia" w:ascii="宋体" w:hAnsi="宋体" w:eastAsia="宋体" w:cs="宋体"/>
                <w:color w:val="auto"/>
                <w:lang w:val="en-US" w:eastAsia="zh-CN" w:bidi="ar"/>
              </w:rPr>
              <w:t>2-</w:t>
            </w:r>
            <w:r>
              <w:rPr>
                <w:rStyle w:val="8"/>
                <w:rFonts w:hint="eastAsia" w:ascii="宋体" w:hAnsi="宋体" w:eastAsia="宋体" w:cs="宋体"/>
                <w:color w:val="auto"/>
                <w:lang w:val="en-US" w:eastAsia="zh-CN" w:bidi="ar"/>
              </w:rPr>
              <w:t>丙二醇的测定</w:t>
            </w:r>
          </w:p>
        </w:tc>
        <w:tc>
          <w:tcPr>
            <w:tcW w:w="1181" w:type="dxa"/>
            <w:tcBorders>
              <w:top w:val="nil"/>
              <w:left w:val="single" w:color="000000" w:sz="8" w:space="0"/>
              <w:bottom w:val="single" w:color="000000" w:sz="8" w:space="0"/>
              <w:right w:val="single" w:color="000000" w:sz="8" w:space="0"/>
            </w:tcBorders>
            <w:noWrap w:val="0"/>
            <w:vAlign w:val="center"/>
          </w:tcPr>
          <w:p w14:paraId="2432BE6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15656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6242011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125</w:t>
            </w:r>
          </w:p>
        </w:tc>
        <w:tc>
          <w:tcPr>
            <w:tcW w:w="1559" w:type="dxa"/>
            <w:tcBorders>
              <w:top w:val="nil"/>
              <w:left w:val="single" w:color="000000" w:sz="8" w:space="0"/>
              <w:bottom w:val="single" w:color="000000" w:sz="8" w:space="0"/>
              <w:right w:val="single" w:color="000000" w:sz="8" w:space="0"/>
            </w:tcBorders>
            <w:noWrap w:val="0"/>
            <w:vAlign w:val="center"/>
          </w:tcPr>
          <w:p w14:paraId="2B1613D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丙二醛</w:t>
            </w:r>
          </w:p>
        </w:tc>
        <w:tc>
          <w:tcPr>
            <w:tcW w:w="5713" w:type="dxa"/>
            <w:tcBorders>
              <w:top w:val="nil"/>
              <w:left w:val="single" w:color="000000" w:sz="8" w:space="0"/>
              <w:bottom w:val="single" w:color="000000" w:sz="8" w:space="0"/>
              <w:right w:val="single" w:color="000000" w:sz="8" w:space="0"/>
            </w:tcBorders>
            <w:noWrap w:val="0"/>
            <w:vAlign w:val="center"/>
          </w:tcPr>
          <w:p w14:paraId="1CC5765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GB5009.181</w:t>
            </w:r>
            <w:r>
              <w:rPr>
                <w:rStyle w:val="8"/>
                <w:rFonts w:hint="eastAsia" w:ascii="宋体" w:hAnsi="宋体" w:eastAsia="宋体" w:cs="宋体"/>
                <w:color w:val="auto"/>
                <w:lang w:val="en-US" w:eastAsia="zh-CN" w:bidi="ar"/>
              </w:rPr>
              <w:t>食品安全国家标准食品中丙二醛的测定</w:t>
            </w:r>
          </w:p>
        </w:tc>
        <w:tc>
          <w:tcPr>
            <w:tcW w:w="1181" w:type="dxa"/>
            <w:tcBorders>
              <w:top w:val="nil"/>
              <w:left w:val="single" w:color="000000" w:sz="8" w:space="0"/>
              <w:bottom w:val="single" w:color="000000" w:sz="8" w:space="0"/>
              <w:right w:val="single" w:color="000000" w:sz="8" w:space="0"/>
            </w:tcBorders>
            <w:noWrap w:val="0"/>
            <w:vAlign w:val="center"/>
          </w:tcPr>
          <w:p w14:paraId="3B1E653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58757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1079B95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126</w:t>
            </w:r>
          </w:p>
        </w:tc>
        <w:tc>
          <w:tcPr>
            <w:tcW w:w="1559" w:type="dxa"/>
            <w:tcBorders>
              <w:top w:val="nil"/>
              <w:left w:val="single" w:color="000000" w:sz="8" w:space="0"/>
              <w:bottom w:val="single" w:color="000000" w:sz="8" w:space="0"/>
              <w:right w:val="single" w:color="000000" w:sz="8" w:space="0"/>
            </w:tcBorders>
            <w:noWrap w:val="0"/>
            <w:vAlign w:val="center"/>
          </w:tcPr>
          <w:p w14:paraId="3EB2DEB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玉米赤霉烯酮</w:t>
            </w:r>
          </w:p>
        </w:tc>
        <w:tc>
          <w:tcPr>
            <w:tcW w:w="5713" w:type="dxa"/>
            <w:tcBorders>
              <w:top w:val="nil"/>
              <w:left w:val="single" w:color="000000" w:sz="8" w:space="0"/>
              <w:bottom w:val="single" w:color="000000" w:sz="8" w:space="0"/>
              <w:right w:val="single" w:color="000000" w:sz="8" w:space="0"/>
            </w:tcBorders>
            <w:noWrap w:val="0"/>
            <w:vAlign w:val="center"/>
          </w:tcPr>
          <w:p w14:paraId="00EE070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GB5009.209</w:t>
            </w:r>
            <w:r>
              <w:rPr>
                <w:rStyle w:val="8"/>
                <w:rFonts w:hint="eastAsia" w:ascii="宋体" w:hAnsi="宋体" w:eastAsia="宋体" w:cs="宋体"/>
                <w:color w:val="auto"/>
                <w:lang w:val="en-US" w:eastAsia="zh-CN" w:bidi="ar"/>
              </w:rPr>
              <w:t>食品安全国家标准食品中玉米赤霉烯酮的测定</w:t>
            </w:r>
          </w:p>
        </w:tc>
        <w:tc>
          <w:tcPr>
            <w:tcW w:w="1181" w:type="dxa"/>
            <w:tcBorders>
              <w:top w:val="nil"/>
              <w:left w:val="single" w:color="000000" w:sz="8" w:space="0"/>
              <w:bottom w:val="single" w:color="000000" w:sz="8" w:space="0"/>
              <w:right w:val="single" w:color="000000" w:sz="8" w:space="0"/>
            </w:tcBorders>
            <w:noWrap w:val="0"/>
            <w:vAlign w:val="center"/>
          </w:tcPr>
          <w:p w14:paraId="1E28750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428.55</w:t>
            </w:r>
          </w:p>
        </w:tc>
      </w:tr>
      <w:tr w14:paraId="4A475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6F153B4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127</w:t>
            </w:r>
          </w:p>
        </w:tc>
        <w:tc>
          <w:tcPr>
            <w:tcW w:w="1559" w:type="dxa"/>
            <w:tcBorders>
              <w:top w:val="nil"/>
              <w:left w:val="single" w:color="000000" w:sz="8" w:space="0"/>
              <w:bottom w:val="single" w:color="000000" w:sz="8" w:space="0"/>
              <w:right w:val="single" w:color="000000" w:sz="8" w:space="0"/>
            </w:tcBorders>
            <w:noWrap w:val="0"/>
            <w:vAlign w:val="center"/>
          </w:tcPr>
          <w:p w14:paraId="3044497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丁基羟基茴香醚（</w:t>
            </w:r>
            <w:r>
              <w:rPr>
                <w:rStyle w:val="9"/>
                <w:rFonts w:hint="eastAsia" w:ascii="宋体" w:hAnsi="宋体" w:eastAsia="宋体" w:cs="宋体"/>
                <w:color w:val="auto"/>
                <w:lang w:val="en-US" w:eastAsia="zh-CN" w:bidi="ar"/>
              </w:rPr>
              <w:t>BHA</w:t>
            </w:r>
            <w:r>
              <w:rPr>
                <w:rStyle w:val="8"/>
                <w:rFonts w:hint="eastAsia" w:ascii="宋体" w:hAnsi="宋体" w:eastAsia="宋体" w:cs="宋体"/>
                <w:color w:val="auto"/>
                <w:lang w:val="en-US" w:eastAsia="zh-CN" w:bidi="ar"/>
              </w:rPr>
              <w:t>）</w:t>
            </w:r>
          </w:p>
        </w:tc>
        <w:tc>
          <w:tcPr>
            <w:tcW w:w="5713" w:type="dxa"/>
            <w:tcBorders>
              <w:top w:val="nil"/>
              <w:left w:val="single" w:color="000000" w:sz="8" w:space="0"/>
              <w:bottom w:val="single" w:color="000000" w:sz="8" w:space="0"/>
              <w:right w:val="single" w:color="000000" w:sz="8" w:space="0"/>
            </w:tcBorders>
            <w:noWrap w:val="0"/>
            <w:vAlign w:val="center"/>
          </w:tcPr>
          <w:p w14:paraId="6EB9CEB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GB5009.32</w:t>
            </w:r>
            <w:r>
              <w:rPr>
                <w:rStyle w:val="8"/>
                <w:rFonts w:hint="eastAsia" w:ascii="宋体" w:hAnsi="宋体" w:eastAsia="宋体" w:cs="宋体"/>
                <w:color w:val="auto"/>
                <w:lang w:val="en-US" w:eastAsia="zh-CN" w:bidi="ar"/>
              </w:rPr>
              <w:t>食品安全国家标准食品中</w:t>
            </w:r>
            <w:r>
              <w:rPr>
                <w:rStyle w:val="9"/>
                <w:rFonts w:hint="eastAsia" w:ascii="宋体" w:hAnsi="宋体" w:eastAsia="宋体" w:cs="宋体"/>
                <w:color w:val="auto"/>
                <w:lang w:val="en-US" w:eastAsia="zh-CN" w:bidi="ar"/>
              </w:rPr>
              <w:t>9</w:t>
            </w:r>
            <w:r>
              <w:rPr>
                <w:rStyle w:val="8"/>
                <w:rFonts w:hint="eastAsia" w:ascii="宋体" w:hAnsi="宋体" w:eastAsia="宋体" w:cs="宋体"/>
                <w:color w:val="auto"/>
                <w:lang w:val="en-US" w:eastAsia="zh-CN" w:bidi="ar"/>
              </w:rPr>
              <w:t>种抗氧化剂的测定</w:t>
            </w:r>
          </w:p>
        </w:tc>
        <w:tc>
          <w:tcPr>
            <w:tcW w:w="1181" w:type="dxa"/>
            <w:tcBorders>
              <w:top w:val="nil"/>
              <w:left w:val="single" w:color="000000" w:sz="8" w:space="0"/>
              <w:bottom w:val="single" w:color="000000" w:sz="8" w:space="0"/>
              <w:right w:val="single" w:color="000000" w:sz="8" w:space="0"/>
            </w:tcBorders>
            <w:noWrap w:val="0"/>
            <w:vAlign w:val="center"/>
          </w:tcPr>
          <w:p w14:paraId="4BCB702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6EB15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C88727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128</w:t>
            </w:r>
          </w:p>
        </w:tc>
        <w:tc>
          <w:tcPr>
            <w:tcW w:w="1559" w:type="dxa"/>
            <w:tcBorders>
              <w:top w:val="nil"/>
              <w:left w:val="single" w:color="000000" w:sz="8" w:space="0"/>
              <w:bottom w:val="single" w:color="000000" w:sz="8" w:space="0"/>
              <w:right w:val="single" w:color="000000" w:sz="8" w:space="0"/>
            </w:tcBorders>
            <w:noWrap w:val="0"/>
            <w:vAlign w:val="center"/>
          </w:tcPr>
          <w:p w14:paraId="1E091C1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苯并</w:t>
            </w:r>
            <w:r>
              <w:rPr>
                <w:rStyle w:val="9"/>
                <w:rFonts w:hint="eastAsia" w:ascii="宋体" w:hAnsi="宋体" w:eastAsia="宋体" w:cs="宋体"/>
                <w:color w:val="auto"/>
                <w:lang w:val="en-US" w:eastAsia="zh-CN" w:bidi="ar"/>
              </w:rPr>
              <w:t>[a]</w:t>
            </w:r>
            <w:r>
              <w:rPr>
                <w:rStyle w:val="8"/>
                <w:rFonts w:hint="eastAsia" w:ascii="宋体" w:hAnsi="宋体" w:eastAsia="宋体" w:cs="宋体"/>
                <w:color w:val="auto"/>
                <w:lang w:val="en-US" w:eastAsia="zh-CN" w:bidi="ar"/>
              </w:rPr>
              <w:t>芘</w:t>
            </w:r>
          </w:p>
        </w:tc>
        <w:tc>
          <w:tcPr>
            <w:tcW w:w="5713" w:type="dxa"/>
            <w:tcBorders>
              <w:top w:val="nil"/>
              <w:left w:val="single" w:color="000000" w:sz="8" w:space="0"/>
              <w:bottom w:val="single" w:color="000000" w:sz="8" w:space="0"/>
              <w:right w:val="single" w:color="000000" w:sz="8" w:space="0"/>
            </w:tcBorders>
            <w:noWrap w:val="0"/>
            <w:vAlign w:val="center"/>
          </w:tcPr>
          <w:p w14:paraId="6747F00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GB5009.27</w:t>
            </w:r>
            <w:r>
              <w:rPr>
                <w:rStyle w:val="8"/>
                <w:rFonts w:hint="eastAsia" w:ascii="宋体" w:hAnsi="宋体" w:eastAsia="宋体" w:cs="宋体"/>
                <w:color w:val="auto"/>
                <w:lang w:val="en-US" w:eastAsia="zh-CN" w:bidi="ar"/>
              </w:rPr>
              <w:t>食品安全国家标准食品中苯并（</w:t>
            </w:r>
            <w:r>
              <w:rPr>
                <w:rStyle w:val="9"/>
                <w:rFonts w:hint="eastAsia" w:ascii="宋体" w:hAnsi="宋体" w:eastAsia="宋体" w:cs="宋体"/>
                <w:color w:val="auto"/>
                <w:lang w:val="en-US" w:eastAsia="zh-CN" w:bidi="ar"/>
              </w:rPr>
              <w:t>a</w:t>
            </w:r>
            <w:r>
              <w:rPr>
                <w:rStyle w:val="8"/>
                <w:rFonts w:hint="eastAsia" w:ascii="宋体" w:hAnsi="宋体" w:eastAsia="宋体" w:cs="宋体"/>
                <w:color w:val="auto"/>
                <w:lang w:val="en-US" w:eastAsia="zh-CN" w:bidi="ar"/>
              </w:rPr>
              <w:t>）芘的测定</w:t>
            </w:r>
          </w:p>
        </w:tc>
        <w:tc>
          <w:tcPr>
            <w:tcW w:w="1181" w:type="dxa"/>
            <w:tcBorders>
              <w:top w:val="nil"/>
              <w:left w:val="single" w:color="000000" w:sz="8" w:space="0"/>
              <w:bottom w:val="single" w:color="000000" w:sz="8" w:space="0"/>
              <w:right w:val="single" w:color="000000" w:sz="8" w:space="0"/>
            </w:tcBorders>
            <w:noWrap w:val="0"/>
            <w:vAlign w:val="center"/>
          </w:tcPr>
          <w:p w14:paraId="310099C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342.84</w:t>
            </w:r>
          </w:p>
        </w:tc>
      </w:tr>
      <w:tr w14:paraId="566E3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667" w:type="dxa"/>
            <w:tcBorders>
              <w:top w:val="nil"/>
              <w:left w:val="single" w:color="000000" w:sz="8" w:space="0"/>
              <w:bottom w:val="single" w:color="000000" w:sz="8" w:space="0"/>
              <w:right w:val="single" w:color="000000" w:sz="8" w:space="0"/>
            </w:tcBorders>
            <w:noWrap w:val="0"/>
            <w:vAlign w:val="center"/>
          </w:tcPr>
          <w:p w14:paraId="6CDA080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129</w:t>
            </w:r>
          </w:p>
        </w:tc>
        <w:tc>
          <w:tcPr>
            <w:tcW w:w="1559" w:type="dxa"/>
            <w:tcBorders>
              <w:top w:val="nil"/>
              <w:left w:val="single" w:color="000000" w:sz="8" w:space="0"/>
              <w:bottom w:val="nil"/>
              <w:right w:val="single" w:color="000000" w:sz="8" w:space="0"/>
            </w:tcBorders>
            <w:noWrap w:val="0"/>
            <w:vAlign w:val="center"/>
          </w:tcPr>
          <w:p w14:paraId="2BCF76A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10"/>
                <w:rFonts w:hint="eastAsia" w:ascii="宋体" w:hAnsi="宋体" w:eastAsia="宋体" w:cs="宋体"/>
                <w:color w:val="auto"/>
                <w:lang w:val="en-US" w:eastAsia="zh-CN" w:bidi="ar"/>
              </w:rPr>
              <w:t>铵盐</w:t>
            </w:r>
            <w:r>
              <w:rPr>
                <w:rStyle w:val="8"/>
                <w:rFonts w:hint="eastAsia" w:ascii="宋体" w:hAnsi="宋体" w:eastAsia="宋体" w:cs="宋体"/>
                <w:color w:val="auto"/>
                <w:lang w:val="en-US" w:eastAsia="zh-CN" w:bidi="ar"/>
              </w:rPr>
              <w:t>（以占氨基酸</w:t>
            </w:r>
            <w:r>
              <w:rPr>
                <w:rStyle w:val="10"/>
                <w:rFonts w:hint="eastAsia" w:ascii="宋体" w:hAnsi="宋体" w:eastAsia="宋体" w:cs="宋体"/>
                <w:color w:val="auto"/>
                <w:lang w:val="en-US" w:eastAsia="zh-CN" w:bidi="ar"/>
              </w:rPr>
              <w:t>态</w:t>
            </w:r>
            <w:r>
              <w:rPr>
                <w:rStyle w:val="8"/>
                <w:rFonts w:hint="eastAsia" w:ascii="宋体" w:hAnsi="宋体" w:eastAsia="宋体" w:cs="宋体"/>
                <w:color w:val="auto"/>
                <w:lang w:val="en-US" w:eastAsia="zh-CN" w:bidi="ar"/>
              </w:rPr>
              <w:t>氮的百分比</w:t>
            </w:r>
            <w:r>
              <w:rPr>
                <w:rStyle w:val="10"/>
                <w:rFonts w:hint="eastAsia" w:ascii="宋体" w:hAnsi="宋体" w:eastAsia="宋体" w:cs="宋体"/>
                <w:color w:val="auto"/>
                <w:lang w:val="en-US" w:eastAsia="zh-CN" w:bidi="ar"/>
              </w:rPr>
              <w:t>计</w:t>
            </w:r>
            <w:r>
              <w:rPr>
                <w:rStyle w:val="8"/>
                <w:rFonts w:hint="eastAsia" w:ascii="宋体" w:hAnsi="宋体" w:eastAsia="宋体" w:cs="宋体"/>
                <w:color w:val="auto"/>
                <w:lang w:val="en-US" w:eastAsia="zh-CN" w:bidi="ar"/>
              </w:rPr>
              <w:t>）</w:t>
            </w:r>
          </w:p>
        </w:tc>
        <w:tc>
          <w:tcPr>
            <w:tcW w:w="5713" w:type="dxa"/>
            <w:tcBorders>
              <w:top w:val="nil"/>
              <w:left w:val="single" w:color="000000" w:sz="8" w:space="0"/>
              <w:bottom w:val="single" w:color="000000" w:sz="8" w:space="0"/>
              <w:right w:val="single" w:color="000000" w:sz="8" w:space="0"/>
            </w:tcBorders>
            <w:noWrap w:val="0"/>
            <w:vAlign w:val="center"/>
          </w:tcPr>
          <w:p w14:paraId="0EE506C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GB5009.234</w:t>
            </w:r>
            <w:r>
              <w:rPr>
                <w:rStyle w:val="8"/>
                <w:rFonts w:hint="eastAsia" w:ascii="宋体" w:hAnsi="宋体" w:eastAsia="宋体" w:cs="宋体"/>
                <w:color w:val="auto"/>
                <w:lang w:val="en-US" w:eastAsia="zh-CN" w:bidi="ar"/>
              </w:rPr>
              <w:t>食品安全国家标准食品中铵盐的测定</w:t>
            </w:r>
          </w:p>
        </w:tc>
        <w:tc>
          <w:tcPr>
            <w:tcW w:w="1181" w:type="dxa"/>
            <w:tcBorders>
              <w:top w:val="nil"/>
              <w:left w:val="single" w:color="000000" w:sz="8" w:space="0"/>
              <w:bottom w:val="single" w:color="000000" w:sz="8" w:space="0"/>
              <w:right w:val="single" w:color="000000" w:sz="8" w:space="0"/>
            </w:tcBorders>
            <w:noWrap w:val="0"/>
            <w:vAlign w:val="center"/>
          </w:tcPr>
          <w:p w14:paraId="4EE0BCB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128.56</w:t>
            </w:r>
          </w:p>
        </w:tc>
      </w:tr>
      <w:tr w14:paraId="09AAB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0" w:hRule="atLeast"/>
        </w:trPr>
        <w:tc>
          <w:tcPr>
            <w:tcW w:w="667" w:type="dxa"/>
            <w:tcBorders>
              <w:top w:val="nil"/>
              <w:left w:val="single" w:color="000000" w:sz="8" w:space="0"/>
              <w:bottom w:val="single" w:color="000000" w:sz="8" w:space="0"/>
              <w:right w:val="single" w:color="000000" w:sz="8" w:space="0"/>
            </w:tcBorders>
            <w:noWrap w:val="0"/>
            <w:vAlign w:val="center"/>
          </w:tcPr>
          <w:p w14:paraId="36A6BD8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130</w:t>
            </w:r>
          </w:p>
        </w:tc>
        <w:tc>
          <w:tcPr>
            <w:tcW w:w="1559" w:type="dxa"/>
            <w:tcBorders>
              <w:top w:val="nil"/>
              <w:left w:val="single" w:color="000000" w:sz="8" w:space="0"/>
              <w:bottom w:val="nil"/>
              <w:right w:val="single" w:color="000000" w:sz="8" w:space="0"/>
            </w:tcBorders>
            <w:noWrap w:val="0"/>
            <w:vAlign w:val="center"/>
          </w:tcPr>
          <w:p w14:paraId="01BA7B8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10"/>
                <w:rFonts w:hint="eastAsia" w:ascii="宋体" w:hAnsi="宋体" w:eastAsia="宋体" w:cs="宋体"/>
                <w:color w:val="auto"/>
                <w:lang w:val="en-US" w:eastAsia="zh-CN" w:bidi="ar"/>
              </w:rPr>
              <w:t>对羟</w:t>
            </w:r>
            <w:r>
              <w:rPr>
                <w:rStyle w:val="8"/>
                <w:rFonts w:hint="eastAsia" w:ascii="宋体" w:hAnsi="宋体" w:eastAsia="宋体" w:cs="宋体"/>
                <w:color w:val="auto"/>
                <w:lang w:val="en-US" w:eastAsia="zh-CN" w:bidi="ar"/>
              </w:rPr>
              <w:t>基苯甲酸</w:t>
            </w:r>
            <w:r>
              <w:rPr>
                <w:rStyle w:val="10"/>
                <w:rFonts w:hint="eastAsia" w:ascii="宋体" w:hAnsi="宋体" w:eastAsia="宋体" w:cs="宋体"/>
                <w:color w:val="auto"/>
                <w:lang w:val="en-US" w:eastAsia="zh-CN" w:bidi="ar"/>
              </w:rPr>
              <w:t>酯类</w:t>
            </w:r>
            <w:r>
              <w:rPr>
                <w:rStyle w:val="8"/>
                <w:rFonts w:hint="eastAsia" w:ascii="宋体" w:hAnsi="宋体" w:eastAsia="宋体" w:cs="宋体"/>
                <w:color w:val="auto"/>
                <w:lang w:val="en-US" w:eastAsia="zh-CN" w:bidi="ar"/>
              </w:rPr>
              <w:t>及其</w:t>
            </w:r>
            <w:r>
              <w:rPr>
                <w:rStyle w:val="10"/>
                <w:rFonts w:hint="eastAsia" w:ascii="宋体" w:hAnsi="宋体" w:eastAsia="宋体" w:cs="宋体"/>
                <w:color w:val="auto"/>
                <w:lang w:val="en-US" w:eastAsia="zh-CN" w:bidi="ar"/>
              </w:rPr>
              <w:t>钠盐（以对羟基苯甲酸计）</w:t>
            </w:r>
          </w:p>
        </w:tc>
        <w:tc>
          <w:tcPr>
            <w:tcW w:w="5713" w:type="dxa"/>
            <w:tcBorders>
              <w:top w:val="nil"/>
              <w:left w:val="single" w:color="000000" w:sz="8" w:space="0"/>
              <w:bottom w:val="single" w:color="000000" w:sz="8" w:space="0"/>
              <w:right w:val="single" w:color="000000" w:sz="8" w:space="0"/>
            </w:tcBorders>
            <w:noWrap w:val="0"/>
            <w:vAlign w:val="center"/>
          </w:tcPr>
          <w:p w14:paraId="473BDD1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GB5009.31</w:t>
            </w:r>
            <w:r>
              <w:rPr>
                <w:rStyle w:val="8"/>
                <w:rFonts w:hint="eastAsia" w:ascii="宋体" w:hAnsi="宋体" w:eastAsia="宋体" w:cs="宋体"/>
                <w:color w:val="auto"/>
                <w:lang w:val="en-US" w:eastAsia="zh-CN" w:bidi="ar"/>
              </w:rPr>
              <w:t>食品安全国家标准食品中对羟基苯甲酸酯类的测定</w:t>
            </w:r>
          </w:p>
        </w:tc>
        <w:tc>
          <w:tcPr>
            <w:tcW w:w="1181" w:type="dxa"/>
            <w:tcBorders>
              <w:top w:val="nil"/>
              <w:left w:val="single" w:color="000000" w:sz="8" w:space="0"/>
              <w:bottom w:val="single" w:color="000000" w:sz="8" w:space="0"/>
              <w:right w:val="single" w:color="000000" w:sz="8" w:space="0"/>
            </w:tcBorders>
            <w:noWrap w:val="0"/>
            <w:vAlign w:val="center"/>
          </w:tcPr>
          <w:p w14:paraId="4A216B3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2B91C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61286A8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131</w:t>
            </w:r>
          </w:p>
        </w:tc>
        <w:tc>
          <w:tcPr>
            <w:tcW w:w="1559" w:type="dxa"/>
            <w:tcBorders>
              <w:top w:val="nil"/>
              <w:left w:val="single" w:color="000000" w:sz="8" w:space="0"/>
              <w:bottom w:val="single" w:color="000000" w:sz="8" w:space="0"/>
              <w:right w:val="single" w:color="000000" w:sz="8" w:space="0"/>
            </w:tcBorders>
            <w:noWrap w:val="0"/>
            <w:vAlign w:val="center"/>
          </w:tcPr>
          <w:p w14:paraId="7A9C9D8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呈味核苷酸二钠</w:t>
            </w:r>
          </w:p>
        </w:tc>
        <w:tc>
          <w:tcPr>
            <w:tcW w:w="5713" w:type="dxa"/>
            <w:tcBorders>
              <w:top w:val="nil"/>
              <w:left w:val="single" w:color="000000" w:sz="8" w:space="0"/>
              <w:bottom w:val="single" w:color="000000" w:sz="8" w:space="0"/>
              <w:right w:val="single" w:color="000000" w:sz="8" w:space="0"/>
            </w:tcBorders>
            <w:noWrap w:val="0"/>
            <w:vAlign w:val="center"/>
          </w:tcPr>
          <w:p w14:paraId="41CE789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SB/T10371</w:t>
            </w:r>
            <w:r>
              <w:rPr>
                <w:rStyle w:val="8"/>
                <w:rFonts w:hint="eastAsia" w:ascii="宋体" w:hAnsi="宋体" w:eastAsia="宋体" w:cs="宋体"/>
                <w:color w:val="auto"/>
                <w:lang w:val="en-US" w:eastAsia="zh-CN" w:bidi="ar"/>
              </w:rPr>
              <w:t>鸡精调味料</w:t>
            </w:r>
          </w:p>
        </w:tc>
        <w:tc>
          <w:tcPr>
            <w:tcW w:w="1181" w:type="dxa"/>
            <w:tcBorders>
              <w:top w:val="nil"/>
              <w:left w:val="single" w:color="000000" w:sz="8" w:space="0"/>
              <w:bottom w:val="single" w:color="000000" w:sz="8" w:space="0"/>
              <w:right w:val="single" w:color="000000" w:sz="8" w:space="0"/>
            </w:tcBorders>
            <w:noWrap w:val="0"/>
            <w:vAlign w:val="center"/>
          </w:tcPr>
          <w:p w14:paraId="1F250AF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58293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1405741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132</w:t>
            </w:r>
          </w:p>
        </w:tc>
        <w:tc>
          <w:tcPr>
            <w:tcW w:w="1559" w:type="dxa"/>
            <w:tcBorders>
              <w:top w:val="nil"/>
              <w:left w:val="single" w:color="000000" w:sz="8" w:space="0"/>
              <w:bottom w:val="single" w:color="000000" w:sz="8" w:space="0"/>
              <w:right w:val="single" w:color="000000" w:sz="8" w:space="0"/>
            </w:tcBorders>
            <w:noWrap w:val="0"/>
            <w:vAlign w:val="center"/>
          </w:tcPr>
          <w:p w14:paraId="7742F94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阿斯巴甜</w:t>
            </w:r>
          </w:p>
        </w:tc>
        <w:tc>
          <w:tcPr>
            <w:tcW w:w="5713" w:type="dxa"/>
            <w:tcBorders>
              <w:top w:val="nil"/>
              <w:left w:val="single" w:color="000000" w:sz="8" w:space="0"/>
              <w:bottom w:val="single" w:color="000000" w:sz="8" w:space="0"/>
              <w:right w:val="single" w:color="000000" w:sz="8" w:space="0"/>
            </w:tcBorders>
            <w:noWrap w:val="0"/>
            <w:vAlign w:val="center"/>
          </w:tcPr>
          <w:p w14:paraId="11D2A74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GB5009.263</w:t>
            </w:r>
            <w:r>
              <w:rPr>
                <w:rStyle w:val="8"/>
                <w:rFonts w:hint="eastAsia" w:ascii="宋体" w:hAnsi="宋体" w:eastAsia="宋体" w:cs="宋体"/>
                <w:color w:val="auto"/>
                <w:lang w:val="en-US" w:eastAsia="zh-CN" w:bidi="ar"/>
              </w:rPr>
              <w:t>食品安全国家标准食品中阿斯巴甜和阿力甜的测定</w:t>
            </w:r>
          </w:p>
        </w:tc>
        <w:tc>
          <w:tcPr>
            <w:tcW w:w="1181" w:type="dxa"/>
            <w:tcBorders>
              <w:top w:val="nil"/>
              <w:left w:val="single" w:color="000000" w:sz="8" w:space="0"/>
              <w:bottom w:val="single" w:color="000000" w:sz="8" w:space="0"/>
              <w:right w:val="single" w:color="000000" w:sz="8" w:space="0"/>
            </w:tcBorders>
            <w:noWrap w:val="0"/>
            <w:vAlign w:val="center"/>
          </w:tcPr>
          <w:p w14:paraId="5CC3CD8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24826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5E1A60B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133</w:t>
            </w:r>
          </w:p>
        </w:tc>
        <w:tc>
          <w:tcPr>
            <w:tcW w:w="1559" w:type="dxa"/>
            <w:tcBorders>
              <w:top w:val="nil"/>
              <w:left w:val="single" w:color="000000" w:sz="8" w:space="0"/>
              <w:bottom w:val="single" w:color="000000" w:sz="8" w:space="0"/>
              <w:right w:val="single" w:color="000000" w:sz="8" w:space="0"/>
            </w:tcBorders>
            <w:noWrap w:val="0"/>
            <w:vAlign w:val="center"/>
          </w:tcPr>
          <w:p w14:paraId="6D5289B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那他霉素</w:t>
            </w:r>
          </w:p>
        </w:tc>
        <w:tc>
          <w:tcPr>
            <w:tcW w:w="5713" w:type="dxa"/>
            <w:tcBorders>
              <w:top w:val="nil"/>
              <w:left w:val="single" w:color="000000" w:sz="8" w:space="0"/>
              <w:bottom w:val="single" w:color="000000" w:sz="8" w:space="0"/>
              <w:right w:val="single" w:color="000000" w:sz="8" w:space="0"/>
            </w:tcBorders>
            <w:noWrap w:val="0"/>
            <w:vAlign w:val="center"/>
          </w:tcPr>
          <w:p w14:paraId="2DD17CB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GB2760</w:t>
            </w:r>
            <w:r>
              <w:rPr>
                <w:rStyle w:val="8"/>
                <w:rFonts w:hint="eastAsia" w:ascii="宋体" w:hAnsi="宋体" w:eastAsia="宋体" w:cs="宋体"/>
                <w:color w:val="auto"/>
                <w:lang w:val="en-US" w:eastAsia="zh-CN" w:bidi="ar"/>
              </w:rPr>
              <w:t>食品安全国家标准食品添加剂使用标准</w:t>
            </w:r>
          </w:p>
        </w:tc>
        <w:tc>
          <w:tcPr>
            <w:tcW w:w="1181" w:type="dxa"/>
            <w:tcBorders>
              <w:top w:val="nil"/>
              <w:left w:val="single" w:color="000000" w:sz="8" w:space="0"/>
              <w:bottom w:val="single" w:color="000000" w:sz="8" w:space="0"/>
              <w:right w:val="single" w:color="000000" w:sz="8" w:space="0"/>
            </w:tcBorders>
            <w:noWrap w:val="0"/>
            <w:vAlign w:val="center"/>
          </w:tcPr>
          <w:p w14:paraId="00B5350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299.98</w:t>
            </w:r>
          </w:p>
        </w:tc>
      </w:tr>
      <w:tr w14:paraId="531A7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1CC963D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134</w:t>
            </w:r>
          </w:p>
        </w:tc>
        <w:tc>
          <w:tcPr>
            <w:tcW w:w="1559" w:type="dxa"/>
            <w:tcBorders>
              <w:top w:val="nil"/>
              <w:left w:val="single" w:color="000000" w:sz="8" w:space="0"/>
              <w:bottom w:val="single" w:color="000000" w:sz="8" w:space="0"/>
              <w:right w:val="single" w:color="000000" w:sz="8" w:space="0"/>
            </w:tcBorders>
            <w:noWrap w:val="0"/>
            <w:vAlign w:val="center"/>
          </w:tcPr>
          <w:p w14:paraId="0930C39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合成着色剂</w:t>
            </w:r>
          </w:p>
        </w:tc>
        <w:tc>
          <w:tcPr>
            <w:tcW w:w="5713" w:type="dxa"/>
            <w:tcBorders>
              <w:top w:val="nil"/>
              <w:left w:val="single" w:color="000000" w:sz="8" w:space="0"/>
              <w:bottom w:val="single" w:color="000000" w:sz="8" w:space="0"/>
              <w:right w:val="single" w:color="000000" w:sz="8" w:space="0"/>
            </w:tcBorders>
            <w:noWrap w:val="0"/>
            <w:vAlign w:val="center"/>
          </w:tcPr>
          <w:p w14:paraId="74D0EDD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GB5009.35</w:t>
            </w:r>
            <w:r>
              <w:rPr>
                <w:rStyle w:val="8"/>
                <w:rFonts w:hint="eastAsia" w:ascii="宋体" w:hAnsi="宋体" w:eastAsia="宋体" w:cs="宋体"/>
                <w:color w:val="auto"/>
                <w:lang w:val="en-US" w:eastAsia="zh-CN" w:bidi="ar"/>
              </w:rPr>
              <w:t>食品安全国家标准食品中合成着色剂的测定</w:t>
            </w:r>
          </w:p>
        </w:tc>
        <w:tc>
          <w:tcPr>
            <w:tcW w:w="1181" w:type="dxa"/>
            <w:tcBorders>
              <w:top w:val="nil"/>
              <w:left w:val="single" w:color="000000" w:sz="8" w:space="0"/>
              <w:bottom w:val="single" w:color="000000" w:sz="8" w:space="0"/>
              <w:right w:val="single" w:color="000000" w:sz="8" w:space="0"/>
            </w:tcBorders>
            <w:noWrap w:val="0"/>
            <w:vAlign w:val="center"/>
          </w:tcPr>
          <w:p w14:paraId="399F729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298BB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127C583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135</w:t>
            </w:r>
          </w:p>
        </w:tc>
        <w:tc>
          <w:tcPr>
            <w:tcW w:w="1559" w:type="dxa"/>
            <w:tcBorders>
              <w:top w:val="nil"/>
              <w:left w:val="single" w:color="000000" w:sz="8" w:space="0"/>
              <w:bottom w:val="single" w:color="000000" w:sz="8" w:space="0"/>
              <w:right w:val="single" w:color="000000" w:sz="8" w:space="0"/>
            </w:tcBorders>
            <w:noWrap w:val="0"/>
            <w:vAlign w:val="center"/>
          </w:tcPr>
          <w:p w14:paraId="1459036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商业无菌</w:t>
            </w:r>
          </w:p>
        </w:tc>
        <w:tc>
          <w:tcPr>
            <w:tcW w:w="5713" w:type="dxa"/>
            <w:tcBorders>
              <w:top w:val="nil"/>
              <w:left w:val="single" w:color="000000" w:sz="8" w:space="0"/>
              <w:bottom w:val="single" w:color="000000" w:sz="8" w:space="0"/>
              <w:right w:val="single" w:color="000000" w:sz="8" w:space="0"/>
            </w:tcBorders>
            <w:noWrap w:val="0"/>
            <w:vAlign w:val="center"/>
          </w:tcPr>
          <w:p w14:paraId="50FB251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GB4789.26</w:t>
            </w:r>
            <w:r>
              <w:rPr>
                <w:rStyle w:val="8"/>
                <w:rFonts w:hint="eastAsia" w:ascii="宋体" w:hAnsi="宋体" w:eastAsia="宋体" w:cs="宋体"/>
                <w:color w:val="auto"/>
                <w:lang w:val="en-US" w:eastAsia="zh-CN" w:bidi="ar"/>
              </w:rPr>
              <w:t>食品安全国家标准食品微生物学检验商业无菌检验</w:t>
            </w:r>
          </w:p>
        </w:tc>
        <w:tc>
          <w:tcPr>
            <w:tcW w:w="1181" w:type="dxa"/>
            <w:tcBorders>
              <w:top w:val="nil"/>
              <w:left w:val="single" w:color="000000" w:sz="8" w:space="0"/>
              <w:bottom w:val="single" w:color="000000" w:sz="8" w:space="0"/>
              <w:right w:val="single" w:color="000000" w:sz="8" w:space="0"/>
            </w:tcBorders>
            <w:noWrap w:val="0"/>
            <w:vAlign w:val="center"/>
          </w:tcPr>
          <w:p w14:paraId="65BA9F5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342.84</w:t>
            </w:r>
          </w:p>
        </w:tc>
      </w:tr>
      <w:tr w14:paraId="7D390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FEDF24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136</w:t>
            </w:r>
          </w:p>
        </w:tc>
        <w:tc>
          <w:tcPr>
            <w:tcW w:w="1559" w:type="dxa"/>
            <w:tcBorders>
              <w:top w:val="nil"/>
              <w:left w:val="single" w:color="000000" w:sz="8" w:space="0"/>
              <w:bottom w:val="single" w:color="000000" w:sz="8" w:space="0"/>
              <w:right w:val="single" w:color="000000" w:sz="8" w:space="0"/>
            </w:tcBorders>
            <w:noWrap w:val="0"/>
            <w:vAlign w:val="center"/>
          </w:tcPr>
          <w:p w14:paraId="3C31D05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单核细胞增生李斯特氏菌</w:t>
            </w:r>
          </w:p>
        </w:tc>
        <w:tc>
          <w:tcPr>
            <w:tcW w:w="5713" w:type="dxa"/>
            <w:tcBorders>
              <w:top w:val="nil"/>
              <w:left w:val="single" w:color="000000" w:sz="8" w:space="0"/>
              <w:bottom w:val="single" w:color="000000" w:sz="8" w:space="0"/>
              <w:right w:val="single" w:color="000000" w:sz="8" w:space="0"/>
            </w:tcBorders>
            <w:noWrap w:val="0"/>
            <w:vAlign w:val="center"/>
          </w:tcPr>
          <w:p w14:paraId="2446FBD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GB4789.30</w:t>
            </w:r>
            <w:r>
              <w:rPr>
                <w:rStyle w:val="8"/>
                <w:rFonts w:hint="eastAsia" w:ascii="宋体" w:hAnsi="宋体" w:eastAsia="宋体" w:cs="宋体"/>
                <w:color w:val="auto"/>
                <w:lang w:val="en-US" w:eastAsia="zh-CN" w:bidi="ar"/>
              </w:rPr>
              <w:t>食品安全国家标准食品微生物学检验单核细胞增生李斯特氏菌检验</w:t>
            </w:r>
          </w:p>
        </w:tc>
        <w:tc>
          <w:tcPr>
            <w:tcW w:w="1181" w:type="dxa"/>
            <w:tcBorders>
              <w:top w:val="nil"/>
              <w:left w:val="single" w:color="000000" w:sz="8" w:space="0"/>
              <w:bottom w:val="single" w:color="000000" w:sz="8" w:space="0"/>
              <w:right w:val="single" w:color="000000" w:sz="8" w:space="0"/>
            </w:tcBorders>
            <w:noWrap w:val="0"/>
            <w:vAlign w:val="center"/>
          </w:tcPr>
          <w:p w14:paraId="2B8F31C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4209B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1D0FC0E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137</w:t>
            </w:r>
          </w:p>
        </w:tc>
        <w:tc>
          <w:tcPr>
            <w:tcW w:w="1559" w:type="dxa"/>
            <w:tcBorders>
              <w:top w:val="nil"/>
              <w:left w:val="single" w:color="000000" w:sz="8" w:space="0"/>
              <w:bottom w:val="nil"/>
              <w:right w:val="single" w:color="000000" w:sz="8" w:space="0"/>
            </w:tcBorders>
            <w:noWrap w:val="0"/>
            <w:vAlign w:val="center"/>
          </w:tcPr>
          <w:p w14:paraId="00908B0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耗氧量</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以</w:t>
            </w:r>
            <w:r>
              <w:rPr>
                <w:rStyle w:val="9"/>
                <w:rFonts w:hint="eastAsia" w:ascii="宋体" w:hAnsi="宋体" w:eastAsia="宋体" w:cs="宋体"/>
                <w:color w:val="auto"/>
                <w:lang w:val="en-US" w:eastAsia="zh-CN" w:bidi="ar"/>
              </w:rPr>
              <w:t>O2</w:t>
            </w:r>
            <w:r>
              <w:rPr>
                <w:rStyle w:val="10"/>
                <w:rFonts w:hint="eastAsia" w:ascii="宋体" w:hAnsi="宋体" w:eastAsia="宋体" w:cs="宋体"/>
                <w:color w:val="auto"/>
                <w:lang w:val="en-US" w:eastAsia="zh-CN" w:bidi="ar"/>
              </w:rPr>
              <w:t>计</w:t>
            </w:r>
            <w:r>
              <w:rPr>
                <w:rStyle w:val="8"/>
                <w:rFonts w:hint="eastAsia" w:ascii="宋体" w:hAnsi="宋体" w:eastAsia="宋体" w:cs="宋体"/>
                <w:color w:val="auto"/>
                <w:lang w:val="en-US" w:eastAsia="zh-CN" w:bidi="ar"/>
              </w:rPr>
              <w:t>)</w:t>
            </w:r>
          </w:p>
        </w:tc>
        <w:tc>
          <w:tcPr>
            <w:tcW w:w="5713" w:type="dxa"/>
            <w:tcBorders>
              <w:top w:val="nil"/>
              <w:left w:val="single" w:color="000000" w:sz="8" w:space="0"/>
              <w:bottom w:val="single" w:color="000000" w:sz="8" w:space="0"/>
              <w:right w:val="single" w:color="000000" w:sz="8" w:space="0"/>
            </w:tcBorders>
            <w:noWrap w:val="0"/>
            <w:vAlign w:val="center"/>
          </w:tcPr>
          <w:p w14:paraId="14DE56A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GB/T5750.7</w:t>
            </w:r>
            <w:r>
              <w:rPr>
                <w:rStyle w:val="8"/>
                <w:rFonts w:hint="eastAsia" w:ascii="宋体" w:hAnsi="宋体" w:eastAsia="宋体" w:cs="宋体"/>
                <w:color w:val="auto"/>
                <w:lang w:val="en-US" w:eastAsia="zh-CN" w:bidi="ar"/>
              </w:rPr>
              <w:t>生活饮用水标准检验方法有机物综合指标</w:t>
            </w:r>
          </w:p>
        </w:tc>
        <w:tc>
          <w:tcPr>
            <w:tcW w:w="1181" w:type="dxa"/>
            <w:tcBorders>
              <w:top w:val="nil"/>
              <w:left w:val="single" w:color="000000" w:sz="8" w:space="0"/>
              <w:bottom w:val="single" w:color="000000" w:sz="8" w:space="0"/>
              <w:right w:val="single" w:color="000000" w:sz="8" w:space="0"/>
            </w:tcBorders>
            <w:noWrap w:val="0"/>
            <w:vAlign w:val="center"/>
          </w:tcPr>
          <w:p w14:paraId="3600E1E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29FFFD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041476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138</w:t>
            </w:r>
          </w:p>
        </w:tc>
        <w:tc>
          <w:tcPr>
            <w:tcW w:w="1559" w:type="dxa"/>
            <w:tcBorders>
              <w:top w:val="nil"/>
              <w:left w:val="single" w:color="000000" w:sz="8" w:space="0"/>
              <w:bottom w:val="single" w:color="000000" w:sz="8" w:space="0"/>
              <w:right w:val="single" w:color="000000" w:sz="8" w:space="0"/>
            </w:tcBorders>
            <w:noWrap w:val="0"/>
            <w:vAlign w:val="center"/>
          </w:tcPr>
          <w:p w14:paraId="1479BA5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浑浊度</w:t>
            </w:r>
          </w:p>
        </w:tc>
        <w:tc>
          <w:tcPr>
            <w:tcW w:w="5713" w:type="dxa"/>
            <w:tcBorders>
              <w:top w:val="nil"/>
              <w:left w:val="single" w:color="000000" w:sz="8" w:space="0"/>
              <w:bottom w:val="single" w:color="000000" w:sz="8" w:space="0"/>
              <w:right w:val="single" w:color="000000" w:sz="8" w:space="0"/>
            </w:tcBorders>
            <w:noWrap w:val="0"/>
            <w:vAlign w:val="center"/>
          </w:tcPr>
          <w:p w14:paraId="5A31D7E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GB/T5750.4</w:t>
            </w:r>
            <w:r>
              <w:rPr>
                <w:rStyle w:val="8"/>
                <w:rFonts w:hint="eastAsia" w:ascii="宋体" w:hAnsi="宋体" w:eastAsia="宋体" w:cs="宋体"/>
                <w:color w:val="auto"/>
                <w:lang w:val="en-US" w:eastAsia="zh-CN" w:bidi="ar"/>
              </w:rPr>
              <w:t>生活饮用水标准检验方法感官性状和物理指标</w:t>
            </w:r>
          </w:p>
        </w:tc>
        <w:tc>
          <w:tcPr>
            <w:tcW w:w="1181" w:type="dxa"/>
            <w:tcBorders>
              <w:top w:val="nil"/>
              <w:left w:val="single" w:color="000000" w:sz="8" w:space="0"/>
              <w:bottom w:val="single" w:color="000000" w:sz="8" w:space="0"/>
              <w:right w:val="single" w:color="000000" w:sz="8" w:space="0"/>
            </w:tcBorders>
            <w:noWrap w:val="0"/>
            <w:vAlign w:val="center"/>
          </w:tcPr>
          <w:p w14:paraId="5DA0E13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00009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2106CDB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139</w:t>
            </w:r>
          </w:p>
        </w:tc>
        <w:tc>
          <w:tcPr>
            <w:tcW w:w="1559" w:type="dxa"/>
            <w:tcBorders>
              <w:top w:val="nil"/>
              <w:left w:val="single" w:color="000000" w:sz="8" w:space="0"/>
              <w:bottom w:val="single" w:color="000000" w:sz="8" w:space="0"/>
              <w:right w:val="single" w:color="000000" w:sz="8" w:space="0"/>
            </w:tcBorders>
            <w:noWrap w:val="0"/>
            <w:vAlign w:val="center"/>
          </w:tcPr>
          <w:p w14:paraId="08CDC53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氟硅唑</w:t>
            </w:r>
          </w:p>
        </w:tc>
        <w:tc>
          <w:tcPr>
            <w:tcW w:w="5713" w:type="dxa"/>
            <w:tcBorders>
              <w:top w:val="nil"/>
              <w:left w:val="single" w:color="000000" w:sz="8" w:space="0"/>
              <w:bottom w:val="single" w:color="000000" w:sz="8" w:space="0"/>
              <w:right w:val="single" w:color="000000" w:sz="8" w:space="0"/>
            </w:tcBorders>
            <w:noWrap w:val="0"/>
            <w:vAlign w:val="center"/>
          </w:tcPr>
          <w:p w14:paraId="47C6A9F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GB23200.53</w:t>
            </w:r>
            <w:r>
              <w:rPr>
                <w:rStyle w:val="8"/>
                <w:rFonts w:hint="eastAsia" w:ascii="宋体" w:hAnsi="宋体" w:eastAsia="宋体" w:cs="宋体"/>
                <w:color w:val="auto"/>
                <w:lang w:val="en-US" w:eastAsia="zh-CN" w:bidi="ar"/>
              </w:rPr>
              <w:t>食品安全国家标准食品中氟硅唑残留量的测定气相色谱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w:t>
            </w:r>
          </w:p>
        </w:tc>
        <w:tc>
          <w:tcPr>
            <w:tcW w:w="1181" w:type="dxa"/>
            <w:tcBorders>
              <w:top w:val="nil"/>
              <w:left w:val="single" w:color="000000" w:sz="8" w:space="0"/>
              <w:bottom w:val="single" w:color="000000" w:sz="8" w:space="0"/>
              <w:right w:val="single" w:color="000000" w:sz="8" w:space="0"/>
            </w:tcBorders>
            <w:noWrap w:val="0"/>
            <w:vAlign w:val="center"/>
          </w:tcPr>
          <w:p w14:paraId="0D5B378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774E4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nil"/>
              <w:left w:val="single" w:color="000000" w:sz="8" w:space="0"/>
              <w:bottom w:val="single" w:color="000000" w:sz="8" w:space="0"/>
              <w:right w:val="single" w:color="000000" w:sz="8" w:space="0"/>
            </w:tcBorders>
            <w:noWrap w:val="0"/>
            <w:vAlign w:val="center"/>
          </w:tcPr>
          <w:p w14:paraId="783886E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140</w:t>
            </w:r>
          </w:p>
        </w:tc>
        <w:tc>
          <w:tcPr>
            <w:tcW w:w="1559" w:type="dxa"/>
            <w:vMerge w:val="restart"/>
            <w:tcBorders>
              <w:top w:val="nil"/>
              <w:left w:val="single" w:color="000000" w:sz="8" w:space="0"/>
              <w:bottom w:val="single" w:color="000000" w:sz="8" w:space="0"/>
              <w:right w:val="single" w:color="000000" w:sz="8" w:space="0"/>
            </w:tcBorders>
            <w:noWrap w:val="0"/>
            <w:vAlign w:val="center"/>
          </w:tcPr>
          <w:p w14:paraId="4C4B2CE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氰戊菊酯和</w:t>
            </w:r>
            <w:r>
              <w:rPr>
                <w:rStyle w:val="9"/>
                <w:rFonts w:hint="eastAsia" w:ascii="宋体" w:hAnsi="宋体" w:eastAsia="宋体" w:cs="宋体"/>
                <w:color w:val="auto"/>
                <w:lang w:val="en-US" w:eastAsia="zh-CN" w:bidi="ar"/>
              </w:rPr>
              <w:t>S-</w:t>
            </w:r>
            <w:r>
              <w:rPr>
                <w:rStyle w:val="8"/>
                <w:rFonts w:hint="eastAsia" w:ascii="宋体" w:hAnsi="宋体" w:eastAsia="宋体" w:cs="宋体"/>
                <w:color w:val="auto"/>
                <w:lang w:val="en-US" w:eastAsia="zh-CN" w:bidi="ar"/>
              </w:rPr>
              <w:t>氰戊菊酯</w:t>
            </w:r>
          </w:p>
        </w:tc>
        <w:tc>
          <w:tcPr>
            <w:tcW w:w="5713" w:type="dxa"/>
            <w:tcBorders>
              <w:top w:val="nil"/>
              <w:left w:val="single" w:color="000000" w:sz="8" w:space="0"/>
              <w:bottom w:val="nil"/>
              <w:right w:val="single" w:color="000000" w:sz="8" w:space="0"/>
            </w:tcBorders>
            <w:noWrap w:val="0"/>
            <w:vAlign w:val="center"/>
          </w:tcPr>
          <w:p w14:paraId="55B459F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GB/T23204</w:t>
            </w:r>
            <w:r>
              <w:rPr>
                <w:rStyle w:val="8"/>
                <w:rFonts w:hint="eastAsia" w:ascii="宋体" w:hAnsi="宋体" w:eastAsia="宋体" w:cs="宋体"/>
                <w:color w:val="auto"/>
                <w:lang w:val="en-US" w:eastAsia="zh-CN" w:bidi="ar"/>
              </w:rPr>
              <w:t>茶叶中</w:t>
            </w:r>
            <w:r>
              <w:rPr>
                <w:rStyle w:val="9"/>
                <w:rFonts w:hint="eastAsia" w:ascii="宋体" w:hAnsi="宋体" w:eastAsia="宋体" w:cs="宋体"/>
                <w:color w:val="auto"/>
                <w:lang w:val="en-US" w:eastAsia="zh-CN" w:bidi="ar"/>
              </w:rPr>
              <w:t>519</w:t>
            </w:r>
            <w:r>
              <w:rPr>
                <w:rStyle w:val="8"/>
                <w:rFonts w:hint="eastAsia" w:ascii="宋体" w:hAnsi="宋体" w:eastAsia="宋体" w:cs="宋体"/>
                <w:color w:val="auto"/>
                <w:lang w:val="en-US" w:eastAsia="zh-CN" w:bidi="ar"/>
              </w:rPr>
              <w:t>种农药及相关化学品残留量的测定气相色谱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w:t>
            </w:r>
          </w:p>
        </w:tc>
        <w:tc>
          <w:tcPr>
            <w:tcW w:w="1181" w:type="dxa"/>
            <w:vMerge w:val="restart"/>
            <w:tcBorders>
              <w:top w:val="nil"/>
              <w:left w:val="single" w:color="000000" w:sz="8" w:space="0"/>
              <w:bottom w:val="single" w:color="000000" w:sz="8" w:space="0"/>
              <w:right w:val="single" w:color="000000" w:sz="8" w:space="0"/>
            </w:tcBorders>
            <w:noWrap w:val="0"/>
            <w:vAlign w:val="center"/>
          </w:tcPr>
          <w:p w14:paraId="0B2042F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7D20B4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0179868C">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0CAB9D9E">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single" w:color="000000" w:sz="8" w:space="0"/>
              <w:right w:val="single" w:color="000000" w:sz="8" w:space="0"/>
            </w:tcBorders>
            <w:noWrap w:val="0"/>
            <w:vAlign w:val="center"/>
          </w:tcPr>
          <w:p w14:paraId="26F425E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GB23200.113</w:t>
            </w:r>
            <w:r>
              <w:rPr>
                <w:rStyle w:val="8"/>
                <w:rFonts w:hint="eastAsia" w:ascii="宋体" w:hAnsi="宋体" w:eastAsia="宋体" w:cs="宋体"/>
                <w:color w:val="auto"/>
                <w:lang w:val="en-US" w:eastAsia="zh-CN" w:bidi="ar"/>
              </w:rPr>
              <w:t>食品安全国家标准植物源性食品中</w:t>
            </w:r>
            <w:r>
              <w:rPr>
                <w:rStyle w:val="9"/>
                <w:rFonts w:hint="eastAsia" w:ascii="宋体" w:hAnsi="宋体" w:eastAsia="宋体" w:cs="宋体"/>
                <w:color w:val="auto"/>
                <w:lang w:val="en-US" w:eastAsia="zh-CN" w:bidi="ar"/>
              </w:rPr>
              <w:t>208</w:t>
            </w:r>
            <w:r>
              <w:rPr>
                <w:rStyle w:val="8"/>
                <w:rFonts w:hint="eastAsia" w:ascii="宋体" w:hAnsi="宋体" w:eastAsia="宋体" w:cs="宋体"/>
                <w:color w:val="auto"/>
                <w:lang w:val="en-US" w:eastAsia="zh-CN" w:bidi="ar"/>
              </w:rPr>
              <w:t>种农药及其代谢物残留量的测定气相色谱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质谱联用法</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5E30DE10">
            <w:pPr>
              <w:jc w:val="center"/>
              <w:rPr>
                <w:rFonts w:hint="eastAsia" w:ascii="宋体" w:hAnsi="宋体" w:eastAsia="宋体" w:cs="宋体"/>
                <w:i w:val="0"/>
                <w:iCs w:val="0"/>
                <w:color w:val="auto"/>
                <w:sz w:val="22"/>
                <w:szCs w:val="22"/>
                <w:u w:val="none"/>
              </w:rPr>
            </w:pPr>
          </w:p>
        </w:tc>
      </w:tr>
      <w:tr w14:paraId="6C357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nil"/>
              <w:left w:val="single" w:color="000000" w:sz="8" w:space="0"/>
              <w:bottom w:val="single" w:color="000000" w:sz="8" w:space="0"/>
              <w:right w:val="single" w:color="000000" w:sz="8" w:space="0"/>
            </w:tcBorders>
            <w:noWrap w:val="0"/>
            <w:vAlign w:val="center"/>
          </w:tcPr>
          <w:p w14:paraId="06E1568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141</w:t>
            </w:r>
          </w:p>
        </w:tc>
        <w:tc>
          <w:tcPr>
            <w:tcW w:w="1559" w:type="dxa"/>
            <w:vMerge w:val="restart"/>
            <w:tcBorders>
              <w:top w:val="nil"/>
              <w:left w:val="single" w:color="000000" w:sz="8" w:space="0"/>
              <w:bottom w:val="single" w:color="000000" w:sz="8" w:space="0"/>
              <w:right w:val="single" w:color="000000" w:sz="8" w:space="0"/>
            </w:tcBorders>
            <w:noWrap w:val="0"/>
            <w:vAlign w:val="center"/>
          </w:tcPr>
          <w:p w14:paraId="1873CD0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对硫磷</w:t>
            </w:r>
          </w:p>
        </w:tc>
        <w:tc>
          <w:tcPr>
            <w:tcW w:w="5713" w:type="dxa"/>
            <w:tcBorders>
              <w:top w:val="nil"/>
              <w:left w:val="single" w:color="000000" w:sz="8" w:space="0"/>
              <w:bottom w:val="nil"/>
              <w:right w:val="single" w:color="000000" w:sz="8" w:space="0"/>
            </w:tcBorders>
            <w:noWrap w:val="0"/>
            <w:vAlign w:val="center"/>
          </w:tcPr>
          <w:p w14:paraId="5BDF168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GB/T5009.145</w:t>
            </w:r>
            <w:r>
              <w:rPr>
                <w:rStyle w:val="8"/>
                <w:rFonts w:hint="eastAsia" w:ascii="宋体" w:hAnsi="宋体" w:eastAsia="宋体" w:cs="宋体"/>
                <w:color w:val="auto"/>
                <w:lang w:val="en-US" w:eastAsia="zh-CN" w:bidi="ar"/>
              </w:rPr>
              <w:t>植物性食品中有机磷和氨基甲酸酯类农药多种残留的测定</w:t>
            </w:r>
          </w:p>
        </w:tc>
        <w:tc>
          <w:tcPr>
            <w:tcW w:w="1181" w:type="dxa"/>
            <w:vMerge w:val="restart"/>
            <w:tcBorders>
              <w:top w:val="nil"/>
              <w:left w:val="single" w:color="000000" w:sz="8" w:space="0"/>
              <w:bottom w:val="single" w:color="000000" w:sz="8" w:space="0"/>
              <w:right w:val="single" w:color="000000" w:sz="8" w:space="0"/>
            </w:tcBorders>
            <w:noWrap w:val="0"/>
            <w:vAlign w:val="center"/>
          </w:tcPr>
          <w:p w14:paraId="5E538B6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549B7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5A77B332">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1BDE4A4B">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single" w:color="000000" w:sz="8" w:space="0"/>
              <w:right w:val="single" w:color="000000" w:sz="8" w:space="0"/>
            </w:tcBorders>
            <w:noWrap w:val="0"/>
            <w:vAlign w:val="center"/>
          </w:tcPr>
          <w:p w14:paraId="6D4D45E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GB23200.113</w:t>
            </w:r>
            <w:r>
              <w:rPr>
                <w:rStyle w:val="8"/>
                <w:rFonts w:hint="eastAsia" w:ascii="宋体" w:hAnsi="宋体" w:eastAsia="宋体" w:cs="宋体"/>
                <w:color w:val="auto"/>
                <w:lang w:val="en-US" w:eastAsia="zh-CN" w:bidi="ar"/>
              </w:rPr>
              <w:t>食品安全国家标准植物源性食品中</w:t>
            </w:r>
            <w:r>
              <w:rPr>
                <w:rStyle w:val="9"/>
                <w:rFonts w:hint="eastAsia" w:ascii="宋体" w:hAnsi="宋体" w:eastAsia="宋体" w:cs="宋体"/>
                <w:color w:val="auto"/>
                <w:lang w:val="en-US" w:eastAsia="zh-CN" w:bidi="ar"/>
              </w:rPr>
              <w:t>208</w:t>
            </w:r>
            <w:r>
              <w:rPr>
                <w:rStyle w:val="8"/>
                <w:rFonts w:hint="eastAsia" w:ascii="宋体" w:hAnsi="宋体" w:eastAsia="宋体" w:cs="宋体"/>
                <w:color w:val="auto"/>
                <w:lang w:val="en-US" w:eastAsia="zh-CN" w:bidi="ar"/>
              </w:rPr>
              <w:t>种农药及其代谢物残留量的测定气相色谱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质谱联用法</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65CD935B">
            <w:pPr>
              <w:jc w:val="center"/>
              <w:rPr>
                <w:rFonts w:hint="eastAsia" w:ascii="宋体" w:hAnsi="宋体" w:eastAsia="宋体" w:cs="宋体"/>
                <w:i w:val="0"/>
                <w:iCs w:val="0"/>
                <w:color w:val="auto"/>
                <w:sz w:val="22"/>
                <w:szCs w:val="22"/>
                <w:u w:val="none"/>
              </w:rPr>
            </w:pPr>
          </w:p>
        </w:tc>
      </w:tr>
      <w:tr w14:paraId="69785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nil"/>
              <w:left w:val="single" w:color="000000" w:sz="8" w:space="0"/>
              <w:bottom w:val="single" w:color="000000" w:sz="8" w:space="0"/>
              <w:right w:val="single" w:color="000000" w:sz="8" w:space="0"/>
            </w:tcBorders>
            <w:noWrap w:val="0"/>
            <w:vAlign w:val="center"/>
          </w:tcPr>
          <w:p w14:paraId="4FA3803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142</w:t>
            </w:r>
          </w:p>
        </w:tc>
        <w:tc>
          <w:tcPr>
            <w:tcW w:w="1559" w:type="dxa"/>
            <w:vMerge w:val="restart"/>
            <w:tcBorders>
              <w:top w:val="nil"/>
              <w:left w:val="single" w:color="000000" w:sz="8" w:space="0"/>
              <w:bottom w:val="single" w:color="000000" w:sz="8" w:space="0"/>
              <w:right w:val="single" w:color="000000" w:sz="8" w:space="0"/>
            </w:tcBorders>
            <w:noWrap w:val="0"/>
            <w:vAlign w:val="center"/>
          </w:tcPr>
          <w:p w14:paraId="7489950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抗蚜威</w:t>
            </w:r>
          </w:p>
        </w:tc>
        <w:tc>
          <w:tcPr>
            <w:tcW w:w="5713" w:type="dxa"/>
            <w:tcBorders>
              <w:top w:val="nil"/>
              <w:left w:val="single" w:color="000000" w:sz="8" w:space="0"/>
              <w:bottom w:val="nil"/>
              <w:right w:val="single" w:color="000000" w:sz="8" w:space="0"/>
            </w:tcBorders>
            <w:noWrap w:val="0"/>
            <w:vAlign w:val="center"/>
          </w:tcPr>
          <w:p w14:paraId="36C5340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GB23200.8</w:t>
            </w:r>
            <w:r>
              <w:rPr>
                <w:rStyle w:val="8"/>
                <w:rFonts w:hint="eastAsia" w:ascii="宋体" w:hAnsi="宋体" w:eastAsia="宋体" w:cs="宋体"/>
                <w:color w:val="auto"/>
                <w:lang w:val="en-US" w:eastAsia="zh-CN" w:bidi="ar"/>
              </w:rPr>
              <w:t>食品安全国家标准水果和蔬菜中</w:t>
            </w:r>
            <w:r>
              <w:rPr>
                <w:rStyle w:val="9"/>
                <w:rFonts w:hint="eastAsia" w:ascii="宋体" w:hAnsi="宋体" w:eastAsia="宋体" w:cs="宋体"/>
                <w:color w:val="auto"/>
                <w:lang w:val="en-US" w:eastAsia="zh-CN" w:bidi="ar"/>
              </w:rPr>
              <w:t>500</w:t>
            </w:r>
            <w:r>
              <w:rPr>
                <w:rStyle w:val="8"/>
                <w:rFonts w:hint="eastAsia" w:ascii="宋体" w:hAnsi="宋体" w:eastAsia="宋体" w:cs="宋体"/>
                <w:color w:val="auto"/>
                <w:lang w:val="en-US" w:eastAsia="zh-CN" w:bidi="ar"/>
              </w:rPr>
              <w:t>种农药及相关化学品残留量的测定气相色谱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w:t>
            </w:r>
          </w:p>
        </w:tc>
        <w:tc>
          <w:tcPr>
            <w:tcW w:w="1181" w:type="dxa"/>
            <w:vMerge w:val="restart"/>
            <w:tcBorders>
              <w:top w:val="nil"/>
              <w:left w:val="single" w:color="000000" w:sz="8" w:space="0"/>
              <w:bottom w:val="single" w:color="000000" w:sz="8" w:space="0"/>
              <w:right w:val="single" w:color="000000" w:sz="8" w:space="0"/>
            </w:tcBorders>
            <w:noWrap w:val="0"/>
            <w:vAlign w:val="center"/>
          </w:tcPr>
          <w:p w14:paraId="0CDD996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6C804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19F4AB5E">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07A8296E">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nil"/>
              <w:right w:val="single" w:color="000000" w:sz="8" w:space="0"/>
            </w:tcBorders>
            <w:noWrap w:val="0"/>
            <w:vAlign w:val="center"/>
          </w:tcPr>
          <w:p w14:paraId="3ABF812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GB23200.113</w:t>
            </w:r>
            <w:r>
              <w:rPr>
                <w:rStyle w:val="8"/>
                <w:rFonts w:hint="eastAsia" w:ascii="宋体" w:hAnsi="宋体" w:eastAsia="宋体" w:cs="宋体"/>
                <w:color w:val="auto"/>
                <w:lang w:val="en-US" w:eastAsia="zh-CN" w:bidi="ar"/>
              </w:rPr>
              <w:t>食品安全国家标准植物源性食品中</w:t>
            </w:r>
            <w:r>
              <w:rPr>
                <w:rStyle w:val="9"/>
                <w:rFonts w:hint="eastAsia" w:ascii="宋体" w:hAnsi="宋体" w:eastAsia="宋体" w:cs="宋体"/>
                <w:color w:val="auto"/>
                <w:lang w:val="en-US" w:eastAsia="zh-CN" w:bidi="ar"/>
              </w:rPr>
              <w:t>208</w:t>
            </w:r>
            <w:r>
              <w:rPr>
                <w:rStyle w:val="8"/>
                <w:rFonts w:hint="eastAsia" w:ascii="宋体" w:hAnsi="宋体" w:eastAsia="宋体" w:cs="宋体"/>
                <w:color w:val="auto"/>
                <w:lang w:val="en-US" w:eastAsia="zh-CN" w:bidi="ar"/>
              </w:rPr>
              <w:t>种农药及其代谢物残留量的测定气相色谱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质谱联用法</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17792E62">
            <w:pPr>
              <w:jc w:val="center"/>
              <w:rPr>
                <w:rFonts w:hint="eastAsia" w:ascii="宋体" w:hAnsi="宋体" w:eastAsia="宋体" w:cs="宋体"/>
                <w:i w:val="0"/>
                <w:iCs w:val="0"/>
                <w:color w:val="auto"/>
                <w:sz w:val="22"/>
                <w:szCs w:val="22"/>
                <w:u w:val="none"/>
              </w:rPr>
            </w:pPr>
          </w:p>
        </w:tc>
      </w:tr>
      <w:tr w14:paraId="0B807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7654A01C">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741191A1">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single" w:color="000000" w:sz="8" w:space="0"/>
              <w:right w:val="single" w:color="000000" w:sz="8" w:space="0"/>
            </w:tcBorders>
            <w:noWrap w:val="0"/>
            <w:vAlign w:val="center"/>
          </w:tcPr>
          <w:p w14:paraId="058BE6F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NY/T1379</w:t>
            </w:r>
            <w:r>
              <w:rPr>
                <w:rStyle w:val="8"/>
                <w:rFonts w:hint="eastAsia" w:ascii="宋体" w:hAnsi="宋体" w:eastAsia="宋体" w:cs="宋体"/>
                <w:color w:val="auto"/>
                <w:lang w:val="en-US" w:eastAsia="zh-CN" w:bidi="ar"/>
              </w:rPr>
              <w:t>蔬菜中</w:t>
            </w:r>
            <w:r>
              <w:rPr>
                <w:rStyle w:val="9"/>
                <w:rFonts w:hint="eastAsia" w:ascii="宋体" w:hAnsi="宋体" w:eastAsia="宋体" w:cs="宋体"/>
                <w:color w:val="auto"/>
                <w:lang w:val="en-US" w:eastAsia="zh-CN" w:bidi="ar"/>
              </w:rPr>
              <w:t>334</w:t>
            </w:r>
            <w:r>
              <w:rPr>
                <w:rStyle w:val="8"/>
                <w:rFonts w:hint="eastAsia" w:ascii="宋体" w:hAnsi="宋体" w:eastAsia="宋体" w:cs="宋体"/>
                <w:color w:val="auto"/>
                <w:lang w:val="en-US" w:eastAsia="zh-CN" w:bidi="ar"/>
              </w:rPr>
              <w:t>种农药多残留的测定气相色谱质谱法和液相色谱质谱法</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45910F72">
            <w:pPr>
              <w:jc w:val="center"/>
              <w:rPr>
                <w:rFonts w:hint="eastAsia" w:ascii="宋体" w:hAnsi="宋体" w:eastAsia="宋体" w:cs="宋体"/>
                <w:i w:val="0"/>
                <w:iCs w:val="0"/>
                <w:color w:val="auto"/>
                <w:sz w:val="22"/>
                <w:szCs w:val="22"/>
                <w:u w:val="none"/>
              </w:rPr>
            </w:pPr>
          </w:p>
        </w:tc>
      </w:tr>
      <w:tr w14:paraId="58A1A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nil"/>
              <w:left w:val="single" w:color="000000" w:sz="8" w:space="0"/>
              <w:bottom w:val="single" w:color="000000" w:sz="8" w:space="0"/>
              <w:right w:val="single" w:color="000000" w:sz="8" w:space="0"/>
            </w:tcBorders>
            <w:noWrap w:val="0"/>
            <w:vAlign w:val="center"/>
          </w:tcPr>
          <w:p w14:paraId="05E972F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143</w:t>
            </w:r>
          </w:p>
        </w:tc>
        <w:tc>
          <w:tcPr>
            <w:tcW w:w="1559" w:type="dxa"/>
            <w:vMerge w:val="restart"/>
            <w:tcBorders>
              <w:top w:val="nil"/>
              <w:left w:val="single" w:color="000000" w:sz="8" w:space="0"/>
              <w:bottom w:val="single" w:color="000000" w:sz="8" w:space="0"/>
              <w:right w:val="single" w:color="000000" w:sz="8" w:space="0"/>
            </w:tcBorders>
            <w:noWrap w:val="0"/>
            <w:vAlign w:val="center"/>
          </w:tcPr>
          <w:p w14:paraId="6282B22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丙环唑</w:t>
            </w:r>
          </w:p>
        </w:tc>
        <w:tc>
          <w:tcPr>
            <w:tcW w:w="5713" w:type="dxa"/>
            <w:tcBorders>
              <w:top w:val="nil"/>
              <w:left w:val="single" w:color="000000" w:sz="8" w:space="0"/>
              <w:bottom w:val="nil"/>
              <w:right w:val="single" w:color="000000" w:sz="8" w:space="0"/>
            </w:tcBorders>
            <w:noWrap w:val="0"/>
            <w:vAlign w:val="center"/>
          </w:tcPr>
          <w:p w14:paraId="499F083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GB23200.8</w:t>
            </w:r>
            <w:r>
              <w:rPr>
                <w:rStyle w:val="8"/>
                <w:rFonts w:hint="eastAsia" w:ascii="宋体" w:hAnsi="宋体" w:eastAsia="宋体" w:cs="宋体"/>
                <w:color w:val="auto"/>
                <w:lang w:val="en-US" w:eastAsia="zh-CN" w:bidi="ar"/>
              </w:rPr>
              <w:t>食品安全国家标准水果和蔬菜中</w:t>
            </w:r>
            <w:r>
              <w:rPr>
                <w:rStyle w:val="9"/>
                <w:rFonts w:hint="eastAsia" w:ascii="宋体" w:hAnsi="宋体" w:eastAsia="宋体" w:cs="宋体"/>
                <w:color w:val="auto"/>
                <w:lang w:val="en-US" w:eastAsia="zh-CN" w:bidi="ar"/>
              </w:rPr>
              <w:t>500</w:t>
            </w:r>
            <w:r>
              <w:rPr>
                <w:rStyle w:val="8"/>
                <w:rFonts w:hint="eastAsia" w:ascii="宋体" w:hAnsi="宋体" w:eastAsia="宋体" w:cs="宋体"/>
                <w:color w:val="auto"/>
                <w:lang w:val="en-US" w:eastAsia="zh-CN" w:bidi="ar"/>
              </w:rPr>
              <w:t>种农药及相关化学品残留量的测定气相色谱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w:t>
            </w:r>
          </w:p>
        </w:tc>
        <w:tc>
          <w:tcPr>
            <w:tcW w:w="1181" w:type="dxa"/>
            <w:vMerge w:val="restart"/>
            <w:tcBorders>
              <w:top w:val="nil"/>
              <w:left w:val="single" w:color="000000" w:sz="8" w:space="0"/>
              <w:bottom w:val="single" w:color="000000" w:sz="8" w:space="0"/>
              <w:right w:val="single" w:color="000000" w:sz="8" w:space="0"/>
            </w:tcBorders>
            <w:noWrap w:val="0"/>
            <w:vAlign w:val="center"/>
          </w:tcPr>
          <w:p w14:paraId="4AE5504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7ECCE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3F747084">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76A4EF46">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nil"/>
              <w:right w:val="single" w:color="000000" w:sz="8" w:space="0"/>
            </w:tcBorders>
            <w:noWrap w:val="0"/>
            <w:vAlign w:val="center"/>
          </w:tcPr>
          <w:p w14:paraId="5DADC33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GB23200.113</w:t>
            </w:r>
            <w:r>
              <w:rPr>
                <w:rStyle w:val="8"/>
                <w:rFonts w:hint="eastAsia" w:ascii="宋体" w:hAnsi="宋体" w:eastAsia="宋体" w:cs="宋体"/>
                <w:color w:val="auto"/>
                <w:lang w:val="en-US" w:eastAsia="zh-CN" w:bidi="ar"/>
              </w:rPr>
              <w:t>食品安全国家标准植物源性食品中</w:t>
            </w:r>
            <w:r>
              <w:rPr>
                <w:rStyle w:val="9"/>
                <w:rFonts w:hint="eastAsia" w:ascii="宋体" w:hAnsi="宋体" w:eastAsia="宋体" w:cs="宋体"/>
                <w:color w:val="auto"/>
                <w:lang w:val="en-US" w:eastAsia="zh-CN" w:bidi="ar"/>
              </w:rPr>
              <w:t>208</w:t>
            </w:r>
            <w:r>
              <w:rPr>
                <w:rStyle w:val="8"/>
                <w:rFonts w:hint="eastAsia" w:ascii="宋体" w:hAnsi="宋体" w:eastAsia="宋体" w:cs="宋体"/>
                <w:color w:val="auto"/>
                <w:lang w:val="en-US" w:eastAsia="zh-CN" w:bidi="ar"/>
              </w:rPr>
              <w:t>种农药及其代谢物残留量的测定气相色谱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质谱联用法</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64265A3D">
            <w:pPr>
              <w:jc w:val="center"/>
              <w:rPr>
                <w:rFonts w:hint="eastAsia" w:ascii="宋体" w:hAnsi="宋体" w:eastAsia="宋体" w:cs="宋体"/>
                <w:i w:val="0"/>
                <w:iCs w:val="0"/>
                <w:color w:val="auto"/>
                <w:sz w:val="22"/>
                <w:szCs w:val="22"/>
                <w:u w:val="none"/>
              </w:rPr>
            </w:pPr>
          </w:p>
        </w:tc>
      </w:tr>
      <w:tr w14:paraId="0566A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44E57977">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04E117B8">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single" w:color="000000" w:sz="8" w:space="0"/>
              <w:right w:val="single" w:color="000000" w:sz="8" w:space="0"/>
            </w:tcBorders>
            <w:noWrap w:val="0"/>
            <w:vAlign w:val="center"/>
          </w:tcPr>
          <w:p w14:paraId="762870A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GB/T20769</w:t>
            </w:r>
            <w:r>
              <w:rPr>
                <w:rStyle w:val="8"/>
                <w:rFonts w:hint="eastAsia" w:ascii="宋体" w:hAnsi="宋体" w:eastAsia="宋体" w:cs="宋体"/>
                <w:color w:val="auto"/>
                <w:lang w:val="en-US" w:eastAsia="zh-CN" w:bidi="ar"/>
              </w:rPr>
              <w:t>水果和蔬菜中</w:t>
            </w:r>
            <w:r>
              <w:rPr>
                <w:rStyle w:val="9"/>
                <w:rFonts w:hint="eastAsia" w:ascii="宋体" w:hAnsi="宋体" w:eastAsia="宋体" w:cs="宋体"/>
                <w:color w:val="auto"/>
                <w:lang w:val="en-US" w:eastAsia="zh-CN" w:bidi="ar"/>
              </w:rPr>
              <w:t>450</w:t>
            </w:r>
            <w:r>
              <w:rPr>
                <w:rStyle w:val="8"/>
                <w:rFonts w:hint="eastAsia" w:ascii="宋体" w:hAnsi="宋体" w:eastAsia="宋体" w:cs="宋体"/>
                <w:color w:val="auto"/>
                <w:lang w:val="en-US" w:eastAsia="zh-CN" w:bidi="ar"/>
              </w:rPr>
              <w:t>种农药及相关化学品残留量的测定液相色谱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串联质谱法</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3A6EA5DA">
            <w:pPr>
              <w:jc w:val="center"/>
              <w:rPr>
                <w:rFonts w:hint="eastAsia" w:ascii="宋体" w:hAnsi="宋体" w:eastAsia="宋体" w:cs="宋体"/>
                <w:i w:val="0"/>
                <w:iCs w:val="0"/>
                <w:color w:val="auto"/>
                <w:sz w:val="22"/>
                <w:szCs w:val="22"/>
                <w:u w:val="none"/>
              </w:rPr>
            </w:pPr>
          </w:p>
        </w:tc>
      </w:tr>
      <w:tr w14:paraId="55736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AC0825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144</w:t>
            </w:r>
          </w:p>
        </w:tc>
        <w:tc>
          <w:tcPr>
            <w:tcW w:w="1559" w:type="dxa"/>
            <w:tcBorders>
              <w:top w:val="nil"/>
              <w:left w:val="single" w:color="000000" w:sz="8" w:space="0"/>
              <w:bottom w:val="single" w:color="000000" w:sz="8" w:space="0"/>
              <w:right w:val="single" w:color="000000" w:sz="8" w:space="0"/>
            </w:tcBorders>
            <w:noWrap w:val="0"/>
            <w:vAlign w:val="center"/>
          </w:tcPr>
          <w:p w14:paraId="22BC6C3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嘧菌酯</w:t>
            </w:r>
          </w:p>
        </w:tc>
        <w:tc>
          <w:tcPr>
            <w:tcW w:w="5713" w:type="dxa"/>
            <w:tcBorders>
              <w:top w:val="nil"/>
              <w:left w:val="single" w:color="000000" w:sz="8" w:space="0"/>
              <w:bottom w:val="single" w:color="000000" w:sz="8" w:space="0"/>
              <w:right w:val="single" w:color="000000" w:sz="8" w:space="0"/>
            </w:tcBorders>
            <w:noWrap w:val="0"/>
            <w:vAlign w:val="center"/>
          </w:tcPr>
          <w:p w14:paraId="6DC5A27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SN/T1976</w:t>
            </w:r>
            <w:r>
              <w:rPr>
                <w:rStyle w:val="8"/>
                <w:rFonts w:hint="eastAsia" w:ascii="宋体" w:hAnsi="宋体" w:eastAsia="宋体" w:cs="宋体"/>
                <w:color w:val="auto"/>
                <w:lang w:val="en-US" w:eastAsia="zh-CN" w:bidi="ar"/>
              </w:rPr>
              <w:t>进出口水果和蔬菜中嘧菌酯残留量检测方法气相色谱法</w:t>
            </w:r>
          </w:p>
        </w:tc>
        <w:tc>
          <w:tcPr>
            <w:tcW w:w="1181" w:type="dxa"/>
            <w:tcBorders>
              <w:top w:val="nil"/>
              <w:left w:val="single" w:color="000000" w:sz="8" w:space="0"/>
              <w:bottom w:val="single" w:color="000000" w:sz="8" w:space="0"/>
              <w:right w:val="single" w:color="000000" w:sz="8" w:space="0"/>
            </w:tcBorders>
            <w:noWrap w:val="0"/>
            <w:vAlign w:val="center"/>
          </w:tcPr>
          <w:p w14:paraId="413699E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1DF51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641B39E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145</w:t>
            </w:r>
          </w:p>
        </w:tc>
        <w:tc>
          <w:tcPr>
            <w:tcW w:w="1559" w:type="dxa"/>
            <w:tcBorders>
              <w:top w:val="nil"/>
              <w:left w:val="single" w:color="000000" w:sz="8" w:space="0"/>
              <w:bottom w:val="single" w:color="000000" w:sz="8" w:space="0"/>
              <w:right w:val="single" w:color="000000" w:sz="8" w:space="0"/>
            </w:tcBorders>
            <w:noWrap w:val="0"/>
            <w:vAlign w:val="center"/>
          </w:tcPr>
          <w:p w14:paraId="212D60C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吡虫啉</w:t>
            </w:r>
          </w:p>
        </w:tc>
        <w:tc>
          <w:tcPr>
            <w:tcW w:w="5713" w:type="dxa"/>
            <w:tcBorders>
              <w:top w:val="nil"/>
              <w:left w:val="single" w:color="000000" w:sz="8" w:space="0"/>
              <w:bottom w:val="single" w:color="000000" w:sz="8" w:space="0"/>
              <w:right w:val="single" w:color="000000" w:sz="8" w:space="0"/>
            </w:tcBorders>
            <w:noWrap w:val="0"/>
            <w:vAlign w:val="center"/>
          </w:tcPr>
          <w:p w14:paraId="1B2E3DB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GB/T23379</w:t>
            </w:r>
            <w:r>
              <w:rPr>
                <w:rStyle w:val="8"/>
                <w:rFonts w:hint="eastAsia" w:ascii="宋体" w:hAnsi="宋体" w:eastAsia="宋体" w:cs="宋体"/>
                <w:color w:val="auto"/>
                <w:lang w:val="en-US" w:eastAsia="zh-CN" w:bidi="ar"/>
              </w:rPr>
              <w:t>水果、蔬菜及茶叶中吡虫啉残留的测定高效液相色谱法</w:t>
            </w:r>
          </w:p>
        </w:tc>
        <w:tc>
          <w:tcPr>
            <w:tcW w:w="1181" w:type="dxa"/>
            <w:tcBorders>
              <w:top w:val="nil"/>
              <w:left w:val="single" w:color="000000" w:sz="8" w:space="0"/>
              <w:bottom w:val="single" w:color="000000" w:sz="8" w:space="0"/>
              <w:right w:val="single" w:color="000000" w:sz="8" w:space="0"/>
            </w:tcBorders>
            <w:noWrap w:val="0"/>
            <w:vAlign w:val="center"/>
          </w:tcPr>
          <w:p w14:paraId="0DEB89F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4E6F3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nil"/>
              <w:left w:val="single" w:color="000000" w:sz="8" w:space="0"/>
              <w:bottom w:val="single" w:color="000000" w:sz="8" w:space="0"/>
              <w:right w:val="single" w:color="000000" w:sz="8" w:space="0"/>
            </w:tcBorders>
            <w:noWrap w:val="0"/>
            <w:vAlign w:val="center"/>
          </w:tcPr>
          <w:p w14:paraId="4ECE8B5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146</w:t>
            </w:r>
          </w:p>
        </w:tc>
        <w:tc>
          <w:tcPr>
            <w:tcW w:w="1559" w:type="dxa"/>
            <w:vMerge w:val="restart"/>
            <w:tcBorders>
              <w:top w:val="nil"/>
              <w:left w:val="single" w:color="000000" w:sz="8" w:space="0"/>
              <w:bottom w:val="single" w:color="000000" w:sz="8" w:space="0"/>
              <w:right w:val="single" w:color="000000" w:sz="8" w:space="0"/>
            </w:tcBorders>
            <w:noWrap w:val="0"/>
            <w:vAlign w:val="center"/>
          </w:tcPr>
          <w:p w14:paraId="7CBD566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溴氰菊酯</w:t>
            </w:r>
          </w:p>
        </w:tc>
        <w:tc>
          <w:tcPr>
            <w:tcW w:w="5713" w:type="dxa"/>
            <w:tcBorders>
              <w:top w:val="nil"/>
              <w:left w:val="single" w:color="000000" w:sz="8" w:space="0"/>
              <w:bottom w:val="nil"/>
              <w:right w:val="single" w:color="000000" w:sz="8" w:space="0"/>
            </w:tcBorders>
            <w:noWrap w:val="0"/>
            <w:vAlign w:val="center"/>
          </w:tcPr>
          <w:p w14:paraId="0344068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GB23200.8</w:t>
            </w:r>
            <w:r>
              <w:rPr>
                <w:rStyle w:val="8"/>
                <w:rFonts w:hint="eastAsia" w:ascii="宋体" w:hAnsi="宋体" w:eastAsia="宋体" w:cs="宋体"/>
                <w:color w:val="auto"/>
                <w:lang w:val="en-US" w:eastAsia="zh-CN" w:bidi="ar"/>
              </w:rPr>
              <w:t>食品安全国家标准水果和蔬菜中</w:t>
            </w:r>
            <w:r>
              <w:rPr>
                <w:rStyle w:val="9"/>
                <w:rFonts w:hint="eastAsia" w:ascii="宋体" w:hAnsi="宋体" w:eastAsia="宋体" w:cs="宋体"/>
                <w:color w:val="auto"/>
                <w:lang w:val="en-US" w:eastAsia="zh-CN" w:bidi="ar"/>
              </w:rPr>
              <w:t>500</w:t>
            </w:r>
            <w:r>
              <w:rPr>
                <w:rStyle w:val="8"/>
                <w:rFonts w:hint="eastAsia" w:ascii="宋体" w:hAnsi="宋体" w:eastAsia="宋体" w:cs="宋体"/>
                <w:color w:val="auto"/>
                <w:lang w:val="en-US" w:eastAsia="zh-CN" w:bidi="ar"/>
              </w:rPr>
              <w:t>种农药及相关化学品残留量的测定气相色谱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w:t>
            </w:r>
          </w:p>
        </w:tc>
        <w:tc>
          <w:tcPr>
            <w:tcW w:w="1181" w:type="dxa"/>
            <w:vMerge w:val="restart"/>
            <w:tcBorders>
              <w:top w:val="nil"/>
              <w:left w:val="single" w:color="000000" w:sz="8" w:space="0"/>
              <w:bottom w:val="single" w:color="000000" w:sz="8" w:space="0"/>
              <w:right w:val="single" w:color="000000" w:sz="8" w:space="0"/>
            </w:tcBorders>
            <w:noWrap w:val="0"/>
            <w:vAlign w:val="center"/>
          </w:tcPr>
          <w:p w14:paraId="601A840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59534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31D8B4EF">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3F6EB091">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nil"/>
              <w:right w:val="single" w:color="000000" w:sz="8" w:space="0"/>
            </w:tcBorders>
            <w:noWrap w:val="0"/>
            <w:vAlign w:val="center"/>
          </w:tcPr>
          <w:p w14:paraId="129905E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GB23200.113</w:t>
            </w:r>
            <w:r>
              <w:rPr>
                <w:rStyle w:val="8"/>
                <w:rFonts w:hint="eastAsia" w:ascii="宋体" w:hAnsi="宋体" w:eastAsia="宋体" w:cs="宋体"/>
                <w:color w:val="auto"/>
                <w:lang w:val="en-US" w:eastAsia="zh-CN" w:bidi="ar"/>
              </w:rPr>
              <w:t>食品安全国家标准植物源性食品中</w:t>
            </w:r>
            <w:r>
              <w:rPr>
                <w:rStyle w:val="9"/>
                <w:rFonts w:hint="eastAsia" w:ascii="宋体" w:hAnsi="宋体" w:eastAsia="宋体" w:cs="宋体"/>
                <w:color w:val="auto"/>
                <w:lang w:val="en-US" w:eastAsia="zh-CN" w:bidi="ar"/>
              </w:rPr>
              <w:t>208</w:t>
            </w:r>
            <w:r>
              <w:rPr>
                <w:rStyle w:val="8"/>
                <w:rFonts w:hint="eastAsia" w:ascii="宋体" w:hAnsi="宋体" w:eastAsia="宋体" w:cs="宋体"/>
                <w:color w:val="auto"/>
                <w:lang w:val="en-US" w:eastAsia="zh-CN" w:bidi="ar"/>
              </w:rPr>
              <w:t>种农药及其代谢物残留量的测定气相色谱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质谱联用法</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0E35BDF7">
            <w:pPr>
              <w:jc w:val="center"/>
              <w:rPr>
                <w:rFonts w:hint="eastAsia" w:ascii="宋体" w:hAnsi="宋体" w:eastAsia="宋体" w:cs="宋体"/>
                <w:i w:val="0"/>
                <w:iCs w:val="0"/>
                <w:color w:val="auto"/>
                <w:sz w:val="22"/>
                <w:szCs w:val="22"/>
                <w:u w:val="none"/>
              </w:rPr>
            </w:pPr>
          </w:p>
        </w:tc>
      </w:tr>
      <w:tr w14:paraId="586C4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2F9A8A5F">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5FE29317">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single" w:color="000000" w:sz="8" w:space="0"/>
              <w:right w:val="single" w:color="000000" w:sz="8" w:space="0"/>
            </w:tcBorders>
            <w:noWrap w:val="0"/>
            <w:vAlign w:val="center"/>
          </w:tcPr>
          <w:p w14:paraId="58B50DB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NY/T761</w:t>
            </w:r>
            <w:r>
              <w:rPr>
                <w:rStyle w:val="8"/>
                <w:rFonts w:hint="eastAsia" w:ascii="宋体" w:hAnsi="宋体" w:eastAsia="宋体" w:cs="宋体"/>
                <w:color w:val="auto"/>
                <w:lang w:val="en-US" w:eastAsia="zh-CN" w:bidi="ar"/>
              </w:rPr>
              <w:t>蔬菜和水果中有机磷、有机氯、拟除虫菊酯和氨基甲酸酯类农药多残留的测定</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4B182594">
            <w:pPr>
              <w:jc w:val="center"/>
              <w:rPr>
                <w:rFonts w:hint="eastAsia" w:ascii="宋体" w:hAnsi="宋体" w:eastAsia="宋体" w:cs="宋体"/>
                <w:i w:val="0"/>
                <w:iCs w:val="0"/>
                <w:color w:val="auto"/>
                <w:sz w:val="22"/>
                <w:szCs w:val="22"/>
                <w:u w:val="none"/>
              </w:rPr>
            </w:pPr>
          </w:p>
        </w:tc>
      </w:tr>
      <w:tr w14:paraId="4DCFA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5391C9F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147</w:t>
            </w:r>
          </w:p>
        </w:tc>
        <w:tc>
          <w:tcPr>
            <w:tcW w:w="1559" w:type="dxa"/>
            <w:tcBorders>
              <w:top w:val="nil"/>
              <w:left w:val="single" w:color="000000" w:sz="8" w:space="0"/>
              <w:bottom w:val="single" w:color="000000" w:sz="8" w:space="0"/>
              <w:right w:val="single" w:color="000000" w:sz="8" w:space="0"/>
            </w:tcBorders>
            <w:noWrap w:val="0"/>
            <w:vAlign w:val="center"/>
          </w:tcPr>
          <w:p w14:paraId="3519426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杀虫脒</w:t>
            </w:r>
          </w:p>
        </w:tc>
        <w:tc>
          <w:tcPr>
            <w:tcW w:w="5713" w:type="dxa"/>
            <w:tcBorders>
              <w:top w:val="nil"/>
              <w:left w:val="single" w:color="000000" w:sz="8" w:space="0"/>
              <w:bottom w:val="single" w:color="000000" w:sz="8" w:space="0"/>
              <w:right w:val="single" w:color="000000" w:sz="8" w:space="0"/>
            </w:tcBorders>
            <w:noWrap w:val="0"/>
            <w:vAlign w:val="center"/>
          </w:tcPr>
          <w:p w14:paraId="51E8211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GB/T20769</w:t>
            </w:r>
            <w:r>
              <w:rPr>
                <w:rStyle w:val="8"/>
                <w:rFonts w:hint="eastAsia" w:ascii="宋体" w:hAnsi="宋体" w:eastAsia="宋体" w:cs="宋体"/>
                <w:color w:val="auto"/>
                <w:lang w:val="en-US" w:eastAsia="zh-CN" w:bidi="ar"/>
              </w:rPr>
              <w:t>水果和蔬菜中</w:t>
            </w:r>
            <w:r>
              <w:rPr>
                <w:rStyle w:val="9"/>
                <w:rFonts w:hint="eastAsia" w:ascii="宋体" w:hAnsi="宋体" w:eastAsia="宋体" w:cs="宋体"/>
                <w:color w:val="auto"/>
                <w:lang w:val="en-US" w:eastAsia="zh-CN" w:bidi="ar"/>
              </w:rPr>
              <w:t>450</w:t>
            </w:r>
            <w:r>
              <w:rPr>
                <w:rStyle w:val="8"/>
                <w:rFonts w:hint="eastAsia" w:ascii="宋体" w:hAnsi="宋体" w:eastAsia="宋体" w:cs="宋体"/>
                <w:color w:val="auto"/>
                <w:lang w:val="en-US" w:eastAsia="zh-CN" w:bidi="ar"/>
              </w:rPr>
              <w:t>种农药及相关化学品残留量的测定液相色谱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串联质谱法</w:t>
            </w:r>
          </w:p>
        </w:tc>
        <w:tc>
          <w:tcPr>
            <w:tcW w:w="1181" w:type="dxa"/>
            <w:tcBorders>
              <w:top w:val="nil"/>
              <w:left w:val="single" w:color="000000" w:sz="8" w:space="0"/>
              <w:bottom w:val="single" w:color="000000" w:sz="8" w:space="0"/>
              <w:right w:val="single" w:color="000000" w:sz="8" w:space="0"/>
            </w:tcBorders>
            <w:noWrap w:val="0"/>
            <w:vAlign w:val="center"/>
          </w:tcPr>
          <w:p w14:paraId="2BFBB68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3400D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nil"/>
              <w:left w:val="single" w:color="000000" w:sz="8" w:space="0"/>
              <w:bottom w:val="single" w:color="000000" w:sz="8" w:space="0"/>
              <w:right w:val="single" w:color="000000" w:sz="8" w:space="0"/>
            </w:tcBorders>
            <w:noWrap w:val="0"/>
            <w:vAlign w:val="center"/>
          </w:tcPr>
          <w:p w14:paraId="3D669A9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148</w:t>
            </w:r>
          </w:p>
        </w:tc>
        <w:tc>
          <w:tcPr>
            <w:tcW w:w="1559" w:type="dxa"/>
            <w:vMerge w:val="restart"/>
            <w:tcBorders>
              <w:top w:val="nil"/>
              <w:left w:val="single" w:color="000000" w:sz="8" w:space="0"/>
              <w:bottom w:val="single" w:color="000000" w:sz="8" w:space="0"/>
              <w:right w:val="single" w:color="000000" w:sz="8" w:space="0"/>
            </w:tcBorders>
            <w:noWrap w:val="0"/>
            <w:vAlign w:val="center"/>
          </w:tcPr>
          <w:p w14:paraId="0CE03C3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己唑醇</w:t>
            </w:r>
          </w:p>
        </w:tc>
        <w:tc>
          <w:tcPr>
            <w:tcW w:w="5713" w:type="dxa"/>
            <w:tcBorders>
              <w:top w:val="nil"/>
              <w:left w:val="single" w:color="000000" w:sz="8" w:space="0"/>
              <w:bottom w:val="nil"/>
              <w:right w:val="single" w:color="000000" w:sz="8" w:space="0"/>
            </w:tcBorders>
            <w:noWrap w:val="0"/>
            <w:vAlign w:val="center"/>
          </w:tcPr>
          <w:p w14:paraId="2E7A308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GB23200.113-2018</w:t>
            </w:r>
            <w:r>
              <w:rPr>
                <w:rStyle w:val="8"/>
                <w:rFonts w:hint="eastAsia" w:ascii="宋体" w:hAnsi="宋体" w:eastAsia="宋体" w:cs="宋体"/>
                <w:color w:val="auto"/>
                <w:lang w:val="en-US" w:eastAsia="zh-CN" w:bidi="ar"/>
              </w:rPr>
              <w:t>食品中</w:t>
            </w:r>
            <w:r>
              <w:rPr>
                <w:rStyle w:val="9"/>
                <w:rFonts w:hint="eastAsia" w:ascii="宋体" w:hAnsi="宋体" w:eastAsia="宋体" w:cs="宋体"/>
                <w:color w:val="auto"/>
                <w:lang w:val="en-US" w:eastAsia="zh-CN" w:bidi="ar"/>
              </w:rPr>
              <w:t>208</w:t>
            </w:r>
            <w:r>
              <w:rPr>
                <w:rStyle w:val="8"/>
                <w:rFonts w:hint="eastAsia" w:ascii="宋体" w:hAnsi="宋体" w:eastAsia="宋体" w:cs="宋体"/>
                <w:color w:val="auto"/>
                <w:lang w:val="en-US" w:eastAsia="zh-CN" w:bidi="ar"/>
              </w:rPr>
              <w:t>种农药及代谢物残留量的测定气相色谱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质谱连用法</w:t>
            </w:r>
          </w:p>
        </w:tc>
        <w:tc>
          <w:tcPr>
            <w:tcW w:w="1181" w:type="dxa"/>
            <w:vMerge w:val="restart"/>
            <w:tcBorders>
              <w:top w:val="nil"/>
              <w:left w:val="single" w:color="000000" w:sz="8" w:space="0"/>
              <w:bottom w:val="single" w:color="000000" w:sz="8" w:space="0"/>
              <w:right w:val="single" w:color="000000" w:sz="8" w:space="0"/>
            </w:tcBorders>
            <w:noWrap w:val="0"/>
            <w:vAlign w:val="center"/>
          </w:tcPr>
          <w:p w14:paraId="726B43C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78DCE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074B9A72">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5D2DBD04">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single" w:color="000000" w:sz="8" w:space="0"/>
              <w:right w:val="single" w:color="000000" w:sz="8" w:space="0"/>
            </w:tcBorders>
            <w:noWrap w:val="0"/>
            <w:vAlign w:val="center"/>
          </w:tcPr>
          <w:p w14:paraId="67BF886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GB23200.8</w:t>
            </w:r>
            <w:r>
              <w:rPr>
                <w:rStyle w:val="8"/>
                <w:rFonts w:hint="eastAsia" w:ascii="宋体" w:hAnsi="宋体" w:eastAsia="宋体" w:cs="宋体"/>
                <w:color w:val="auto"/>
                <w:lang w:val="en-US" w:eastAsia="zh-CN" w:bidi="ar"/>
              </w:rPr>
              <w:t>食品安全国家标准水果和蔬菜中</w:t>
            </w:r>
            <w:r>
              <w:rPr>
                <w:rStyle w:val="9"/>
                <w:rFonts w:hint="eastAsia" w:ascii="宋体" w:hAnsi="宋体" w:eastAsia="宋体" w:cs="宋体"/>
                <w:color w:val="auto"/>
                <w:lang w:val="en-US" w:eastAsia="zh-CN" w:bidi="ar"/>
              </w:rPr>
              <w:t>500</w:t>
            </w:r>
            <w:r>
              <w:rPr>
                <w:rStyle w:val="8"/>
                <w:rFonts w:hint="eastAsia" w:ascii="宋体" w:hAnsi="宋体" w:eastAsia="宋体" w:cs="宋体"/>
                <w:color w:val="auto"/>
                <w:lang w:val="en-US" w:eastAsia="zh-CN" w:bidi="ar"/>
              </w:rPr>
              <w:t>种农药及相关化学品残留量的测定气相色谱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2B5DBD2C">
            <w:pPr>
              <w:jc w:val="center"/>
              <w:rPr>
                <w:rFonts w:hint="eastAsia" w:ascii="宋体" w:hAnsi="宋体" w:eastAsia="宋体" w:cs="宋体"/>
                <w:i w:val="0"/>
                <w:iCs w:val="0"/>
                <w:color w:val="auto"/>
                <w:sz w:val="22"/>
                <w:szCs w:val="22"/>
                <w:u w:val="none"/>
              </w:rPr>
            </w:pPr>
          </w:p>
        </w:tc>
      </w:tr>
      <w:tr w14:paraId="0A23C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nil"/>
              <w:left w:val="single" w:color="000000" w:sz="8" w:space="0"/>
              <w:bottom w:val="single" w:color="000000" w:sz="8" w:space="0"/>
              <w:right w:val="single" w:color="000000" w:sz="8" w:space="0"/>
            </w:tcBorders>
            <w:noWrap w:val="0"/>
            <w:vAlign w:val="center"/>
          </w:tcPr>
          <w:p w14:paraId="39E13BD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149</w:t>
            </w:r>
          </w:p>
        </w:tc>
        <w:tc>
          <w:tcPr>
            <w:tcW w:w="1559" w:type="dxa"/>
            <w:vMerge w:val="restart"/>
            <w:tcBorders>
              <w:top w:val="nil"/>
              <w:left w:val="single" w:color="000000" w:sz="8" w:space="0"/>
              <w:bottom w:val="single" w:color="000000" w:sz="8" w:space="0"/>
              <w:right w:val="single" w:color="000000" w:sz="8" w:space="0"/>
            </w:tcBorders>
            <w:noWrap w:val="0"/>
            <w:vAlign w:val="center"/>
          </w:tcPr>
          <w:p w14:paraId="0A1D2D3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硫线磷</w:t>
            </w:r>
          </w:p>
        </w:tc>
        <w:tc>
          <w:tcPr>
            <w:tcW w:w="5713" w:type="dxa"/>
            <w:tcBorders>
              <w:top w:val="nil"/>
              <w:left w:val="single" w:color="000000" w:sz="8" w:space="0"/>
              <w:bottom w:val="nil"/>
              <w:right w:val="single" w:color="000000" w:sz="8" w:space="0"/>
            </w:tcBorders>
            <w:noWrap w:val="0"/>
            <w:vAlign w:val="center"/>
          </w:tcPr>
          <w:p w14:paraId="5ED06D6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GB23200.8</w:t>
            </w:r>
            <w:r>
              <w:rPr>
                <w:rStyle w:val="8"/>
                <w:rFonts w:hint="eastAsia" w:ascii="宋体" w:hAnsi="宋体" w:eastAsia="宋体" w:cs="宋体"/>
                <w:color w:val="auto"/>
                <w:lang w:val="en-US" w:eastAsia="zh-CN" w:bidi="ar"/>
              </w:rPr>
              <w:t>食品安全国家标准水果和蔬菜中</w:t>
            </w:r>
            <w:r>
              <w:rPr>
                <w:rStyle w:val="9"/>
                <w:rFonts w:hint="eastAsia" w:ascii="宋体" w:hAnsi="宋体" w:eastAsia="宋体" w:cs="宋体"/>
                <w:color w:val="auto"/>
                <w:lang w:val="en-US" w:eastAsia="zh-CN" w:bidi="ar"/>
              </w:rPr>
              <w:t>500</w:t>
            </w:r>
            <w:r>
              <w:rPr>
                <w:rStyle w:val="8"/>
                <w:rFonts w:hint="eastAsia" w:ascii="宋体" w:hAnsi="宋体" w:eastAsia="宋体" w:cs="宋体"/>
                <w:color w:val="auto"/>
                <w:lang w:val="en-US" w:eastAsia="zh-CN" w:bidi="ar"/>
              </w:rPr>
              <w:t>种农药及相关化学品残留量的测定气相色谱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w:t>
            </w:r>
          </w:p>
        </w:tc>
        <w:tc>
          <w:tcPr>
            <w:tcW w:w="1181" w:type="dxa"/>
            <w:vMerge w:val="restart"/>
            <w:tcBorders>
              <w:top w:val="nil"/>
              <w:left w:val="single" w:color="000000" w:sz="8" w:space="0"/>
              <w:bottom w:val="single" w:color="000000" w:sz="8" w:space="0"/>
              <w:right w:val="single" w:color="000000" w:sz="8" w:space="0"/>
            </w:tcBorders>
            <w:noWrap w:val="0"/>
            <w:vAlign w:val="center"/>
          </w:tcPr>
          <w:p w14:paraId="524F517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5B098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398055DF">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19D9AFB1">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single" w:color="000000" w:sz="8" w:space="0"/>
              <w:right w:val="single" w:color="000000" w:sz="8" w:space="0"/>
            </w:tcBorders>
            <w:noWrap w:val="0"/>
            <w:vAlign w:val="center"/>
          </w:tcPr>
          <w:p w14:paraId="7AB0C7D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GB23200.113</w:t>
            </w:r>
            <w:r>
              <w:rPr>
                <w:rStyle w:val="8"/>
                <w:rFonts w:hint="eastAsia" w:ascii="宋体" w:hAnsi="宋体" w:eastAsia="宋体" w:cs="宋体"/>
                <w:color w:val="auto"/>
                <w:lang w:val="en-US" w:eastAsia="zh-CN" w:bidi="ar"/>
              </w:rPr>
              <w:t>食品安全国家标准植物源性食品中</w:t>
            </w:r>
            <w:r>
              <w:rPr>
                <w:rStyle w:val="9"/>
                <w:rFonts w:hint="eastAsia" w:ascii="宋体" w:hAnsi="宋体" w:eastAsia="宋体" w:cs="宋体"/>
                <w:color w:val="auto"/>
                <w:lang w:val="en-US" w:eastAsia="zh-CN" w:bidi="ar"/>
              </w:rPr>
              <w:t>208</w:t>
            </w:r>
            <w:r>
              <w:rPr>
                <w:rStyle w:val="8"/>
                <w:rFonts w:hint="eastAsia" w:ascii="宋体" w:hAnsi="宋体" w:eastAsia="宋体" w:cs="宋体"/>
                <w:color w:val="auto"/>
                <w:lang w:val="en-US" w:eastAsia="zh-CN" w:bidi="ar"/>
              </w:rPr>
              <w:t>种农药及其代谢物残留量的测定气相色谱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质谱联用法</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51A26CE8">
            <w:pPr>
              <w:jc w:val="center"/>
              <w:rPr>
                <w:rFonts w:hint="eastAsia" w:ascii="宋体" w:hAnsi="宋体" w:eastAsia="宋体" w:cs="宋体"/>
                <w:i w:val="0"/>
                <w:iCs w:val="0"/>
                <w:color w:val="auto"/>
                <w:sz w:val="22"/>
                <w:szCs w:val="22"/>
                <w:u w:val="none"/>
              </w:rPr>
            </w:pPr>
          </w:p>
        </w:tc>
      </w:tr>
      <w:tr w14:paraId="00F4B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nil"/>
              <w:left w:val="single" w:color="000000" w:sz="8" w:space="0"/>
              <w:bottom w:val="single" w:color="000000" w:sz="8" w:space="0"/>
              <w:right w:val="single" w:color="000000" w:sz="8" w:space="0"/>
            </w:tcBorders>
            <w:noWrap w:val="0"/>
            <w:vAlign w:val="center"/>
          </w:tcPr>
          <w:p w14:paraId="19B5317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150</w:t>
            </w:r>
          </w:p>
        </w:tc>
        <w:tc>
          <w:tcPr>
            <w:tcW w:w="1559" w:type="dxa"/>
            <w:vMerge w:val="restart"/>
            <w:tcBorders>
              <w:top w:val="nil"/>
              <w:left w:val="single" w:color="000000" w:sz="8" w:space="0"/>
              <w:bottom w:val="single" w:color="000000" w:sz="8" w:space="0"/>
              <w:right w:val="single" w:color="000000" w:sz="8" w:space="0"/>
            </w:tcBorders>
            <w:noWrap w:val="0"/>
            <w:vAlign w:val="center"/>
          </w:tcPr>
          <w:p w14:paraId="27A0211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狄氏剂</w:t>
            </w:r>
          </w:p>
        </w:tc>
        <w:tc>
          <w:tcPr>
            <w:tcW w:w="5713" w:type="dxa"/>
            <w:tcBorders>
              <w:top w:val="nil"/>
              <w:left w:val="single" w:color="000000" w:sz="8" w:space="0"/>
              <w:bottom w:val="nil"/>
              <w:right w:val="single" w:color="000000" w:sz="8" w:space="0"/>
            </w:tcBorders>
            <w:noWrap w:val="0"/>
            <w:vAlign w:val="center"/>
          </w:tcPr>
          <w:p w14:paraId="2AB261E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GB23200.113</w:t>
            </w:r>
            <w:r>
              <w:rPr>
                <w:rStyle w:val="8"/>
                <w:rFonts w:hint="eastAsia" w:ascii="宋体" w:hAnsi="宋体" w:eastAsia="宋体" w:cs="宋体"/>
                <w:color w:val="auto"/>
                <w:lang w:val="en-US" w:eastAsia="zh-CN" w:bidi="ar"/>
              </w:rPr>
              <w:t>食品安全国家标准植物源性食品中</w:t>
            </w:r>
            <w:r>
              <w:rPr>
                <w:rStyle w:val="9"/>
                <w:rFonts w:hint="eastAsia" w:ascii="宋体" w:hAnsi="宋体" w:eastAsia="宋体" w:cs="宋体"/>
                <w:color w:val="auto"/>
                <w:lang w:val="en-US" w:eastAsia="zh-CN" w:bidi="ar"/>
              </w:rPr>
              <w:t>208</w:t>
            </w:r>
            <w:r>
              <w:rPr>
                <w:rStyle w:val="8"/>
                <w:rFonts w:hint="eastAsia" w:ascii="宋体" w:hAnsi="宋体" w:eastAsia="宋体" w:cs="宋体"/>
                <w:color w:val="auto"/>
                <w:lang w:val="en-US" w:eastAsia="zh-CN" w:bidi="ar"/>
              </w:rPr>
              <w:t>种农药及其代谢物残留量的测定气相色谱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质谱联用法</w:t>
            </w:r>
          </w:p>
        </w:tc>
        <w:tc>
          <w:tcPr>
            <w:tcW w:w="1181" w:type="dxa"/>
            <w:vMerge w:val="restart"/>
            <w:tcBorders>
              <w:top w:val="nil"/>
              <w:left w:val="single" w:color="000000" w:sz="8" w:space="0"/>
              <w:bottom w:val="single" w:color="000000" w:sz="8" w:space="0"/>
              <w:right w:val="single" w:color="000000" w:sz="8" w:space="0"/>
            </w:tcBorders>
            <w:noWrap w:val="0"/>
            <w:vAlign w:val="center"/>
          </w:tcPr>
          <w:p w14:paraId="214B55A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3E1813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56F24068">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18D3E8BE">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single" w:color="000000" w:sz="8" w:space="0"/>
              <w:right w:val="single" w:color="000000" w:sz="8" w:space="0"/>
            </w:tcBorders>
            <w:noWrap w:val="0"/>
            <w:vAlign w:val="center"/>
          </w:tcPr>
          <w:p w14:paraId="3BDED4D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NY/T761</w:t>
            </w:r>
            <w:r>
              <w:rPr>
                <w:rStyle w:val="8"/>
                <w:rFonts w:hint="eastAsia" w:ascii="宋体" w:hAnsi="宋体" w:eastAsia="宋体" w:cs="宋体"/>
                <w:color w:val="auto"/>
                <w:lang w:val="en-US" w:eastAsia="zh-CN" w:bidi="ar"/>
              </w:rPr>
              <w:t>蔬菜和水果中有机磷、有机氯、拟除虫菊酯和氨基甲酸酯类农药多残留的测定</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2C3CC3DC">
            <w:pPr>
              <w:jc w:val="center"/>
              <w:rPr>
                <w:rFonts w:hint="eastAsia" w:ascii="宋体" w:hAnsi="宋体" w:eastAsia="宋体" w:cs="宋体"/>
                <w:i w:val="0"/>
                <w:iCs w:val="0"/>
                <w:color w:val="auto"/>
                <w:sz w:val="22"/>
                <w:szCs w:val="22"/>
                <w:u w:val="none"/>
              </w:rPr>
            </w:pPr>
          </w:p>
        </w:tc>
      </w:tr>
      <w:tr w14:paraId="3A66B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nil"/>
              <w:left w:val="single" w:color="000000" w:sz="8" w:space="0"/>
              <w:bottom w:val="single" w:color="000000" w:sz="8" w:space="0"/>
              <w:right w:val="single" w:color="000000" w:sz="8" w:space="0"/>
            </w:tcBorders>
            <w:noWrap w:val="0"/>
            <w:vAlign w:val="center"/>
          </w:tcPr>
          <w:p w14:paraId="1C3F8AD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151</w:t>
            </w:r>
          </w:p>
        </w:tc>
        <w:tc>
          <w:tcPr>
            <w:tcW w:w="1559" w:type="dxa"/>
            <w:vMerge w:val="restart"/>
            <w:tcBorders>
              <w:top w:val="nil"/>
              <w:left w:val="single" w:color="000000" w:sz="8" w:space="0"/>
              <w:bottom w:val="single" w:color="000000" w:sz="8" w:space="0"/>
              <w:right w:val="single" w:color="000000" w:sz="8" w:space="0"/>
            </w:tcBorders>
            <w:noWrap w:val="0"/>
            <w:vAlign w:val="center"/>
          </w:tcPr>
          <w:p w14:paraId="1239257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甲基毒死蜱</w:t>
            </w:r>
          </w:p>
        </w:tc>
        <w:tc>
          <w:tcPr>
            <w:tcW w:w="5713" w:type="dxa"/>
            <w:tcBorders>
              <w:top w:val="nil"/>
              <w:left w:val="single" w:color="000000" w:sz="8" w:space="0"/>
              <w:bottom w:val="nil"/>
              <w:right w:val="single" w:color="000000" w:sz="8" w:space="0"/>
            </w:tcBorders>
            <w:noWrap w:val="0"/>
            <w:vAlign w:val="center"/>
          </w:tcPr>
          <w:p w14:paraId="691DFEC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GB23200.8</w:t>
            </w:r>
            <w:r>
              <w:rPr>
                <w:rStyle w:val="8"/>
                <w:rFonts w:hint="eastAsia" w:ascii="宋体" w:hAnsi="宋体" w:eastAsia="宋体" w:cs="宋体"/>
                <w:color w:val="auto"/>
                <w:lang w:val="en-US" w:eastAsia="zh-CN" w:bidi="ar"/>
              </w:rPr>
              <w:t>食品安全国家标准水果和蔬菜中</w:t>
            </w:r>
            <w:r>
              <w:rPr>
                <w:rStyle w:val="9"/>
                <w:rFonts w:hint="eastAsia" w:ascii="宋体" w:hAnsi="宋体" w:eastAsia="宋体" w:cs="宋体"/>
                <w:color w:val="auto"/>
                <w:lang w:val="en-US" w:eastAsia="zh-CN" w:bidi="ar"/>
              </w:rPr>
              <w:t>500</w:t>
            </w:r>
            <w:r>
              <w:rPr>
                <w:rStyle w:val="8"/>
                <w:rFonts w:hint="eastAsia" w:ascii="宋体" w:hAnsi="宋体" w:eastAsia="宋体" w:cs="宋体"/>
                <w:color w:val="auto"/>
                <w:lang w:val="en-US" w:eastAsia="zh-CN" w:bidi="ar"/>
              </w:rPr>
              <w:t>种农药及相关化学品残留量的测定气相色谱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w:t>
            </w:r>
          </w:p>
        </w:tc>
        <w:tc>
          <w:tcPr>
            <w:tcW w:w="1181" w:type="dxa"/>
            <w:vMerge w:val="restart"/>
            <w:tcBorders>
              <w:top w:val="nil"/>
              <w:left w:val="single" w:color="000000" w:sz="8" w:space="0"/>
              <w:bottom w:val="single" w:color="000000" w:sz="8" w:space="0"/>
              <w:right w:val="single" w:color="000000" w:sz="8" w:space="0"/>
            </w:tcBorders>
            <w:noWrap w:val="0"/>
            <w:vAlign w:val="center"/>
          </w:tcPr>
          <w:p w14:paraId="0FF7834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551809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670E92D6">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5404F7C5">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nil"/>
              <w:right w:val="single" w:color="000000" w:sz="8" w:space="0"/>
            </w:tcBorders>
            <w:noWrap w:val="0"/>
            <w:vAlign w:val="center"/>
          </w:tcPr>
          <w:p w14:paraId="2EE88C5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GB23200.113</w:t>
            </w:r>
            <w:r>
              <w:rPr>
                <w:rStyle w:val="8"/>
                <w:rFonts w:hint="eastAsia" w:ascii="宋体" w:hAnsi="宋体" w:eastAsia="宋体" w:cs="宋体"/>
                <w:color w:val="auto"/>
                <w:lang w:val="en-US" w:eastAsia="zh-CN" w:bidi="ar"/>
              </w:rPr>
              <w:t>食品安全国家标准植物源性食品中</w:t>
            </w:r>
            <w:r>
              <w:rPr>
                <w:rStyle w:val="9"/>
                <w:rFonts w:hint="eastAsia" w:ascii="宋体" w:hAnsi="宋体" w:eastAsia="宋体" w:cs="宋体"/>
                <w:color w:val="auto"/>
                <w:lang w:val="en-US" w:eastAsia="zh-CN" w:bidi="ar"/>
              </w:rPr>
              <w:t>208</w:t>
            </w:r>
            <w:r>
              <w:rPr>
                <w:rStyle w:val="8"/>
                <w:rFonts w:hint="eastAsia" w:ascii="宋体" w:hAnsi="宋体" w:eastAsia="宋体" w:cs="宋体"/>
                <w:color w:val="auto"/>
                <w:lang w:val="en-US" w:eastAsia="zh-CN" w:bidi="ar"/>
              </w:rPr>
              <w:t>种农药及其代谢物残留量的测定气相色谱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质谱联用法</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630597A0">
            <w:pPr>
              <w:jc w:val="center"/>
              <w:rPr>
                <w:rFonts w:hint="eastAsia" w:ascii="宋体" w:hAnsi="宋体" w:eastAsia="宋体" w:cs="宋体"/>
                <w:i w:val="0"/>
                <w:iCs w:val="0"/>
                <w:color w:val="auto"/>
                <w:sz w:val="22"/>
                <w:szCs w:val="22"/>
                <w:u w:val="none"/>
              </w:rPr>
            </w:pPr>
          </w:p>
        </w:tc>
      </w:tr>
      <w:tr w14:paraId="2C6CC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5602D8A5">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79A7E2F8">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single" w:color="000000" w:sz="8" w:space="0"/>
              <w:right w:val="single" w:color="000000" w:sz="8" w:space="0"/>
            </w:tcBorders>
            <w:noWrap w:val="0"/>
            <w:vAlign w:val="center"/>
          </w:tcPr>
          <w:p w14:paraId="2290F73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NY/T761</w:t>
            </w:r>
            <w:r>
              <w:rPr>
                <w:rStyle w:val="8"/>
                <w:rFonts w:hint="eastAsia" w:ascii="宋体" w:hAnsi="宋体" w:eastAsia="宋体" w:cs="宋体"/>
                <w:color w:val="auto"/>
                <w:lang w:val="en-US" w:eastAsia="zh-CN" w:bidi="ar"/>
              </w:rPr>
              <w:t>蔬菜和水果中有机磷、有机氯、拟除虫菊酯和氨基甲酸酯类农药多残留的测定</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610D4180">
            <w:pPr>
              <w:jc w:val="center"/>
              <w:rPr>
                <w:rFonts w:hint="eastAsia" w:ascii="宋体" w:hAnsi="宋体" w:eastAsia="宋体" w:cs="宋体"/>
                <w:i w:val="0"/>
                <w:iCs w:val="0"/>
                <w:color w:val="auto"/>
                <w:sz w:val="22"/>
                <w:szCs w:val="22"/>
                <w:u w:val="none"/>
              </w:rPr>
            </w:pPr>
          </w:p>
        </w:tc>
      </w:tr>
      <w:tr w14:paraId="12E98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nil"/>
              <w:left w:val="single" w:color="000000" w:sz="8" w:space="0"/>
              <w:bottom w:val="single" w:color="000000" w:sz="8" w:space="0"/>
              <w:right w:val="single" w:color="000000" w:sz="8" w:space="0"/>
            </w:tcBorders>
            <w:noWrap w:val="0"/>
            <w:vAlign w:val="center"/>
          </w:tcPr>
          <w:p w14:paraId="322568A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152</w:t>
            </w:r>
          </w:p>
        </w:tc>
        <w:tc>
          <w:tcPr>
            <w:tcW w:w="1559" w:type="dxa"/>
            <w:vMerge w:val="restart"/>
            <w:tcBorders>
              <w:top w:val="nil"/>
              <w:left w:val="single" w:color="000000" w:sz="8" w:space="0"/>
              <w:bottom w:val="single" w:color="000000" w:sz="8" w:space="0"/>
              <w:right w:val="single" w:color="000000" w:sz="8" w:space="0"/>
            </w:tcBorders>
            <w:noWrap w:val="0"/>
            <w:vAlign w:val="center"/>
          </w:tcPr>
          <w:p w14:paraId="5CE7E9F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治螟磷</w:t>
            </w:r>
          </w:p>
        </w:tc>
        <w:tc>
          <w:tcPr>
            <w:tcW w:w="5713" w:type="dxa"/>
            <w:tcBorders>
              <w:top w:val="nil"/>
              <w:left w:val="single" w:color="000000" w:sz="8" w:space="0"/>
              <w:bottom w:val="nil"/>
              <w:right w:val="single" w:color="000000" w:sz="8" w:space="0"/>
            </w:tcBorders>
            <w:noWrap w:val="0"/>
            <w:vAlign w:val="center"/>
          </w:tcPr>
          <w:p w14:paraId="4CC772F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GB23200.113</w:t>
            </w:r>
            <w:r>
              <w:rPr>
                <w:rStyle w:val="8"/>
                <w:rFonts w:hint="eastAsia" w:ascii="宋体" w:hAnsi="宋体" w:eastAsia="宋体" w:cs="宋体"/>
                <w:color w:val="auto"/>
                <w:lang w:val="en-US" w:eastAsia="zh-CN" w:bidi="ar"/>
              </w:rPr>
              <w:t>食品安全国家标准植物源性食品中</w:t>
            </w:r>
            <w:r>
              <w:rPr>
                <w:rStyle w:val="9"/>
                <w:rFonts w:hint="eastAsia" w:ascii="宋体" w:hAnsi="宋体" w:eastAsia="宋体" w:cs="宋体"/>
                <w:color w:val="auto"/>
                <w:lang w:val="en-US" w:eastAsia="zh-CN" w:bidi="ar"/>
              </w:rPr>
              <w:t>208</w:t>
            </w:r>
            <w:r>
              <w:rPr>
                <w:rStyle w:val="8"/>
                <w:rFonts w:hint="eastAsia" w:ascii="宋体" w:hAnsi="宋体" w:eastAsia="宋体" w:cs="宋体"/>
                <w:color w:val="auto"/>
                <w:lang w:val="en-US" w:eastAsia="zh-CN" w:bidi="ar"/>
              </w:rPr>
              <w:t>种农药及其代谢物残留量的测定气相色谱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质谱联用法</w:t>
            </w:r>
          </w:p>
        </w:tc>
        <w:tc>
          <w:tcPr>
            <w:tcW w:w="1181" w:type="dxa"/>
            <w:vMerge w:val="restart"/>
            <w:tcBorders>
              <w:top w:val="nil"/>
              <w:left w:val="single" w:color="000000" w:sz="8" w:space="0"/>
              <w:bottom w:val="single" w:color="000000" w:sz="8" w:space="0"/>
              <w:right w:val="single" w:color="000000" w:sz="8" w:space="0"/>
            </w:tcBorders>
            <w:noWrap w:val="0"/>
            <w:vAlign w:val="center"/>
          </w:tcPr>
          <w:p w14:paraId="1196BD1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74598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78E0865C">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0EC2AE1D">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single" w:color="000000" w:sz="8" w:space="0"/>
              <w:right w:val="single" w:color="000000" w:sz="8" w:space="0"/>
            </w:tcBorders>
            <w:noWrap w:val="0"/>
            <w:vAlign w:val="center"/>
          </w:tcPr>
          <w:p w14:paraId="3671B0B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NY/T761</w:t>
            </w:r>
            <w:r>
              <w:rPr>
                <w:rStyle w:val="8"/>
                <w:rFonts w:hint="eastAsia" w:ascii="宋体" w:hAnsi="宋体" w:eastAsia="宋体" w:cs="宋体"/>
                <w:color w:val="auto"/>
                <w:lang w:val="en-US" w:eastAsia="zh-CN" w:bidi="ar"/>
              </w:rPr>
              <w:t>蔬菜和水果中有机磷、有机氯、拟除虫菊酯和氨基甲酸酯类农药多残留的测定</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09369929">
            <w:pPr>
              <w:jc w:val="center"/>
              <w:rPr>
                <w:rFonts w:hint="eastAsia" w:ascii="宋体" w:hAnsi="宋体" w:eastAsia="宋体" w:cs="宋体"/>
                <w:i w:val="0"/>
                <w:iCs w:val="0"/>
                <w:color w:val="auto"/>
                <w:sz w:val="22"/>
                <w:szCs w:val="22"/>
                <w:u w:val="none"/>
              </w:rPr>
            </w:pPr>
          </w:p>
        </w:tc>
      </w:tr>
      <w:tr w14:paraId="1B69D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nil"/>
              <w:left w:val="single" w:color="000000" w:sz="8" w:space="0"/>
              <w:bottom w:val="single" w:color="000000" w:sz="8" w:space="0"/>
              <w:right w:val="single" w:color="000000" w:sz="8" w:space="0"/>
            </w:tcBorders>
            <w:noWrap w:val="0"/>
            <w:vAlign w:val="center"/>
          </w:tcPr>
          <w:p w14:paraId="6CE81B0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153</w:t>
            </w:r>
          </w:p>
        </w:tc>
        <w:tc>
          <w:tcPr>
            <w:tcW w:w="1559" w:type="dxa"/>
            <w:vMerge w:val="restart"/>
            <w:tcBorders>
              <w:top w:val="nil"/>
              <w:left w:val="single" w:color="000000" w:sz="8" w:space="0"/>
              <w:bottom w:val="single" w:color="000000" w:sz="8" w:space="0"/>
              <w:right w:val="single" w:color="000000" w:sz="8" w:space="0"/>
            </w:tcBorders>
            <w:noWrap w:val="0"/>
            <w:vAlign w:val="center"/>
          </w:tcPr>
          <w:p w14:paraId="3C4B322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10"/>
                <w:rFonts w:hint="eastAsia" w:ascii="宋体" w:hAnsi="宋体" w:eastAsia="宋体" w:cs="宋体"/>
                <w:color w:val="auto"/>
                <w:lang w:val="en-US" w:eastAsia="zh-CN" w:bidi="ar"/>
              </w:rPr>
              <w:t>氯</w:t>
            </w:r>
            <w:r>
              <w:rPr>
                <w:rStyle w:val="8"/>
                <w:rFonts w:hint="eastAsia" w:ascii="宋体" w:hAnsi="宋体" w:eastAsia="宋体" w:cs="宋体"/>
                <w:color w:val="auto"/>
                <w:lang w:val="en-US" w:eastAsia="zh-CN" w:bidi="ar"/>
              </w:rPr>
              <w:t>氟</w:t>
            </w:r>
            <w:r>
              <w:rPr>
                <w:rStyle w:val="10"/>
                <w:rFonts w:hint="eastAsia" w:ascii="宋体" w:hAnsi="宋体" w:eastAsia="宋体" w:cs="宋体"/>
                <w:color w:val="auto"/>
                <w:lang w:val="en-US" w:eastAsia="zh-CN" w:bidi="ar"/>
              </w:rPr>
              <w:t>氰</w:t>
            </w:r>
            <w:r>
              <w:rPr>
                <w:rStyle w:val="8"/>
                <w:rFonts w:hint="eastAsia" w:ascii="宋体" w:hAnsi="宋体" w:eastAsia="宋体" w:cs="宋体"/>
                <w:color w:val="auto"/>
                <w:lang w:val="en-US" w:eastAsia="zh-CN" w:bidi="ar"/>
              </w:rPr>
              <w:t>菊</w:t>
            </w:r>
            <w:r>
              <w:rPr>
                <w:rStyle w:val="10"/>
                <w:rFonts w:hint="eastAsia" w:ascii="宋体" w:hAnsi="宋体" w:eastAsia="宋体" w:cs="宋体"/>
                <w:color w:val="auto"/>
                <w:lang w:val="en-US" w:eastAsia="zh-CN" w:bidi="ar"/>
              </w:rPr>
              <w:t>酯</w:t>
            </w:r>
            <w:r>
              <w:rPr>
                <w:rStyle w:val="8"/>
                <w:rFonts w:hint="eastAsia" w:ascii="宋体" w:hAnsi="宋体" w:eastAsia="宋体" w:cs="宋体"/>
                <w:color w:val="auto"/>
                <w:lang w:val="en-US" w:eastAsia="zh-CN" w:bidi="ar"/>
              </w:rPr>
              <w:t>和高效</w:t>
            </w:r>
            <w:r>
              <w:rPr>
                <w:rStyle w:val="10"/>
                <w:rFonts w:hint="eastAsia" w:ascii="宋体" w:hAnsi="宋体" w:eastAsia="宋体" w:cs="宋体"/>
                <w:color w:val="auto"/>
                <w:lang w:val="en-US" w:eastAsia="zh-CN" w:bidi="ar"/>
              </w:rPr>
              <w:t>氯</w:t>
            </w:r>
            <w:r>
              <w:rPr>
                <w:rStyle w:val="8"/>
                <w:rFonts w:hint="eastAsia" w:ascii="宋体" w:hAnsi="宋体" w:eastAsia="宋体" w:cs="宋体"/>
                <w:color w:val="auto"/>
                <w:lang w:val="en-US" w:eastAsia="zh-CN" w:bidi="ar"/>
              </w:rPr>
              <w:t>氟</w:t>
            </w:r>
            <w:r>
              <w:rPr>
                <w:rStyle w:val="10"/>
                <w:rFonts w:hint="eastAsia" w:ascii="宋体" w:hAnsi="宋体" w:eastAsia="宋体" w:cs="宋体"/>
                <w:color w:val="auto"/>
                <w:lang w:val="en-US" w:eastAsia="zh-CN" w:bidi="ar"/>
              </w:rPr>
              <w:t>氰</w:t>
            </w:r>
            <w:r>
              <w:rPr>
                <w:rStyle w:val="8"/>
                <w:rFonts w:hint="eastAsia" w:ascii="宋体" w:hAnsi="宋体" w:eastAsia="宋体" w:cs="宋体"/>
                <w:color w:val="auto"/>
                <w:lang w:val="en-US" w:eastAsia="zh-CN" w:bidi="ar"/>
              </w:rPr>
              <w:t>菊</w:t>
            </w:r>
            <w:r>
              <w:rPr>
                <w:rStyle w:val="10"/>
                <w:rFonts w:hint="eastAsia" w:ascii="宋体" w:hAnsi="宋体" w:eastAsia="宋体" w:cs="宋体"/>
                <w:color w:val="auto"/>
                <w:lang w:val="en-US" w:eastAsia="zh-CN" w:bidi="ar"/>
              </w:rPr>
              <w:t>酯</w:t>
            </w:r>
          </w:p>
        </w:tc>
        <w:tc>
          <w:tcPr>
            <w:tcW w:w="5713" w:type="dxa"/>
            <w:tcBorders>
              <w:top w:val="nil"/>
              <w:left w:val="single" w:color="000000" w:sz="8" w:space="0"/>
              <w:bottom w:val="nil"/>
              <w:right w:val="single" w:color="000000" w:sz="8" w:space="0"/>
            </w:tcBorders>
            <w:noWrap w:val="0"/>
            <w:vAlign w:val="center"/>
          </w:tcPr>
          <w:p w14:paraId="5617948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GB/T5009.146</w:t>
            </w:r>
            <w:r>
              <w:rPr>
                <w:rStyle w:val="8"/>
                <w:rFonts w:hint="eastAsia" w:ascii="宋体" w:hAnsi="宋体" w:eastAsia="宋体" w:cs="宋体"/>
                <w:color w:val="auto"/>
                <w:lang w:val="en-US" w:eastAsia="zh-CN" w:bidi="ar"/>
              </w:rPr>
              <w:t>植物性食品中有机氯和拟除虫菊酯类农药多种残留量的测定</w:t>
            </w:r>
          </w:p>
        </w:tc>
        <w:tc>
          <w:tcPr>
            <w:tcW w:w="1181" w:type="dxa"/>
            <w:vMerge w:val="restart"/>
            <w:tcBorders>
              <w:top w:val="nil"/>
              <w:left w:val="single" w:color="000000" w:sz="8" w:space="0"/>
              <w:bottom w:val="single" w:color="000000" w:sz="8" w:space="0"/>
              <w:right w:val="single" w:color="000000" w:sz="8" w:space="0"/>
            </w:tcBorders>
            <w:noWrap w:val="0"/>
            <w:vAlign w:val="center"/>
          </w:tcPr>
          <w:p w14:paraId="633BA96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33C4B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6E81AC48">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0EE2F3CF">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nil"/>
              <w:right w:val="single" w:color="000000" w:sz="8" w:space="0"/>
            </w:tcBorders>
            <w:noWrap w:val="0"/>
            <w:vAlign w:val="center"/>
          </w:tcPr>
          <w:p w14:paraId="2D50522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GB23200.113</w:t>
            </w:r>
            <w:r>
              <w:rPr>
                <w:rStyle w:val="8"/>
                <w:rFonts w:hint="eastAsia" w:ascii="宋体" w:hAnsi="宋体" w:eastAsia="宋体" w:cs="宋体"/>
                <w:color w:val="auto"/>
                <w:lang w:val="en-US" w:eastAsia="zh-CN" w:bidi="ar"/>
              </w:rPr>
              <w:t>食品安全国家标准植物源性食品中</w:t>
            </w:r>
            <w:r>
              <w:rPr>
                <w:rStyle w:val="9"/>
                <w:rFonts w:hint="eastAsia" w:ascii="宋体" w:hAnsi="宋体" w:eastAsia="宋体" w:cs="宋体"/>
                <w:color w:val="auto"/>
                <w:lang w:val="en-US" w:eastAsia="zh-CN" w:bidi="ar"/>
              </w:rPr>
              <w:t>208</w:t>
            </w:r>
            <w:r>
              <w:rPr>
                <w:rStyle w:val="8"/>
                <w:rFonts w:hint="eastAsia" w:ascii="宋体" w:hAnsi="宋体" w:eastAsia="宋体" w:cs="宋体"/>
                <w:color w:val="auto"/>
                <w:lang w:val="en-US" w:eastAsia="zh-CN" w:bidi="ar"/>
              </w:rPr>
              <w:t>种农药及其代谢物残留量的测定气相色谱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质谱联用法</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6D715A81">
            <w:pPr>
              <w:jc w:val="center"/>
              <w:rPr>
                <w:rFonts w:hint="eastAsia" w:ascii="宋体" w:hAnsi="宋体" w:eastAsia="宋体" w:cs="宋体"/>
                <w:i w:val="0"/>
                <w:iCs w:val="0"/>
                <w:color w:val="auto"/>
                <w:sz w:val="22"/>
                <w:szCs w:val="22"/>
                <w:u w:val="none"/>
              </w:rPr>
            </w:pPr>
          </w:p>
        </w:tc>
      </w:tr>
      <w:tr w14:paraId="4A6A7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553FEA4C">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69DDC6CD">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single" w:color="000000" w:sz="8" w:space="0"/>
              <w:right w:val="single" w:color="000000" w:sz="8" w:space="0"/>
            </w:tcBorders>
            <w:noWrap w:val="0"/>
            <w:vAlign w:val="center"/>
          </w:tcPr>
          <w:p w14:paraId="3A21111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NY/T761</w:t>
            </w:r>
            <w:r>
              <w:rPr>
                <w:rStyle w:val="8"/>
                <w:rFonts w:hint="eastAsia" w:ascii="宋体" w:hAnsi="宋体" w:eastAsia="宋体" w:cs="宋体"/>
                <w:color w:val="auto"/>
                <w:lang w:val="en-US" w:eastAsia="zh-CN" w:bidi="ar"/>
              </w:rPr>
              <w:t>蔬菜和水果中有机磷、有机氯、拟除虫菊酯和氨基甲酸酯类农药多残留的测定</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38128210">
            <w:pPr>
              <w:jc w:val="center"/>
              <w:rPr>
                <w:rFonts w:hint="eastAsia" w:ascii="宋体" w:hAnsi="宋体" w:eastAsia="宋体" w:cs="宋体"/>
                <w:i w:val="0"/>
                <w:iCs w:val="0"/>
                <w:color w:val="auto"/>
                <w:sz w:val="22"/>
                <w:szCs w:val="22"/>
                <w:u w:val="none"/>
              </w:rPr>
            </w:pPr>
          </w:p>
        </w:tc>
      </w:tr>
      <w:tr w14:paraId="1C7EE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52343A1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154</w:t>
            </w:r>
          </w:p>
        </w:tc>
        <w:tc>
          <w:tcPr>
            <w:tcW w:w="1559" w:type="dxa"/>
            <w:tcBorders>
              <w:top w:val="nil"/>
              <w:left w:val="single" w:color="000000" w:sz="8" w:space="0"/>
              <w:bottom w:val="single" w:color="000000" w:sz="8" w:space="0"/>
              <w:right w:val="single" w:color="000000" w:sz="8" w:space="0"/>
            </w:tcBorders>
            <w:noWrap w:val="0"/>
            <w:vAlign w:val="center"/>
          </w:tcPr>
          <w:p w14:paraId="759E581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锡（以</w:t>
            </w:r>
            <w:r>
              <w:rPr>
                <w:rStyle w:val="9"/>
                <w:rFonts w:hint="eastAsia" w:ascii="宋体" w:hAnsi="宋体" w:eastAsia="宋体" w:cs="宋体"/>
                <w:color w:val="auto"/>
                <w:lang w:val="en-US" w:eastAsia="zh-CN" w:bidi="ar"/>
              </w:rPr>
              <w:t>Sn</w:t>
            </w:r>
            <w:r>
              <w:rPr>
                <w:rStyle w:val="8"/>
                <w:rFonts w:hint="eastAsia" w:ascii="宋体" w:hAnsi="宋体" w:eastAsia="宋体" w:cs="宋体"/>
                <w:color w:val="auto"/>
                <w:lang w:val="en-US" w:eastAsia="zh-CN" w:bidi="ar"/>
              </w:rPr>
              <w:t>计）</w:t>
            </w:r>
          </w:p>
        </w:tc>
        <w:tc>
          <w:tcPr>
            <w:tcW w:w="5713" w:type="dxa"/>
            <w:tcBorders>
              <w:top w:val="nil"/>
              <w:left w:val="single" w:color="000000" w:sz="8" w:space="0"/>
              <w:bottom w:val="single" w:color="000000" w:sz="8" w:space="0"/>
              <w:right w:val="single" w:color="000000" w:sz="8" w:space="0"/>
            </w:tcBorders>
            <w:noWrap w:val="0"/>
            <w:vAlign w:val="center"/>
          </w:tcPr>
          <w:p w14:paraId="3127ADF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GB5009.16</w:t>
            </w:r>
            <w:r>
              <w:rPr>
                <w:rStyle w:val="8"/>
                <w:rFonts w:hint="eastAsia" w:ascii="宋体" w:hAnsi="宋体" w:eastAsia="宋体" w:cs="宋体"/>
                <w:color w:val="auto"/>
                <w:lang w:val="en-US" w:eastAsia="zh-CN" w:bidi="ar"/>
              </w:rPr>
              <w:t>食品安全国家标准食品中锡的测定</w:t>
            </w:r>
          </w:p>
        </w:tc>
        <w:tc>
          <w:tcPr>
            <w:tcW w:w="1181" w:type="dxa"/>
            <w:tcBorders>
              <w:top w:val="nil"/>
              <w:left w:val="single" w:color="000000" w:sz="8" w:space="0"/>
              <w:bottom w:val="single" w:color="000000" w:sz="8" w:space="0"/>
              <w:right w:val="single" w:color="000000" w:sz="8" w:space="0"/>
            </w:tcBorders>
            <w:noWrap w:val="0"/>
            <w:vAlign w:val="center"/>
          </w:tcPr>
          <w:p w14:paraId="68C4CEF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102.85</w:t>
            </w:r>
          </w:p>
        </w:tc>
      </w:tr>
      <w:tr w14:paraId="132D7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46211A3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155</w:t>
            </w:r>
          </w:p>
        </w:tc>
        <w:tc>
          <w:tcPr>
            <w:tcW w:w="1559" w:type="dxa"/>
            <w:tcBorders>
              <w:top w:val="nil"/>
              <w:left w:val="single" w:color="000000" w:sz="8" w:space="0"/>
              <w:bottom w:val="single" w:color="000000" w:sz="8" w:space="0"/>
              <w:right w:val="single" w:color="000000" w:sz="8" w:space="0"/>
            </w:tcBorders>
            <w:noWrap w:val="0"/>
            <w:vAlign w:val="center"/>
          </w:tcPr>
          <w:p w14:paraId="0A4D815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钙</w:t>
            </w:r>
          </w:p>
        </w:tc>
        <w:tc>
          <w:tcPr>
            <w:tcW w:w="5713" w:type="dxa"/>
            <w:tcBorders>
              <w:top w:val="nil"/>
              <w:left w:val="single" w:color="000000" w:sz="8" w:space="0"/>
              <w:bottom w:val="single" w:color="000000" w:sz="8" w:space="0"/>
              <w:right w:val="single" w:color="000000" w:sz="8" w:space="0"/>
            </w:tcBorders>
            <w:noWrap w:val="0"/>
            <w:vAlign w:val="center"/>
          </w:tcPr>
          <w:p w14:paraId="2B72A2F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GB5009.92</w:t>
            </w:r>
            <w:r>
              <w:rPr>
                <w:rStyle w:val="8"/>
                <w:rFonts w:hint="eastAsia" w:ascii="宋体" w:hAnsi="宋体" w:eastAsia="宋体" w:cs="宋体"/>
                <w:color w:val="auto"/>
                <w:lang w:val="en-US" w:eastAsia="zh-CN" w:bidi="ar"/>
              </w:rPr>
              <w:t>食品安全国家标准食品中钙的测定</w:t>
            </w:r>
          </w:p>
        </w:tc>
        <w:tc>
          <w:tcPr>
            <w:tcW w:w="1181" w:type="dxa"/>
            <w:tcBorders>
              <w:top w:val="nil"/>
              <w:left w:val="single" w:color="000000" w:sz="8" w:space="0"/>
              <w:bottom w:val="single" w:color="000000" w:sz="8" w:space="0"/>
              <w:right w:val="single" w:color="000000" w:sz="8" w:space="0"/>
            </w:tcBorders>
            <w:noWrap w:val="0"/>
            <w:vAlign w:val="center"/>
          </w:tcPr>
          <w:p w14:paraId="1BC87CD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66DAD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0628004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156</w:t>
            </w:r>
          </w:p>
        </w:tc>
        <w:tc>
          <w:tcPr>
            <w:tcW w:w="1559" w:type="dxa"/>
            <w:tcBorders>
              <w:top w:val="nil"/>
              <w:left w:val="single" w:color="000000" w:sz="8" w:space="0"/>
              <w:bottom w:val="single" w:color="000000" w:sz="8" w:space="0"/>
              <w:right w:val="single" w:color="000000" w:sz="8" w:space="0"/>
            </w:tcBorders>
            <w:noWrap w:val="0"/>
            <w:vAlign w:val="center"/>
          </w:tcPr>
          <w:p w14:paraId="194AD27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铁</w:t>
            </w:r>
          </w:p>
        </w:tc>
        <w:tc>
          <w:tcPr>
            <w:tcW w:w="5713" w:type="dxa"/>
            <w:tcBorders>
              <w:top w:val="nil"/>
              <w:left w:val="single" w:color="000000" w:sz="8" w:space="0"/>
              <w:bottom w:val="single" w:color="000000" w:sz="8" w:space="0"/>
              <w:right w:val="single" w:color="000000" w:sz="8" w:space="0"/>
            </w:tcBorders>
            <w:noWrap w:val="0"/>
            <w:vAlign w:val="center"/>
          </w:tcPr>
          <w:p w14:paraId="532C7CE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GB5009.90</w:t>
            </w:r>
            <w:r>
              <w:rPr>
                <w:rStyle w:val="8"/>
                <w:rFonts w:hint="eastAsia" w:ascii="宋体" w:hAnsi="宋体" w:eastAsia="宋体" w:cs="宋体"/>
                <w:color w:val="auto"/>
                <w:lang w:val="en-US" w:eastAsia="zh-CN" w:bidi="ar"/>
              </w:rPr>
              <w:t>食品安全国家标准食品中铁的测定</w:t>
            </w:r>
          </w:p>
        </w:tc>
        <w:tc>
          <w:tcPr>
            <w:tcW w:w="1181" w:type="dxa"/>
            <w:tcBorders>
              <w:top w:val="nil"/>
              <w:left w:val="single" w:color="000000" w:sz="8" w:space="0"/>
              <w:bottom w:val="single" w:color="000000" w:sz="8" w:space="0"/>
              <w:right w:val="single" w:color="000000" w:sz="8" w:space="0"/>
            </w:tcBorders>
            <w:noWrap w:val="0"/>
            <w:vAlign w:val="center"/>
          </w:tcPr>
          <w:p w14:paraId="1BEEE91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7E5C52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28332E9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157</w:t>
            </w:r>
          </w:p>
        </w:tc>
        <w:tc>
          <w:tcPr>
            <w:tcW w:w="1559" w:type="dxa"/>
            <w:tcBorders>
              <w:top w:val="nil"/>
              <w:left w:val="single" w:color="000000" w:sz="8" w:space="0"/>
              <w:bottom w:val="single" w:color="000000" w:sz="8" w:space="0"/>
              <w:right w:val="single" w:color="000000" w:sz="8" w:space="0"/>
            </w:tcBorders>
            <w:noWrap w:val="0"/>
            <w:vAlign w:val="center"/>
          </w:tcPr>
          <w:p w14:paraId="1858964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锌</w:t>
            </w:r>
          </w:p>
        </w:tc>
        <w:tc>
          <w:tcPr>
            <w:tcW w:w="5713" w:type="dxa"/>
            <w:tcBorders>
              <w:top w:val="nil"/>
              <w:left w:val="single" w:color="000000" w:sz="8" w:space="0"/>
              <w:bottom w:val="single" w:color="000000" w:sz="8" w:space="0"/>
              <w:right w:val="single" w:color="000000" w:sz="8" w:space="0"/>
            </w:tcBorders>
            <w:noWrap w:val="0"/>
            <w:vAlign w:val="center"/>
          </w:tcPr>
          <w:p w14:paraId="3DC3D7A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GB5009.14</w:t>
            </w:r>
            <w:r>
              <w:rPr>
                <w:rStyle w:val="8"/>
                <w:rFonts w:hint="eastAsia" w:ascii="宋体" w:hAnsi="宋体" w:eastAsia="宋体" w:cs="宋体"/>
                <w:color w:val="auto"/>
                <w:lang w:val="en-US" w:eastAsia="zh-CN" w:bidi="ar"/>
              </w:rPr>
              <w:t>食品安全国家标准食品中锌的测定</w:t>
            </w:r>
          </w:p>
        </w:tc>
        <w:tc>
          <w:tcPr>
            <w:tcW w:w="1181" w:type="dxa"/>
            <w:tcBorders>
              <w:top w:val="nil"/>
              <w:left w:val="single" w:color="000000" w:sz="8" w:space="0"/>
              <w:bottom w:val="single" w:color="000000" w:sz="8" w:space="0"/>
              <w:right w:val="single" w:color="000000" w:sz="8" w:space="0"/>
            </w:tcBorders>
            <w:noWrap w:val="0"/>
            <w:vAlign w:val="center"/>
          </w:tcPr>
          <w:p w14:paraId="2E5FD24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43EC6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1EFC9A9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158</w:t>
            </w:r>
          </w:p>
        </w:tc>
        <w:tc>
          <w:tcPr>
            <w:tcW w:w="1559" w:type="dxa"/>
            <w:tcBorders>
              <w:top w:val="nil"/>
              <w:left w:val="single" w:color="000000" w:sz="8" w:space="0"/>
              <w:bottom w:val="single" w:color="000000" w:sz="8" w:space="0"/>
              <w:right w:val="single" w:color="000000" w:sz="8" w:space="0"/>
            </w:tcBorders>
            <w:noWrap w:val="0"/>
            <w:vAlign w:val="center"/>
          </w:tcPr>
          <w:p w14:paraId="4D7B956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维生素</w:t>
            </w:r>
            <w:r>
              <w:rPr>
                <w:rStyle w:val="9"/>
                <w:rFonts w:hint="eastAsia" w:ascii="宋体" w:hAnsi="宋体" w:eastAsia="宋体" w:cs="宋体"/>
                <w:color w:val="auto"/>
                <w:lang w:val="en-US" w:eastAsia="zh-CN" w:bidi="ar"/>
              </w:rPr>
              <w:t>A</w:t>
            </w:r>
          </w:p>
        </w:tc>
        <w:tc>
          <w:tcPr>
            <w:tcW w:w="5713" w:type="dxa"/>
            <w:tcBorders>
              <w:top w:val="nil"/>
              <w:left w:val="single" w:color="000000" w:sz="8" w:space="0"/>
              <w:bottom w:val="single" w:color="000000" w:sz="8" w:space="0"/>
              <w:right w:val="single" w:color="000000" w:sz="8" w:space="0"/>
            </w:tcBorders>
            <w:noWrap w:val="0"/>
            <w:vAlign w:val="center"/>
          </w:tcPr>
          <w:p w14:paraId="3897E2B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GB5009.82</w:t>
            </w:r>
            <w:r>
              <w:rPr>
                <w:rStyle w:val="8"/>
                <w:rFonts w:hint="eastAsia" w:ascii="宋体" w:hAnsi="宋体" w:eastAsia="宋体" w:cs="宋体"/>
                <w:color w:val="auto"/>
                <w:lang w:val="en-US" w:eastAsia="zh-CN" w:bidi="ar"/>
              </w:rPr>
              <w:t>食品安全国家标准食品中维生素</w:t>
            </w:r>
            <w:r>
              <w:rPr>
                <w:rStyle w:val="9"/>
                <w:rFonts w:hint="eastAsia" w:ascii="宋体" w:hAnsi="宋体" w:eastAsia="宋体" w:cs="宋体"/>
                <w:color w:val="auto"/>
                <w:lang w:val="en-US" w:eastAsia="zh-CN" w:bidi="ar"/>
              </w:rPr>
              <w:t>A</w:t>
            </w:r>
            <w:r>
              <w:rPr>
                <w:rStyle w:val="8"/>
                <w:rFonts w:hint="eastAsia" w:ascii="宋体" w:hAnsi="宋体" w:eastAsia="宋体" w:cs="宋体"/>
                <w:color w:val="auto"/>
                <w:lang w:val="en-US" w:eastAsia="zh-CN" w:bidi="ar"/>
              </w:rPr>
              <w:t>、</w:t>
            </w:r>
            <w:r>
              <w:rPr>
                <w:rStyle w:val="9"/>
                <w:rFonts w:hint="eastAsia" w:ascii="宋体" w:hAnsi="宋体" w:eastAsia="宋体" w:cs="宋体"/>
                <w:color w:val="auto"/>
                <w:lang w:val="en-US" w:eastAsia="zh-CN" w:bidi="ar"/>
              </w:rPr>
              <w:t>D</w:t>
            </w:r>
            <w:r>
              <w:rPr>
                <w:rStyle w:val="8"/>
                <w:rFonts w:hint="eastAsia" w:ascii="宋体" w:hAnsi="宋体" w:eastAsia="宋体" w:cs="宋体"/>
                <w:color w:val="auto"/>
                <w:lang w:val="en-US" w:eastAsia="zh-CN" w:bidi="ar"/>
              </w:rPr>
              <w:t>、</w:t>
            </w:r>
            <w:r>
              <w:rPr>
                <w:rStyle w:val="9"/>
                <w:rFonts w:hint="eastAsia" w:ascii="宋体" w:hAnsi="宋体" w:eastAsia="宋体" w:cs="宋体"/>
                <w:color w:val="auto"/>
                <w:lang w:val="en-US" w:eastAsia="zh-CN" w:bidi="ar"/>
              </w:rPr>
              <w:t>E</w:t>
            </w:r>
            <w:r>
              <w:rPr>
                <w:rStyle w:val="8"/>
                <w:rFonts w:hint="eastAsia" w:ascii="宋体" w:hAnsi="宋体" w:eastAsia="宋体" w:cs="宋体"/>
                <w:color w:val="auto"/>
                <w:lang w:val="en-US" w:eastAsia="zh-CN" w:bidi="ar"/>
              </w:rPr>
              <w:t>的测定</w:t>
            </w:r>
          </w:p>
        </w:tc>
        <w:tc>
          <w:tcPr>
            <w:tcW w:w="1181" w:type="dxa"/>
            <w:tcBorders>
              <w:top w:val="nil"/>
              <w:left w:val="single" w:color="000000" w:sz="8" w:space="0"/>
              <w:bottom w:val="single" w:color="000000" w:sz="8" w:space="0"/>
              <w:right w:val="single" w:color="000000" w:sz="8" w:space="0"/>
            </w:tcBorders>
            <w:noWrap w:val="0"/>
            <w:vAlign w:val="center"/>
          </w:tcPr>
          <w:p w14:paraId="0A87B1C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4C38D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AF9C75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159</w:t>
            </w:r>
          </w:p>
        </w:tc>
        <w:tc>
          <w:tcPr>
            <w:tcW w:w="1559" w:type="dxa"/>
            <w:tcBorders>
              <w:top w:val="nil"/>
              <w:left w:val="single" w:color="000000" w:sz="8" w:space="0"/>
              <w:bottom w:val="single" w:color="000000" w:sz="8" w:space="0"/>
              <w:right w:val="single" w:color="000000" w:sz="8" w:space="0"/>
            </w:tcBorders>
            <w:noWrap w:val="0"/>
            <w:vAlign w:val="center"/>
          </w:tcPr>
          <w:p w14:paraId="5A42A42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维生素</w:t>
            </w:r>
            <w:r>
              <w:rPr>
                <w:rStyle w:val="9"/>
                <w:rFonts w:hint="eastAsia" w:ascii="宋体" w:hAnsi="宋体" w:eastAsia="宋体" w:cs="宋体"/>
                <w:color w:val="auto"/>
                <w:lang w:val="en-US" w:eastAsia="zh-CN" w:bidi="ar"/>
              </w:rPr>
              <w:t>D</w:t>
            </w:r>
          </w:p>
        </w:tc>
        <w:tc>
          <w:tcPr>
            <w:tcW w:w="5713" w:type="dxa"/>
            <w:tcBorders>
              <w:top w:val="nil"/>
              <w:left w:val="single" w:color="000000" w:sz="8" w:space="0"/>
              <w:bottom w:val="single" w:color="000000" w:sz="8" w:space="0"/>
              <w:right w:val="single" w:color="000000" w:sz="8" w:space="0"/>
            </w:tcBorders>
            <w:noWrap w:val="0"/>
            <w:vAlign w:val="center"/>
          </w:tcPr>
          <w:p w14:paraId="0578A4F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GB5009.82</w:t>
            </w:r>
            <w:r>
              <w:rPr>
                <w:rStyle w:val="8"/>
                <w:rFonts w:hint="eastAsia" w:ascii="宋体" w:hAnsi="宋体" w:eastAsia="宋体" w:cs="宋体"/>
                <w:color w:val="auto"/>
                <w:lang w:val="en-US" w:eastAsia="zh-CN" w:bidi="ar"/>
              </w:rPr>
              <w:t>食品安全国家标准食品中维生素</w:t>
            </w:r>
            <w:r>
              <w:rPr>
                <w:rStyle w:val="9"/>
                <w:rFonts w:hint="eastAsia" w:ascii="宋体" w:hAnsi="宋体" w:eastAsia="宋体" w:cs="宋体"/>
                <w:color w:val="auto"/>
                <w:lang w:val="en-US" w:eastAsia="zh-CN" w:bidi="ar"/>
              </w:rPr>
              <w:t>A</w:t>
            </w:r>
            <w:r>
              <w:rPr>
                <w:rStyle w:val="8"/>
                <w:rFonts w:hint="eastAsia" w:ascii="宋体" w:hAnsi="宋体" w:eastAsia="宋体" w:cs="宋体"/>
                <w:color w:val="auto"/>
                <w:lang w:val="en-US" w:eastAsia="zh-CN" w:bidi="ar"/>
              </w:rPr>
              <w:t>、</w:t>
            </w:r>
            <w:r>
              <w:rPr>
                <w:rStyle w:val="9"/>
                <w:rFonts w:hint="eastAsia" w:ascii="宋体" w:hAnsi="宋体" w:eastAsia="宋体" w:cs="宋体"/>
                <w:color w:val="auto"/>
                <w:lang w:val="en-US" w:eastAsia="zh-CN" w:bidi="ar"/>
              </w:rPr>
              <w:t>D</w:t>
            </w:r>
            <w:r>
              <w:rPr>
                <w:rStyle w:val="8"/>
                <w:rFonts w:hint="eastAsia" w:ascii="宋体" w:hAnsi="宋体" w:eastAsia="宋体" w:cs="宋体"/>
                <w:color w:val="auto"/>
                <w:lang w:val="en-US" w:eastAsia="zh-CN" w:bidi="ar"/>
              </w:rPr>
              <w:t>、</w:t>
            </w:r>
            <w:r>
              <w:rPr>
                <w:rStyle w:val="9"/>
                <w:rFonts w:hint="eastAsia" w:ascii="宋体" w:hAnsi="宋体" w:eastAsia="宋体" w:cs="宋体"/>
                <w:color w:val="auto"/>
                <w:lang w:val="en-US" w:eastAsia="zh-CN" w:bidi="ar"/>
              </w:rPr>
              <w:t>E</w:t>
            </w:r>
            <w:r>
              <w:rPr>
                <w:rStyle w:val="8"/>
                <w:rFonts w:hint="eastAsia" w:ascii="宋体" w:hAnsi="宋体" w:eastAsia="宋体" w:cs="宋体"/>
                <w:color w:val="auto"/>
                <w:lang w:val="en-US" w:eastAsia="zh-CN" w:bidi="ar"/>
              </w:rPr>
              <w:t>的测定</w:t>
            </w:r>
          </w:p>
        </w:tc>
        <w:tc>
          <w:tcPr>
            <w:tcW w:w="1181" w:type="dxa"/>
            <w:tcBorders>
              <w:top w:val="nil"/>
              <w:left w:val="single" w:color="000000" w:sz="8" w:space="0"/>
              <w:bottom w:val="single" w:color="000000" w:sz="8" w:space="0"/>
              <w:right w:val="single" w:color="000000" w:sz="8" w:space="0"/>
            </w:tcBorders>
            <w:noWrap w:val="0"/>
            <w:vAlign w:val="center"/>
          </w:tcPr>
          <w:p w14:paraId="144D8E9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31B53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3B8A751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160</w:t>
            </w:r>
          </w:p>
        </w:tc>
        <w:tc>
          <w:tcPr>
            <w:tcW w:w="1559" w:type="dxa"/>
            <w:tcBorders>
              <w:top w:val="nil"/>
              <w:left w:val="single" w:color="000000" w:sz="8" w:space="0"/>
              <w:bottom w:val="single" w:color="000000" w:sz="8" w:space="0"/>
              <w:right w:val="single" w:color="000000" w:sz="8" w:space="0"/>
            </w:tcBorders>
            <w:noWrap w:val="0"/>
            <w:vAlign w:val="center"/>
          </w:tcPr>
          <w:p w14:paraId="12BC52D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维生素</w:t>
            </w:r>
            <w:r>
              <w:rPr>
                <w:rStyle w:val="9"/>
                <w:rFonts w:hint="eastAsia" w:ascii="宋体" w:hAnsi="宋体" w:eastAsia="宋体" w:cs="宋体"/>
                <w:color w:val="auto"/>
                <w:lang w:val="en-US" w:eastAsia="zh-CN" w:bidi="ar"/>
              </w:rPr>
              <w:t>B1</w:t>
            </w:r>
          </w:p>
        </w:tc>
        <w:tc>
          <w:tcPr>
            <w:tcW w:w="5713" w:type="dxa"/>
            <w:tcBorders>
              <w:top w:val="nil"/>
              <w:left w:val="single" w:color="000000" w:sz="8" w:space="0"/>
              <w:bottom w:val="single" w:color="000000" w:sz="8" w:space="0"/>
              <w:right w:val="single" w:color="000000" w:sz="8" w:space="0"/>
            </w:tcBorders>
            <w:noWrap w:val="0"/>
            <w:vAlign w:val="center"/>
          </w:tcPr>
          <w:p w14:paraId="50813F3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GB5009.84</w:t>
            </w:r>
            <w:r>
              <w:rPr>
                <w:rStyle w:val="8"/>
                <w:rFonts w:hint="eastAsia" w:ascii="宋体" w:hAnsi="宋体" w:eastAsia="宋体" w:cs="宋体"/>
                <w:color w:val="auto"/>
                <w:lang w:val="en-US" w:eastAsia="zh-CN" w:bidi="ar"/>
              </w:rPr>
              <w:t>食品安全国家标准食品中维生素</w:t>
            </w:r>
            <w:r>
              <w:rPr>
                <w:rStyle w:val="9"/>
                <w:rFonts w:hint="eastAsia" w:ascii="宋体" w:hAnsi="宋体" w:eastAsia="宋体" w:cs="宋体"/>
                <w:color w:val="auto"/>
                <w:lang w:val="en-US" w:eastAsia="zh-CN" w:bidi="ar"/>
              </w:rPr>
              <w:t>B1</w:t>
            </w:r>
            <w:r>
              <w:rPr>
                <w:rStyle w:val="8"/>
                <w:rFonts w:hint="eastAsia" w:ascii="宋体" w:hAnsi="宋体" w:eastAsia="宋体" w:cs="宋体"/>
                <w:color w:val="auto"/>
                <w:lang w:val="en-US" w:eastAsia="zh-CN" w:bidi="ar"/>
              </w:rPr>
              <w:t>的测定</w:t>
            </w:r>
          </w:p>
        </w:tc>
        <w:tc>
          <w:tcPr>
            <w:tcW w:w="1181" w:type="dxa"/>
            <w:tcBorders>
              <w:top w:val="nil"/>
              <w:left w:val="single" w:color="000000" w:sz="8" w:space="0"/>
              <w:bottom w:val="single" w:color="000000" w:sz="8" w:space="0"/>
              <w:right w:val="single" w:color="000000" w:sz="8" w:space="0"/>
            </w:tcBorders>
            <w:noWrap w:val="0"/>
            <w:vAlign w:val="center"/>
          </w:tcPr>
          <w:p w14:paraId="0970054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34C6F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1C8EEC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161</w:t>
            </w:r>
          </w:p>
        </w:tc>
        <w:tc>
          <w:tcPr>
            <w:tcW w:w="1559" w:type="dxa"/>
            <w:tcBorders>
              <w:top w:val="nil"/>
              <w:left w:val="single" w:color="000000" w:sz="8" w:space="0"/>
              <w:bottom w:val="single" w:color="000000" w:sz="8" w:space="0"/>
              <w:right w:val="single" w:color="000000" w:sz="8" w:space="0"/>
            </w:tcBorders>
            <w:noWrap w:val="0"/>
            <w:vAlign w:val="center"/>
          </w:tcPr>
          <w:p w14:paraId="2C19D5E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维生素</w:t>
            </w:r>
            <w:r>
              <w:rPr>
                <w:rStyle w:val="9"/>
                <w:rFonts w:hint="eastAsia" w:ascii="宋体" w:hAnsi="宋体" w:eastAsia="宋体" w:cs="宋体"/>
                <w:color w:val="auto"/>
                <w:lang w:val="en-US" w:eastAsia="zh-CN" w:bidi="ar"/>
              </w:rPr>
              <w:t>B2</w:t>
            </w:r>
          </w:p>
        </w:tc>
        <w:tc>
          <w:tcPr>
            <w:tcW w:w="5713" w:type="dxa"/>
            <w:tcBorders>
              <w:top w:val="nil"/>
              <w:left w:val="single" w:color="000000" w:sz="8" w:space="0"/>
              <w:bottom w:val="single" w:color="000000" w:sz="8" w:space="0"/>
              <w:right w:val="single" w:color="000000" w:sz="8" w:space="0"/>
            </w:tcBorders>
            <w:noWrap w:val="0"/>
            <w:vAlign w:val="center"/>
          </w:tcPr>
          <w:p w14:paraId="16E87D6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GB5009.85</w:t>
            </w:r>
            <w:r>
              <w:rPr>
                <w:rStyle w:val="8"/>
                <w:rFonts w:hint="eastAsia" w:ascii="宋体" w:hAnsi="宋体" w:eastAsia="宋体" w:cs="宋体"/>
                <w:color w:val="auto"/>
                <w:lang w:val="en-US" w:eastAsia="zh-CN" w:bidi="ar"/>
              </w:rPr>
              <w:t>食品安全国家标准食品中维生素</w:t>
            </w:r>
            <w:r>
              <w:rPr>
                <w:rStyle w:val="9"/>
                <w:rFonts w:hint="eastAsia" w:ascii="宋体" w:hAnsi="宋体" w:eastAsia="宋体" w:cs="宋体"/>
                <w:color w:val="auto"/>
                <w:lang w:val="en-US" w:eastAsia="zh-CN" w:bidi="ar"/>
              </w:rPr>
              <w:t>B2</w:t>
            </w:r>
            <w:r>
              <w:rPr>
                <w:rStyle w:val="8"/>
                <w:rFonts w:hint="eastAsia" w:ascii="宋体" w:hAnsi="宋体" w:eastAsia="宋体" w:cs="宋体"/>
                <w:color w:val="auto"/>
                <w:lang w:val="en-US" w:eastAsia="zh-CN" w:bidi="ar"/>
              </w:rPr>
              <w:t>的测定</w:t>
            </w:r>
          </w:p>
        </w:tc>
        <w:tc>
          <w:tcPr>
            <w:tcW w:w="1181" w:type="dxa"/>
            <w:tcBorders>
              <w:top w:val="nil"/>
              <w:left w:val="single" w:color="000000" w:sz="8" w:space="0"/>
              <w:bottom w:val="single" w:color="000000" w:sz="8" w:space="0"/>
              <w:right w:val="single" w:color="000000" w:sz="8" w:space="0"/>
            </w:tcBorders>
            <w:noWrap w:val="0"/>
            <w:vAlign w:val="center"/>
          </w:tcPr>
          <w:p w14:paraId="7BF109E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4B7ED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1562BFC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162</w:t>
            </w:r>
          </w:p>
        </w:tc>
        <w:tc>
          <w:tcPr>
            <w:tcW w:w="1559" w:type="dxa"/>
            <w:tcBorders>
              <w:top w:val="nil"/>
              <w:left w:val="single" w:color="000000" w:sz="8" w:space="0"/>
              <w:bottom w:val="single" w:color="000000" w:sz="8" w:space="0"/>
              <w:right w:val="single" w:color="000000" w:sz="8" w:space="0"/>
            </w:tcBorders>
            <w:noWrap w:val="0"/>
            <w:vAlign w:val="center"/>
          </w:tcPr>
          <w:p w14:paraId="620B6B0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维生素</w:t>
            </w:r>
            <w:r>
              <w:rPr>
                <w:rStyle w:val="9"/>
                <w:rFonts w:hint="eastAsia" w:ascii="宋体" w:hAnsi="宋体" w:eastAsia="宋体" w:cs="宋体"/>
                <w:color w:val="auto"/>
                <w:lang w:val="en-US" w:eastAsia="zh-CN" w:bidi="ar"/>
              </w:rPr>
              <w:t>K1</w:t>
            </w:r>
          </w:p>
        </w:tc>
        <w:tc>
          <w:tcPr>
            <w:tcW w:w="5713" w:type="dxa"/>
            <w:tcBorders>
              <w:top w:val="nil"/>
              <w:left w:val="single" w:color="000000" w:sz="8" w:space="0"/>
              <w:bottom w:val="single" w:color="000000" w:sz="8" w:space="0"/>
              <w:right w:val="single" w:color="000000" w:sz="8" w:space="0"/>
            </w:tcBorders>
            <w:noWrap w:val="0"/>
            <w:vAlign w:val="center"/>
          </w:tcPr>
          <w:p w14:paraId="777294A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GB5009.158</w:t>
            </w:r>
            <w:r>
              <w:rPr>
                <w:rStyle w:val="8"/>
                <w:rFonts w:hint="eastAsia" w:ascii="宋体" w:hAnsi="宋体" w:eastAsia="宋体" w:cs="宋体"/>
                <w:color w:val="auto"/>
                <w:lang w:val="en-US" w:eastAsia="zh-CN" w:bidi="ar"/>
              </w:rPr>
              <w:t>食品安全国家标准食品中维生素</w:t>
            </w:r>
            <w:r>
              <w:rPr>
                <w:rStyle w:val="9"/>
                <w:rFonts w:hint="eastAsia" w:ascii="宋体" w:hAnsi="宋体" w:eastAsia="宋体" w:cs="宋体"/>
                <w:color w:val="auto"/>
                <w:lang w:val="en-US" w:eastAsia="zh-CN" w:bidi="ar"/>
              </w:rPr>
              <w:t>K1</w:t>
            </w:r>
            <w:r>
              <w:rPr>
                <w:rStyle w:val="8"/>
                <w:rFonts w:hint="eastAsia" w:ascii="宋体" w:hAnsi="宋体" w:eastAsia="宋体" w:cs="宋体"/>
                <w:color w:val="auto"/>
                <w:lang w:val="en-US" w:eastAsia="zh-CN" w:bidi="ar"/>
              </w:rPr>
              <w:t>的测定</w:t>
            </w:r>
          </w:p>
        </w:tc>
        <w:tc>
          <w:tcPr>
            <w:tcW w:w="1181" w:type="dxa"/>
            <w:tcBorders>
              <w:top w:val="nil"/>
              <w:left w:val="single" w:color="000000" w:sz="8" w:space="0"/>
              <w:bottom w:val="single" w:color="000000" w:sz="8" w:space="0"/>
              <w:right w:val="single" w:color="000000" w:sz="8" w:space="0"/>
            </w:tcBorders>
            <w:noWrap w:val="0"/>
            <w:vAlign w:val="center"/>
          </w:tcPr>
          <w:p w14:paraId="6C690E5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1AC35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66A6C0E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163</w:t>
            </w:r>
          </w:p>
        </w:tc>
        <w:tc>
          <w:tcPr>
            <w:tcW w:w="1559" w:type="dxa"/>
            <w:tcBorders>
              <w:top w:val="nil"/>
              <w:left w:val="single" w:color="000000" w:sz="8" w:space="0"/>
              <w:bottom w:val="single" w:color="000000" w:sz="8" w:space="0"/>
              <w:right w:val="single" w:color="000000" w:sz="8" w:space="0"/>
            </w:tcBorders>
            <w:noWrap w:val="0"/>
            <w:vAlign w:val="center"/>
          </w:tcPr>
          <w:p w14:paraId="5ACE094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烟酸</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烟酰胺</w:t>
            </w:r>
            <w:r>
              <w:rPr>
                <w:rStyle w:val="9"/>
                <w:rFonts w:hint="eastAsia" w:ascii="宋体" w:hAnsi="宋体" w:eastAsia="宋体" w:cs="宋体"/>
                <w:color w:val="auto"/>
                <w:lang w:val="en-US" w:eastAsia="zh-CN" w:bidi="ar"/>
              </w:rPr>
              <w:t>)</w:t>
            </w:r>
          </w:p>
        </w:tc>
        <w:tc>
          <w:tcPr>
            <w:tcW w:w="5713" w:type="dxa"/>
            <w:tcBorders>
              <w:top w:val="nil"/>
              <w:left w:val="single" w:color="000000" w:sz="8" w:space="0"/>
              <w:bottom w:val="single" w:color="000000" w:sz="8" w:space="0"/>
              <w:right w:val="single" w:color="000000" w:sz="8" w:space="0"/>
            </w:tcBorders>
            <w:noWrap w:val="0"/>
            <w:vAlign w:val="center"/>
          </w:tcPr>
          <w:p w14:paraId="048C67B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GB5009.89</w:t>
            </w:r>
            <w:r>
              <w:rPr>
                <w:rStyle w:val="8"/>
                <w:rFonts w:hint="eastAsia" w:ascii="宋体" w:hAnsi="宋体" w:eastAsia="宋体" w:cs="宋体"/>
                <w:color w:val="auto"/>
                <w:lang w:val="en-US" w:eastAsia="zh-CN" w:bidi="ar"/>
              </w:rPr>
              <w:t>食品安全国家标准食品中烟酸和烟酰胺的测定</w:t>
            </w:r>
          </w:p>
        </w:tc>
        <w:tc>
          <w:tcPr>
            <w:tcW w:w="1181" w:type="dxa"/>
            <w:tcBorders>
              <w:top w:val="nil"/>
              <w:left w:val="single" w:color="000000" w:sz="8" w:space="0"/>
              <w:bottom w:val="single" w:color="000000" w:sz="8" w:space="0"/>
              <w:right w:val="single" w:color="000000" w:sz="8" w:space="0"/>
            </w:tcBorders>
            <w:noWrap w:val="0"/>
            <w:vAlign w:val="center"/>
          </w:tcPr>
          <w:p w14:paraId="57DBC1C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26D7E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1AEC43C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164</w:t>
            </w:r>
          </w:p>
        </w:tc>
        <w:tc>
          <w:tcPr>
            <w:tcW w:w="1559" w:type="dxa"/>
            <w:tcBorders>
              <w:top w:val="nil"/>
              <w:left w:val="single" w:color="000000" w:sz="8" w:space="0"/>
              <w:bottom w:val="single" w:color="000000" w:sz="8" w:space="0"/>
              <w:right w:val="single" w:color="000000" w:sz="8" w:space="0"/>
            </w:tcBorders>
            <w:noWrap w:val="0"/>
            <w:vAlign w:val="center"/>
          </w:tcPr>
          <w:p w14:paraId="5C3E36E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维生素</w:t>
            </w:r>
            <w:r>
              <w:rPr>
                <w:rStyle w:val="9"/>
                <w:rFonts w:hint="eastAsia" w:ascii="宋体" w:hAnsi="宋体" w:eastAsia="宋体" w:cs="宋体"/>
                <w:color w:val="auto"/>
                <w:lang w:val="en-US" w:eastAsia="zh-CN" w:bidi="ar"/>
              </w:rPr>
              <w:t>B6</w:t>
            </w:r>
          </w:p>
        </w:tc>
        <w:tc>
          <w:tcPr>
            <w:tcW w:w="5713" w:type="dxa"/>
            <w:tcBorders>
              <w:top w:val="nil"/>
              <w:left w:val="single" w:color="000000" w:sz="8" w:space="0"/>
              <w:bottom w:val="single" w:color="000000" w:sz="8" w:space="0"/>
              <w:right w:val="single" w:color="000000" w:sz="8" w:space="0"/>
            </w:tcBorders>
            <w:noWrap w:val="0"/>
            <w:vAlign w:val="center"/>
          </w:tcPr>
          <w:p w14:paraId="0052E23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GB5009.154</w:t>
            </w:r>
            <w:r>
              <w:rPr>
                <w:rStyle w:val="8"/>
                <w:rFonts w:hint="eastAsia" w:ascii="宋体" w:hAnsi="宋体" w:eastAsia="宋体" w:cs="宋体"/>
                <w:color w:val="auto"/>
                <w:lang w:val="en-US" w:eastAsia="zh-CN" w:bidi="ar"/>
              </w:rPr>
              <w:t>食品安全国家标准食品中维生素</w:t>
            </w:r>
            <w:r>
              <w:rPr>
                <w:rStyle w:val="9"/>
                <w:rFonts w:hint="eastAsia" w:ascii="宋体" w:hAnsi="宋体" w:eastAsia="宋体" w:cs="宋体"/>
                <w:color w:val="auto"/>
                <w:lang w:val="en-US" w:eastAsia="zh-CN" w:bidi="ar"/>
              </w:rPr>
              <w:t>B6</w:t>
            </w:r>
            <w:r>
              <w:rPr>
                <w:rStyle w:val="8"/>
                <w:rFonts w:hint="eastAsia" w:ascii="宋体" w:hAnsi="宋体" w:eastAsia="宋体" w:cs="宋体"/>
                <w:color w:val="auto"/>
                <w:lang w:val="en-US" w:eastAsia="zh-CN" w:bidi="ar"/>
              </w:rPr>
              <w:t>的测定</w:t>
            </w:r>
          </w:p>
        </w:tc>
        <w:tc>
          <w:tcPr>
            <w:tcW w:w="1181" w:type="dxa"/>
            <w:tcBorders>
              <w:top w:val="nil"/>
              <w:left w:val="single" w:color="000000" w:sz="8" w:space="0"/>
              <w:bottom w:val="single" w:color="000000" w:sz="8" w:space="0"/>
              <w:right w:val="single" w:color="000000" w:sz="8" w:space="0"/>
            </w:tcBorders>
            <w:noWrap w:val="0"/>
            <w:vAlign w:val="center"/>
          </w:tcPr>
          <w:p w14:paraId="7677D43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21E66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12300C0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165</w:t>
            </w:r>
          </w:p>
        </w:tc>
        <w:tc>
          <w:tcPr>
            <w:tcW w:w="1559" w:type="dxa"/>
            <w:tcBorders>
              <w:top w:val="nil"/>
              <w:left w:val="single" w:color="000000" w:sz="8" w:space="0"/>
              <w:bottom w:val="single" w:color="000000" w:sz="8" w:space="0"/>
              <w:right w:val="single" w:color="000000" w:sz="8" w:space="0"/>
            </w:tcBorders>
            <w:noWrap w:val="0"/>
            <w:vAlign w:val="center"/>
          </w:tcPr>
          <w:p w14:paraId="3557DB0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叶酸</w:t>
            </w:r>
          </w:p>
        </w:tc>
        <w:tc>
          <w:tcPr>
            <w:tcW w:w="5713" w:type="dxa"/>
            <w:tcBorders>
              <w:top w:val="nil"/>
              <w:left w:val="single" w:color="000000" w:sz="8" w:space="0"/>
              <w:bottom w:val="single" w:color="000000" w:sz="8" w:space="0"/>
              <w:right w:val="single" w:color="000000" w:sz="8" w:space="0"/>
            </w:tcBorders>
            <w:noWrap w:val="0"/>
            <w:vAlign w:val="center"/>
          </w:tcPr>
          <w:p w14:paraId="4AE3186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GB5009.211</w:t>
            </w:r>
            <w:r>
              <w:rPr>
                <w:rStyle w:val="8"/>
                <w:rFonts w:hint="eastAsia" w:ascii="宋体" w:hAnsi="宋体" w:eastAsia="宋体" w:cs="宋体"/>
                <w:color w:val="auto"/>
                <w:lang w:val="en-US" w:eastAsia="zh-CN" w:bidi="ar"/>
              </w:rPr>
              <w:t>食品安全国家标准食品中叶酸的测定</w:t>
            </w:r>
          </w:p>
        </w:tc>
        <w:tc>
          <w:tcPr>
            <w:tcW w:w="1181" w:type="dxa"/>
            <w:tcBorders>
              <w:top w:val="nil"/>
              <w:left w:val="single" w:color="000000" w:sz="8" w:space="0"/>
              <w:bottom w:val="single" w:color="000000" w:sz="8" w:space="0"/>
              <w:right w:val="single" w:color="000000" w:sz="8" w:space="0"/>
            </w:tcBorders>
            <w:noWrap w:val="0"/>
            <w:vAlign w:val="center"/>
          </w:tcPr>
          <w:p w14:paraId="4F65253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54BEF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6F2374A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166</w:t>
            </w:r>
          </w:p>
        </w:tc>
        <w:tc>
          <w:tcPr>
            <w:tcW w:w="1559" w:type="dxa"/>
            <w:tcBorders>
              <w:top w:val="nil"/>
              <w:left w:val="single" w:color="000000" w:sz="8" w:space="0"/>
              <w:bottom w:val="single" w:color="000000" w:sz="8" w:space="0"/>
              <w:right w:val="single" w:color="000000" w:sz="8" w:space="0"/>
            </w:tcBorders>
            <w:noWrap w:val="0"/>
            <w:vAlign w:val="center"/>
          </w:tcPr>
          <w:p w14:paraId="5FC52B5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维生素</w:t>
            </w:r>
            <w:r>
              <w:rPr>
                <w:rStyle w:val="9"/>
                <w:rFonts w:hint="eastAsia" w:ascii="宋体" w:hAnsi="宋体" w:eastAsia="宋体" w:cs="宋体"/>
                <w:color w:val="auto"/>
                <w:lang w:val="en-US" w:eastAsia="zh-CN" w:bidi="ar"/>
              </w:rPr>
              <w:t>B12</w:t>
            </w:r>
          </w:p>
        </w:tc>
        <w:tc>
          <w:tcPr>
            <w:tcW w:w="5713" w:type="dxa"/>
            <w:tcBorders>
              <w:top w:val="nil"/>
              <w:left w:val="single" w:color="000000" w:sz="8" w:space="0"/>
              <w:bottom w:val="single" w:color="000000" w:sz="8" w:space="0"/>
              <w:right w:val="single" w:color="000000" w:sz="8" w:space="0"/>
            </w:tcBorders>
            <w:noWrap w:val="0"/>
            <w:vAlign w:val="center"/>
          </w:tcPr>
          <w:p w14:paraId="6A30110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GB5413.14</w:t>
            </w:r>
            <w:r>
              <w:rPr>
                <w:rStyle w:val="8"/>
                <w:rFonts w:hint="eastAsia" w:ascii="宋体" w:hAnsi="宋体" w:eastAsia="宋体" w:cs="宋体"/>
                <w:color w:val="auto"/>
                <w:lang w:val="en-US" w:eastAsia="zh-CN" w:bidi="ar"/>
              </w:rPr>
              <w:t>食品安全国家标准婴幼儿食品和乳品中维生素</w:t>
            </w:r>
            <w:r>
              <w:rPr>
                <w:rStyle w:val="9"/>
                <w:rFonts w:hint="eastAsia" w:ascii="宋体" w:hAnsi="宋体" w:eastAsia="宋体" w:cs="宋体"/>
                <w:color w:val="auto"/>
                <w:lang w:val="en-US" w:eastAsia="zh-CN" w:bidi="ar"/>
              </w:rPr>
              <w:t>B12</w:t>
            </w:r>
            <w:r>
              <w:rPr>
                <w:rStyle w:val="8"/>
                <w:rFonts w:hint="eastAsia" w:ascii="宋体" w:hAnsi="宋体" w:eastAsia="宋体" w:cs="宋体"/>
                <w:color w:val="auto"/>
                <w:lang w:val="en-US" w:eastAsia="zh-CN" w:bidi="ar"/>
              </w:rPr>
              <w:t>的测定</w:t>
            </w:r>
          </w:p>
        </w:tc>
        <w:tc>
          <w:tcPr>
            <w:tcW w:w="1181" w:type="dxa"/>
            <w:tcBorders>
              <w:top w:val="nil"/>
              <w:left w:val="single" w:color="000000" w:sz="8" w:space="0"/>
              <w:bottom w:val="single" w:color="000000" w:sz="8" w:space="0"/>
              <w:right w:val="single" w:color="000000" w:sz="8" w:space="0"/>
            </w:tcBorders>
            <w:noWrap w:val="0"/>
            <w:vAlign w:val="center"/>
          </w:tcPr>
          <w:p w14:paraId="2B0955D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5E277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216DF9F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167</w:t>
            </w:r>
          </w:p>
        </w:tc>
        <w:tc>
          <w:tcPr>
            <w:tcW w:w="1559" w:type="dxa"/>
            <w:tcBorders>
              <w:top w:val="nil"/>
              <w:left w:val="single" w:color="000000" w:sz="8" w:space="0"/>
              <w:bottom w:val="single" w:color="000000" w:sz="8" w:space="0"/>
              <w:right w:val="single" w:color="000000" w:sz="8" w:space="0"/>
            </w:tcBorders>
            <w:noWrap w:val="0"/>
            <w:vAlign w:val="center"/>
          </w:tcPr>
          <w:p w14:paraId="22322D3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泛酸</w:t>
            </w:r>
          </w:p>
        </w:tc>
        <w:tc>
          <w:tcPr>
            <w:tcW w:w="5713" w:type="dxa"/>
            <w:tcBorders>
              <w:top w:val="nil"/>
              <w:left w:val="single" w:color="000000" w:sz="8" w:space="0"/>
              <w:bottom w:val="single" w:color="000000" w:sz="8" w:space="0"/>
              <w:right w:val="single" w:color="000000" w:sz="8" w:space="0"/>
            </w:tcBorders>
            <w:noWrap w:val="0"/>
            <w:vAlign w:val="center"/>
          </w:tcPr>
          <w:p w14:paraId="7316FF1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GB5009.210</w:t>
            </w:r>
            <w:r>
              <w:rPr>
                <w:rStyle w:val="8"/>
                <w:rFonts w:hint="eastAsia" w:ascii="宋体" w:hAnsi="宋体" w:eastAsia="宋体" w:cs="宋体"/>
                <w:color w:val="auto"/>
                <w:lang w:val="en-US" w:eastAsia="zh-CN" w:bidi="ar"/>
              </w:rPr>
              <w:t>食品安全国家标准食品中泛酸的测定</w:t>
            </w:r>
          </w:p>
        </w:tc>
        <w:tc>
          <w:tcPr>
            <w:tcW w:w="1181" w:type="dxa"/>
            <w:tcBorders>
              <w:top w:val="nil"/>
              <w:left w:val="single" w:color="000000" w:sz="8" w:space="0"/>
              <w:bottom w:val="single" w:color="000000" w:sz="8" w:space="0"/>
              <w:right w:val="single" w:color="000000" w:sz="8" w:space="0"/>
            </w:tcBorders>
            <w:noWrap w:val="0"/>
            <w:vAlign w:val="center"/>
          </w:tcPr>
          <w:p w14:paraId="4773282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54528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6E5D8CE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168</w:t>
            </w:r>
          </w:p>
        </w:tc>
        <w:tc>
          <w:tcPr>
            <w:tcW w:w="1559" w:type="dxa"/>
            <w:tcBorders>
              <w:top w:val="nil"/>
              <w:left w:val="single" w:color="000000" w:sz="8" w:space="0"/>
              <w:bottom w:val="single" w:color="000000" w:sz="8" w:space="0"/>
              <w:right w:val="single" w:color="000000" w:sz="8" w:space="0"/>
            </w:tcBorders>
            <w:noWrap w:val="0"/>
            <w:vAlign w:val="center"/>
          </w:tcPr>
          <w:p w14:paraId="4349AE8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胆碱</w:t>
            </w:r>
          </w:p>
        </w:tc>
        <w:tc>
          <w:tcPr>
            <w:tcW w:w="5713" w:type="dxa"/>
            <w:tcBorders>
              <w:top w:val="nil"/>
              <w:left w:val="single" w:color="000000" w:sz="8" w:space="0"/>
              <w:bottom w:val="single" w:color="000000" w:sz="8" w:space="0"/>
              <w:right w:val="single" w:color="000000" w:sz="8" w:space="0"/>
            </w:tcBorders>
            <w:noWrap w:val="0"/>
            <w:vAlign w:val="center"/>
          </w:tcPr>
          <w:p w14:paraId="5D7591D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GB5413.20</w:t>
            </w:r>
            <w:r>
              <w:rPr>
                <w:rStyle w:val="8"/>
                <w:rFonts w:hint="eastAsia" w:ascii="宋体" w:hAnsi="宋体" w:eastAsia="宋体" w:cs="宋体"/>
                <w:color w:val="auto"/>
                <w:lang w:val="en-US" w:eastAsia="zh-CN" w:bidi="ar"/>
              </w:rPr>
              <w:t>食品安全国家标准婴幼儿食品和乳品中胆碱的测定</w:t>
            </w:r>
          </w:p>
        </w:tc>
        <w:tc>
          <w:tcPr>
            <w:tcW w:w="1181" w:type="dxa"/>
            <w:tcBorders>
              <w:top w:val="nil"/>
              <w:left w:val="single" w:color="000000" w:sz="8" w:space="0"/>
              <w:bottom w:val="single" w:color="000000" w:sz="8" w:space="0"/>
              <w:right w:val="single" w:color="000000" w:sz="8" w:space="0"/>
            </w:tcBorders>
            <w:noWrap w:val="0"/>
            <w:vAlign w:val="center"/>
          </w:tcPr>
          <w:p w14:paraId="7860592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46CDE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3072CCF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169</w:t>
            </w:r>
          </w:p>
        </w:tc>
        <w:tc>
          <w:tcPr>
            <w:tcW w:w="1559" w:type="dxa"/>
            <w:tcBorders>
              <w:top w:val="nil"/>
              <w:left w:val="single" w:color="000000" w:sz="8" w:space="0"/>
              <w:bottom w:val="single" w:color="000000" w:sz="8" w:space="0"/>
              <w:right w:val="single" w:color="000000" w:sz="8" w:space="0"/>
            </w:tcBorders>
            <w:noWrap w:val="0"/>
            <w:vAlign w:val="center"/>
          </w:tcPr>
          <w:p w14:paraId="227DCF8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生物素</w:t>
            </w:r>
          </w:p>
        </w:tc>
        <w:tc>
          <w:tcPr>
            <w:tcW w:w="5713" w:type="dxa"/>
            <w:tcBorders>
              <w:top w:val="nil"/>
              <w:left w:val="single" w:color="000000" w:sz="8" w:space="0"/>
              <w:bottom w:val="single" w:color="000000" w:sz="8" w:space="0"/>
              <w:right w:val="single" w:color="000000" w:sz="8" w:space="0"/>
            </w:tcBorders>
            <w:noWrap w:val="0"/>
            <w:vAlign w:val="center"/>
          </w:tcPr>
          <w:p w14:paraId="1857351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GB5009.259</w:t>
            </w:r>
            <w:r>
              <w:rPr>
                <w:rStyle w:val="8"/>
                <w:rFonts w:hint="eastAsia" w:ascii="宋体" w:hAnsi="宋体" w:eastAsia="宋体" w:cs="宋体"/>
                <w:color w:val="auto"/>
                <w:lang w:val="en-US" w:eastAsia="zh-CN" w:bidi="ar"/>
              </w:rPr>
              <w:t>食品安全国家标准食品中生物素的测定</w:t>
            </w:r>
          </w:p>
        </w:tc>
        <w:tc>
          <w:tcPr>
            <w:tcW w:w="1181" w:type="dxa"/>
            <w:tcBorders>
              <w:top w:val="nil"/>
              <w:left w:val="single" w:color="000000" w:sz="8" w:space="0"/>
              <w:bottom w:val="single" w:color="000000" w:sz="8" w:space="0"/>
              <w:right w:val="single" w:color="000000" w:sz="8" w:space="0"/>
            </w:tcBorders>
            <w:noWrap w:val="0"/>
            <w:vAlign w:val="center"/>
          </w:tcPr>
          <w:p w14:paraId="36B38F1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5C240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7F03DB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170</w:t>
            </w:r>
          </w:p>
        </w:tc>
        <w:tc>
          <w:tcPr>
            <w:tcW w:w="1559" w:type="dxa"/>
            <w:tcBorders>
              <w:top w:val="nil"/>
              <w:left w:val="single" w:color="000000" w:sz="8" w:space="0"/>
              <w:bottom w:val="single" w:color="000000" w:sz="8" w:space="0"/>
              <w:right w:val="single" w:color="000000" w:sz="8" w:space="0"/>
            </w:tcBorders>
            <w:noWrap w:val="0"/>
            <w:vAlign w:val="center"/>
          </w:tcPr>
          <w:p w14:paraId="42AF3FD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维生素</w:t>
            </w:r>
            <w:r>
              <w:rPr>
                <w:rStyle w:val="9"/>
                <w:rFonts w:hint="eastAsia" w:ascii="宋体" w:hAnsi="宋体" w:eastAsia="宋体" w:cs="宋体"/>
                <w:color w:val="auto"/>
                <w:lang w:val="en-US" w:eastAsia="zh-CN" w:bidi="ar"/>
              </w:rPr>
              <w:t>C</w:t>
            </w:r>
          </w:p>
        </w:tc>
        <w:tc>
          <w:tcPr>
            <w:tcW w:w="5713" w:type="dxa"/>
            <w:tcBorders>
              <w:top w:val="nil"/>
              <w:left w:val="single" w:color="000000" w:sz="8" w:space="0"/>
              <w:bottom w:val="single" w:color="000000" w:sz="8" w:space="0"/>
              <w:right w:val="single" w:color="000000" w:sz="8" w:space="0"/>
            </w:tcBorders>
            <w:noWrap w:val="0"/>
            <w:vAlign w:val="center"/>
          </w:tcPr>
          <w:p w14:paraId="6434BBD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GB5413.18</w:t>
            </w:r>
            <w:r>
              <w:rPr>
                <w:rStyle w:val="8"/>
                <w:rFonts w:hint="eastAsia" w:ascii="宋体" w:hAnsi="宋体" w:eastAsia="宋体" w:cs="宋体"/>
                <w:color w:val="auto"/>
                <w:lang w:val="en-US" w:eastAsia="zh-CN" w:bidi="ar"/>
              </w:rPr>
              <w:t>食品安全国家标准婴幼儿食品和乳品中维生素</w:t>
            </w:r>
            <w:r>
              <w:rPr>
                <w:rStyle w:val="9"/>
                <w:rFonts w:hint="eastAsia" w:ascii="宋体" w:hAnsi="宋体" w:eastAsia="宋体" w:cs="宋体"/>
                <w:color w:val="auto"/>
                <w:lang w:val="en-US" w:eastAsia="zh-CN" w:bidi="ar"/>
              </w:rPr>
              <w:t>C</w:t>
            </w:r>
            <w:r>
              <w:rPr>
                <w:rStyle w:val="8"/>
                <w:rFonts w:hint="eastAsia" w:ascii="宋体" w:hAnsi="宋体" w:eastAsia="宋体" w:cs="宋体"/>
                <w:color w:val="auto"/>
                <w:lang w:val="en-US" w:eastAsia="zh-CN" w:bidi="ar"/>
              </w:rPr>
              <w:t>的测定</w:t>
            </w:r>
          </w:p>
        </w:tc>
        <w:tc>
          <w:tcPr>
            <w:tcW w:w="1181" w:type="dxa"/>
            <w:tcBorders>
              <w:top w:val="nil"/>
              <w:left w:val="single" w:color="000000" w:sz="8" w:space="0"/>
              <w:bottom w:val="single" w:color="000000" w:sz="8" w:space="0"/>
              <w:right w:val="single" w:color="000000" w:sz="8" w:space="0"/>
            </w:tcBorders>
            <w:noWrap w:val="0"/>
            <w:vAlign w:val="center"/>
          </w:tcPr>
          <w:p w14:paraId="5EE1CF9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746040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3D29CEE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w:t>
            </w:r>
          </w:p>
        </w:tc>
        <w:tc>
          <w:tcPr>
            <w:tcW w:w="1559" w:type="dxa"/>
            <w:tcBorders>
              <w:top w:val="nil"/>
              <w:left w:val="single" w:color="000000" w:sz="8" w:space="0"/>
              <w:bottom w:val="single" w:color="000000" w:sz="8" w:space="0"/>
              <w:right w:val="single" w:color="000000" w:sz="8" w:space="0"/>
            </w:tcBorders>
            <w:noWrap w:val="0"/>
            <w:vAlign w:val="center"/>
          </w:tcPr>
          <w:p w14:paraId="10DDDF1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二十二碳六烯酸</w:t>
            </w:r>
          </w:p>
        </w:tc>
        <w:tc>
          <w:tcPr>
            <w:tcW w:w="5713" w:type="dxa"/>
            <w:tcBorders>
              <w:top w:val="nil"/>
              <w:left w:val="single" w:color="000000" w:sz="8" w:space="0"/>
              <w:bottom w:val="single" w:color="000000" w:sz="8" w:space="0"/>
              <w:right w:val="single" w:color="000000" w:sz="8" w:space="0"/>
            </w:tcBorders>
            <w:noWrap w:val="0"/>
            <w:vAlign w:val="center"/>
          </w:tcPr>
          <w:p w14:paraId="643C915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GB5009.168</w:t>
            </w:r>
            <w:r>
              <w:rPr>
                <w:rStyle w:val="8"/>
                <w:rFonts w:hint="eastAsia" w:ascii="宋体" w:hAnsi="宋体" w:eastAsia="宋体" w:cs="宋体"/>
                <w:color w:val="auto"/>
                <w:lang w:val="en-US" w:eastAsia="zh-CN" w:bidi="ar"/>
              </w:rPr>
              <w:t>食品安全国家标准食品中脂肪酸的测定</w:t>
            </w:r>
          </w:p>
        </w:tc>
        <w:tc>
          <w:tcPr>
            <w:tcW w:w="1181" w:type="dxa"/>
            <w:tcBorders>
              <w:top w:val="nil"/>
              <w:left w:val="single" w:color="000000" w:sz="8" w:space="0"/>
              <w:bottom w:val="single" w:color="000000" w:sz="8" w:space="0"/>
              <w:right w:val="single" w:color="000000" w:sz="8" w:space="0"/>
            </w:tcBorders>
            <w:noWrap w:val="0"/>
            <w:vAlign w:val="center"/>
          </w:tcPr>
          <w:p w14:paraId="397C99A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34578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5DCD05B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172</w:t>
            </w:r>
          </w:p>
        </w:tc>
        <w:tc>
          <w:tcPr>
            <w:tcW w:w="1559" w:type="dxa"/>
            <w:tcBorders>
              <w:top w:val="nil"/>
              <w:left w:val="single" w:color="000000" w:sz="8" w:space="0"/>
              <w:bottom w:val="single" w:color="000000" w:sz="8" w:space="0"/>
              <w:right w:val="single" w:color="000000" w:sz="8" w:space="0"/>
            </w:tcBorders>
            <w:noWrap w:val="0"/>
            <w:vAlign w:val="center"/>
          </w:tcPr>
          <w:p w14:paraId="069FE03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脲酶活性定性</w:t>
            </w:r>
          </w:p>
        </w:tc>
        <w:tc>
          <w:tcPr>
            <w:tcW w:w="5713" w:type="dxa"/>
            <w:tcBorders>
              <w:top w:val="nil"/>
              <w:left w:val="single" w:color="000000" w:sz="8" w:space="0"/>
              <w:bottom w:val="single" w:color="000000" w:sz="8" w:space="0"/>
              <w:right w:val="single" w:color="000000" w:sz="8" w:space="0"/>
            </w:tcBorders>
            <w:noWrap w:val="0"/>
            <w:vAlign w:val="center"/>
          </w:tcPr>
          <w:p w14:paraId="2986D3C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GB5413.31</w:t>
            </w:r>
            <w:r>
              <w:rPr>
                <w:rStyle w:val="8"/>
                <w:rFonts w:hint="eastAsia" w:ascii="宋体" w:hAnsi="宋体" w:eastAsia="宋体" w:cs="宋体"/>
                <w:color w:val="auto"/>
                <w:lang w:val="en-US" w:eastAsia="zh-CN" w:bidi="ar"/>
              </w:rPr>
              <w:t>食品安全国家标准婴幼儿食品和乳品中脲酶的测定</w:t>
            </w:r>
          </w:p>
        </w:tc>
        <w:tc>
          <w:tcPr>
            <w:tcW w:w="1181" w:type="dxa"/>
            <w:tcBorders>
              <w:top w:val="nil"/>
              <w:left w:val="single" w:color="000000" w:sz="8" w:space="0"/>
              <w:bottom w:val="single" w:color="000000" w:sz="8" w:space="0"/>
              <w:right w:val="single" w:color="000000" w:sz="8" w:space="0"/>
            </w:tcBorders>
            <w:noWrap w:val="0"/>
            <w:vAlign w:val="center"/>
          </w:tcPr>
          <w:p w14:paraId="59E2631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56E543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5FD3A36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173</w:t>
            </w:r>
          </w:p>
        </w:tc>
        <w:tc>
          <w:tcPr>
            <w:tcW w:w="1559" w:type="dxa"/>
            <w:tcBorders>
              <w:top w:val="nil"/>
              <w:left w:val="single" w:color="000000" w:sz="8" w:space="0"/>
              <w:bottom w:val="single" w:color="000000" w:sz="8" w:space="0"/>
              <w:right w:val="single" w:color="000000" w:sz="8" w:space="0"/>
            </w:tcBorders>
            <w:noWrap w:val="0"/>
            <w:vAlign w:val="center"/>
          </w:tcPr>
          <w:p w14:paraId="584A066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地西泮</w:t>
            </w:r>
          </w:p>
        </w:tc>
        <w:tc>
          <w:tcPr>
            <w:tcW w:w="5713" w:type="dxa"/>
            <w:tcBorders>
              <w:top w:val="nil"/>
              <w:left w:val="single" w:color="000000" w:sz="8" w:space="0"/>
              <w:bottom w:val="single" w:color="000000" w:sz="8" w:space="0"/>
              <w:right w:val="single" w:color="000000" w:sz="8" w:space="0"/>
            </w:tcBorders>
            <w:noWrap w:val="0"/>
            <w:vAlign w:val="center"/>
          </w:tcPr>
          <w:p w14:paraId="307B1F4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SN/T3235</w:t>
            </w:r>
            <w:r>
              <w:rPr>
                <w:rStyle w:val="8"/>
                <w:rFonts w:hint="eastAsia" w:ascii="宋体" w:hAnsi="宋体" w:eastAsia="宋体" w:cs="宋体"/>
                <w:color w:val="auto"/>
                <w:lang w:val="en-US" w:eastAsia="zh-CN" w:bidi="ar"/>
              </w:rPr>
              <w:t>出口动物源食品中多类禁用药物残留量检测方法液相色谱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w:t>
            </w:r>
          </w:p>
        </w:tc>
        <w:tc>
          <w:tcPr>
            <w:tcW w:w="1181" w:type="dxa"/>
            <w:tcBorders>
              <w:top w:val="nil"/>
              <w:left w:val="single" w:color="000000" w:sz="8" w:space="0"/>
              <w:bottom w:val="single" w:color="000000" w:sz="8" w:space="0"/>
              <w:right w:val="single" w:color="000000" w:sz="8" w:space="0"/>
            </w:tcBorders>
            <w:noWrap w:val="0"/>
            <w:vAlign w:val="center"/>
          </w:tcPr>
          <w:p w14:paraId="24578F4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179.98</w:t>
            </w:r>
          </w:p>
        </w:tc>
      </w:tr>
      <w:tr w14:paraId="0AA35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1FA731E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174</w:t>
            </w:r>
          </w:p>
        </w:tc>
        <w:tc>
          <w:tcPr>
            <w:tcW w:w="1559" w:type="dxa"/>
            <w:tcBorders>
              <w:top w:val="nil"/>
              <w:left w:val="single" w:color="000000" w:sz="8" w:space="0"/>
              <w:bottom w:val="single" w:color="000000" w:sz="8" w:space="0"/>
              <w:right w:val="single" w:color="000000" w:sz="8" w:space="0"/>
            </w:tcBorders>
            <w:noWrap w:val="0"/>
            <w:vAlign w:val="center"/>
          </w:tcPr>
          <w:p w14:paraId="45307AE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伪伐地那非</w:t>
            </w:r>
          </w:p>
        </w:tc>
        <w:tc>
          <w:tcPr>
            <w:tcW w:w="5713" w:type="dxa"/>
            <w:tcBorders>
              <w:top w:val="nil"/>
              <w:left w:val="single" w:color="000000" w:sz="8" w:space="0"/>
              <w:bottom w:val="single" w:color="000000" w:sz="8" w:space="0"/>
              <w:right w:val="single" w:color="000000" w:sz="8" w:space="0"/>
            </w:tcBorders>
            <w:noWrap w:val="0"/>
            <w:vAlign w:val="center"/>
          </w:tcPr>
          <w:p w14:paraId="6FA6330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国家食品药品监督管理局药品检验补充检验方法和检验项目批准件</w:t>
            </w:r>
            <w:r>
              <w:rPr>
                <w:rStyle w:val="9"/>
                <w:rFonts w:hint="eastAsia" w:ascii="宋体" w:hAnsi="宋体" w:eastAsia="宋体" w:cs="宋体"/>
                <w:color w:val="auto"/>
                <w:lang w:val="en-US" w:eastAsia="zh-CN" w:bidi="ar"/>
              </w:rPr>
              <w:t>2009030</w:t>
            </w:r>
          </w:p>
        </w:tc>
        <w:tc>
          <w:tcPr>
            <w:tcW w:w="1181" w:type="dxa"/>
            <w:tcBorders>
              <w:top w:val="nil"/>
              <w:left w:val="single" w:color="000000" w:sz="8" w:space="0"/>
              <w:bottom w:val="single" w:color="000000" w:sz="8" w:space="0"/>
              <w:right w:val="single" w:color="000000" w:sz="8" w:space="0"/>
            </w:tcBorders>
            <w:noWrap w:val="0"/>
            <w:vAlign w:val="center"/>
          </w:tcPr>
          <w:p w14:paraId="2EC55AE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214.27</w:t>
            </w:r>
          </w:p>
        </w:tc>
      </w:tr>
      <w:tr w14:paraId="2F930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5C7B078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175</w:t>
            </w:r>
          </w:p>
        </w:tc>
        <w:tc>
          <w:tcPr>
            <w:tcW w:w="1559" w:type="dxa"/>
            <w:tcBorders>
              <w:top w:val="nil"/>
              <w:left w:val="single" w:color="000000" w:sz="8" w:space="0"/>
              <w:bottom w:val="single" w:color="000000" w:sz="8" w:space="0"/>
              <w:right w:val="single" w:color="000000" w:sz="8" w:space="0"/>
            </w:tcBorders>
            <w:noWrap w:val="0"/>
            <w:vAlign w:val="center"/>
          </w:tcPr>
          <w:p w14:paraId="534D1F0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巴比妥</w:t>
            </w:r>
          </w:p>
        </w:tc>
        <w:tc>
          <w:tcPr>
            <w:tcW w:w="5713" w:type="dxa"/>
            <w:tcBorders>
              <w:top w:val="nil"/>
              <w:left w:val="single" w:color="000000" w:sz="8" w:space="0"/>
              <w:bottom w:val="single" w:color="000000" w:sz="8" w:space="0"/>
              <w:right w:val="single" w:color="000000" w:sz="8" w:space="0"/>
            </w:tcBorders>
            <w:noWrap w:val="0"/>
            <w:vAlign w:val="center"/>
          </w:tcPr>
          <w:p w14:paraId="1ADE19A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国家食品药品监督管理局药品检验补充检验方法和检验项目批准件</w:t>
            </w:r>
            <w:r>
              <w:rPr>
                <w:rStyle w:val="9"/>
                <w:rFonts w:hint="eastAsia" w:ascii="宋体" w:hAnsi="宋体" w:eastAsia="宋体" w:cs="宋体"/>
                <w:color w:val="auto"/>
                <w:lang w:val="en-US" w:eastAsia="zh-CN" w:bidi="ar"/>
              </w:rPr>
              <w:t>2012004</w:t>
            </w:r>
            <w:r>
              <w:rPr>
                <w:rStyle w:val="8"/>
                <w:rFonts w:hint="eastAsia" w:ascii="宋体" w:hAnsi="宋体" w:eastAsia="宋体" w:cs="宋体"/>
                <w:color w:val="auto"/>
                <w:lang w:val="en-US" w:eastAsia="zh-CN" w:bidi="ar"/>
              </w:rPr>
              <w:t>、</w:t>
            </w:r>
            <w:r>
              <w:rPr>
                <w:rStyle w:val="9"/>
                <w:rFonts w:hint="eastAsia" w:ascii="宋体" w:hAnsi="宋体" w:eastAsia="宋体" w:cs="宋体"/>
                <w:color w:val="auto"/>
                <w:lang w:val="en-US" w:eastAsia="zh-CN" w:bidi="ar"/>
              </w:rPr>
              <w:t>2009024</w:t>
            </w:r>
            <w:r>
              <w:rPr>
                <w:rStyle w:val="8"/>
                <w:rFonts w:hint="eastAsia" w:ascii="宋体" w:hAnsi="宋体" w:eastAsia="宋体" w:cs="宋体"/>
                <w:color w:val="auto"/>
                <w:lang w:val="en-US" w:eastAsia="zh-CN" w:bidi="ar"/>
              </w:rPr>
              <w:t>、</w:t>
            </w:r>
            <w:r>
              <w:rPr>
                <w:rStyle w:val="9"/>
                <w:rFonts w:hint="eastAsia" w:ascii="宋体" w:hAnsi="宋体" w:eastAsia="宋体" w:cs="宋体"/>
                <w:color w:val="auto"/>
                <w:lang w:val="en-US" w:eastAsia="zh-CN" w:bidi="ar"/>
              </w:rPr>
              <w:t>2013002</w:t>
            </w:r>
          </w:p>
        </w:tc>
        <w:tc>
          <w:tcPr>
            <w:tcW w:w="1181" w:type="dxa"/>
            <w:tcBorders>
              <w:top w:val="nil"/>
              <w:left w:val="single" w:color="000000" w:sz="8" w:space="0"/>
              <w:bottom w:val="single" w:color="000000" w:sz="8" w:space="0"/>
              <w:right w:val="single" w:color="000000" w:sz="8" w:space="0"/>
            </w:tcBorders>
            <w:noWrap w:val="0"/>
            <w:vAlign w:val="center"/>
          </w:tcPr>
          <w:p w14:paraId="378E9B1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128.56</w:t>
            </w:r>
          </w:p>
        </w:tc>
      </w:tr>
      <w:tr w14:paraId="2B2CD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DC36D2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176</w:t>
            </w:r>
          </w:p>
        </w:tc>
        <w:tc>
          <w:tcPr>
            <w:tcW w:w="1559" w:type="dxa"/>
            <w:tcBorders>
              <w:top w:val="nil"/>
              <w:left w:val="single" w:color="000000" w:sz="8" w:space="0"/>
              <w:bottom w:val="single" w:color="000000" w:sz="8" w:space="0"/>
              <w:right w:val="single" w:color="000000" w:sz="8" w:space="0"/>
            </w:tcBorders>
            <w:noWrap w:val="0"/>
            <w:vAlign w:val="center"/>
          </w:tcPr>
          <w:p w14:paraId="5E2E038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苯巴比妥</w:t>
            </w:r>
          </w:p>
        </w:tc>
        <w:tc>
          <w:tcPr>
            <w:tcW w:w="5713" w:type="dxa"/>
            <w:tcBorders>
              <w:top w:val="nil"/>
              <w:left w:val="single" w:color="000000" w:sz="8" w:space="0"/>
              <w:bottom w:val="single" w:color="000000" w:sz="8" w:space="0"/>
              <w:right w:val="single" w:color="000000" w:sz="8" w:space="0"/>
            </w:tcBorders>
            <w:noWrap w:val="0"/>
            <w:vAlign w:val="center"/>
          </w:tcPr>
          <w:p w14:paraId="0B0FE98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国家食品药品监督管理局药品检验补充检验方法和检验项目批准件</w:t>
            </w:r>
            <w:r>
              <w:rPr>
                <w:rStyle w:val="9"/>
                <w:rFonts w:hint="eastAsia" w:ascii="宋体" w:hAnsi="宋体" w:eastAsia="宋体" w:cs="宋体"/>
                <w:color w:val="auto"/>
                <w:lang w:val="en-US" w:eastAsia="zh-CN" w:bidi="ar"/>
              </w:rPr>
              <w:t>2012004</w:t>
            </w:r>
            <w:r>
              <w:rPr>
                <w:rStyle w:val="8"/>
                <w:rFonts w:hint="eastAsia" w:ascii="宋体" w:hAnsi="宋体" w:eastAsia="宋体" w:cs="宋体"/>
                <w:color w:val="auto"/>
                <w:lang w:val="en-US" w:eastAsia="zh-CN" w:bidi="ar"/>
              </w:rPr>
              <w:t>、</w:t>
            </w:r>
            <w:r>
              <w:rPr>
                <w:rStyle w:val="9"/>
                <w:rFonts w:hint="eastAsia" w:ascii="宋体" w:hAnsi="宋体" w:eastAsia="宋体" w:cs="宋体"/>
                <w:color w:val="auto"/>
                <w:lang w:val="en-US" w:eastAsia="zh-CN" w:bidi="ar"/>
              </w:rPr>
              <w:t>2009024</w:t>
            </w:r>
            <w:r>
              <w:rPr>
                <w:rStyle w:val="8"/>
                <w:rFonts w:hint="eastAsia" w:ascii="宋体" w:hAnsi="宋体" w:eastAsia="宋体" w:cs="宋体"/>
                <w:color w:val="auto"/>
                <w:lang w:val="en-US" w:eastAsia="zh-CN" w:bidi="ar"/>
              </w:rPr>
              <w:t>、</w:t>
            </w:r>
            <w:r>
              <w:rPr>
                <w:rStyle w:val="9"/>
                <w:rFonts w:hint="eastAsia" w:ascii="宋体" w:hAnsi="宋体" w:eastAsia="宋体" w:cs="宋体"/>
                <w:color w:val="auto"/>
                <w:lang w:val="en-US" w:eastAsia="zh-CN" w:bidi="ar"/>
              </w:rPr>
              <w:t>2013002</w:t>
            </w:r>
          </w:p>
        </w:tc>
        <w:tc>
          <w:tcPr>
            <w:tcW w:w="1181" w:type="dxa"/>
            <w:tcBorders>
              <w:top w:val="nil"/>
              <w:left w:val="single" w:color="000000" w:sz="8" w:space="0"/>
              <w:bottom w:val="single" w:color="000000" w:sz="8" w:space="0"/>
              <w:right w:val="single" w:color="000000" w:sz="8" w:space="0"/>
            </w:tcBorders>
            <w:noWrap w:val="0"/>
            <w:vAlign w:val="center"/>
          </w:tcPr>
          <w:p w14:paraId="1BC41E2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128.56</w:t>
            </w:r>
          </w:p>
        </w:tc>
      </w:tr>
      <w:tr w14:paraId="4E075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59928FA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177</w:t>
            </w:r>
          </w:p>
        </w:tc>
        <w:tc>
          <w:tcPr>
            <w:tcW w:w="1559" w:type="dxa"/>
            <w:tcBorders>
              <w:top w:val="nil"/>
              <w:left w:val="single" w:color="000000" w:sz="8" w:space="0"/>
              <w:bottom w:val="single" w:color="000000" w:sz="8" w:space="0"/>
              <w:right w:val="single" w:color="000000" w:sz="8" w:space="0"/>
            </w:tcBorders>
            <w:noWrap w:val="0"/>
            <w:vAlign w:val="center"/>
          </w:tcPr>
          <w:p w14:paraId="47B9A24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那红地那非</w:t>
            </w:r>
          </w:p>
        </w:tc>
        <w:tc>
          <w:tcPr>
            <w:tcW w:w="5713" w:type="dxa"/>
            <w:tcBorders>
              <w:top w:val="nil"/>
              <w:left w:val="single" w:color="000000" w:sz="8" w:space="0"/>
              <w:bottom w:val="single" w:color="000000" w:sz="8" w:space="0"/>
              <w:right w:val="single" w:color="000000" w:sz="8" w:space="0"/>
            </w:tcBorders>
            <w:noWrap w:val="0"/>
            <w:vAlign w:val="center"/>
          </w:tcPr>
          <w:p w14:paraId="12AFE10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国家食品药品监督管理局药品检验补充检验方法和检验项目批准件</w:t>
            </w:r>
            <w:r>
              <w:rPr>
                <w:rStyle w:val="9"/>
                <w:rFonts w:hint="eastAsia" w:ascii="宋体" w:hAnsi="宋体" w:eastAsia="宋体" w:cs="宋体"/>
                <w:color w:val="auto"/>
                <w:lang w:val="en-US" w:eastAsia="zh-CN" w:bidi="ar"/>
              </w:rPr>
              <w:t>2009030</w:t>
            </w:r>
          </w:p>
        </w:tc>
        <w:tc>
          <w:tcPr>
            <w:tcW w:w="1181" w:type="dxa"/>
            <w:tcBorders>
              <w:top w:val="nil"/>
              <w:left w:val="single" w:color="000000" w:sz="8" w:space="0"/>
              <w:bottom w:val="single" w:color="000000" w:sz="8" w:space="0"/>
              <w:right w:val="single" w:color="000000" w:sz="8" w:space="0"/>
            </w:tcBorders>
            <w:noWrap w:val="0"/>
            <w:vAlign w:val="center"/>
          </w:tcPr>
          <w:p w14:paraId="37F8A29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214.27</w:t>
            </w:r>
          </w:p>
        </w:tc>
      </w:tr>
      <w:tr w14:paraId="204DB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50154BF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178</w:t>
            </w:r>
          </w:p>
        </w:tc>
        <w:tc>
          <w:tcPr>
            <w:tcW w:w="1559" w:type="dxa"/>
            <w:tcBorders>
              <w:top w:val="nil"/>
              <w:left w:val="single" w:color="000000" w:sz="8" w:space="0"/>
              <w:bottom w:val="single" w:color="000000" w:sz="8" w:space="0"/>
              <w:right w:val="single" w:color="000000" w:sz="8" w:space="0"/>
            </w:tcBorders>
            <w:noWrap w:val="0"/>
            <w:vAlign w:val="center"/>
          </w:tcPr>
          <w:p w14:paraId="239AC07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伐地那非</w:t>
            </w:r>
          </w:p>
        </w:tc>
        <w:tc>
          <w:tcPr>
            <w:tcW w:w="5713" w:type="dxa"/>
            <w:tcBorders>
              <w:top w:val="nil"/>
              <w:left w:val="single" w:color="000000" w:sz="8" w:space="0"/>
              <w:bottom w:val="single" w:color="000000" w:sz="8" w:space="0"/>
              <w:right w:val="single" w:color="000000" w:sz="8" w:space="0"/>
            </w:tcBorders>
            <w:noWrap w:val="0"/>
            <w:vAlign w:val="center"/>
          </w:tcPr>
          <w:p w14:paraId="3754545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国家食品药品监督管理局药品检验补充检验方法和检验项目批准件</w:t>
            </w:r>
            <w:r>
              <w:rPr>
                <w:rStyle w:val="9"/>
                <w:rFonts w:hint="eastAsia" w:ascii="宋体" w:hAnsi="宋体" w:eastAsia="宋体" w:cs="宋体"/>
                <w:color w:val="auto"/>
                <w:lang w:val="en-US" w:eastAsia="zh-CN" w:bidi="ar"/>
              </w:rPr>
              <w:t>2009030</w:t>
            </w:r>
          </w:p>
        </w:tc>
        <w:tc>
          <w:tcPr>
            <w:tcW w:w="1181" w:type="dxa"/>
            <w:tcBorders>
              <w:top w:val="nil"/>
              <w:left w:val="single" w:color="000000" w:sz="8" w:space="0"/>
              <w:bottom w:val="single" w:color="000000" w:sz="8" w:space="0"/>
              <w:right w:val="single" w:color="000000" w:sz="8" w:space="0"/>
            </w:tcBorders>
            <w:noWrap w:val="0"/>
            <w:vAlign w:val="center"/>
          </w:tcPr>
          <w:p w14:paraId="6B33488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214.27</w:t>
            </w:r>
          </w:p>
        </w:tc>
      </w:tr>
      <w:tr w14:paraId="48EA7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136A4DD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179</w:t>
            </w:r>
          </w:p>
        </w:tc>
        <w:tc>
          <w:tcPr>
            <w:tcW w:w="1559" w:type="dxa"/>
            <w:tcBorders>
              <w:top w:val="nil"/>
              <w:left w:val="single" w:color="000000" w:sz="8" w:space="0"/>
              <w:bottom w:val="single" w:color="000000" w:sz="8" w:space="0"/>
              <w:right w:val="single" w:color="000000" w:sz="8" w:space="0"/>
            </w:tcBorders>
            <w:noWrap w:val="0"/>
            <w:vAlign w:val="center"/>
          </w:tcPr>
          <w:p w14:paraId="29DCC98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西布曲明</w:t>
            </w:r>
          </w:p>
        </w:tc>
        <w:tc>
          <w:tcPr>
            <w:tcW w:w="5713" w:type="dxa"/>
            <w:tcBorders>
              <w:top w:val="nil"/>
              <w:left w:val="single" w:color="000000" w:sz="8" w:space="0"/>
              <w:bottom w:val="single" w:color="000000" w:sz="8" w:space="0"/>
              <w:right w:val="single" w:color="000000" w:sz="8" w:space="0"/>
            </w:tcBorders>
            <w:noWrap w:val="0"/>
            <w:vAlign w:val="center"/>
          </w:tcPr>
          <w:p w14:paraId="72B74D3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国家食品药品监督管理局药品检验补充检验方法和检验项目批准件</w:t>
            </w:r>
            <w:r>
              <w:rPr>
                <w:rStyle w:val="9"/>
                <w:rFonts w:hint="eastAsia" w:ascii="宋体" w:hAnsi="宋体" w:eastAsia="宋体" w:cs="宋体"/>
                <w:color w:val="auto"/>
                <w:lang w:val="en-US" w:eastAsia="zh-CN" w:bidi="ar"/>
              </w:rPr>
              <w:t>2006004</w:t>
            </w:r>
            <w:r>
              <w:rPr>
                <w:rStyle w:val="8"/>
                <w:rFonts w:hint="eastAsia" w:ascii="宋体" w:hAnsi="宋体" w:eastAsia="宋体" w:cs="宋体"/>
                <w:color w:val="auto"/>
                <w:lang w:val="en-US" w:eastAsia="zh-CN" w:bidi="ar"/>
              </w:rPr>
              <w:t>、</w:t>
            </w:r>
            <w:r>
              <w:rPr>
                <w:rStyle w:val="9"/>
                <w:rFonts w:hint="eastAsia" w:ascii="宋体" w:hAnsi="宋体" w:eastAsia="宋体" w:cs="宋体"/>
                <w:color w:val="auto"/>
                <w:lang w:val="en-US" w:eastAsia="zh-CN" w:bidi="ar"/>
              </w:rPr>
              <w:t>2012005</w:t>
            </w:r>
          </w:p>
        </w:tc>
        <w:tc>
          <w:tcPr>
            <w:tcW w:w="1181" w:type="dxa"/>
            <w:tcBorders>
              <w:top w:val="nil"/>
              <w:left w:val="single" w:color="000000" w:sz="8" w:space="0"/>
              <w:bottom w:val="single" w:color="000000" w:sz="8" w:space="0"/>
              <w:right w:val="single" w:color="000000" w:sz="8" w:space="0"/>
            </w:tcBorders>
            <w:noWrap w:val="0"/>
            <w:vAlign w:val="center"/>
          </w:tcPr>
          <w:p w14:paraId="3C25D23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214.27</w:t>
            </w:r>
          </w:p>
        </w:tc>
      </w:tr>
      <w:tr w14:paraId="3DFE9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30DDBB0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180</w:t>
            </w:r>
          </w:p>
        </w:tc>
        <w:tc>
          <w:tcPr>
            <w:tcW w:w="1559" w:type="dxa"/>
            <w:tcBorders>
              <w:top w:val="nil"/>
              <w:left w:val="single" w:color="000000" w:sz="8" w:space="0"/>
              <w:bottom w:val="single" w:color="000000" w:sz="8" w:space="0"/>
              <w:right w:val="single" w:color="000000" w:sz="8" w:space="0"/>
            </w:tcBorders>
            <w:noWrap w:val="0"/>
            <w:vAlign w:val="center"/>
          </w:tcPr>
          <w:p w14:paraId="6361AFF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硫代艾地那非</w:t>
            </w:r>
          </w:p>
        </w:tc>
        <w:tc>
          <w:tcPr>
            <w:tcW w:w="5713" w:type="dxa"/>
            <w:tcBorders>
              <w:top w:val="nil"/>
              <w:left w:val="single" w:color="000000" w:sz="8" w:space="0"/>
              <w:bottom w:val="single" w:color="000000" w:sz="8" w:space="0"/>
              <w:right w:val="single" w:color="000000" w:sz="8" w:space="0"/>
            </w:tcBorders>
            <w:noWrap w:val="0"/>
            <w:vAlign w:val="center"/>
          </w:tcPr>
          <w:p w14:paraId="066D99B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国家食品药品监督管理局药品检验补充检验方法和检验项目批准件</w:t>
            </w:r>
            <w:r>
              <w:rPr>
                <w:rStyle w:val="9"/>
                <w:rFonts w:hint="eastAsia" w:ascii="宋体" w:hAnsi="宋体" w:eastAsia="宋体" w:cs="宋体"/>
                <w:color w:val="auto"/>
                <w:lang w:val="en-US" w:eastAsia="zh-CN" w:bidi="ar"/>
              </w:rPr>
              <w:t>2009030</w:t>
            </w:r>
          </w:p>
        </w:tc>
        <w:tc>
          <w:tcPr>
            <w:tcW w:w="1181" w:type="dxa"/>
            <w:tcBorders>
              <w:top w:val="nil"/>
              <w:left w:val="single" w:color="000000" w:sz="8" w:space="0"/>
              <w:bottom w:val="single" w:color="000000" w:sz="8" w:space="0"/>
              <w:right w:val="single" w:color="000000" w:sz="8" w:space="0"/>
            </w:tcBorders>
            <w:noWrap w:val="0"/>
            <w:vAlign w:val="center"/>
          </w:tcPr>
          <w:p w14:paraId="6DF726E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214.27</w:t>
            </w:r>
          </w:p>
        </w:tc>
      </w:tr>
      <w:tr w14:paraId="07A590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2BD8E43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181</w:t>
            </w:r>
          </w:p>
        </w:tc>
        <w:tc>
          <w:tcPr>
            <w:tcW w:w="1559" w:type="dxa"/>
            <w:tcBorders>
              <w:top w:val="nil"/>
              <w:left w:val="single" w:color="000000" w:sz="8" w:space="0"/>
              <w:bottom w:val="single" w:color="000000" w:sz="8" w:space="0"/>
              <w:right w:val="single" w:color="000000" w:sz="8" w:space="0"/>
            </w:tcBorders>
            <w:noWrap w:val="0"/>
            <w:vAlign w:val="center"/>
          </w:tcPr>
          <w:p w14:paraId="20700BD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那莫西地那非</w:t>
            </w:r>
          </w:p>
        </w:tc>
        <w:tc>
          <w:tcPr>
            <w:tcW w:w="5713" w:type="dxa"/>
            <w:tcBorders>
              <w:top w:val="nil"/>
              <w:left w:val="single" w:color="000000" w:sz="8" w:space="0"/>
              <w:bottom w:val="single" w:color="000000" w:sz="8" w:space="0"/>
              <w:right w:val="single" w:color="000000" w:sz="8" w:space="0"/>
            </w:tcBorders>
            <w:noWrap w:val="0"/>
            <w:vAlign w:val="center"/>
          </w:tcPr>
          <w:p w14:paraId="0F9668F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国家食品药品监督管理局药品检验补充检验方法和检验项目批准件</w:t>
            </w:r>
            <w:r>
              <w:rPr>
                <w:rStyle w:val="9"/>
                <w:rFonts w:hint="eastAsia" w:ascii="宋体" w:hAnsi="宋体" w:eastAsia="宋体" w:cs="宋体"/>
                <w:color w:val="auto"/>
                <w:lang w:val="en-US" w:eastAsia="zh-CN" w:bidi="ar"/>
              </w:rPr>
              <w:t>2009030</w:t>
            </w:r>
          </w:p>
        </w:tc>
        <w:tc>
          <w:tcPr>
            <w:tcW w:w="1181" w:type="dxa"/>
            <w:tcBorders>
              <w:top w:val="nil"/>
              <w:left w:val="single" w:color="000000" w:sz="8" w:space="0"/>
              <w:bottom w:val="single" w:color="000000" w:sz="8" w:space="0"/>
              <w:right w:val="single" w:color="000000" w:sz="8" w:space="0"/>
            </w:tcBorders>
            <w:noWrap w:val="0"/>
            <w:vAlign w:val="center"/>
          </w:tcPr>
          <w:p w14:paraId="4126F71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214.27</w:t>
            </w:r>
          </w:p>
        </w:tc>
      </w:tr>
      <w:tr w14:paraId="478B0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2B6D82B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182</w:t>
            </w:r>
          </w:p>
        </w:tc>
        <w:tc>
          <w:tcPr>
            <w:tcW w:w="1559" w:type="dxa"/>
            <w:tcBorders>
              <w:top w:val="nil"/>
              <w:left w:val="single" w:color="000000" w:sz="8" w:space="0"/>
              <w:bottom w:val="single" w:color="000000" w:sz="8" w:space="0"/>
              <w:right w:val="single" w:color="000000" w:sz="8" w:space="0"/>
            </w:tcBorders>
            <w:noWrap w:val="0"/>
            <w:vAlign w:val="center"/>
          </w:tcPr>
          <w:p w14:paraId="48CA77F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劳拉西泮</w:t>
            </w:r>
          </w:p>
        </w:tc>
        <w:tc>
          <w:tcPr>
            <w:tcW w:w="5713" w:type="dxa"/>
            <w:tcBorders>
              <w:top w:val="nil"/>
              <w:left w:val="single" w:color="000000" w:sz="8" w:space="0"/>
              <w:bottom w:val="single" w:color="000000" w:sz="8" w:space="0"/>
              <w:right w:val="single" w:color="000000" w:sz="8" w:space="0"/>
            </w:tcBorders>
            <w:noWrap w:val="0"/>
            <w:vAlign w:val="center"/>
          </w:tcPr>
          <w:p w14:paraId="2B44670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国家食品药品监督管理局药品检验补充检验方法和检验项目批准件</w:t>
            </w:r>
            <w:r>
              <w:rPr>
                <w:rStyle w:val="9"/>
                <w:rFonts w:hint="eastAsia" w:ascii="宋体" w:hAnsi="宋体" w:eastAsia="宋体" w:cs="宋体"/>
                <w:color w:val="auto"/>
                <w:lang w:val="en-US" w:eastAsia="zh-CN" w:bidi="ar"/>
              </w:rPr>
              <w:t>2012004</w:t>
            </w:r>
            <w:r>
              <w:rPr>
                <w:rStyle w:val="8"/>
                <w:rFonts w:hint="eastAsia" w:ascii="宋体" w:hAnsi="宋体" w:eastAsia="宋体" w:cs="宋体"/>
                <w:color w:val="auto"/>
                <w:lang w:val="en-US" w:eastAsia="zh-CN" w:bidi="ar"/>
              </w:rPr>
              <w:t>、</w:t>
            </w:r>
            <w:r>
              <w:rPr>
                <w:rStyle w:val="9"/>
                <w:rFonts w:hint="eastAsia" w:ascii="宋体" w:hAnsi="宋体" w:eastAsia="宋体" w:cs="宋体"/>
                <w:color w:val="auto"/>
                <w:lang w:val="en-US" w:eastAsia="zh-CN" w:bidi="ar"/>
              </w:rPr>
              <w:t>2009024</w:t>
            </w:r>
            <w:r>
              <w:rPr>
                <w:rStyle w:val="8"/>
                <w:rFonts w:hint="eastAsia" w:ascii="宋体" w:hAnsi="宋体" w:eastAsia="宋体" w:cs="宋体"/>
                <w:color w:val="auto"/>
                <w:lang w:val="en-US" w:eastAsia="zh-CN" w:bidi="ar"/>
              </w:rPr>
              <w:t>、</w:t>
            </w:r>
            <w:r>
              <w:rPr>
                <w:rStyle w:val="9"/>
                <w:rFonts w:hint="eastAsia" w:ascii="宋体" w:hAnsi="宋体" w:eastAsia="宋体" w:cs="宋体"/>
                <w:color w:val="auto"/>
                <w:lang w:val="en-US" w:eastAsia="zh-CN" w:bidi="ar"/>
              </w:rPr>
              <w:t>2013002</w:t>
            </w:r>
          </w:p>
        </w:tc>
        <w:tc>
          <w:tcPr>
            <w:tcW w:w="1181" w:type="dxa"/>
            <w:tcBorders>
              <w:top w:val="nil"/>
              <w:left w:val="single" w:color="000000" w:sz="8" w:space="0"/>
              <w:bottom w:val="single" w:color="000000" w:sz="8" w:space="0"/>
              <w:right w:val="single" w:color="000000" w:sz="8" w:space="0"/>
            </w:tcBorders>
            <w:noWrap w:val="0"/>
            <w:vAlign w:val="center"/>
          </w:tcPr>
          <w:p w14:paraId="15EBF4E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179.98</w:t>
            </w:r>
          </w:p>
        </w:tc>
      </w:tr>
      <w:tr w14:paraId="372769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CE5137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183</w:t>
            </w:r>
          </w:p>
        </w:tc>
        <w:tc>
          <w:tcPr>
            <w:tcW w:w="1559" w:type="dxa"/>
            <w:tcBorders>
              <w:top w:val="nil"/>
              <w:left w:val="single" w:color="000000" w:sz="8" w:space="0"/>
              <w:bottom w:val="single" w:color="000000" w:sz="8" w:space="0"/>
              <w:right w:val="single" w:color="000000" w:sz="8" w:space="0"/>
            </w:tcBorders>
            <w:noWrap w:val="0"/>
            <w:vAlign w:val="center"/>
          </w:tcPr>
          <w:p w14:paraId="5726E9A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文拉法辛</w:t>
            </w:r>
          </w:p>
        </w:tc>
        <w:tc>
          <w:tcPr>
            <w:tcW w:w="5713" w:type="dxa"/>
            <w:tcBorders>
              <w:top w:val="nil"/>
              <w:left w:val="single" w:color="000000" w:sz="8" w:space="0"/>
              <w:bottom w:val="single" w:color="000000" w:sz="8" w:space="0"/>
              <w:right w:val="single" w:color="000000" w:sz="8" w:space="0"/>
            </w:tcBorders>
            <w:noWrap w:val="0"/>
            <w:vAlign w:val="center"/>
          </w:tcPr>
          <w:p w14:paraId="4A332DA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国家食品药品监督管理局药品检验补充检验方法和检验项目批准件</w:t>
            </w:r>
            <w:r>
              <w:rPr>
                <w:rStyle w:val="9"/>
                <w:rFonts w:hint="eastAsia" w:ascii="宋体" w:hAnsi="宋体" w:eastAsia="宋体" w:cs="宋体"/>
                <w:color w:val="auto"/>
                <w:lang w:val="en-US" w:eastAsia="zh-CN" w:bidi="ar"/>
              </w:rPr>
              <w:t>2012004</w:t>
            </w:r>
            <w:r>
              <w:rPr>
                <w:rStyle w:val="8"/>
                <w:rFonts w:hint="eastAsia" w:ascii="宋体" w:hAnsi="宋体" w:eastAsia="宋体" w:cs="宋体"/>
                <w:color w:val="auto"/>
                <w:lang w:val="en-US" w:eastAsia="zh-CN" w:bidi="ar"/>
              </w:rPr>
              <w:t>、</w:t>
            </w:r>
            <w:r>
              <w:rPr>
                <w:rStyle w:val="9"/>
                <w:rFonts w:hint="eastAsia" w:ascii="宋体" w:hAnsi="宋体" w:eastAsia="宋体" w:cs="宋体"/>
                <w:color w:val="auto"/>
                <w:lang w:val="en-US" w:eastAsia="zh-CN" w:bidi="ar"/>
              </w:rPr>
              <w:t>2009024</w:t>
            </w:r>
            <w:r>
              <w:rPr>
                <w:rStyle w:val="8"/>
                <w:rFonts w:hint="eastAsia" w:ascii="宋体" w:hAnsi="宋体" w:eastAsia="宋体" w:cs="宋体"/>
                <w:color w:val="auto"/>
                <w:lang w:val="en-US" w:eastAsia="zh-CN" w:bidi="ar"/>
              </w:rPr>
              <w:t>、</w:t>
            </w:r>
            <w:r>
              <w:rPr>
                <w:rStyle w:val="9"/>
                <w:rFonts w:hint="eastAsia" w:ascii="宋体" w:hAnsi="宋体" w:eastAsia="宋体" w:cs="宋体"/>
                <w:color w:val="auto"/>
                <w:lang w:val="en-US" w:eastAsia="zh-CN" w:bidi="ar"/>
              </w:rPr>
              <w:t>2013002</w:t>
            </w:r>
          </w:p>
        </w:tc>
        <w:tc>
          <w:tcPr>
            <w:tcW w:w="1181" w:type="dxa"/>
            <w:tcBorders>
              <w:top w:val="nil"/>
              <w:left w:val="single" w:color="000000" w:sz="8" w:space="0"/>
              <w:bottom w:val="single" w:color="000000" w:sz="8" w:space="0"/>
              <w:right w:val="single" w:color="000000" w:sz="8" w:space="0"/>
            </w:tcBorders>
            <w:noWrap w:val="0"/>
            <w:vAlign w:val="center"/>
          </w:tcPr>
          <w:p w14:paraId="7BEDCDC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202F4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6AA8314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184</w:t>
            </w:r>
          </w:p>
        </w:tc>
        <w:tc>
          <w:tcPr>
            <w:tcW w:w="1559" w:type="dxa"/>
            <w:tcBorders>
              <w:top w:val="nil"/>
              <w:left w:val="single" w:color="000000" w:sz="8" w:space="0"/>
              <w:bottom w:val="single" w:color="000000" w:sz="8" w:space="0"/>
              <w:right w:val="single" w:color="000000" w:sz="8" w:space="0"/>
            </w:tcBorders>
            <w:noWrap w:val="0"/>
            <w:vAlign w:val="center"/>
          </w:tcPr>
          <w:p w14:paraId="6576802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N-</w:t>
            </w:r>
            <w:r>
              <w:rPr>
                <w:rStyle w:val="8"/>
                <w:rFonts w:hint="eastAsia" w:ascii="宋体" w:hAnsi="宋体" w:eastAsia="宋体" w:cs="宋体"/>
                <w:color w:val="auto"/>
                <w:lang w:val="en-US" w:eastAsia="zh-CN" w:bidi="ar"/>
              </w:rPr>
              <w:t>单去甲基西布曲明</w:t>
            </w:r>
          </w:p>
        </w:tc>
        <w:tc>
          <w:tcPr>
            <w:tcW w:w="5713" w:type="dxa"/>
            <w:tcBorders>
              <w:top w:val="nil"/>
              <w:left w:val="single" w:color="000000" w:sz="8" w:space="0"/>
              <w:bottom w:val="single" w:color="000000" w:sz="8" w:space="0"/>
              <w:right w:val="single" w:color="000000" w:sz="8" w:space="0"/>
            </w:tcBorders>
            <w:noWrap w:val="0"/>
            <w:vAlign w:val="center"/>
          </w:tcPr>
          <w:p w14:paraId="24BF21F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国家食品药品监督管理局药品检验补充检验方法和检验项目批准件</w:t>
            </w:r>
            <w:r>
              <w:rPr>
                <w:rStyle w:val="9"/>
                <w:rFonts w:hint="eastAsia" w:ascii="宋体" w:hAnsi="宋体" w:eastAsia="宋体" w:cs="宋体"/>
                <w:color w:val="auto"/>
                <w:lang w:val="en-US" w:eastAsia="zh-CN" w:bidi="ar"/>
              </w:rPr>
              <w:t>2006004</w:t>
            </w:r>
            <w:r>
              <w:rPr>
                <w:rStyle w:val="8"/>
                <w:rFonts w:hint="eastAsia" w:ascii="宋体" w:hAnsi="宋体" w:eastAsia="宋体" w:cs="宋体"/>
                <w:color w:val="auto"/>
                <w:lang w:val="en-US" w:eastAsia="zh-CN" w:bidi="ar"/>
              </w:rPr>
              <w:t>、</w:t>
            </w:r>
            <w:r>
              <w:rPr>
                <w:rStyle w:val="9"/>
                <w:rFonts w:hint="eastAsia" w:ascii="宋体" w:hAnsi="宋体" w:eastAsia="宋体" w:cs="宋体"/>
                <w:color w:val="auto"/>
                <w:lang w:val="en-US" w:eastAsia="zh-CN" w:bidi="ar"/>
              </w:rPr>
              <w:t>2012005</w:t>
            </w:r>
          </w:p>
        </w:tc>
        <w:tc>
          <w:tcPr>
            <w:tcW w:w="1181" w:type="dxa"/>
            <w:tcBorders>
              <w:top w:val="nil"/>
              <w:left w:val="single" w:color="000000" w:sz="8" w:space="0"/>
              <w:bottom w:val="single" w:color="000000" w:sz="8" w:space="0"/>
              <w:right w:val="single" w:color="000000" w:sz="8" w:space="0"/>
            </w:tcBorders>
            <w:noWrap w:val="0"/>
            <w:vAlign w:val="center"/>
          </w:tcPr>
          <w:p w14:paraId="0AC5DAE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214.23</w:t>
            </w:r>
          </w:p>
        </w:tc>
      </w:tr>
      <w:tr w14:paraId="59599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6062B76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185</w:t>
            </w:r>
          </w:p>
        </w:tc>
        <w:tc>
          <w:tcPr>
            <w:tcW w:w="1559" w:type="dxa"/>
            <w:tcBorders>
              <w:top w:val="nil"/>
              <w:left w:val="single" w:color="000000" w:sz="8" w:space="0"/>
              <w:bottom w:val="nil"/>
              <w:right w:val="single" w:color="000000" w:sz="8" w:space="0"/>
            </w:tcBorders>
            <w:noWrap w:val="0"/>
            <w:vAlign w:val="center"/>
          </w:tcPr>
          <w:p w14:paraId="4F6FAC0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丙酸及其</w:t>
            </w:r>
            <w:r>
              <w:rPr>
                <w:rStyle w:val="10"/>
                <w:rFonts w:hint="eastAsia" w:ascii="宋体" w:hAnsi="宋体" w:eastAsia="宋体" w:cs="宋体"/>
                <w:color w:val="auto"/>
                <w:lang w:val="en-US" w:eastAsia="zh-CN" w:bidi="ar"/>
              </w:rPr>
              <w:t>钠盐、钙盐(以丙酸计)</w:t>
            </w:r>
          </w:p>
        </w:tc>
        <w:tc>
          <w:tcPr>
            <w:tcW w:w="5713" w:type="dxa"/>
            <w:tcBorders>
              <w:top w:val="nil"/>
              <w:left w:val="single" w:color="000000" w:sz="8" w:space="0"/>
              <w:bottom w:val="single" w:color="000000" w:sz="8" w:space="0"/>
              <w:right w:val="single" w:color="000000" w:sz="8" w:space="0"/>
            </w:tcBorders>
            <w:noWrap w:val="0"/>
            <w:vAlign w:val="center"/>
          </w:tcPr>
          <w:p w14:paraId="0978450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GB5009.120</w:t>
            </w:r>
            <w:r>
              <w:rPr>
                <w:rStyle w:val="8"/>
                <w:rFonts w:hint="eastAsia" w:ascii="宋体" w:hAnsi="宋体" w:eastAsia="宋体" w:cs="宋体"/>
                <w:color w:val="auto"/>
                <w:lang w:val="en-US" w:eastAsia="zh-CN" w:bidi="ar"/>
              </w:rPr>
              <w:t>食品安全国家标准食品中丙酸钠、丙酸钙的测定</w:t>
            </w:r>
          </w:p>
        </w:tc>
        <w:tc>
          <w:tcPr>
            <w:tcW w:w="1181" w:type="dxa"/>
            <w:tcBorders>
              <w:top w:val="nil"/>
              <w:left w:val="single" w:color="000000" w:sz="8" w:space="0"/>
              <w:bottom w:val="single" w:color="000000" w:sz="8" w:space="0"/>
              <w:right w:val="single" w:color="000000" w:sz="8" w:space="0"/>
            </w:tcBorders>
            <w:noWrap w:val="0"/>
            <w:vAlign w:val="center"/>
          </w:tcPr>
          <w:p w14:paraId="5C424AF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7E828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nil"/>
              <w:left w:val="single" w:color="000000" w:sz="8" w:space="0"/>
              <w:bottom w:val="single" w:color="000000" w:sz="8" w:space="0"/>
              <w:right w:val="single" w:color="000000" w:sz="8" w:space="0"/>
            </w:tcBorders>
            <w:noWrap w:val="0"/>
            <w:vAlign w:val="center"/>
          </w:tcPr>
          <w:p w14:paraId="090FD46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186</w:t>
            </w:r>
          </w:p>
        </w:tc>
        <w:tc>
          <w:tcPr>
            <w:tcW w:w="1559" w:type="dxa"/>
            <w:vMerge w:val="restart"/>
            <w:tcBorders>
              <w:top w:val="nil"/>
              <w:left w:val="single" w:color="000000" w:sz="8" w:space="0"/>
              <w:bottom w:val="single" w:color="000000" w:sz="8" w:space="0"/>
              <w:right w:val="single" w:color="000000" w:sz="8" w:space="0"/>
            </w:tcBorders>
            <w:noWrap w:val="0"/>
            <w:vAlign w:val="center"/>
          </w:tcPr>
          <w:p w14:paraId="44AD733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色值</w:t>
            </w:r>
          </w:p>
        </w:tc>
        <w:tc>
          <w:tcPr>
            <w:tcW w:w="5713" w:type="dxa"/>
            <w:tcBorders>
              <w:top w:val="nil"/>
              <w:left w:val="single" w:color="000000" w:sz="8" w:space="0"/>
              <w:bottom w:val="nil"/>
              <w:right w:val="single" w:color="000000" w:sz="8" w:space="0"/>
            </w:tcBorders>
            <w:noWrap w:val="0"/>
            <w:vAlign w:val="center"/>
          </w:tcPr>
          <w:p w14:paraId="0145799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QB/T5010</w:t>
            </w:r>
            <w:r>
              <w:rPr>
                <w:rStyle w:val="8"/>
                <w:rFonts w:hint="eastAsia" w:ascii="宋体" w:hAnsi="宋体" w:eastAsia="宋体" w:cs="宋体"/>
                <w:color w:val="auto"/>
                <w:lang w:val="en-US" w:eastAsia="zh-CN" w:bidi="ar"/>
              </w:rPr>
              <w:t>冰糖试验方法</w:t>
            </w:r>
          </w:p>
        </w:tc>
        <w:tc>
          <w:tcPr>
            <w:tcW w:w="1181" w:type="dxa"/>
            <w:vMerge w:val="restart"/>
            <w:tcBorders>
              <w:top w:val="nil"/>
              <w:left w:val="single" w:color="000000" w:sz="8" w:space="0"/>
              <w:bottom w:val="single" w:color="000000" w:sz="8" w:space="0"/>
              <w:right w:val="single" w:color="000000" w:sz="8" w:space="0"/>
            </w:tcBorders>
            <w:noWrap w:val="0"/>
            <w:vAlign w:val="center"/>
          </w:tcPr>
          <w:p w14:paraId="242FCDB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42.80</w:t>
            </w:r>
          </w:p>
        </w:tc>
      </w:tr>
      <w:tr w14:paraId="0DD4B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3D384297">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718EFDB6">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single" w:color="000000" w:sz="8" w:space="0"/>
              <w:right w:val="single" w:color="000000" w:sz="8" w:space="0"/>
            </w:tcBorders>
            <w:noWrap w:val="0"/>
            <w:vAlign w:val="center"/>
          </w:tcPr>
          <w:p w14:paraId="5130856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GB/T35887</w:t>
            </w:r>
            <w:r>
              <w:rPr>
                <w:rStyle w:val="8"/>
                <w:rFonts w:hint="eastAsia" w:ascii="宋体" w:hAnsi="宋体" w:eastAsia="宋体" w:cs="宋体"/>
                <w:color w:val="auto"/>
                <w:lang w:val="en-US" w:eastAsia="zh-CN" w:bidi="ar"/>
              </w:rPr>
              <w:t>白砂糖试验方法</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338018D5">
            <w:pPr>
              <w:jc w:val="center"/>
              <w:rPr>
                <w:rFonts w:hint="eastAsia" w:ascii="宋体" w:hAnsi="宋体" w:eastAsia="宋体" w:cs="宋体"/>
                <w:i w:val="0"/>
                <w:iCs w:val="0"/>
                <w:color w:val="auto"/>
                <w:sz w:val="22"/>
                <w:szCs w:val="22"/>
                <w:u w:val="none"/>
              </w:rPr>
            </w:pPr>
          </w:p>
        </w:tc>
      </w:tr>
      <w:tr w14:paraId="0B96B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07EEA4C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187</w:t>
            </w:r>
          </w:p>
        </w:tc>
        <w:tc>
          <w:tcPr>
            <w:tcW w:w="1559" w:type="dxa"/>
            <w:tcBorders>
              <w:top w:val="nil"/>
              <w:left w:val="single" w:color="000000" w:sz="8" w:space="0"/>
              <w:bottom w:val="single" w:color="000000" w:sz="8" w:space="0"/>
              <w:right w:val="single" w:color="000000" w:sz="8" w:space="0"/>
            </w:tcBorders>
            <w:noWrap w:val="0"/>
            <w:vAlign w:val="center"/>
          </w:tcPr>
          <w:p w14:paraId="7614811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茚虫威</w:t>
            </w:r>
          </w:p>
        </w:tc>
        <w:tc>
          <w:tcPr>
            <w:tcW w:w="5713" w:type="dxa"/>
            <w:tcBorders>
              <w:top w:val="nil"/>
              <w:left w:val="single" w:color="000000" w:sz="8" w:space="0"/>
              <w:bottom w:val="single" w:color="000000" w:sz="8" w:space="0"/>
              <w:right w:val="single" w:color="000000" w:sz="8" w:space="0"/>
            </w:tcBorders>
            <w:noWrap w:val="0"/>
            <w:vAlign w:val="center"/>
          </w:tcPr>
          <w:p w14:paraId="68FF868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GB23200.13</w:t>
            </w:r>
            <w:r>
              <w:rPr>
                <w:rStyle w:val="8"/>
                <w:rFonts w:hint="eastAsia" w:ascii="宋体" w:hAnsi="宋体" w:eastAsia="宋体" w:cs="宋体"/>
                <w:color w:val="auto"/>
                <w:lang w:val="en-US" w:eastAsia="zh-CN" w:bidi="ar"/>
              </w:rPr>
              <w:t>食品安全国家标准茶叶中</w:t>
            </w:r>
            <w:r>
              <w:rPr>
                <w:rStyle w:val="9"/>
                <w:rFonts w:hint="eastAsia" w:ascii="宋体" w:hAnsi="宋体" w:eastAsia="宋体" w:cs="宋体"/>
                <w:color w:val="auto"/>
                <w:lang w:val="en-US" w:eastAsia="zh-CN" w:bidi="ar"/>
              </w:rPr>
              <w:t>448</w:t>
            </w:r>
            <w:r>
              <w:rPr>
                <w:rStyle w:val="8"/>
                <w:rFonts w:hint="eastAsia" w:ascii="宋体" w:hAnsi="宋体" w:eastAsia="宋体" w:cs="宋体"/>
                <w:color w:val="auto"/>
                <w:lang w:val="en-US" w:eastAsia="zh-CN" w:bidi="ar"/>
              </w:rPr>
              <w:t>种农药及相关化学品残留量的测定液相色谱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w:t>
            </w:r>
          </w:p>
        </w:tc>
        <w:tc>
          <w:tcPr>
            <w:tcW w:w="1181" w:type="dxa"/>
            <w:tcBorders>
              <w:top w:val="nil"/>
              <w:left w:val="single" w:color="000000" w:sz="8" w:space="0"/>
              <w:bottom w:val="single" w:color="000000" w:sz="8" w:space="0"/>
              <w:right w:val="single" w:color="000000" w:sz="8" w:space="0"/>
            </w:tcBorders>
            <w:noWrap w:val="0"/>
            <w:vAlign w:val="center"/>
          </w:tcPr>
          <w:p w14:paraId="77F9D5F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0F9AE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15325EC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188</w:t>
            </w:r>
          </w:p>
        </w:tc>
        <w:tc>
          <w:tcPr>
            <w:tcW w:w="1559" w:type="dxa"/>
            <w:tcBorders>
              <w:top w:val="nil"/>
              <w:left w:val="single" w:color="000000" w:sz="8" w:space="0"/>
              <w:bottom w:val="single" w:color="000000" w:sz="8" w:space="0"/>
              <w:right w:val="single" w:color="000000" w:sz="8" w:space="0"/>
            </w:tcBorders>
            <w:noWrap w:val="0"/>
            <w:vAlign w:val="center"/>
          </w:tcPr>
          <w:p w14:paraId="05727AA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除虫脲</w:t>
            </w:r>
          </w:p>
        </w:tc>
        <w:tc>
          <w:tcPr>
            <w:tcW w:w="5713" w:type="dxa"/>
            <w:tcBorders>
              <w:top w:val="nil"/>
              <w:left w:val="single" w:color="000000" w:sz="8" w:space="0"/>
              <w:bottom w:val="single" w:color="000000" w:sz="8" w:space="0"/>
              <w:right w:val="single" w:color="000000" w:sz="8" w:space="0"/>
            </w:tcBorders>
            <w:noWrap w:val="0"/>
            <w:vAlign w:val="center"/>
          </w:tcPr>
          <w:p w14:paraId="1AF2F92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食品安全国家标准果蔬汁和果酒中</w:t>
            </w:r>
            <w:r>
              <w:rPr>
                <w:rStyle w:val="9"/>
                <w:rFonts w:hint="eastAsia" w:ascii="宋体" w:hAnsi="宋体" w:eastAsia="宋体" w:cs="宋体"/>
                <w:color w:val="auto"/>
                <w:lang w:val="en-US" w:eastAsia="zh-CN" w:bidi="ar"/>
              </w:rPr>
              <w:t>512</w:t>
            </w:r>
            <w:r>
              <w:rPr>
                <w:rStyle w:val="8"/>
                <w:rFonts w:hint="eastAsia" w:ascii="宋体" w:hAnsi="宋体" w:eastAsia="宋体" w:cs="宋体"/>
                <w:color w:val="auto"/>
                <w:lang w:val="en-US" w:eastAsia="zh-CN" w:bidi="ar"/>
              </w:rPr>
              <w:t>种农药及相关化学品残留量的测定液相色谱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w:t>
            </w:r>
            <w:r>
              <w:rPr>
                <w:rStyle w:val="9"/>
                <w:rFonts w:hint="eastAsia" w:ascii="宋体" w:hAnsi="宋体" w:eastAsia="宋体" w:cs="宋体"/>
                <w:color w:val="auto"/>
                <w:lang w:val="en-US" w:eastAsia="zh-CN" w:bidi="ar"/>
              </w:rPr>
              <w:t>GB23200.14-2016</w:t>
            </w:r>
          </w:p>
        </w:tc>
        <w:tc>
          <w:tcPr>
            <w:tcW w:w="1181" w:type="dxa"/>
            <w:tcBorders>
              <w:top w:val="nil"/>
              <w:left w:val="single" w:color="000000" w:sz="8" w:space="0"/>
              <w:bottom w:val="single" w:color="000000" w:sz="8" w:space="0"/>
              <w:right w:val="single" w:color="000000" w:sz="8" w:space="0"/>
            </w:tcBorders>
            <w:noWrap w:val="0"/>
            <w:vAlign w:val="center"/>
          </w:tcPr>
          <w:p w14:paraId="7AC3100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5E5BE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nil"/>
              <w:left w:val="single" w:color="000000" w:sz="8" w:space="0"/>
              <w:bottom w:val="single" w:color="000000" w:sz="8" w:space="0"/>
              <w:right w:val="single" w:color="000000" w:sz="8" w:space="0"/>
            </w:tcBorders>
            <w:noWrap w:val="0"/>
            <w:vAlign w:val="center"/>
          </w:tcPr>
          <w:p w14:paraId="676DD57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189</w:t>
            </w:r>
          </w:p>
        </w:tc>
        <w:tc>
          <w:tcPr>
            <w:tcW w:w="1559" w:type="dxa"/>
            <w:vMerge w:val="restart"/>
            <w:tcBorders>
              <w:top w:val="nil"/>
              <w:left w:val="single" w:color="000000" w:sz="8" w:space="0"/>
              <w:bottom w:val="single" w:color="000000" w:sz="8" w:space="0"/>
              <w:right w:val="single" w:color="000000" w:sz="8" w:space="0"/>
            </w:tcBorders>
            <w:noWrap w:val="0"/>
            <w:vAlign w:val="center"/>
          </w:tcPr>
          <w:p w14:paraId="344F942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哒螨灵</w:t>
            </w:r>
          </w:p>
        </w:tc>
        <w:tc>
          <w:tcPr>
            <w:tcW w:w="5713" w:type="dxa"/>
            <w:tcBorders>
              <w:top w:val="nil"/>
              <w:left w:val="single" w:color="000000" w:sz="8" w:space="0"/>
              <w:bottom w:val="nil"/>
              <w:right w:val="single" w:color="000000" w:sz="8" w:space="0"/>
            </w:tcBorders>
            <w:noWrap w:val="0"/>
            <w:vAlign w:val="center"/>
          </w:tcPr>
          <w:p w14:paraId="5EDF697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GB23200.113</w:t>
            </w:r>
            <w:r>
              <w:rPr>
                <w:rStyle w:val="8"/>
                <w:rFonts w:hint="eastAsia" w:ascii="宋体" w:hAnsi="宋体" w:eastAsia="宋体" w:cs="宋体"/>
                <w:color w:val="auto"/>
                <w:lang w:val="en-US" w:eastAsia="zh-CN" w:bidi="ar"/>
              </w:rPr>
              <w:t>食品安全国家标准植物源性食品中</w:t>
            </w:r>
            <w:r>
              <w:rPr>
                <w:rStyle w:val="9"/>
                <w:rFonts w:hint="eastAsia" w:ascii="宋体" w:hAnsi="宋体" w:eastAsia="宋体" w:cs="宋体"/>
                <w:color w:val="auto"/>
                <w:lang w:val="en-US" w:eastAsia="zh-CN" w:bidi="ar"/>
              </w:rPr>
              <w:t>208</w:t>
            </w:r>
            <w:r>
              <w:rPr>
                <w:rStyle w:val="8"/>
                <w:rFonts w:hint="eastAsia" w:ascii="宋体" w:hAnsi="宋体" w:eastAsia="宋体" w:cs="宋体"/>
                <w:color w:val="auto"/>
                <w:lang w:val="en-US" w:eastAsia="zh-CN" w:bidi="ar"/>
              </w:rPr>
              <w:t>种农药及其代谢物残留量的测定气相色谱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质谱联用法</w:t>
            </w:r>
          </w:p>
        </w:tc>
        <w:tc>
          <w:tcPr>
            <w:tcW w:w="1181" w:type="dxa"/>
            <w:vMerge w:val="restart"/>
            <w:tcBorders>
              <w:top w:val="nil"/>
              <w:left w:val="single" w:color="000000" w:sz="8" w:space="0"/>
              <w:bottom w:val="single" w:color="000000" w:sz="8" w:space="0"/>
              <w:right w:val="single" w:color="000000" w:sz="8" w:space="0"/>
            </w:tcBorders>
            <w:noWrap w:val="0"/>
            <w:vAlign w:val="center"/>
          </w:tcPr>
          <w:p w14:paraId="10F5579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50387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14413FD0">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6C8F2028">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single" w:color="000000" w:sz="8" w:space="0"/>
              <w:right w:val="single" w:color="000000" w:sz="8" w:space="0"/>
            </w:tcBorders>
            <w:noWrap w:val="0"/>
            <w:vAlign w:val="center"/>
          </w:tcPr>
          <w:p w14:paraId="33D0BF6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GB/T20769</w:t>
            </w:r>
            <w:r>
              <w:rPr>
                <w:rStyle w:val="8"/>
                <w:rFonts w:hint="eastAsia" w:ascii="宋体" w:hAnsi="宋体" w:eastAsia="宋体" w:cs="宋体"/>
                <w:color w:val="auto"/>
                <w:lang w:val="en-US" w:eastAsia="zh-CN" w:bidi="ar"/>
              </w:rPr>
              <w:t>水果和蔬菜中</w:t>
            </w:r>
            <w:r>
              <w:rPr>
                <w:rStyle w:val="9"/>
                <w:rFonts w:hint="eastAsia" w:ascii="宋体" w:hAnsi="宋体" w:eastAsia="宋体" w:cs="宋体"/>
                <w:color w:val="auto"/>
                <w:lang w:val="en-US" w:eastAsia="zh-CN" w:bidi="ar"/>
              </w:rPr>
              <w:t>450</w:t>
            </w:r>
            <w:r>
              <w:rPr>
                <w:rStyle w:val="8"/>
                <w:rFonts w:hint="eastAsia" w:ascii="宋体" w:hAnsi="宋体" w:eastAsia="宋体" w:cs="宋体"/>
                <w:color w:val="auto"/>
                <w:lang w:val="en-US" w:eastAsia="zh-CN" w:bidi="ar"/>
              </w:rPr>
              <w:t>种农药及相关化学品残留量的测定液相色谱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串联质谱法</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199995E7">
            <w:pPr>
              <w:jc w:val="center"/>
              <w:rPr>
                <w:rFonts w:hint="eastAsia" w:ascii="宋体" w:hAnsi="宋体" w:eastAsia="宋体" w:cs="宋体"/>
                <w:i w:val="0"/>
                <w:iCs w:val="0"/>
                <w:color w:val="auto"/>
                <w:sz w:val="22"/>
                <w:szCs w:val="22"/>
                <w:u w:val="none"/>
              </w:rPr>
            </w:pPr>
          </w:p>
        </w:tc>
      </w:tr>
      <w:tr w14:paraId="71BF5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9DAD57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190</w:t>
            </w:r>
          </w:p>
        </w:tc>
        <w:tc>
          <w:tcPr>
            <w:tcW w:w="1559" w:type="dxa"/>
            <w:tcBorders>
              <w:top w:val="nil"/>
              <w:left w:val="single" w:color="000000" w:sz="8" w:space="0"/>
              <w:bottom w:val="single" w:color="000000" w:sz="8" w:space="0"/>
              <w:right w:val="single" w:color="000000" w:sz="8" w:space="0"/>
            </w:tcBorders>
            <w:noWrap w:val="0"/>
            <w:vAlign w:val="center"/>
          </w:tcPr>
          <w:p w14:paraId="13ABA06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硫丹</w:t>
            </w:r>
          </w:p>
        </w:tc>
        <w:tc>
          <w:tcPr>
            <w:tcW w:w="5713" w:type="dxa"/>
            <w:tcBorders>
              <w:top w:val="nil"/>
              <w:left w:val="single" w:color="000000" w:sz="8" w:space="0"/>
              <w:bottom w:val="single" w:color="000000" w:sz="8" w:space="0"/>
              <w:right w:val="single" w:color="000000" w:sz="8" w:space="0"/>
            </w:tcBorders>
            <w:noWrap w:val="0"/>
            <w:vAlign w:val="center"/>
          </w:tcPr>
          <w:p w14:paraId="1C76759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蔬菜和水果中有机磷、有机氯、拟除虫菊酯和氨基甲酸酯类农药多残留的测定</w:t>
            </w:r>
            <w:r>
              <w:rPr>
                <w:rStyle w:val="9"/>
                <w:rFonts w:hint="eastAsia" w:ascii="宋体" w:hAnsi="宋体" w:eastAsia="宋体" w:cs="宋体"/>
                <w:color w:val="auto"/>
                <w:lang w:val="en-US" w:eastAsia="zh-CN" w:bidi="ar"/>
              </w:rPr>
              <w:t>NY/T761-2008</w:t>
            </w:r>
          </w:p>
        </w:tc>
        <w:tc>
          <w:tcPr>
            <w:tcW w:w="1181" w:type="dxa"/>
            <w:tcBorders>
              <w:top w:val="nil"/>
              <w:left w:val="single" w:color="000000" w:sz="8" w:space="0"/>
              <w:bottom w:val="single" w:color="000000" w:sz="8" w:space="0"/>
              <w:right w:val="single" w:color="000000" w:sz="8" w:space="0"/>
            </w:tcBorders>
            <w:noWrap w:val="0"/>
            <w:vAlign w:val="center"/>
          </w:tcPr>
          <w:p w14:paraId="4019A26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27A90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088B78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191</w:t>
            </w:r>
          </w:p>
        </w:tc>
        <w:tc>
          <w:tcPr>
            <w:tcW w:w="1559" w:type="dxa"/>
            <w:tcBorders>
              <w:top w:val="nil"/>
              <w:left w:val="single" w:color="000000" w:sz="8" w:space="0"/>
              <w:bottom w:val="single" w:color="000000" w:sz="8" w:space="0"/>
              <w:right w:val="single" w:color="000000" w:sz="8" w:space="0"/>
            </w:tcBorders>
            <w:noWrap w:val="0"/>
            <w:vAlign w:val="center"/>
          </w:tcPr>
          <w:p w14:paraId="4EC6439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氟</w:t>
            </w:r>
          </w:p>
        </w:tc>
        <w:tc>
          <w:tcPr>
            <w:tcW w:w="5713" w:type="dxa"/>
            <w:tcBorders>
              <w:top w:val="nil"/>
              <w:left w:val="single" w:color="000000" w:sz="8" w:space="0"/>
              <w:bottom w:val="single" w:color="000000" w:sz="8" w:space="0"/>
              <w:right w:val="single" w:color="000000" w:sz="8" w:space="0"/>
            </w:tcBorders>
            <w:noWrap w:val="0"/>
            <w:vAlign w:val="center"/>
          </w:tcPr>
          <w:p w14:paraId="1FACB7F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GB19965</w:t>
            </w:r>
            <w:r>
              <w:rPr>
                <w:rStyle w:val="8"/>
                <w:rFonts w:hint="eastAsia" w:ascii="宋体" w:hAnsi="宋体" w:eastAsia="宋体" w:cs="宋体"/>
                <w:color w:val="auto"/>
                <w:lang w:val="en-US" w:eastAsia="zh-CN" w:bidi="ar"/>
              </w:rPr>
              <w:t>砖茶含氟量</w:t>
            </w:r>
          </w:p>
        </w:tc>
        <w:tc>
          <w:tcPr>
            <w:tcW w:w="1181" w:type="dxa"/>
            <w:tcBorders>
              <w:top w:val="nil"/>
              <w:left w:val="single" w:color="000000" w:sz="8" w:space="0"/>
              <w:bottom w:val="single" w:color="000000" w:sz="8" w:space="0"/>
              <w:right w:val="single" w:color="000000" w:sz="8" w:space="0"/>
            </w:tcBorders>
            <w:noWrap w:val="0"/>
            <w:vAlign w:val="center"/>
          </w:tcPr>
          <w:p w14:paraId="7825A56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128.56</w:t>
            </w:r>
          </w:p>
        </w:tc>
      </w:tr>
      <w:tr w14:paraId="53E38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29434F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192</w:t>
            </w:r>
          </w:p>
        </w:tc>
        <w:tc>
          <w:tcPr>
            <w:tcW w:w="1559" w:type="dxa"/>
            <w:tcBorders>
              <w:top w:val="nil"/>
              <w:left w:val="single" w:color="000000" w:sz="8" w:space="0"/>
              <w:bottom w:val="single" w:color="000000" w:sz="8" w:space="0"/>
              <w:right w:val="single" w:color="000000" w:sz="8" w:space="0"/>
            </w:tcBorders>
            <w:noWrap w:val="0"/>
            <w:vAlign w:val="center"/>
          </w:tcPr>
          <w:p w14:paraId="5BBA594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莠去津</w:t>
            </w:r>
          </w:p>
        </w:tc>
        <w:tc>
          <w:tcPr>
            <w:tcW w:w="5713" w:type="dxa"/>
            <w:tcBorders>
              <w:top w:val="nil"/>
              <w:left w:val="single" w:color="000000" w:sz="8" w:space="0"/>
              <w:bottom w:val="single" w:color="000000" w:sz="8" w:space="0"/>
              <w:right w:val="single" w:color="000000" w:sz="8" w:space="0"/>
            </w:tcBorders>
            <w:noWrap w:val="0"/>
            <w:vAlign w:val="center"/>
          </w:tcPr>
          <w:p w14:paraId="522E8C3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GB23200.113</w:t>
            </w:r>
            <w:r>
              <w:rPr>
                <w:rStyle w:val="8"/>
                <w:rFonts w:hint="eastAsia" w:ascii="宋体" w:hAnsi="宋体" w:eastAsia="宋体" w:cs="宋体"/>
                <w:color w:val="auto"/>
                <w:lang w:val="en-US" w:eastAsia="zh-CN" w:bidi="ar"/>
              </w:rPr>
              <w:t>食品安全国家标准植物源性食品中</w:t>
            </w:r>
            <w:r>
              <w:rPr>
                <w:rStyle w:val="9"/>
                <w:rFonts w:hint="eastAsia" w:ascii="宋体" w:hAnsi="宋体" w:eastAsia="宋体" w:cs="宋体"/>
                <w:color w:val="auto"/>
                <w:lang w:val="en-US" w:eastAsia="zh-CN" w:bidi="ar"/>
              </w:rPr>
              <w:t>208</w:t>
            </w:r>
            <w:r>
              <w:rPr>
                <w:rStyle w:val="8"/>
                <w:rFonts w:hint="eastAsia" w:ascii="宋体" w:hAnsi="宋体" w:eastAsia="宋体" w:cs="宋体"/>
                <w:color w:val="auto"/>
                <w:lang w:val="en-US" w:eastAsia="zh-CN" w:bidi="ar"/>
              </w:rPr>
              <w:t>种农药及其代谢物残留量的测定气相色谱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质谱联用法</w:t>
            </w:r>
          </w:p>
        </w:tc>
        <w:tc>
          <w:tcPr>
            <w:tcW w:w="1181" w:type="dxa"/>
            <w:tcBorders>
              <w:top w:val="nil"/>
              <w:left w:val="single" w:color="000000" w:sz="8" w:space="0"/>
              <w:bottom w:val="single" w:color="000000" w:sz="8" w:space="0"/>
              <w:right w:val="single" w:color="000000" w:sz="8" w:space="0"/>
            </w:tcBorders>
            <w:noWrap w:val="0"/>
            <w:vAlign w:val="center"/>
          </w:tcPr>
          <w:p w14:paraId="3A0FD77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050E3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nil"/>
              <w:left w:val="single" w:color="000000" w:sz="8" w:space="0"/>
              <w:bottom w:val="single" w:color="000000" w:sz="8" w:space="0"/>
              <w:right w:val="single" w:color="000000" w:sz="8" w:space="0"/>
            </w:tcBorders>
            <w:noWrap w:val="0"/>
            <w:vAlign w:val="center"/>
          </w:tcPr>
          <w:p w14:paraId="395E665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193</w:t>
            </w:r>
          </w:p>
        </w:tc>
        <w:tc>
          <w:tcPr>
            <w:tcW w:w="1559" w:type="dxa"/>
            <w:vMerge w:val="restart"/>
            <w:tcBorders>
              <w:top w:val="nil"/>
              <w:left w:val="single" w:color="000000" w:sz="8" w:space="0"/>
              <w:bottom w:val="single" w:color="000000" w:sz="8" w:space="0"/>
              <w:right w:val="single" w:color="000000" w:sz="8" w:space="0"/>
            </w:tcBorders>
            <w:noWrap w:val="0"/>
            <w:vAlign w:val="center"/>
          </w:tcPr>
          <w:p w14:paraId="69D4A48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内吸磷</w:t>
            </w:r>
          </w:p>
        </w:tc>
        <w:tc>
          <w:tcPr>
            <w:tcW w:w="5713" w:type="dxa"/>
            <w:tcBorders>
              <w:top w:val="nil"/>
              <w:left w:val="single" w:color="000000" w:sz="8" w:space="0"/>
              <w:bottom w:val="nil"/>
              <w:right w:val="single" w:color="000000" w:sz="8" w:space="0"/>
            </w:tcBorders>
            <w:noWrap w:val="0"/>
            <w:vAlign w:val="center"/>
          </w:tcPr>
          <w:p w14:paraId="074333C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GB23200.113</w:t>
            </w:r>
            <w:r>
              <w:rPr>
                <w:rStyle w:val="8"/>
                <w:rFonts w:hint="eastAsia" w:ascii="宋体" w:hAnsi="宋体" w:eastAsia="宋体" w:cs="宋体"/>
                <w:color w:val="auto"/>
                <w:lang w:val="en-US" w:eastAsia="zh-CN" w:bidi="ar"/>
              </w:rPr>
              <w:t>食品安全国家标准植物源性食品中</w:t>
            </w:r>
            <w:r>
              <w:rPr>
                <w:rStyle w:val="9"/>
                <w:rFonts w:hint="eastAsia" w:ascii="宋体" w:hAnsi="宋体" w:eastAsia="宋体" w:cs="宋体"/>
                <w:color w:val="auto"/>
                <w:lang w:val="en-US" w:eastAsia="zh-CN" w:bidi="ar"/>
              </w:rPr>
              <w:t>208</w:t>
            </w:r>
            <w:r>
              <w:rPr>
                <w:rStyle w:val="8"/>
                <w:rFonts w:hint="eastAsia" w:ascii="宋体" w:hAnsi="宋体" w:eastAsia="宋体" w:cs="宋体"/>
                <w:color w:val="auto"/>
                <w:lang w:val="en-US" w:eastAsia="zh-CN" w:bidi="ar"/>
              </w:rPr>
              <w:t>种农药及其代谢物残留量的测定气相色谱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质谱联用法</w:t>
            </w:r>
          </w:p>
        </w:tc>
        <w:tc>
          <w:tcPr>
            <w:tcW w:w="1181" w:type="dxa"/>
            <w:vMerge w:val="restart"/>
            <w:tcBorders>
              <w:top w:val="nil"/>
              <w:left w:val="single" w:color="000000" w:sz="8" w:space="0"/>
              <w:bottom w:val="single" w:color="000000" w:sz="8" w:space="0"/>
              <w:right w:val="single" w:color="000000" w:sz="8" w:space="0"/>
            </w:tcBorders>
            <w:noWrap w:val="0"/>
            <w:vAlign w:val="center"/>
          </w:tcPr>
          <w:p w14:paraId="799EEBC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797C1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776D0885">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09853843">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single" w:color="000000" w:sz="8" w:space="0"/>
              <w:right w:val="single" w:color="000000" w:sz="8" w:space="0"/>
            </w:tcBorders>
            <w:noWrap w:val="0"/>
            <w:vAlign w:val="center"/>
          </w:tcPr>
          <w:p w14:paraId="48BCC3D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GB/T23204</w:t>
            </w:r>
            <w:r>
              <w:rPr>
                <w:rStyle w:val="8"/>
                <w:rFonts w:hint="eastAsia" w:ascii="宋体" w:hAnsi="宋体" w:eastAsia="宋体" w:cs="宋体"/>
                <w:color w:val="auto"/>
                <w:lang w:val="en-US" w:eastAsia="zh-CN" w:bidi="ar"/>
              </w:rPr>
              <w:t>茶叶中</w:t>
            </w:r>
            <w:r>
              <w:rPr>
                <w:rStyle w:val="9"/>
                <w:rFonts w:hint="eastAsia" w:ascii="宋体" w:hAnsi="宋体" w:eastAsia="宋体" w:cs="宋体"/>
                <w:color w:val="auto"/>
                <w:lang w:val="en-US" w:eastAsia="zh-CN" w:bidi="ar"/>
              </w:rPr>
              <w:t>519</w:t>
            </w:r>
            <w:r>
              <w:rPr>
                <w:rStyle w:val="8"/>
                <w:rFonts w:hint="eastAsia" w:ascii="宋体" w:hAnsi="宋体" w:eastAsia="宋体" w:cs="宋体"/>
                <w:color w:val="auto"/>
                <w:lang w:val="en-US" w:eastAsia="zh-CN" w:bidi="ar"/>
              </w:rPr>
              <w:t>种农药及相关化学品残留量的测定气相色谱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443499A6">
            <w:pPr>
              <w:jc w:val="center"/>
              <w:rPr>
                <w:rFonts w:hint="eastAsia" w:ascii="宋体" w:hAnsi="宋体" w:eastAsia="宋体" w:cs="宋体"/>
                <w:i w:val="0"/>
                <w:iCs w:val="0"/>
                <w:color w:val="auto"/>
                <w:sz w:val="22"/>
                <w:szCs w:val="22"/>
                <w:u w:val="none"/>
              </w:rPr>
            </w:pPr>
          </w:p>
        </w:tc>
      </w:tr>
      <w:tr w14:paraId="30296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nil"/>
              <w:left w:val="single" w:color="000000" w:sz="8" w:space="0"/>
              <w:bottom w:val="single" w:color="000000" w:sz="8" w:space="0"/>
              <w:right w:val="single" w:color="000000" w:sz="8" w:space="0"/>
            </w:tcBorders>
            <w:noWrap w:val="0"/>
            <w:vAlign w:val="center"/>
          </w:tcPr>
          <w:p w14:paraId="02E2B72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194</w:t>
            </w:r>
          </w:p>
        </w:tc>
        <w:tc>
          <w:tcPr>
            <w:tcW w:w="1559" w:type="dxa"/>
            <w:vMerge w:val="restart"/>
            <w:tcBorders>
              <w:top w:val="nil"/>
              <w:left w:val="single" w:color="000000" w:sz="8" w:space="0"/>
              <w:bottom w:val="single" w:color="000000" w:sz="8" w:space="0"/>
              <w:right w:val="single" w:color="000000" w:sz="8" w:space="0"/>
            </w:tcBorders>
            <w:noWrap w:val="0"/>
            <w:vAlign w:val="center"/>
          </w:tcPr>
          <w:p w14:paraId="1B7A49D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肟菌酯</w:t>
            </w:r>
          </w:p>
        </w:tc>
        <w:tc>
          <w:tcPr>
            <w:tcW w:w="5713" w:type="dxa"/>
            <w:tcBorders>
              <w:top w:val="nil"/>
              <w:left w:val="single" w:color="000000" w:sz="8" w:space="0"/>
              <w:bottom w:val="nil"/>
              <w:right w:val="single" w:color="000000" w:sz="8" w:space="0"/>
            </w:tcBorders>
            <w:noWrap w:val="0"/>
            <w:vAlign w:val="center"/>
          </w:tcPr>
          <w:p w14:paraId="21D3BED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GB23200.8</w:t>
            </w:r>
            <w:r>
              <w:rPr>
                <w:rStyle w:val="8"/>
                <w:rFonts w:hint="eastAsia" w:ascii="宋体" w:hAnsi="宋体" w:eastAsia="宋体" w:cs="宋体"/>
                <w:color w:val="auto"/>
                <w:lang w:val="en-US" w:eastAsia="zh-CN" w:bidi="ar"/>
              </w:rPr>
              <w:t>食品安全国家标准水果和蔬菜中</w:t>
            </w:r>
            <w:r>
              <w:rPr>
                <w:rStyle w:val="9"/>
                <w:rFonts w:hint="eastAsia" w:ascii="宋体" w:hAnsi="宋体" w:eastAsia="宋体" w:cs="宋体"/>
                <w:color w:val="auto"/>
                <w:lang w:val="en-US" w:eastAsia="zh-CN" w:bidi="ar"/>
              </w:rPr>
              <w:t>500</w:t>
            </w:r>
            <w:r>
              <w:rPr>
                <w:rStyle w:val="8"/>
                <w:rFonts w:hint="eastAsia" w:ascii="宋体" w:hAnsi="宋体" w:eastAsia="宋体" w:cs="宋体"/>
                <w:color w:val="auto"/>
                <w:lang w:val="en-US" w:eastAsia="zh-CN" w:bidi="ar"/>
              </w:rPr>
              <w:t>种农药及相关化学品残留量的测定气相色谱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质谱法</w:t>
            </w:r>
          </w:p>
        </w:tc>
        <w:tc>
          <w:tcPr>
            <w:tcW w:w="1181" w:type="dxa"/>
            <w:vMerge w:val="restart"/>
            <w:tcBorders>
              <w:top w:val="nil"/>
              <w:left w:val="single" w:color="000000" w:sz="8" w:space="0"/>
              <w:bottom w:val="single" w:color="000000" w:sz="8" w:space="0"/>
              <w:right w:val="single" w:color="000000" w:sz="8" w:space="0"/>
            </w:tcBorders>
            <w:noWrap w:val="0"/>
            <w:vAlign w:val="center"/>
          </w:tcPr>
          <w:p w14:paraId="2C567FD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14AF1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nil"/>
              <w:left w:val="single" w:color="000000" w:sz="8" w:space="0"/>
              <w:bottom w:val="single" w:color="000000" w:sz="8" w:space="0"/>
              <w:right w:val="single" w:color="000000" w:sz="8" w:space="0"/>
            </w:tcBorders>
            <w:noWrap w:val="0"/>
            <w:vAlign w:val="center"/>
          </w:tcPr>
          <w:p w14:paraId="002E85BA">
            <w:pPr>
              <w:jc w:val="center"/>
              <w:rPr>
                <w:rFonts w:hint="eastAsia" w:ascii="宋体" w:hAnsi="宋体" w:eastAsia="宋体" w:cs="宋体"/>
                <w:i w:val="0"/>
                <w:iCs w:val="0"/>
                <w:color w:val="auto"/>
                <w:sz w:val="22"/>
                <w:szCs w:val="22"/>
                <w:u w:val="none"/>
              </w:rPr>
            </w:pPr>
          </w:p>
        </w:tc>
        <w:tc>
          <w:tcPr>
            <w:tcW w:w="1559" w:type="dxa"/>
            <w:vMerge w:val="continue"/>
            <w:tcBorders>
              <w:top w:val="nil"/>
              <w:left w:val="single" w:color="000000" w:sz="8" w:space="0"/>
              <w:bottom w:val="single" w:color="000000" w:sz="8" w:space="0"/>
              <w:right w:val="single" w:color="000000" w:sz="8" w:space="0"/>
            </w:tcBorders>
            <w:noWrap w:val="0"/>
            <w:vAlign w:val="center"/>
          </w:tcPr>
          <w:p w14:paraId="1FD02BBE">
            <w:pPr>
              <w:jc w:val="center"/>
              <w:rPr>
                <w:rFonts w:hint="eastAsia" w:ascii="宋体" w:hAnsi="宋体" w:eastAsia="宋体" w:cs="宋体"/>
                <w:i w:val="0"/>
                <w:iCs w:val="0"/>
                <w:color w:val="auto"/>
                <w:sz w:val="22"/>
                <w:szCs w:val="22"/>
                <w:u w:val="none"/>
              </w:rPr>
            </w:pPr>
          </w:p>
        </w:tc>
        <w:tc>
          <w:tcPr>
            <w:tcW w:w="5713" w:type="dxa"/>
            <w:tcBorders>
              <w:top w:val="nil"/>
              <w:left w:val="single" w:color="000000" w:sz="8" w:space="0"/>
              <w:bottom w:val="single" w:color="000000" w:sz="8" w:space="0"/>
              <w:right w:val="single" w:color="000000" w:sz="8" w:space="0"/>
            </w:tcBorders>
            <w:noWrap w:val="0"/>
            <w:vAlign w:val="center"/>
          </w:tcPr>
          <w:p w14:paraId="2B34774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GB23200.113</w:t>
            </w:r>
            <w:r>
              <w:rPr>
                <w:rStyle w:val="8"/>
                <w:rFonts w:hint="eastAsia" w:ascii="宋体" w:hAnsi="宋体" w:eastAsia="宋体" w:cs="宋体"/>
                <w:color w:val="auto"/>
                <w:lang w:val="en-US" w:eastAsia="zh-CN" w:bidi="ar"/>
              </w:rPr>
              <w:t>食品安全国家标准植物源性食品中</w:t>
            </w:r>
            <w:r>
              <w:rPr>
                <w:rStyle w:val="9"/>
                <w:rFonts w:hint="eastAsia" w:ascii="宋体" w:hAnsi="宋体" w:eastAsia="宋体" w:cs="宋体"/>
                <w:color w:val="auto"/>
                <w:lang w:val="en-US" w:eastAsia="zh-CN" w:bidi="ar"/>
              </w:rPr>
              <w:t>208</w:t>
            </w:r>
            <w:r>
              <w:rPr>
                <w:rStyle w:val="8"/>
                <w:rFonts w:hint="eastAsia" w:ascii="宋体" w:hAnsi="宋体" w:eastAsia="宋体" w:cs="宋体"/>
                <w:color w:val="auto"/>
                <w:lang w:val="en-US" w:eastAsia="zh-CN" w:bidi="ar"/>
              </w:rPr>
              <w:t>种农药及其代谢物残留量的测定气相色谱</w:t>
            </w:r>
            <w:r>
              <w:rPr>
                <w:rStyle w:val="9"/>
                <w:rFonts w:hint="eastAsia" w:ascii="宋体" w:hAnsi="宋体" w:eastAsia="宋体" w:cs="宋体"/>
                <w:color w:val="auto"/>
                <w:lang w:val="en-US" w:eastAsia="zh-CN" w:bidi="ar"/>
              </w:rPr>
              <w:t>-</w:t>
            </w:r>
            <w:r>
              <w:rPr>
                <w:rStyle w:val="8"/>
                <w:rFonts w:hint="eastAsia" w:ascii="宋体" w:hAnsi="宋体" w:eastAsia="宋体" w:cs="宋体"/>
                <w:color w:val="auto"/>
                <w:lang w:val="en-US" w:eastAsia="zh-CN" w:bidi="ar"/>
              </w:rPr>
              <w:t>质谱联用法</w:t>
            </w:r>
          </w:p>
        </w:tc>
        <w:tc>
          <w:tcPr>
            <w:tcW w:w="1181" w:type="dxa"/>
            <w:vMerge w:val="continue"/>
            <w:tcBorders>
              <w:top w:val="nil"/>
              <w:left w:val="single" w:color="000000" w:sz="8" w:space="0"/>
              <w:bottom w:val="single" w:color="000000" w:sz="8" w:space="0"/>
              <w:right w:val="single" w:color="000000" w:sz="8" w:space="0"/>
            </w:tcBorders>
            <w:noWrap w:val="0"/>
            <w:vAlign w:val="center"/>
          </w:tcPr>
          <w:p w14:paraId="64D38F40">
            <w:pPr>
              <w:jc w:val="center"/>
              <w:rPr>
                <w:rFonts w:hint="eastAsia" w:ascii="宋体" w:hAnsi="宋体" w:eastAsia="宋体" w:cs="宋体"/>
                <w:i w:val="0"/>
                <w:iCs w:val="0"/>
                <w:color w:val="auto"/>
                <w:sz w:val="22"/>
                <w:szCs w:val="22"/>
                <w:u w:val="none"/>
              </w:rPr>
            </w:pPr>
          </w:p>
        </w:tc>
      </w:tr>
      <w:tr w14:paraId="763E8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0DA5902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195</w:t>
            </w:r>
          </w:p>
        </w:tc>
        <w:tc>
          <w:tcPr>
            <w:tcW w:w="1559" w:type="dxa"/>
            <w:tcBorders>
              <w:top w:val="nil"/>
              <w:left w:val="single" w:color="000000" w:sz="8" w:space="0"/>
              <w:bottom w:val="single" w:color="000000" w:sz="8" w:space="0"/>
              <w:right w:val="single" w:color="000000" w:sz="8" w:space="0"/>
            </w:tcBorders>
            <w:noWrap w:val="0"/>
            <w:vAlign w:val="center"/>
          </w:tcPr>
          <w:p w14:paraId="1B37244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三氯杀螨醇</w:t>
            </w:r>
          </w:p>
        </w:tc>
        <w:tc>
          <w:tcPr>
            <w:tcW w:w="5713" w:type="dxa"/>
            <w:tcBorders>
              <w:top w:val="nil"/>
              <w:left w:val="single" w:color="000000" w:sz="8" w:space="0"/>
              <w:bottom w:val="single" w:color="000000" w:sz="8" w:space="0"/>
              <w:right w:val="single" w:color="000000" w:sz="8" w:space="0"/>
            </w:tcBorders>
            <w:noWrap w:val="0"/>
            <w:vAlign w:val="center"/>
          </w:tcPr>
          <w:p w14:paraId="58329FE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rFonts w:hint="eastAsia" w:ascii="宋体" w:hAnsi="宋体" w:eastAsia="宋体" w:cs="宋体"/>
                <w:color w:val="auto"/>
                <w:lang w:val="en-US" w:eastAsia="zh-CN" w:bidi="ar"/>
              </w:rPr>
              <w:t>GB/T5009.176</w:t>
            </w:r>
            <w:r>
              <w:rPr>
                <w:rStyle w:val="8"/>
                <w:rFonts w:hint="eastAsia" w:ascii="宋体" w:hAnsi="宋体" w:eastAsia="宋体" w:cs="宋体"/>
                <w:color w:val="auto"/>
                <w:lang w:val="en-US" w:eastAsia="zh-CN" w:bidi="ar"/>
              </w:rPr>
              <w:t>茶叶、水果、食用植物油中三氯杀螨醇残留量的测定</w:t>
            </w:r>
          </w:p>
        </w:tc>
        <w:tc>
          <w:tcPr>
            <w:tcW w:w="1181" w:type="dxa"/>
            <w:tcBorders>
              <w:top w:val="nil"/>
              <w:left w:val="single" w:color="000000" w:sz="8" w:space="0"/>
              <w:bottom w:val="single" w:color="000000" w:sz="8" w:space="0"/>
              <w:right w:val="single" w:color="000000" w:sz="8" w:space="0"/>
            </w:tcBorders>
            <w:noWrap w:val="0"/>
            <w:vAlign w:val="center"/>
          </w:tcPr>
          <w:p w14:paraId="0AE3C8B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7C814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051386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196</w:t>
            </w:r>
          </w:p>
        </w:tc>
        <w:tc>
          <w:tcPr>
            <w:tcW w:w="1559" w:type="dxa"/>
            <w:tcBorders>
              <w:top w:val="nil"/>
              <w:left w:val="single" w:color="000000" w:sz="8" w:space="0"/>
              <w:bottom w:val="single" w:color="000000" w:sz="8" w:space="0"/>
              <w:right w:val="single" w:color="000000" w:sz="8" w:space="0"/>
            </w:tcBorders>
            <w:noWrap w:val="0"/>
            <w:vAlign w:val="center"/>
          </w:tcPr>
          <w:p w14:paraId="5F4527C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酚酞</w:t>
            </w:r>
          </w:p>
        </w:tc>
        <w:tc>
          <w:tcPr>
            <w:tcW w:w="5713" w:type="dxa"/>
            <w:tcBorders>
              <w:top w:val="nil"/>
              <w:left w:val="single" w:color="000000" w:sz="8" w:space="0"/>
              <w:bottom w:val="single" w:color="000000" w:sz="8" w:space="0"/>
              <w:right w:val="single" w:color="000000" w:sz="8" w:space="0"/>
            </w:tcBorders>
            <w:noWrap w:val="0"/>
            <w:vAlign w:val="center"/>
          </w:tcPr>
          <w:p w14:paraId="2C80F03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国家食品药品监督管理局药品检验补充检验方法和检验项目批准件</w:t>
            </w:r>
            <w:r>
              <w:rPr>
                <w:rStyle w:val="9"/>
                <w:rFonts w:hint="eastAsia" w:ascii="宋体" w:hAnsi="宋体" w:eastAsia="宋体" w:cs="宋体"/>
                <w:color w:val="auto"/>
                <w:lang w:val="en-US" w:eastAsia="zh-CN" w:bidi="ar"/>
              </w:rPr>
              <w:t>2006004</w:t>
            </w:r>
            <w:r>
              <w:rPr>
                <w:rStyle w:val="8"/>
                <w:rFonts w:hint="eastAsia" w:ascii="宋体" w:hAnsi="宋体" w:eastAsia="宋体" w:cs="宋体"/>
                <w:color w:val="auto"/>
                <w:lang w:val="en-US" w:eastAsia="zh-CN" w:bidi="ar"/>
              </w:rPr>
              <w:t>、</w:t>
            </w:r>
            <w:r>
              <w:rPr>
                <w:rStyle w:val="9"/>
                <w:rFonts w:hint="eastAsia" w:ascii="宋体" w:hAnsi="宋体" w:eastAsia="宋体" w:cs="宋体"/>
                <w:color w:val="auto"/>
                <w:lang w:val="en-US" w:eastAsia="zh-CN" w:bidi="ar"/>
              </w:rPr>
              <w:t>2012005</w:t>
            </w:r>
          </w:p>
        </w:tc>
        <w:tc>
          <w:tcPr>
            <w:tcW w:w="1181" w:type="dxa"/>
            <w:tcBorders>
              <w:top w:val="nil"/>
              <w:left w:val="single" w:color="000000" w:sz="8" w:space="0"/>
              <w:bottom w:val="single" w:color="000000" w:sz="8" w:space="0"/>
              <w:right w:val="single" w:color="000000" w:sz="8" w:space="0"/>
            </w:tcBorders>
            <w:noWrap w:val="0"/>
            <w:vAlign w:val="center"/>
          </w:tcPr>
          <w:p w14:paraId="394D69A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85.71</w:t>
            </w:r>
          </w:p>
        </w:tc>
      </w:tr>
      <w:tr w14:paraId="1DFBA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54C36AD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197</w:t>
            </w:r>
          </w:p>
        </w:tc>
        <w:tc>
          <w:tcPr>
            <w:tcW w:w="1559" w:type="dxa"/>
            <w:tcBorders>
              <w:top w:val="nil"/>
              <w:left w:val="single" w:color="000000" w:sz="8" w:space="0"/>
              <w:bottom w:val="single" w:color="000000" w:sz="8" w:space="0"/>
              <w:right w:val="single" w:color="000000" w:sz="8" w:space="0"/>
            </w:tcBorders>
            <w:noWrap w:val="0"/>
            <w:vAlign w:val="center"/>
          </w:tcPr>
          <w:p w14:paraId="101CBB4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利血平</w:t>
            </w:r>
          </w:p>
        </w:tc>
        <w:tc>
          <w:tcPr>
            <w:tcW w:w="5713" w:type="dxa"/>
            <w:tcBorders>
              <w:top w:val="nil"/>
              <w:left w:val="single" w:color="000000" w:sz="8" w:space="0"/>
              <w:bottom w:val="single" w:color="000000" w:sz="8" w:space="0"/>
              <w:right w:val="single" w:color="000000" w:sz="8" w:space="0"/>
            </w:tcBorders>
            <w:noWrap w:val="0"/>
            <w:vAlign w:val="center"/>
          </w:tcPr>
          <w:p w14:paraId="67468F6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国家食品药品监督管理局药品检验补充检验方法和检验项目批准件</w:t>
            </w:r>
            <w:r>
              <w:rPr>
                <w:rStyle w:val="9"/>
                <w:rFonts w:hint="eastAsia" w:ascii="宋体" w:hAnsi="宋体" w:eastAsia="宋体" w:cs="宋体"/>
                <w:color w:val="auto"/>
                <w:lang w:val="en-US" w:eastAsia="zh-CN" w:bidi="ar"/>
              </w:rPr>
              <w:t>2009032</w:t>
            </w:r>
            <w:r>
              <w:rPr>
                <w:rStyle w:val="8"/>
                <w:rFonts w:hint="eastAsia" w:ascii="宋体" w:hAnsi="宋体" w:eastAsia="宋体" w:cs="宋体"/>
                <w:color w:val="auto"/>
                <w:lang w:val="en-US" w:eastAsia="zh-CN" w:bidi="ar"/>
              </w:rPr>
              <w:t>、</w:t>
            </w:r>
            <w:r>
              <w:rPr>
                <w:rStyle w:val="9"/>
                <w:rFonts w:hint="eastAsia" w:ascii="宋体" w:hAnsi="宋体" w:eastAsia="宋体" w:cs="宋体"/>
                <w:color w:val="auto"/>
                <w:lang w:val="en-US" w:eastAsia="zh-CN" w:bidi="ar"/>
              </w:rPr>
              <w:t>2014008</w:t>
            </w:r>
          </w:p>
        </w:tc>
        <w:tc>
          <w:tcPr>
            <w:tcW w:w="1181" w:type="dxa"/>
            <w:tcBorders>
              <w:top w:val="nil"/>
              <w:left w:val="single" w:color="000000" w:sz="8" w:space="0"/>
              <w:bottom w:val="single" w:color="000000" w:sz="8" w:space="0"/>
              <w:right w:val="single" w:color="000000" w:sz="8" w:space="0"/>
            </w:tcBorders>
            <w:noWrap w:val="0"/>
            <w:vAlign w:val="center"/>
          </w:tcPr>
          <w:p w14:paraId="45B2916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6000D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100A843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198</w:t>
            </w:r>
          </w:p>
        </w:tc>
        <w:tc>
          <w:tcPr>
            <w:tcW w:w="1559" w:type="dxa"/>
            <w:tcBorders>
              <w:top w:val="nil"/>
              <w:left w:val="single" w:color="000000" w:sz="8" w:space="0"/>
              <w:bottom w:val="single" w:color="000000" w:sz="8" w:space="0"/>
              <w:right w:val="single" w:color="000000" w:sz="8" w:space="0"/>
            </w:tcBorders>
            <w:noWrap w:val="0"/>
            <w:vAlign w:val="center"/>
          </w:tcPr>
          <w:p w14:paraId="3C25607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佐匹克隆</w:t>
            </w:r>
          </w:p>
        </w:tc>
        <w:tc>
          <w:tcPr>
            <w:tcW w:w="5713" w:type="dxa"/>
            <w:tcBorders>
              <w:top w:val="nil"/>
              <w:left w:val="single" w:color="000000" w:sz="8" w:space="0"/>
              <w:bottom w:val="single" w:color="000000" w:sz="8" w:space="0"/>
              <w:right w:val="single" w:color="000000" w:sz="8" w:space="0"/>
            </w:tcBorders>
            <w:noWrap w:val="0"/>
            <w:vAlign w:val="center"/>
          </w:tcPr>
          <w:p w14:paraId="56B62EC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国家食品药品监督管理局药品检验补充检验方法和检验项目批准件</w:t>
            </w:r>
            <w:r>
              <w:rPr>
                <w:rStyle w:val="9"/>
                <w:rFonts w:hint="eastAsia" w:ascii="宋体" w:hAnsi="宋体" w:eastAsia="宋体" w:cs="宋体"/>
                <w:color w:val="auto"/>
                <w:lang w:val="en-US" w:eastAsia="zh-CN" w:bidi="ar"/>
              </w:rPr>
              <w:t>2012004</w:t>
            </w:r>
            <w:r>
              <w:rPr>
                <w:rStyle w:val="8"/>
                <w:rFonts w:hint="eastAsia" w:ascii="宋体" w:hAnsi="宋体" w:eastAsia="宋体" w:cs="宋体"/>
                <w:color w:val="auto"/>
                <w:lang w:val="en-US" w:eastAsia="zh-CN" w:bidi="ar"/>
              </w:rPr>
              <w:t>、</w:t>
            </w:r>
            <w:r>
              <w:rPr>
                <w:rStyle w:val="9"/>
                <w:rFonts w:hint="eastAsia" w:ascii="宋体" w:hAnsi="宋体" w:eastAsia="宋体" w:cs="宋体"/>
                <w:color w:val="auto"/>
                <w:lang w:val="en-US" w:eastAsia="zh-CN" w:bidi="ar"/>
              </w:rPr>
              <w:t>2009024</w:t>
            </w:r>
            <w:r>
              <w:rPr>
                <w:rStyle w:val="8"/>
                <w:rFonts w:hint="eastAsia" w:ascii="宋体" w:hAnsi="宋体" w:eastAsia="宋体" w:cs="宋体"/>
                <w:color w:val="auto"/>
                <w:lang w:val="en-US" w:eastAsia="zh-CN" w:bidi="ar"/>
              </w:rPr>
              <w:t>、</w:t>
            </w:r>
            <w:r>
              <w:rPr>
                <w:rStyle w:val="9"/>
                <w:rFonts w:hint="eastAsia" w:ascii="宋体" w:hAnsi="宋体" w:eastAsia="宋体" w:cs="宋体"/>
                <w:color w:val="auto"/>
                <w:lang w:val="en-US" w:eastAsia="zh-CN" w:bidi="ar"/>
              </w:rPr>
              <w:t>2013002</w:t>
            </w:r>
          </w:p>
        </w:tc>
        <w:tc>
          <w:tcPr>
            <w:tcW w:w="1181" w:type="dxa"/>
            <w:tcBorders>
              <w:top w:val="nil"/>
              <w:left w:val="single" w:color="000000" w:sz="8" w:space="0"/>
              <w:bottom w:val="single" w:color="000000" w:sz="8" w:space="0"/>
              <w:right w:val="single" w:color="000000" w:sz="8" w:space="0"/>
            </w:tcBorders>
            <w:noWrap w:val="0"/>
            <w:vAlign w:val="center"/>
          </w:tcPr>
          <w:p w14:paraId="3A67BC2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61A39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30F2EFB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199</w:t>
            </w:r>
          </w:p>
        </w:tc>
        <w:tc>
          <w:tcPr>
            <w:tcW w:w="1559" w:type="dxa"/>
            <w:tcBorders>
              <w:top w:val="nil"/>
              <w:left w:val="single" w:color="000000" w:sz="8" w:space="0"/>
              <w:bottom w:val="single" w:color="000000" w:sz="8" w:space="0"/>
              <w:right w:val="single" w:color="000000" w:sz="8" w:space="0"/>
            </w:tcBorders>
            <w:noWrap w:val="0"/>
            <w:vAlign w:val="center"/>
          </w:tcPr>
          <w:p w14:paraId="28AE7B5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氯苯那敏</w:t>
            </w:r>
          </w:p>
        </w:tc>
        <w:tc>
          <w:tcPr>
            <w:tcW w:w="5713" w:type="dxa"/>
            <w:tcBorders>
              <w:top w:val="nil"/>
              <w:left w:val="single" w:color="000000" w:sz="8" w:space="0"/>
              <w:bottom w:val="single" w:color="000000" w:sz="8" w:space="0"/>
              <w:right w:val="single" w:color="000000" w:sz="8" w:space="0"/>
            </w:tcBorders>
            <w:noWrap w:val="0"/>
            <w:vAlign w:val="center"/>
          </w:tcPr>
          <w:p w14:paraId="19CBCF4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国家食品药品监督管理局药品检验补充检验方法和检验项目批准件</w:t>
            </w:r>
            <w:r>
              <w:rPr>
                <w:rStyle w:val="9"/>
                <w:rFonts w:hint="eastAsia" w:ascii="宋体" w:hAnsi="宋体" w:eastAsia="宋体" w:cs="宋体"/>
                <w:color w:val="auto"/>
                <w:lang w:val="en-US" w:eastAsia="zh-CN" w:bidi="ar"/>
              </w:rPr>
              <w:t>2012004</w:t>
            </w:r>
            <w:r>
              <w:rPr>
                <w:rStyle w:val="8"/>
                <w:rFonts w:hint="eastAsia" w:ascii="宋体" w:hAnsi="宋体" w:eastAsia="宋体" w:cs="宋体"/>
                <w:color w:val="auto"/>
                <w:lang w:val="en-US" w:eastAsia="zh-CN" w:bidi="ar"/>
              </w:rPr>
              <w:t>、</w:t>
            </w:r>
            <w:r>
              <w:rPr>
                <w:rStyle w:val="9"/>
                <w:rFonts w:hint="eastAsia" w:ascii="宋体" w:hAnsi="宋体" w:eastAsia="宋体" w:cs="宋体"/>
                <w:color w:val="auto"/>
                <w:lang w:val="en-US" w:eastAsia="zh-CN" w:bidi="ar"/>
              </w:rPr>
              <w:t>2009024</w:t>
            </w:r>
            <w:r>
              <w:rPr>
                <w:rStyle w:val="8"/>
                <w:rFonts w:hint="eastAsia" w:ascii="宋体" w:hAnsi="宋体" w:eastAsia="宋体" w:cs="宋体"/>
                <w:color w:val="auto"/>
                <w:lang w:val="en-US" w:eastAsia="zh-CN" w:bidi="ar"/>
              </w:rPr>
              <w:t>、</w:t>
            </w:r>
            <w:r>
              <w:rPr>
                <w:rStyle w:val="9"/>
                <w:rFonts w:hint="eastAsia" w:ascii="宋体" w:hAnsi="宋体" w:eastAsia="宋体" w:cs="宋体"/>
                <w:color w:val="auto"/>
                <w:lang w:val="en-US" w:eastAsia="zh-CN" w:bidi="ar"/>
              </w:rPr>
              <w:t>2013002</w:t>
            </w:r>
          </w:p>
        </w:tc>
        <w:tc>
          <w:tcPr>
            <w:tcW w:w="1181" w:type="dxa"/>
            <w:tcBorders>
              <w:top w:val="nil"/>
              <w:left w:val="single" w:color="000000" w:sz="8" w:space="0"/>
              <w:bottom w:val="single" w:color="000000" w:sz="8" w:space="0"/>
              <w:right w:val="single" w:color="000000" w:sz="8" w:space="0"/>
            </w:tcBorders>
            <w:noWrap w:val="0"/>
            <w:vAlign w:val="center"/>
          </w:tcPr>
          <w:p w14:paraId="27F6738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3B9DC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FDFFF6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w:t>
            </w:r>
          </w:p>
        </w:tc>
        <w:tc>
          <w:tcPr>
            <w:tcW w:w="1559" w:type="dxa"/>
            <w:tcBorders>
              <w:top w:val="nil"/>
              <w:left w:val="single" w:color="000000" w:sz="8" w:space="0"/>
              <w:bottom w:val="single" w:color="000000" w:sz="8" w:space="0"/>
              <w:right w:val="single" w:color="000000" w:sz="8" w:space="0"/>
            </w:tcBorders>
            <w:noWrap w:val="0"/>
            <w:vAlign w:val="center"/>
          </w:tcPr>
          <w:p w14:paraId="68C1A5E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扎来普隆</w:t>
            </w:r>
          </w:p>
        </w:tc>
        <w:tc>
          <w:tcPr>
            <w:tcW w:w="5713" w:type="dxa"/>
            <w:tcBorders>
              <w:top w:val="nil"/>
              <w:left w:val="single" w:color="000000" w:sz="8" w:space="0"/>
              <w:bottom w:val="single" w:color="000000" w:sz="8" w:space="0"/>
              <w:right w:val="single" w:color="000000" w:sz="8" w:space="0"/>
            </w:tcBorders>
            <w:noWrap w:val="0"/>
            <w:vAlign w:val="center"/>
          </w:tcPr>
          <w:p w14:paraId="692D622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国家食品药品监督管理局药品检验补充检验方法和检验项目批准件</w:t>
            </w:r>
            <w:r>
              <w:rPr>
                <w:rStyle w:val="9"/>
                <w:rFonts w:hint="eastAsia" w:ascii="宋体" w:hAnsi="宋体" w:eastAsia="宋体" w:cs="宋体"/>
                <w:color w:val="auto"/>
                <w:lang w:val="en-US" w:eastAsia="zh-CN" w:bidi="ar"/>
              </w:rPr>
              <w:t>2012004</w:t>
            </w:r>
            <w:r>
              <w:rPr>
                <w:rStyle w:val="8"/>
                <w:rFonts w:hint="eastAsia" w:ascii="宋体" w:hAnsi="宋体" w:eastAsia="宋体" w:cs="宋体"/>
                <w:color w:val="auto"/>
                <w:lang w:val="en-US" w:eastAsia="zh-CN" w:bidi="ar"/>
              </w:rPr>
              <w:t>、</w:t>
            </w:r>
            <w:r>
              <w:rPr>
                <w:rStyle w:val="9"/>
                <w:rFonts w:hint="eastAsia" w:ascii="宋体" w:hAnsi="宋体" w:eastAsia="宋体" w:cs="宋体"/>
                <w:color w:val="auto"/>
                <w:lang w:val="en-US" w:eastAsia="zh-CN" w:bidi="ar"/>
              </w:rPr>
              <w:t>2009024</w:t>
            </w:r>
            <w:r>
              <w:rPr>
                <w:rStyle w:val="8"/>
                <w:rFonts w:hint="eastAsia" w:ascii="宋体" w:hAnsi="宋体" w:eastAsia="宋体" w:cs="宋体"/>
                <w:color w:val="auto"/>
                <w:lang w:val="en-US" w:eastAsia="zh-CN" w:bidi="ar"/>
              </w:rPr>
              <w:t>、</w:t>
            </w:r>
            <w:r>
              <w:rPr>
                <w:rStyle w:val="9"/>
                <w:rFonts w:hint="eastAsia" w:ascii="宋体" w:hAnsi="宋体" w:eastAsia="宋体" w:cs="宋体"/>
                <w:color w:val="auto"/>
                <w:lang w:val="en-US" w:eastAsia="zh-CN" w:bidi="ar"/>
              </w:rPr>
              <w:t>2013002</w:t>
            </w:r>
          </w:p>
        </w:tc>
        <w:tc>
          <w:tcPr>
            <w:tcW w:w="1181" w:type="dxa"/>
            <w:tcBorders>
              <w:top w:val="nil"/>
              <w:left w:val="single" w:color="000000" w:sz="8" w:space="0"/>
              <w:bottom w:val="single" w:color="000000" w:sz="8" w:space="0"/>
              <w:right w:val="single" w:color="000000" w:sz="8" w:space="0"/>
            </w:tcBorders>
            <w:noWrap w:val="0"/>
            <w:vAlign w:val="center"/>
          </w:tcPr>
          <w:p w14:paraId="0756FCB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40669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7FC19DD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201</w:t>
            </w:r>
          </w:p>
        </w:tc>
        <w:tc>
          <w:tcPr>
            <w:tcW w:w="1559" w:type="dxa"/>
            <w:tcBorders>
              <w:top w:val="nil"/>
              <w:left w:val="single" w:color="000000" w:sz="8" w:space="0"/>
              <w:bottom w:val="single" w:color="000000" w:sz="8" w:space="0"/>
              <w:right w:val="single" w:color="000000" w:sz="8" w:space="0"/>
            </w:tcBorders>
            <w:noWrap w:val="0"/>
            <w:vAlign w:val="center"/>
          </w:tcPr>
          <w:p w14:paraId="511B67B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青藤碱</w:t>
            </w:r>
          </w:p>
        </w:tc>
        <w:tc>
          <w:tcPr>
            <w:tcW w:w="5713" w:type="dxa"/>
            <w:tcBorders>
              <w:top w:val="nil"/>
              <w:left w:val="single" w:color="000000" w:sz="8" w:space="0"/>
              <w:bottom w:val="single" w:color="000000" w:sz="8" w:space="0"/>
              <w:right w:val="single" w:color="000000" w:sz="8" w:space="0"/>
            </w:tcBorders>
            <w:noWrap w:val="0"/>
            <w:vAlign w:val="center"/>
          </w:tcPr>
          <w:p w14:paraId="61131FC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国家食品药品监督管理局药品检验补充检验方法和检验项目批准件</w:t>
            </w:r>
            <w:r>
              <w:rPr>
                <w:rStyle w:val="9"/>
                <w:rFonts w:hint="eastAsia" w:ascii="宋体" w:hAnsi="宋体" w:eastAsia="宋体" w:cs="宋体"/>
                <w:color w:val="auto"/>
                <w:lang w:val="en-US" w:eastAsia="zh-CN" w:bidi="ar"/>
              </w:rPr>
              <w:t>2012004</w:t>
            </w:r>
            <w:r>
              <w:rPr>
                <w:rStyle w:val="8"/>
                <w:rFonts w:hint="eastAsia" w:ascii="宋体" w:hAnsi="宋体" w:eastAsia="宋体" w:cs="宋体"/>
                <w:color w:val="auto"/>
                <w:lang w:val="en-US" w:eastAsia="zh-CN" w:bidi="ar"/>
              </w:rPr>
              <w:t>、</w:t>
            </w:r>
            <w:r>
              <w:rPr>
                <w:rStyle w:val="9"/>
                <w:rFonts w:hint="eastAsia" w:ascii="宋体" w:hAnsi="宋体" w:eastAsia="宋体" w:cs="宋体"/>
                <w:color w:val="auto"/>
                <w:lang w:val="en-US" w:eastAsia="zh-CN" w:bidi="ar"/>
              </w:rPr>
              <w:t>2009024</w:t>
            </w:r>
            <w:r>
              <w:rPr>
                <w:rStyle w:val="8"/>
                <w:rFonts w:hint="eastAsia" w:ascii="宋体" w:hAnsi="宋体" w:eastAsia="宋体" w:cs="宋体"/>
                <w:color w:val="auto"/>
                <w:lang w:val="en-US" w:eastAsia="zh-CN" w:bidi="ar"/>
              </w:rPr>
              <w:t>、</w:t>
            </w:r>
            <w:r>
              <w:rPr>
                <w:rStyle w:val="9"/>
                <w:rFonts w:hint="eastAsia" w:ascii="宋体" w:hAnsi="宋体" w:eastAsia="宋体" w:cs="宋体"/>
                <w:color w:val="auto"/>
                <w:lang w:val="en-US" w:eastAsia="zh-CN" w:bidi="ar"/>
              </w:rPr>
              <w:t>2013002</w:t>
            </w:r>
          </w:p>
        </w:tc>
        <w:tc>
          <w:tcPr>
            <w:tcW w:w="1181" w:type="dxa"/>
            <w:tcBorders>
              <w:top w:val="nil"/>
              <w:left w:val="single" w:color="000000" w:sz="8" w:space="0"/>
              <w:bottom w:val="single" w:color="000000" w:sz="8" w:space="0"/>
              <w:right w:val="single" w:color="000000" w:sz="8" w:space="0"/>
            </w:tcBorders>
            <w:noWrap w:val="0"/>
            <w:vAlign w:val="center"/>
          </w:tcPr>
          <w:p w14:paraId="0DCBCA3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193834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4D91041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202</w:t>
            </w:r>
          </w:p>
        </w:tc>
        <w:tc>
          <w:tcPr>
            <w:tcW w:w="1559" w:type="dxa"/>
            <w:tcBorders>
              <w:top w:val="nil"/>
              <w:left w:val="single" w:color="000000" w:sz="8" w:space="0"/>
              <w:bottom w:val="single" w:color="000000" w:sz="8" w:space="0"/>
              <w:right w:val="single" w:color="000000" w:sz="8" w:space="0"/>
            </w:tcBorders>
            <w:noWrap w:val="0"/>
            <w:vAlign w:val="center"/>
          </w:tcPr>
          <w:p w14:paraId="0C63E98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罗通定</w:t>
            </w:r>
          </w:p>
        </w:tc>
        <w:tc>
          <w:tcPr>
            <w:tcW w:w="5713" w:type="dxa"/>
            <w:tcBorders>
              <w:top w:val="nil"/>
              <w:left w:val="single" w:color="000000" w:sz="8" w:space="0"/>
              <w:bottom w:val="single" w:color="000000" w:sz="8" w:space="0"/>
              <w:right w:val="single" w:color="000000" w:sz="8" w:space="0"/>
            </w:tcBorders>
            <w:noWrap w:val="0"/>
            <w:vAlign w:val="center"/>
          </w:tcPr>
          <w:p w14:paraId="103B529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国家食品药品监督管理局药品检验补充检验方法和检验项目批准件</w:t>
            </w:r>
            <w:r>
              <w:rPr>
                <w:rStyle w:val="9"/>
                <w:rFonts w:hint="eastAsia" w:ascii="宋体" w:hAnsi="宋体" w:eastAsia="宋体" w:cs="宋体"/>
                <w:color w:val="auto"/>
                <w:lang w:val="en-US" w:eastAsia="zh-CN" w:bidi="ar"/>
              </w:rPr>
              <w:t>2012004</w:t>
            </w:r>
            <w:r>
              <w:rPr>
                <w:rStyle w:val="8"/>
                <w:rFonts w:hint="eastAsia" w:ascii="宋体" w:hAnsi="宋体" w:eastAsia="宋体" w:cs="宋体"/>
                <w:color w:val="auto"/>
                <w:lang w:val="en-US" w:eastAsia="zh-CN" w:bidi="ar"/>
              </w:rPr>
              <w:t>、</w:t>
            </w:r>
            <w:r>
              <w:rPr>
                <w:rStyle w:val="9"/>
                <w:rFonts w:hint="eastAsia" w:ascii="宋体" w:hAnsi="宋体" w:eastAsia="宋体" w:cs="宋体"/>
                <w:color w:val="auto"/>
                <w:lang w:val="en-US" w:eastAsia="zh-CN" w:bidi="ar"/>
              </w:rPr>
              <w:t>2009024</w:t>
            </w:r>
            <w:r>
              <w:rPr>
                <w:rStyle w:val="8"/>
                <w:rFonts w:hint="eastAsia" w:ascii="宋体" w:hAnsi="宋体" w:eastAsia="宋体" w:cs="宋体"/>
                <w:color w:val="auto"/>
                <w:lang w:val="en-US" w:eastAsia="zh-CN" w:bidi="ar"/>
              </w:rPr>
              <w:t>、</w:t>
            </w:r>
            <w:r>
              <w:rPr>
                <w:rStyle w:val="9"/>
                <w:rFonts w:hint="eastAsia" w:ascii="宋体" w:hAnsi="宋体" w:eastAsia="宋体" w:cs="宋体"/>
                <w:color w:val="auto"/>
                <w:lang w:val="en-US" w:eastAsia="zh-CN" w:bidi="ar"/>
              </w:rPr>
              <w:t>2013002</w:t>
            </w:r>
          </w:p>
        </w:tc>
        <w:tc>
          <w:tcPr>
            <w:tcW w:w="1181" w:type="dxa"/>
            <w:tcBorders>
              <w:top w:val="nil"/>
              <w:left w:val="single" w:color="000000" w:sz="8" w:space="0"/>
              <w:bottom w:val="single" w:color="000000" w:sz="8" w:space="0"/>
              <w:right w:val="single" w:color="000000" w:sz="8" w:space="0"/>
            </w:tcBorders>
            <w:noWrap w:val="0"/>
            <w:vAlign w:val="center"/>
          </w:tcPr>
          <w:p w14:paraId="2E4BA27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23DD2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single" w:color="000000" w:sz="8" w:space="0"/>
              <w:right w:val="single" w:color="000000" w:sz="8" w:space="0"/>
            </w:tcBorders>
            <w:noWrap w:val="0"/>
            <w:vAlign w:val="center"/>
          </w:tcPr>
          <w:p w14:paraId="2C2AF37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203</w:t>
            </w:r>
          </w:p>
        </w:tc>
        <w:tc>
          <w:tcPr>
            <w:tcW w:w="1559" w:type="dxa"/>
            <w:tcBorders>
              <w:top w:val="nil"/>
              <w:left w:val="single" w:color="000000" w:sz="8" w:space="0"/>
              <w:bottom w:val="single" w:color="000000" w:sz="8" w:space="0"/>
              <w:right w:val="single" w:color="000000" w:sz="8" w:space="0"/>
            </w:tcBorders>
            <w:noWrap w:val="0"/>
            <w:vAlign w:val="center"/>
          </w:tcPr>
          <w:p w14:paraId="1B34961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阿替洛尔</w:t>
            </w:r>
          </w:p>
        </w:tc>
        <w:tc>
          <w:tcPr>
            <w:tcW w:w="5713" w:type="dxa"/>
            <w:tcBorders>
              <w:top w:val="nil"/>
              <w:left w:val="single" w:color="000000" w:sz="8" w:space="0"/>
              <w:bottom w:val="single" w:color="000000" w:sz="8" w:space="0"/>
              <w:right w:val="single" w:color="000000" w:sz="8" w:space="0"/>
            </w:tcBorders>
            <w:noWrap w:val="0"/>
            <w:vAlign w:val="center"/>
          </w:tcPr>
          <w:p w14:paraId="2B8890D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国家食品药品监督管理局药品检验补充检验方法和检验项目批准件</w:t>
            </w:r>
            <w:r>
              <w:rPr>
                <w:rStyle w:val="9"/>
                <w:rFonts w:hint="eastAsia" w:ascii="宋体" w:hAnsi="宋体" w:eastAsia="宋体" w:cs="宋体"/>
                <w:color w:val="auto"/>
                <w:lang w:val="en-US" w:eastAsia="zh-CN" w:bidi="ar"/>
              </w:rPr>
              <w:t>2009032</w:t>
            </w:r>
            <w:r>
              <w:rPr>
                <w:rStyle w:val="8"/>
                <w:rFonts w:hint="eastAsia" w:ascii="宋体" w:hAnsi="宋体" w:eastAsia="宋体" w:cs="宋体"/>
                <w:color w:val="auto"/>
                <w:lang w:val="en-US" w:eastAsia="zh-CN" w:bidi="ar"/>
              </w:rPr>
              <w:t>、</w:t>
            </w:r>
            <w:r>
              <w:rPr>
                <w:rStyle w:val="9"/>
                <w:rFonts w:hint="eastAsia" w:ascii="宋体" w:hAnsi="宋体" w:eastAsia="宋体" w:cs="宋体"/>
                <w:color w:val="auto"/>
                <w:lang w:val="en-US" w:eastAsia="zh-CN" w:bidi="ar"/>
              </w:rPr>
              <w:t>2014008</w:t>
            </w:r>
          </w:p>
        </w:tc>
        <w:tc>
          <w:tcPr>
            <w:tcW w:w="1181" w:type="dxa"/>
            <w:tcBorders>
              <w:top w:val="nil"/>
              <w:left w:val="single" w:color="000000" w:sz="8" w:space="0"/>
              <w:bottom w:val="single" w:color="000000" w:sz="8" w:space="0"/>
              <w:right w:val="single" w:color="000000" w:sz="8" w:space="0"/>
            </w:tcBorders>
            <w:noWrap w:val="0"/>
            <w:vAlign w:val="center"/>
          </w:tcPr>
          <w:p w14:paraId="12F2BBD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5E07A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nil"/>
              <w:left w:val="single" w:color="000000" w:sz="8" w:space="0"/>
              <w:bottom w:val="nil"/>
              <w:right w:val="single" w:color="000000" w:sz="8" w:space="0"/>
            </w:tcBorders>
            <w:noWrap w:val="0"/>
            <w:vAlign w:val="center"/>
          </w:tcPr>
          <w:p w14:paraId="76E1EB3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204</w:t>
            </w:r>
          </w:p>
        </w:tc>
        <w:tc>
          <w:tcPr>
            <w:tcW w:w="1559" w:type="dxa"/>
            <w:tcBorders>
              <w:top w:val="nil"/>
              <w:left w:val="single" w:color="000000" w:sz="8" w:space="0"/>
              <w:bottom w:val="nil"/>
              <w:right w:val="single" w:color="000000" w:sz="8" w:space="0"/>
            </w:tcBorders>
            <w:noWrap w:val="0"/>
            <w:vAlign w:val="center"/>
          </w:tcPr>
          <w:p w14:paraId="21E82FA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盐酸可乐定</w:t>
            </w:r>
          </w:p>
        </w:tc>
        <w:tc>
          <w:tcPr>
            <w:tcW w:w="5713" w:type="dxa"/>
            <w:tcBorders>
              <w:top w:val="nil"/>
              <w:left w:val="single" w:color="000000" w:sz="8" w:space="0"/>
              <w:bottom w:val="nil"/>
              <w:right w:val="single" w:color="000000" w:sz="8" w:space="0"/>
            </w:tcBorders>
            <w:noWrap w:val="0"/>
            <w:vAlign w:val="center"/>
          </w:tcPr>
          <w:p w14:paraId="1A34718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国家食品药品监督管理局药品检验补充检验方法和检验项目批准件</w:t>
            </w:r>
            <w:r>
              <w:rPr>
                <w:rStyle w:val="9"/>
                <w:rFonts w:hint="eastAsia" w:ascii="宋体" w:hAnsi="宋体" w:eastAsia="宋体" w:cs="宋体"/>
                <w:color w:val="auto"/>
                <w:lang w:val="en-US" w:eastAsia="zh-CN" w:bidi="ar"/>
              </w:rPr>
              <w:t>2009032</w:t>
            </w:r>
            <w:r>
              <w:rPr>
                <w:rStyle w:val="8"/>
                <w:rFonts w:hint="eastAsia" w:ascii="宋体" w:hAnsi="宋体" w:eastAsia="宋体" w:cs="宋体"/>
                <w:color w:val="auto"/>
                <w:lang w:val="en-US" w:eastAsia="zh-CN" w:bidi="ar"/>
              </w:rPr>
              <w:t>、</w:t>
            </w:r>
            <w:r>
              <w:rPr>
                <w:rStyle w:val="9"/>
                <w:rFonts w:hint="eastAsia" w:ascii="宋体" w:hAnsi="宋体" w:eastAsia="宋体" w:cs="宋体"/>
                <w:color w:val="auto"/>
                <w:lang w:val="en-US" w:eastAsia="zh-CN" w:bidi="ar"/>
              </w:rPr>
              <w:t>2014008</w:t>
            </w:r>
          </w:p>
        </w:tc>
        <w:tc>
          <w:tcPr>
            <w:tcW w:w="1181" w:type="dxa"/>
            <w:tcBorders>
              <w:top w:val="nil"/>
              <w:left w:val="single" w:color="000000" w:sz="8" w:space="0"/>
              <w:bottom w:val="nil"/>
              <w:right w:val="single" w:color="000000" w:sz="8" w:space="0"/>
            </w:tcBorders>
            <w:noWrap w:val="0"/>
            <w:vAlign w:val="center"/>
          </w:tcPr>
          <w:p w14:paraId="2BBD0EB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42102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noWrap w:val="0"/>
            <w:vAlign w:val="center"/>
          </w:tcPr>
          <w:p w14:paraId="5BF9F28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205</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3B04C7D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氢氯噻嗪</w:t>
            </w:r>
          </w:p>
        </w:tc>
        <w:tc>
          <w:tcPr>
            <w:tcW w:w="5713" w:type="dxa"/>
            <w:tcBorders>
              <w:top w:val="single" w:color="000000" w:sz="4" w:space="0"/>
              <w:left w:val="single" w:color="000000" w:sz="4" w:space="0"/>
              <w:bottom w:val="single" w:color="000000" w:sz="4" w:space="0"/>
              <w:right w:val="single" w:color="000000" w:sz="4" w:space="0"/>
            </w:tcBorders>
            <w:noWrap w:val="0"/>
            <w:vAlign w:val="center"/>
          </w:tcPr>
          <w:p w14:paraId="09758DC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国家食品药品监督管理局药品检验补充检验方法和检验项目批准件</w:t>
            </w:r>
            <w:r>
              <w:rPr>
                <w:rStyle w:val="9"/>
                <w:rFonts w:hint="eastAsia" w:ascii="宋体" w:hAnsi="宋体" w:eastAsia="宋体" w:cs="宋体"/>
                <w:color w:val="auto"/>
                <w:lang w:val="en-US" w:eastAsia="zh-CN" w:bidi="ar"/>
              </w:rPr>
              <w:t>2009032</w:t>
            </w:r>
            <w:r>
              <w:rPr>
                <w:rStyle w:val="8"/>
                <w:rFonts w:hint="eastAsia" w:ascii="宋体" w:hAnsi="宋体" w:eastAsia="宋体" w:cs="宋体"/>
                <w:color w:val="auto"/>
                <w:lang w:val="en-US" w:eastAsia="zh-CN" w:bidi="ar"/>
              </w:rPr>
              <w:t>、</w:t>
            </w:r>
            <w:r>
              <w:rPr>
                <w:rStyle w:val="9"/>
                <w:rFonts w:hint="eastAsia" w:ascii="宋体" w:hAnsi="宋体" w:eastAsia="宋体" w:cs="宋体"/>
                <w:color w:val="auto"/>
                <w:lang w:val="en-US" w:eastAsia="zh-CN" w:bidi="ar"/>
              </w:rPr>
              <w:t>2014008</w:t>
            </w:r>
          </w:p>
        </w:tc>
        <w:tc>
          <w:tcPr>
            <w:tcW w:w="1181" w:type="dxa"/>
            <w:tcBorders>
              <w:top w:val="single" w:color="000000" w:sz="4" w:space="0"/>
              <w:left w:val="single" w:color="000000" w:sz="4" w:space="0"/>
              <w:bottom w:val="single" w:color="000000" w:sz="4" w:space="0"/>
              <w:right w:val="single" w:color="000000" w:sz="4" w:space="0"/>
            </w:tcBorders>
            <w:noWrap w:val="0"/>
            <w:vAlign w:val="center"/>
          </w:tcPr>
          <w:p w14:paraId="12A465E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2952B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noWrap w:val="0"/>
            <w:vAlign w:val="center"/>
          </w:tcPr>
          <w:p w14:paraId="25780EF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206</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109687D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卡托普利</w:t>
            </w:r>
          </w:p>
        </w:tc>
        <w:tc>
          <w:tcPr>
            <w:tcW w:w="5713" w:type="dxa"/>
            <w:tcBorders>
              <w:top w:val="single" w:color="000000" w:sz="4" w:space="0"/>
              <w:left w:val="single" w:color="000000" w:sz="4" w:space="0"/>
              <w:bottom w:val="single" w:color="000000" w:sz="4" w:space="0"/>
              <w:right w:val="single" w:color="000000" w:sz="4" w:space="0"/>
            </w:tcBorders>
            <w:noWrap w:val="0"/>
            <w:vAlign w:val="center"/>
          </w:tcPr>
          <w:p w14:paraId="2A4EC7A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国家食品药品监督管理局药品检验补充检验方法和检验项目批准件</w:t>
            </w:r>
            <w:r>
              <w:rPr>
                <w:rStyle w:val="9"/>
                <w:rFonts w:hint="eastAsia" w:ascii="宋体" w:hAnsi="宋体" w:eastAsia="宋体" w:cs="宋体"/>
                <w:color w:val="auto"/>
                <w:lang w:val="en-US" w:eastAsia="zh-CN" w:bidi="ar"/>
              </w:rPr>
              <w:t>2009032</w:t>
            </w:r>
            <w:r>
              <w:rPr>
                <w:rStyle w:val="8"/>
                <w:rFonts w:hint="eastAsia" w:ascii="宋体" w:hAnsi="宋体" w:eastAsia="宋体" w:cs="宋体"/>
                <w:color w:val="auto"/>
                <w:lang w:val="en-US" w:eastAsia="zh-CN" w:bidi="ar"/>
              </w:rPr>
              <w:t>、</w:t>
            </w:r>
            <w:r>
              <w:rPr>
                <w:rStyle w:val="9"/>
                <w:rFonts w:hint="eastAsia" w:ascii="宋体" w:hAnsi="宋体" w:eastAsia="宋体" w:cs="宋体"/>
                <w:color w:val="auto"/>
                <w:lang w:val="en-US" w:eastAsia="zh-CN" w:bidi="ar"/>
              </w:rPr>
              <w:t>2014008</w:t>
            </w:r>
          </w:p>
        </w:tc>
        <w:tc>
          <w:tcPr>
            <w:tcW w:w="1181" w:type="dxa"/>
            <w:tcBorders>
              <w:top w:val="single" w:color="000000" w:sz="4" w:space="0"/>
              <w:left w:val="single" w:color="000000" w:sz="4" w:space="0"/>
              <w:bottom w:val="single" w:color="000000" w:sz="4" w:space="0"/>
              <w:right w:val="single" w:color="000000" w:sz="4" w:space="0"/>
            </w:tcBorders>
            <w:noWrap w:val="0"/>
            <w:vAlign w:val="center"/>
          </w:tcPr>
          <w:p w14:paraId="1F418D7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171.42</w:t>
            </w:r>
          </w:p>
        </w:tc>
      </w:tr>
      <w:tr w14:paraId="73ED6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40" w:hRule="atLeast"/>
        </w:trPr>
        <w:tc>
          <w:tcPr>
            <w:tcW w:w="667" w:type="dxa"/>
            <w:tcBorders>
              <w:top w:val="single" w:color="000000" w:sz="4" w:space="0"/>
              <w:left w:val="single" w:color="000000" w:sz="4" w:space="0"/>
              <w:bottom w:val="single" w:color="000000" w:sz="4" w:space="0"/>
              <w:right w:val="single" w:color="000000" w:sz="4" w:space="0"/>
            </w:tcBorders>
            <w:noWrap w:val="0"/>
            <w:vAlign w:val="center"/>
          </w:tcPr>
          <w:p w14:paraId="6E05CEC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207</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0F23BFF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8"/>
                <w:rFonts w:hint="eastAsia" w:ascii="宋体" w:hAnsi="宋体" w:eastAsia="宋体" w:cs="宋体"/>
                <w:color w:val="auto"/>
                <w:lang w:val="en-US" w:eastAsia="zh-CN" w:bidi="ar"/>
              </w:rPr>
              <w:t>防腐剂混合使用时各自用量占其最大使用量的比例之和</w:t>
            </w:r>
          </w:p>
        </w:tc>
        <w:tc>
          <w:tcPr>
            <w:tcW w:w="5713" w:type="dxa"/>
            <w:tcBorders>
              <w:top w:val="single" w:color="000000" w:sz="4" w:space="0"/>
              <w:left w:val="single" w:color="000000" w:sz="4" w:space="0"/>
              <w:bottom w:val="single" w:color="000000" w:sz="4" w:space="0"/>
              <w:right w:val="single" w:color="000000" w:sz="4" w:space="0"/>
            </w:tcBorders>
            <w:noWrap w:val="0"/>
            <w:vAlign w:val="center"/>
          </w:tcPr>
          <w:p w14:paraId="4644679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8C36321">
            <w:pPr>
              <w:jc w:val="center"/>
              <w:rPr>
                <w:rFonts w:hint="eastAsia" w:ascii="宋体" w:hAnsi="宋体" w:eastAsia="宋体" w:cs="宋体"/>
                <w:i w:val="0"/>
                <w:iCs w:val="0"/>
                <w:color w:val="auto"/>
                <w:sz w:val="22"/>
                <w:szCs w:val="22"/>
                <w:u w:val="none"/>
              </w:rPr>
            </w:pPr>
          </w:p>
        </w:tc>
      </w:tr>
      <w:tr w14:paraId="7BC5D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226" w:type="dxa"/>
            <w:gridSpan w:val="2"/>
            <w:tcBorders>
              <w:top w:val="nil"/>
              <w:left w:val="single" w:color="000000" w:sz="8" w:space="0"/>
              <w:bottom w:val="single" w:color="000000" w:sz="8" w:space="0"/>
              <w:right w:val="single" w:color="000000" w:sz="8" w:space="0"/>
            </w:tcBorders>
            <w:noWrap w:val="0"/>
            <w:vAlign w:val="center"/>
          </w:tcPr>
          <w:p w14:paraId="21705DB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合计</w:t>
            </w:r>
          </w:p>
        </w:tc>
        <w:tc>
          <w:tcPr>
            <w:tcW w:w="6894" w:type="dxa"/>
            <w:gridSpan w:val="2"/>
            <w:tcBorders>
              <w:top w:val="nil"/>
              <w:left w:val="single" w:color="000000" w:sz="8" w:space="0"/>
              <w:bottom w:val="single" w:color="000000" w:sz="8" w:space="0"/>
              <w:right w:val="single" w:color="000000" w:sz="8" w:space="0"/>
            </w:tcBorders>
            <w:noWrap w:val="0"/>
            <w:vAlign w:val="center"/>
          </w:tcPr>
          <w:p w14:paraId="414CEC6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29818.23</w:t>
            </w:r>
          </w:p>
        </w:tc>
      </w:tr>
    </w:tbl>
    <w:p w14:paraId="0BD2B4F9">
      <w:pPr>
        <w:keepNext w:val="0"/>
        <w:keepLines w:val="0"/>
        <w:pageBreakBefore w:val="0"/>
        <w:widowControl/>
        <w:suppressLineNumbers w:val="0"/>
        <w:kinsoku/>
        <w:wordWrap/>
        <w:overflowPunct/>
        <w:topLinePunct w:val="0"/>
        <w:autoSpaceDE/>
        <w:autoSpaceDN/>
        <w:bidi w:val="0"/>
        <w:adjustRightInd/>
        <w:snapToGrid/>
        <w:spacing w:line="480" w:lineRule="auto"/>
        <w:ind w:firstLine="0" w:firstLineChars="0"/>
        <w:jc w:val="left"/>
        <w:textAlignment w:val="auto"/>
        <w:rPr>
          <w:rFonts w:hint="eastAsia" w:ascii="宋体" w:hAnsi="宋体" w:eastAsia="宋体" w:cs="宋体"/>
          <w:color w:val="auto"/>
          <w:spacing w:val="0"/>
          <w:position w:val="0"/>
        </w:rPr>
      </w:pPr>
      <w:r>
        <w:rPr>
          <w:rFonts w:hint="eastAsia" w:ascii="宋体" w:hAnsi="宋体" w:eastAsia="宋体" w:cs="宋体"/>
          <w:b/>
          <w:bCs/>
          <w:color w:val="auto"/>
          <w:spacing w:val="0"/>
          <w:kern w:val="0"/>
          <w:position w:val="0"/>
          <w:sz w:val="24"/>
          <w:szCs w:val="24"/>
          <w:lang w:val="en-US" w:eastAsia="zh-CN" w:bidi="ar"/>
        </w:rPr>
        <w:t>八、抽检项目表（本表为采购人计划抽检项目，以采购人实际抽检通知为准）</w:t>
      </w:r>
    </w:p>
    <w:p w14:paraId="2B08022E">
      <w:pPr>
        <w:shd w:val="clear" w:color="auto" w:fill="auto"/>
        <w:spacing w:line="560" w:lineRule="exact"/>
        <w:ind w:firstLine="560" w:firstLineChars="200"/>
        <w:rPr>
          <w:rFonts w:hint="eastAsia" w:ascii="宋体" w:hAnsi="宋体" w:eastAsia="宋体" w:cs="宋体"/>
          <w:bCs/>
          <w:color w:val="auto"/>
          <w:spacing w:val="0"/>
          <w:position w:val="0"/>
          <w:sz w:val="28"/>
          <w:szCs w:val="28"/>
          <w:highlight w:val="none"/>
          <w:lang w:val="en-US" w:eastAsia="zh-CN"/>
        </w:rPr>
      </w:pPr>
    </w:p>
    <w:p w14:paraId="3998AAEE">
      <w:pPr>
        <w:keepNext w:val="0"/>
        <w:keepLines w:val="0"/>
        <w:numPr>
          <w:ilvl w:val="0"/>
          <w:numId w:val="0"/>
        </w:numPr>
        <w:jc w:val="center"/>
        <w:outlineLvl w:val="0"/>
        <w:rPr>
          <w:rFonts w:hint="eastAsia" w:ascii="宋体" w:hAnsi="宋体" w:eastAsia="宋体" w:cs="宋体"/>
          <w:b/>
          <w:bCs/>
          <w:color w:val="auto"/>
          <w:spacing w:val="0"/>
          <w:kern w:val="2"/>
          <w:position w:val="0"/>
          <w:sz w:val="32"/>
          <w:szCs w:val="32"/>
          <w:highlight w:val="none"/>
          <w:lang w:val="en-US" w:eastAsia="zh-CN" w:bidi="ar-SA"/>
        </w:rPr>
        <w:sectPr>
          <w:headerReference r:id="rId5" w:type="default"/>
          <w:footerReference r:id="rId6" w:type="default"/>
          <w:pgSz w:w="11906" w:h="16838"/>
          <w:pgMar w:top="1559" w:right="1474" w:bottom="1560" w:left="1474" w:header="851" w:footer="567" w:gutter="0"/>
          <w:pgBorders>
            <w:top w:val="none" w:sz="0" w:space="0"/>
            <w:left w:val="none" w:sz="0" w:space="0"/>
            <w:bottom w:val="none" w:sz="0" w:space="0"/>
            <w:right w:val="none" w:sz="0" w:space="0"/>
          </w:pgBorders>
          <w:pgNumType w:fmt="decimal" w:start="1"/>
          <w:cols w:space="720" w:num="1"/>
          <w:docGrid w:type="lines" w:linePitch="312" w:charSpace="0"/>
        </w:sectPr>
      </w:pPr>
    </w:p>
    <w:tbl>
      <w:tblPr>
        <w:tblStyle w:val="5"/>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60"/>
        <w:gridCol w:w="970"/>
        <w:gridCol w:w="1059"/>
        <w:gridCol w:w="1457"/>
        <w:gridCol w:w="1879"/>
        <w:gridCol w:w="7961"/>
      </w:tblGrid>
      <w:tr w14:paraId="3B5B5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gridSpan w:val="6"/>
            <w:tcBorders>
              <w:top w:val="single" w:color="000000" w:sz="4" w:space="0"/>
              <w:left w:val="single" w:color="000000" w:sz="4" w:space="0"/>
              <w:bottom w:val="single" w:color="000000" w:sz="4" w:space="0"/>
              <w:right w:val="single" w:color="000000" w:sz="4" w:space="0"/>
            </w:tcBorders>
            <w:noWrap w:val="0"/>
            <w:vAlign w:val="center"/>
          </w:tcPr>
          <w:p w14:paraId="348DF58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1、学校、托幼食堂专项抽检计划预算表</w:t>
            </w:r>
          </w:p>
        </w:tc>
      </w:tr>
      <w:tr w14:paraId="0FD59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7DCE0AA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F8EB2E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食品大类</w:t>
            </w:r>
            <w:r>
              <w:rPr>
                <w:rFonts w:hint="eastAsia" w:ascii="宋体" w:hAnsi="宋体" w:eastAsia="宋体" w:cs="宋体"/>
                <w:i w:val="0"/>
                <w:iCs w:val="0"/>
                <w:color w:val="auto"/>
                <w:spacing w:val="0"/>
                <w:kern w:val="0"/>
                <w:position w:val="0"/>
                <w:sz w:val="20"/>
                <w:szCs w:val="20"/>
                <w:u w:val="none"/>
                <w:lang w:val="en-US" w:eastAsia="zh-CN" w:bidi="ar"/>
              </w:rPr>
              <w:br w:type="textWrapping"/>
            </w:r>
            <w:r>
              <w:rPr>
                <w:rFonts w:hint="eastAsia" w:ascii="宋体" w:hAnsi="宋体" w:eastAsia="宋体" w:cs="宋体"/>
                <w:i w:val="0"/>
                <w:iCs w:val="0"/>
                <w:color w:val="auto"/>
                <w:spacing w:val="0"/>
                <w:kern w:val="0"/>
                <w:position w:val="0"/>
                <w:sz w:val="20"/>
                <w:szCs w:val="20"/>
                <w:u w:val="none"/>
                <w:lang w:val="en-US" w:eastAsia="zh-CN" w:bidi="ar"/>
              </w:rPr>
              <w:t>（一级）</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36935C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食品亚类</w:t>
            </w:r>
            <w:r>
              <w:rPr>
                <w:rFonts w:hint="eastAsia" w:ascii="宋体" w:hAnsi="宋体" w:eastAsia="宋体" w:cs="宋体"/>
                <w:i w:val="0"/>
                <w:iCs w:val="0"/>
                <w:color w:val="auto"/>
                <w:spacing w:val="0"/>
                <w:kern w:val="0"/>
                <w:position w:val="0"/>
                <w:sz w:val="20"/>
                <w:szCs w:val="20"/>
                <w:u w:val="none"/>
                <w:lang w:val="en-US" w:eastAsia="zh-CN" w:bidi="ar"/>
              </w:rPr>
              <w:br w:type="textWrapping"/>
            </w:r>
            <w:r>
              <w:rPr>
                <w:rFonts w:hint="eastAsia" w:ascii="宋体" w:hAnsi="宋体" w:eastAsia="宋体" w:cs="宋体"/>
                <w:i w:val="0"/>
                <w:iCs w:val="0"/>
                <w:color w:val="auto"/>
                <w:spacing w:val="0"/>
                <w:kern w:val="0"/>
                <w:position w:val="0"/>
                <w:sz w:val="20"/>
                <w:szCs w:val="20"/>
                <w:u w:val="none"/>
                <w:lang w:val="en-US" w:eastAsia="zh-CN" w:bidi="ar"/>
              </w:rPr>
              <w:t>（二级）</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8B58C6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食品品种</w:t>
            </w:r>
            <w:r>
              <w:rPr>
                <w:rFonts w:hint="eastAsia" w:ascii="宋体" w:hAnsi="宋体" w:eastAsia="宋体" w:cs="宋体"/>
                <w:i w:val="0"/>
                <w:iCs w:val="0"/>
                <w:color w:val="auto"/>
                <w:spacing w:val="0"/>
                <w:kern w:val="0"/>
                <w:position w:val="0"/>
                <w:sz w:val="20"/>
                <w:szCs w:val="20"/>
                <w:u w:val="none"/>
                <w:lang w:val="en-US" w:eastAsia="zh-CN" w:bidi="ar"/>
              </w:rPr>
              <w:br w:type="textWrapping"/>
            </w:r>
            <w:r>
              <w:rPr>
                <w:rFonts w:hint="eastAsia" w:ascii="宋体" w:hAnsi="宋体" w:eastAsia="宋体" w:cs="宋体"/>
                <w:i w:val="0"/>
                <w:iCs w:val="0"/>
                <w:color w:val="auto"/>
                <w:spacing w:val="0"/>
                <w:kern w:val="0"/>
                <w:position w:val="0"/>
                <w:sz w:val="20"/>
                <w:szCs w:val="20"/>
                <w:u w:val="none"/>
                <w:lang w:val="en-US" w:eastAsia="zh-CN" w:bidi="ar"/>
              </w:rPr>
              <w:t>（三级）</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F92B28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食品细类（四级）</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CE81C5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抽检项目</w:t>
            </w:r>
          </w:p>
        </w:tc>
      </w:tr>
      <w:tr w14:paraId="4410F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2E2D11B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0289429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粮食加工品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B8F3A7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大米</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45FEBE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大米</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0EE51B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大米</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DFFD47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铅（以Pb计）、镉（以Cd计）、苯并[a]芘、黄曲霉毒素B1</w:t>
            </w:r>
          </w:p>
        </w:tc>
      </w:tr>
      <w:tr w14:paraId="1B660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116A5B3">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07A5ABB">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340DB6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小麦粉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94FD30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小麦粉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58A782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通用小麦粉、专用小麦粉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F9C92E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镉（以Cd计）、苯并[a]芘、玉米赤霉烯酮、脱氧雪腐镰刀菌烯醇、赭曲霉毒素A、黄曲霉毒素B1、过氧化苯甲酰、偶氮甲酰胺</w:t>
            </w:r>
          </w:p>
        </w:tc>
      </w:tr>
      <w:tr w14:paraId="0BCBA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6FE1797">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226C4A0">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49A9CF82">
            <w:pPr>
              <w:jc w:val="center"/>
              <w:rPr>
                <w:rFonts w:hint="eastAsia" w:ascii="宋体" w:hAnsi="宋体" w:eastAsia="宋体" w:cs="宋体"/>
                <w:i w:val="0"/>
                <w:iCs w:val="0"/>
                <w:color w:val="auto"/>
                <w:spacing w:val="0"/>
                <w:position w:val="0"/>
                <w:sz w:val="20"/>
                <w:szCs w:val="20"/>
                <w:u w:val="none"/>
                <w:lang w:val="en-US" w:eastAsia="zh-CN"/>
              </w:rPr>
            </w:pPr>
            <w:r>
              <w:rPr>
                <w:rFonts w:hint="eastAsia" w:ascii="宋体" w:hAnsi="宋体" w:eastAsia="宋体" w:cs="宋体"/>
                <w:i w:val="0"/>
                <w:iCs w:val="0"/>
                <w:color w:val="auto"/>
                <w:spacing w:val="0"/>
                <w:position w:val="0"/>
                <w:sz w:val="20"/>
                <w:szCs w:val="20"/>
                <w:u w:val="none"/>
                <w:lang w:val="en-US" w:eastAsia="zh-CN"/>
              </w:rPr>
              <w:t>/</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3886D36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谷物粉类加工品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B2F149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生湿面制品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61456C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苯甲酸及其钠盐（以苯甲酸计）、山梨酸及其钾盐（以山梨酸计）、脱氢乙酸及其钠盐（以脱氢乙酸计）</w:t>
            </w:r>
          </w:p>
        </w:tc>
      </w:tr>
      <w:tr w14:paraId="261A5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2C88D67">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41A5D2E">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01BE870">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522828B">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18C828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发酵面制品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02A422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苯甲酸及其钠盐（以苯甲酸计）、山梨酸及其钾盐（以山梨酸计）、脱氢乙酸及其钠盐（以脱氢乙酸计）、糖精钠（以糖精计）、菌落总数、大肠菌群、沙门氏菌、金黄色葡萄球菌</w:t>
            </w:r>
          </w:p>
        </w:tc>
      </w:tr>
      <w:tr w14:paraId="2C326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0A17A78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2</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10B7570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食用油、油脂及其制品</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20FF8FD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食用植物油（含煎炸用油）</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239664B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食用植物油(半精炼、全精炼)</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588048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菜籽油</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D4FB51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酸值/酸价、过氧化值、铅（以Pb计）、溶剂残留量、特丁基对苯二酚(TBHQ)、乙基麦芽酚、邻苯二甲酸二丁酯DBP</w:t>
            </w:r>
          </w:p>
        </w:tc>
      </w:tr>
      <w:tr w14:paraId="09BAC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4F59B92">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D4D4F3B">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5C8BEBD">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A2DFA11">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57E4D3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大豆油</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6C1ADE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酸值/酸价、过氧化值、溶剂残留量、特丁基对苯二酚(TBHQ)</w:t>
            </w:r>
          </w:p>
        </w:tc>
      </w:tr>
      <w:tr w14:paraId="48B88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6B1ADA6">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19BC7C7">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9D9B341">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3C19B6A">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16358F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食用植物调和油</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935F7C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酸价、过氧化值、溶剂残留量、特丁基对苯二酚(TBHQ)、乙基麦芽酚</w:t>
            </w:r>
          </w:p>
        </w:tc>
      </w:tr>
      <w:tr w14:paraId="44AAD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382DDBD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3</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4492FDF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调味品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85364D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酱油</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CEAB43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酱油</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D0B038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酱油（小塑料袋包装）</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49125E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氨基酸态氮、苯甲酸及其钠盐（以苯甲酸计）、山梨酸及其钾盐（以山梨酸计）、糖精钠（以糖精计）、脱氢乙酸及其钠盐（以脱氢乙酸计）、三氯蔗糖、防腐剂混合使用时各自用量占其最大使用量的比例之和、大肠菌群、菌落总数</w:t>
            </w:r>
          </w:p>
        </w:tc>
      </w:tr>
      <w:tr w14:paraId="3046E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5B7CBCA">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B8C9D68">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C26537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食醋</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2DCEEF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食醋</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1B8340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食醋</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0D184F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总酸（以乙酸计）、苯甲酸及其钠盐（以苯甲酸计）、山梨酸及其钾盐（以山梨酸计）、糖精钠（以糖精计）、脱氢乙酸及其钠盐（以脱氢乙酸计）、三氯蔗糖、防腐剂混合使用时各自用量占其最大使用量的比例之和、菌落总数</w:t>
            </w:r>
          </w:p>
        </w:tc>
      </w:tr>
      <w:tr w14:paraId="698B9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restart"/>
            <w:tcBorders>
              <w:top w:val="nil"/>
              <w:left w:val="single" w:color="000000" w:sz="4" w:space="0"/>
              <w:bottom w:val="single" w:color="000000" w:sz="4" w:space="0"/>
              <w:right w:val="single" w:color="000000" w:sz="4" w:space="0"/>
            </w:tcBorders>
            <w:noWrap w:val="0"/>
            <w:vAlign w:val="center"/>
          </w:tcPr>
          <w:p w14:paraId="7FCBCB6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4</w:t>
            </w:r>
          </w:p>
        </w:tc>
        <w:tc>
          <w:tcPr>
            <w:tcW w:w="0" w:type="auto"/>
            <w:vMerge w:val="restart"/>
            <w:tcBorders>
              <w:top w:val="nil"/>
              <w:left w:val="single" w:color="000000" w:sz="4" w:space="0"/>
              <w:bottom w:val="single" w:color="000000" w:sz="4" w:space="0"/>
              <w:right w:val="single" w:color="000000" w:sz="4" w:space="0"/>
            </w:tcBorders>
            <w:noWrap w:val="0"/>
            <w:vAlign w:val="center"/>
          </w:tcPr>
          <w:p w14:paraId="6F847D5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乳制品</w:t>
            </w:r>
          </w:p>
        </w:tc>
        <w:tc>
          <w:tcPr>
            <w:tcW w:w="0" w:type="auto"/>
            <w:vMerge w:val="restart"/>
            <w:tcBorders>
              <w:top w:val="nil"/>
              <w:left w:val="single" w:color="000000" w:sz="4" w:space="0"/>
              <w:bottom w:val="single" w:color="000000" w:sz="4" w:space="0"/>
              <w:right w:val="single" w:color="000000" w:sz="4" w:space="0"/>
            </w:tcBorders>
            <w:noWrap w:val="0"/>
            <w:vAlign w:val="center"/>
          </w:tcPr>
          <w:p w14:paraId="064FB6D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乳制品</w:t>
            </w:r>
          </w:p>
        </w:tc>
        <w:tc>
          <w:tcPr>
            <w:tcW w:w="0" w:type="auto"/>
            <w:vMerge w:val="restart"/>
            <w:tcBorders>
              <w:top w:val="nil"/>
              <w:left w:val="single" w:color="000000" w:sz="4" w:space="0"/>
              <w:bottom w:val="single" w:color="000000" w:sz="4" w:space="0"/>
              <w:right w:val="single" w:color="000000" w:sz="4" w:space="0"/>
            </w:tcBorders>
            <w:noWrap w:val="0"/>
            <w:vAlign w:val="center"/>
          </w:tcPr>
          <w:p w14:paraId="26E87C3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液体乳</w:t>
            </w:r>
          </w:p>
        </w:tc>
        <w:tc>
          <w:tcPr>
            <w:tcW w:w="0" w:type="auto"/>
            <w:tcBorders>
              <w:top w:val="nil"/>
              <w:left w:val="single" w:color="000000" w:sz="4" w:space="0"/>
              <w:bottom w:val="single" w:color="000000" w:sz="4" w:space="0"/>
              <w:right w:val="single" w:color="000000" w:sz="4" w:space="0"/>
            </w:tcBorders>
            <w:noWrap w:val="0"/>
            <w:vAlign w:val="center"/>
          </w:tcPr>
          <w:p w14:paraId="1171637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巴氏杀菌乳</w:t>
            </w:r>
          </w:p>
        </w:tc>
        <w:tc>
          <w:tcPr>
            <w:tcW w:w="0" w:type="auto"/>
            <w:tcBorders>
              <w:top w:val="nil"/>
              <w:left w:val="single" w:color="000000" w:sz="4" w:space="0"/>
              <w:bottom w:val="single" w:color="000000" w:sz="4" w:space="0"/>
              <w:right w:val="single" w:color="000000" w:sz="4" w:space="0"/>
            </w:tcBorders>
            <w:noWrap w:val="0"/>
            <w:vAlign w:val="center"/>
          </w:tcPr>
          <w:p w14:paraId="66A204A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蛋白质、酸度、三聚氰胺、丙二醇、沙门氏菌、金黄色葡萄球菌、菌落总数、大肠菌群</w:t>
            </w:r>
          </w:p>
        </w:tc>
      </w:tr>
      <w:tr w14:paraId="558E2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nil"/>
              <w:left w:val="single" w:color="000000" w:sz="4" w:space="0"/>
              <w:bottom w:val="single" w:color="000000" w:sz="4" w:space="0"/>
              <w:right w:val="single" w:color="000000" w:sz="4" w:space="0"/>
            </w:tcBorders>
            <w:noWrap w:val="0"/>
            <w:vAlign w:val="center"/>
          </w:tcPr>
          <w:p w14:paraId="6EC5CFF6">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74A572CA">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46820698">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4B1018B6">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B4AC7F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灭菌乳</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29455F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蛋白质、酸度、三聚氰胺、丙二醇、商业无菌</w:t>
            </w:r>
          </w:p>
        </w:tc>
      </w:tr>
      <w:tr w14:paraId="5DAAD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nil"/>
              <w:left w:val="single" w:color="000000" w:sz="4" w:space="0"/>
              <w:bottom w:val="single" w:color="000000" w:sz="4" w:space="0"/>
              <w:right w:val="single" w:color="000000" w:sz="4" w:space="0"/>
            </w:tcBorders>
            <w:noWrap w:val="0"/>
            <w:vAlign w:val="center"/>
          </w:tcPr>
          <w:p w14:paraId="799A7A3D">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26171CF3">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44F4FFDF">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7EE1F32D">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0EBD92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发酵乳</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44E270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蛋白质、山梨酸及其钾盐、三聚氰胺、金黄色葡萄球菌、沙门氏菌、大肠菌群、酵母、霉菌</w:t>
            </w:r>
          </w:p>
        </w:tc>
      </w:tr>
      <w:tr w14:paraId="501A5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nil"/>
              <w:left w:val="single" w:color="000000" w:sz="4" w:space="0"/>
              <w:bottom w:val="single" w:color="000000" w:sz="4" w:space="0"/>
              <w:right w:val="single" w:color="000000" w:sz="4" w:space="0"/>
            </w:tcBorders>
            <w:noWrap w:val="0"/>
            <w:vAlign w:val="center"/>
          </w:tcPr>
          <w:p w14:paraId="764234A0">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407BFF35">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1E72BEC4">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1CAFA04E">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6A8FA4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调制乳</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47840C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蛋白质、三聚氰胺、商业无菌、菌落总数、大肠菌群</w:t>
            </w:r>
          </w:p>
        </w:tc>
      </w:tr>
      <w:tr w14:paraId="565AA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7E98924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5</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30BDF14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餐饮食品</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798985A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米面及其制品(自制)</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61633A0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小麦粉制品(自制)</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A7BE23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馒头花卷(自制)</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3F45B5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苯甲酸及其钠盐(以苯甲酸计)、山梨酸及其钾盐（以山梨酸计）、糖精钠(以糖精计)</w:t>
            </w:r>
          </w:p>
        </w:tc>
      </w:tr>
      <w:tr w14:paraId="5B280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836321A">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4FC2F8C">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0F53D69">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E01A01A">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7140FC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油饼、油条(自制)</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E3769C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铝的残留量(干样品，以Al计)、脱氢乙酸、</w:t>
            </w:r>
          </w:p>
        </w:tc>
      </w:tr>
      <w:tr w14:paraId="21458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3137C4A">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7D60AC4">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349037C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餐饮具</w:t>
            </w:r>
          </w:p>
        </w:tc>
        <w:tc>
          <w:tcPr>
            <w:tcW w:w="0" w:type="auto"/>
            <w:vMerge w:val="restart"/>
            <w:tcBorders>
              <w:top w:val="single" w:color="000000" w:sz="4" w:space="0"/>
              <w:left w:val="single" w:color="000000" w:sz="4" w:space="0"/>
              <w:right w:val="single" w:color="000000" w:sz="4" w:space="0"/>
            </w:tcBorders>
            <w:noWrap w:val="0"/>
            <w:vAlign w:val="center"/>
          </w:tcPr>
          <w:p w14:paraId="5327A5C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复用餐饮具</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81AC15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复用餐饮具（餐馆自行消毒）</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1535A49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阴离子合成洗涤剂(以十二烷基苯磺酸钠计)、大肠菌群</w:t>
            </w:r>
          </w:p>
        </w:tc>
      </w:tr>
      <w:tr w14:paraId="5309F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737441F">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5FED921">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ED6800C">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bottom w:val="single" w:color="auto" w:sz="4" w:space="0"/>
              <w:right w:val="single" w:color="000000" w:sz="4" w:space="0"/>
            </w:tcBorders>
            <w:noWrap w:val="0"/>
            <w:vAlign w:val="center"/>
          </w:tcPr>
          <w:p w14:paraId="2112F2F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000000" w:sz="4" w:space="0"/>
              <w:left w:val="single" w:color="000000" w:sz="4" w:space="0"/>
              <w:bottom w:val="single" w:color="auto" w:sz="4" w:space="0"/>
              <w:right w:val="single" w:color="000000" w:sz="4" w:space="0"/>
            </w:tcBorders>
            <w:noWrap w:val="0"/>
            <w:vAlign w:val="center"/>
          </w:tcPr>
          <w:p w14:paraId="56B3435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复用餐饮具（集中清洗消毒服务单位消毒）</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8CBEDC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阴离子合成洗涤剂(以十二烷基苯磺酸钠计)、大肠菌群</w:t>
            </w:r>
          </w:p>
        </w:tc>
      </w:tr>
      <w:tr w14:paraId="5E027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top w:val="single" w:color="000000" w:sz="4" w:space="0"/>
              <w:left w:val="single" w:color="000000" w:sz="4" w:space="0"/>
              <w:bottom w:val="single" w:color="auto" w:sz="4" w:space="0"/>
              <w:right w:val="single" w:color="000000" w:sz="4" w:space="0"/>
            </w:tcBorders>
            <w:noWrap w:val="0"/>
            <w:vAlign w:val="center"/>
          </w:tcPr>
          <w:p w14:paraId="285C4CA2">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auto" w:sz="4" w:space="0"/>
              <w:right w:val="single" w:color="000000" w:sz="4" w:space="0"/>
            </w:tcBorders>
            <w:noWrap w:val="0"/>
            <w:vAlign w:val="center"/>
          </w:tcPr>
          <w:p w14:paraId="68CDB49E">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auto" w:sz="4" w:space="0"/>
              <w:right w:val="single" w:color="000000" w:sz="4" w:space="0"/>
            </w:tcBorders>
            <w:noWrap w:val="0"/>
            <w:vAlign w:val="center"/>
          </w:tcPr>
          <w:p w14:paraId="58DA4123">
            <w:pPr>
              <w:jc w:val="center"/>
              <w:rPr>
                <w:rFonts w:hint="eastAsia" w:ascii="宋体" w:hAnsi="宋体" w:eastAsia="宋体" w:cs="宋体"/>
                <w:i w:val="0"/>
                <w:iCs w:val="0"/>
                <w:color w:val="auto"/>
                <w:spacing w:val="0"/>
                <w:position w:val="0"/>
                <w:sz w:val="20"/>
                <w:szCs w:val="20"/>
                <w:u w:val="none"/>
                <w:lang w:val="en-US" w:eastAsia="zh-CN"/>
              </w:rPr>
            </w:pPr>
            <w:r>
              <w:rPr>
                <w:rFonts w:hint="eastAsia" w:ascii="宋体" w:hAnsi="宋体" w:eastAsia="宋体" w:cs="宋体"/>
                <w:i w:val="0"/>
                <w:iCs w:val="0"/>
                <w:color w:val="auto"/>
                <w:spacing w:val="0"/>
                <w:position w:val="0"/>
                <w:sz w:val="20"/>
                <w:szCs w:val="20"/>
                <w:u w:val="none"/>
                <w:lang w:val="en-US" w:eastAsia="zh-CN"/>
              </w:rPr>
              <w:t>/</w:t>
            </w:r>
          </w:p>
        </w:tc>
        <w:tc>
          <w:tcPr>
            <w:tcW w:w="0" w:type="auto"/>
            <w:tcBorders>
              <w:top w:val="single" w:color="auto" w:sz="4" w:space="0"/>
              <w:left w:val="single" w:color="000000" w:sz="4" w:space="0"/>
              <w:bottom w:val="single" w:color="auto" w:sz="4" w:space="0"/>
              <w:right w:val="single" w:color="000000" w:sz="4" w:space="0"/>
            </w:tcBorders>
            <w:noWrap w:val="0"/>
            <w:vAlign w:val="center"/>
          </w:tcPr>
          <w:p w14:paraId="01EE9B5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焙烤食品（自制）</w:t>
            </w:r>
          </w:p>
        </w:tc>
        <w:tc>
          <w:tcPr>
            <w:tcW w:w="0" w:type="auto"/>
            <w:tcBorders>
              <w:top w:val="single" w:color="auto" w:sz="4" w:space="0"/>
              <w:left w:val="single" w:color="000000" w:sz="4" w:space="0"/>
              <w:bottom w:val="single" w:color="auto" w:sz="4" w:space="0"/>
              <w:right w:val="single" w:color="000000" w:sz="4" w:space="0"/>
            </w:tcBorders>
            <w:noWrap w:val="0"/>
            <w:vAlign w:val="center"/>
          </w:tcPr>
          <w:p w14:paraId="4419AAC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糕点（自制）</w:t>
            </w:r>
          </w:p>
        </w:tc>
        <w:tc>
          <w:tcPr>
            <w:tcW w:w="0" w:type="auto"/>
            <w:tcBorders>
              <w:top w:val="single" w:color="000000" w:sz="4" w:space="0"/>
              <w:left w:val="single" w:color="000000" w:sz="4" w:space="0"/>
              <w:bottom w:val="single" w:color="auto" w:sz="4" w:space="0"/>
              <w:right w:val="single" w:color="000000" w:sz="4" w:space="0"/>
            </w:tcBorders>
            <w:noWrap w:val="0"/>
            <w:vAlign w:val="center"/>
          </w:tcPr>
          <w:p w14:paraId="20B967A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山梨酸及其钾盐(以山梨酸计)、脱氢乙酸及其钠盐(以脱氢乙酸计)、防腐剂混合使用时各自用量占其最大使用量的比例之和</w:t>
            </w:r>
          </w:p>
        </w:tc>
      </w:tr>
      <w:tr w14:paraId="2FEAF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0" w:type="auto"/>
            <w:vMerge w:val="restart"/>
            <w:tcBorders>
              <w:top w:val="single" w:color="auto" w:sz="4" w:space="0"/>
              <w:left w:val="single" w:color="auto" w:sz="4" w:space="0"/>
              <w:bottom w:val="single" w:color="auto" w:sz="4" w:space="0"/>
              <w:right w:val="single" w:color="auto" w:sz="4" w:space="0"/>
            </w:tcBorders>
            <w:noWrap w:val="0"/>
            <w:vAlign w:val="center"/>
          </w:tcPr>
          <w:p w14:paraId="2275290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6</w:t>
            </w:r>
          </w:p>
        </w:tc>
        <w:tc>
          <w:tcPr>
            <w:tcW w:w="0" w:type="auto"/>
            <w:vMerge w:val="restart"/>
            <w:tcBorders>
              <w:top w:val="single" w:color="auto" w:sz="4" w:space="0"/>
              <w:left w:val="single" w:color="auto" w:sz="4" w:space="0"/>
              <w:bottom w:val="single" w:color="auto" w:sz="4" w:space="0"/>
              <w:right w:val="single" w:color="auto" w:sz="4" w:space="0"/>
            </w:tcBorders>
            <w:noWrap w:val="0"/>
            <w:vAlign w:val="center"/>
          </w:tcPr>
          <w:p w14:paraId="5E1B061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食用农产品</w:t>
            </w:r>
          </w:p>
        </w:tc>
        <w:tc>
          <w:tcPr>
            <w:tcW w:w="0" w:type="auto"/>
            <w:vMerge w:val="restart"/>
            <w:tcBorders>
              <w:top w:val="single" w:color="auto" w:sz="4" w:space="0"/>
              <w:left w:val="single" w:color="auto" w:sz="4" w:space="0"/>
              <w:bottom w:val="single" w:color="auto" w:sz="4" w:space="0"/>
              <w:right w:val="single" w:color="auto" w:sz="4" w:space="0"/>
            </w:tcBorders>
            <w:noWrap w:val="0"/>
            <w:vAlign w:val="center"/>
          </w:tcPr>
          <w:p w14:paraId="1403720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畜禽肉及副产品</w:t>
            </w:r>
          </w:p>
        </w:tc>
        <w:tc>
          <w:tcPr>
            <w:tcW w:w="0" w:type="auto"/>
            <w:vMerge w:val="restart"/>
            <w:tcBorders>
              <w:top w:val="single" w:color="auto" w:sz="4" w:space="0"/>
              <w:left w:val="single" w:color="auto" w:sz="4" w:space="0"/>
              <w:bottom w:val="single" w:color="auto" w:sz="4" w:space="0"/>
              <w:right w:val="single" w:color="auto" w:sz="4" w:space="0"/>
            </w:tcBorders>
            <w:noWrap w:val="0"/>
            <w:vAlign w:val="center"/>
          </w:tcPr>
          <w:p w14:paraId="6764CC8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畜肉</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221E095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猪肉（重点：黑猪肉、土猪肉等）</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2D0760E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恩诺沙星、呋喃唑酮代谢物、呋喃西林代谢物、氯霉素、五氯酚酸钠（以五氯酚计）、克伦特罗、莱克多巴胺、沙丁胺醇、喹乙醇、氟苯尼考、土霉素、地塞米松、甲硝唑</w:t>
            </w:r>
          </w:p>
        </w:tc>
      </w:tr>
      <w:tr w14:paraId="58907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070E713">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BFF5538">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7359AAF">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4072D80">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7884B42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牛肉</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7C75A2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呋喃唑酮代谢物、呋喃西林代谢物、氯霉素、五氯酚酸钠（以五氯酚计）、克伦特罗、莱克多巴胺、沙丁胺醇、恩诺沙星、甲氧苄啶、氟苯尼考、多西环素、土霉素、地塞米松</w:t>
            </w:r>
          </w:p>
        </w:tc>
      </w:tr>
      <w:tr w14:paraId="65BB7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055F532">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594FD6B">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1E8B625">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A12BAF8">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125A5C3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羊肉</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37DAC27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恩诺沙星、氟苯尼考、呋喃唑酮代谢物、呋喃西林代谢物、氯霉素、五氯酚酸钠（以五氯酚计）、克伦特罗、莱克多巴胺、沙丁胺醇、林可霉素</w:t>
            </w:r>
          </w:p>
        </w:tc>
      </w:tr>
      <w:tr w14:paraId="1CBD4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221065B">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F9C138B">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1173B1D">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10FA4FB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禽肉</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80E1AA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鸡肉（重点：乌鸡、土鸡、野鸡、绿色鸡肉、无公害鸡肉等）</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775288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氧氟沙星、甲氧卞碇、恩诺沙星、挥发性盐基氮、呋喃唑酮代谢物、呋喃西林代谢物、呋喃它酮代谢物、氯霉素、五氯酚酸钠（以五氯酚计）、沙拉沙星、替米考星、磺胺类（总量）、氟苯尼考、多西环素、土霉素、金霉素、甲硝唑</w:t>
            </w:r>
          </w:p>
        </w:tc>
      </w:tr>
      <w:tr w14:paraId="06CD2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D386F8A">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DE2EA22">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auto" w:sz="4" w:space="0"/>
              <w:left w:val="single" w:color="auto" w:sz="4" w:space="0"/>
              <w:bottom w:val="single" w:color="auto" w:sz="4" w:space="0"/>
              <w:right w:val="single" w:color="auto" w:sz="4" w:space="0"/>
            </w:tcBorders>
            <w:noWrap w:val="0"/>
            <w:vAlign w:val="center"/>
          </w:tcPr>
          <w:p w14:paraId="0247B82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蔬菜</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E95565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豆芽</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40BD93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豆芽</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F577CA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4-氯苯氧乙酸钠（以4-氯苯氧乙酸计）、6-苄基腺嘌呤（6-BA）、铅（以Pb计）、亚硫酸盐（以SO2计）、总汞（以Hg计）</w:t>
            </w:r>
          </w:p>
        </w:tc>
      </w:tr>
      <w:tr w14:paraId="1933B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7BDA60E">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D648755">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6BA2FE5">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3C9FB4F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鲜食用菌</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30ABDD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鲜食用菌</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508DBA7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氯氰菊酯和高效氯氰菊酯、氯氟氰菊酯和高效氯氟氰菊酯、荧光增白剂（限金针菇、白灵菇、双孢蘑菇）、铅（以Pb计）、镉（以Cd计）、百菌清、二氧化硫残留量</w:t>
            </w:r>
          </w:p>
        </w:tc>
      </w:tr>
      <w:tr w14:paraId="3C0B6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4E62B9F">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93AF5B5">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9A76B6B">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256A222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鳞茎类蔬菜</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7B697DA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韭菜</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5F55B53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毒死蜱、腐霉利、氧乐果、敌敌畏、啶虫脒、多菌灵、二甲戊灵、甲胺磷、甲拌磷、甲基异柳磷、克百威、乐果、六六六、氯氟氰菊酯和高效氯氟氰菊酯、氯氰菊酯和高效氯氰菊酯、铅（以Pb计）、三唑磷、水胺硫磷、辛硫磷、乙酰甲胺磷</w:t>
            </w:r>
          </w:p>
        </w:tc>
      </w:tr>
      <w:tr w14:paraId="37350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4BB2AA0">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EC069D4">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6C1951A">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auto" w:sz="4" w:space="0"/>
              <w:left w:val="single" w:color="auto" w:sz="4" w:space="0"/>
              <w:bottom w:val="single" w:color="auto" w:sz="4" w:space="0"/>
              <w:right w:val="single" w:color="auto" w:sz="4" w:space="0"/>
            </w:tcBorders>
            <w:noWrap w:val="0"/>
            <w:vAlign w:val="center"/>
          </w:tcPr>
          <w:p w14:paraId="6A31395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叶菜类蔬菜</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7A5558B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芹菜</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50E72ED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毒死蜱、=百菌清、敌敌畏、啶虫脒、二甲戊灵、镉（以Cd计）、甲基异柳磷=、克百威、乐果、氯氟氰菊酯和高效氯氟氰菊酯、氯氰菊酯和高效氯氰菊酯、马拉硫磷、灭蝇胺、铅（以Pb计）、噻虫胺、噻虫嗪</w:t>
            </w:r>
          </w:p>
        </w:tc>
      </w:tr>
      <w:tr w14:paraId="2DFBF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A9C4AB3">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F695A78">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C408734">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519AD27">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729EB96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菠菜</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3BD70F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毒死蜱、氯氰菊酯和高效氯氰菊酯、腐霉利、甲拌磷、克百威、敌敌畏、水胺硫磷、阿维菌素、啶虫脒、氟虫腈、镉（以Cd计）、氯氟氰菊酯和高效氯氟氰菊酯、氧乐果、铬(以Cr计)、甲氨基阿维菌素苯甲酸盐、六六六、铅（以Pb计）</w:t>
            </w:r>
          </w:p>
        </w:tc>
      </w:tr>
      <w:tr w14:paraId="4B0FB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57DC030">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2A28EE2">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784AD1E">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56F58A5">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3E104C7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普通白菜（小白菜、小油菜、青菜）</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0BE214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毒死蜱、阿维菌素、吡虫啉、敌敌畏、啶虫脒、氟虫腈、镉（以Cd计）、甲氨基阿维菌素苯甲酸盐、甲胺磷、甲拌磷、甲基异柳磷、甲氰菊酯、克百威、氯氟氰菊酯和高效氯氟氰菊酯、氯氰菊酯和高效氯氰菊酯、铅（以Pb计）、水胺硫磷、氧乐果、乙酰甲胺磷</w:t>
            </w:r>
          </w:p>
        </w:tc>
      </w:tr>
      <w:tr w14:paraId="4364A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6C2C025">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8AF4973">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8EF5774">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2248BBF">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664D19F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油麦菜</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1182B4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水胺硫磷、毒死蜱、乙酰甲胺磷、氟虫腈、氧乐果、腈菌唑、阿维菌素、啶虫脒、辛硫磷、倍硫磷、氯氟氰菊酯和高效氯氟氰菊酯、甲拌磷、克百威、灭多威、氯唑磷、甲胺磷、氯氰菊酯和高效氯氰菊酯、甲基异柳磷、噻虫嗪</w:t>
            </w:r>
          </w:p>
        </w:tc>
      </w:tr>
      <w:tr w14:paraId="283B0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9EE3385">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90E5F00">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E797464">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1FA802C">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4D9020D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大白菜</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2AC9398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水胺硫磷、毒死蜱、乙酰甲胺磷、氟虫腈、氧乐果、腈菌唑、阿维菌素、啶虫脒、辛硫磷、倍硫磷、氯氟氰菊酯和高效氯氟氰菊酯、甲拌磷、克百威、灭多威、氯唑磷、甲胺磷、氯氰菊酯和高效氯氰菊酯</w:t>
            </w:r>
          </w:p>
        </w:tc>
      </w:tr>
      <w:tr w14:paraId="1B78B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B11F797">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A8B4E5A">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A258876">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auto" w:sz="4" w:space="0"/>
              <w:left w:val="single" w:color="auto" w:sz="4" w:space="0"/>
              <w:bottom w:val="single" w:color="auto" w:sz="4" w:space="0"/>
              <w:right w:val="single" w:color="auto" w:sz="4" w:space="0"/>
            </w:tcBorders>
            <w:noWrap w:val="0"/>
            <w:vAlign w:val="center"/>
          </w:tcPr>
          <w:p w14:paraId="19A957D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茄果类蔬菜</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AF9833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辣椒</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1B2777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敌敌畏、水胺硫磷、氯氟氰菊酯和高效氯氟氰菊酯、镉（以Cd计）、氧乐果、克百威、噻虫胺、联苯菊酯、甲氨基阿维菌素苯甲酸盐、噻虫嗪、啶虫脒、哒螨灵、吡唑醚菌酯、丙溴磷、氟虫腈、铅（以Pb计）、甲胺磷、氯氰菊酯和高效氯氰菊酯、甲拌磷</w:t>
            </w:r>
          </w:p>
        </w:tc>
      </w:tr>
      <w:tr w14:paraId="0F863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13D6726">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800E5C1">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57FAC33">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AED92D5">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14C8318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番茄</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B69355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毒死蜱、敌敌畏、氯氟氰菊酯和高效氯氟氰菊酯、氧乐果、克百威、溴氰菊酯、甲氨基阿维菌素苯甲酸盐、氯氰菊酯和高效氯氰菊酯、苯醚甲环唑、灭线磷、腐霉利、多效唑</w:t>
            </w:r>
          </w:p>
        </w:tc>
      </w:tr>
      <w:tr w14:paraId="25ECD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6D13E4B">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1B3156D">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4BD87C4">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35391A3">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5F48A91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茄子（圆茄）</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7C5EDBD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水胺硫磷、甲拌磷、噻虫胺、镉（以Cd计）、氧乐果、噻虫嗪、戊唑醇、唑虫酰胺、克百威、吡虫啉、甲氰菊酯、甲胺磷、杀扑磷、氟虫腈、霜霉威和霜霉威盐酸盐、甲氨基阿 维菌素苯甲酸盐、毒死蜱</w:t>
            </w:r>
          </w:p>
        </w:tc>
      </w:tr>
      <w:tr w14:paraId="4D194B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A8B5A84">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DB9357A">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2399F63">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4BC7990">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76C3974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甜椒</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5F77CF8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噻虫胺、阿维菌素、吡唑醚菌酯、吡虫啉、啶虫脒、毒死蜱、镉（以Cd计）、氯氟氰菊酯和高效氯氟氰菊酯、铅（以Pb计）、噻虫嗪、水胺硫磷、氧乐果、氟虫腈</w:t>
            </w:r>
          </w:p>
        </w:tc>
      </w:tr>
      <w:tr w14:paraId="54FFD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DA2634D">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F51FDD7">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5B5CD2A">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auto" w:sz="4" w:space="0"/>
              <w:left w:val="single" w:color="auto" w:sz="4" w:space="0"/>
              <w:bottom w:val="single" w:color="auto" w:sz="4" w:space="0"/>
              <w:right w:val="single" w:color="auto" w:sz="4" w:space="0"/>
            </w:tcBorders>
            <w:noWrap w:val="0"/>
            <w:vAlign w:val="center"/>
          </w:tcPr>
          <w:p w14:paraId="794D28B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豆类蔬菜</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577593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豇豆</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69D16CE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噻虫胺、噻虫嗪、吡虫啉、毒死蜱、狄氏剂、敌敌畏、二氧化硫残留量、镉（以Cd计）、甲拌磷、克百威、氯氟氰菊酯和高效氯氟氰菊酯、氯氰菊酯和高效氯氰菊酯、氯唑磷、铅（以Pb计）、氧乐果、乐果</w:t>
            </w:r>
          </w:p>
        </w:tc>
      </w:tr>
      <w:tr w14:paraId="0B64E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F03D48D">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EAE337F">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9A5ADCD">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A28C73A">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47D2466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菜豆</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5EE9CEC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噻虫胺、噻虫嗪、吡虫啉、毒死蜱、狄氏剂、敌敌畏、二氧化硫残留量、镉（以Cd计）、甲拌磷、克百威、氯氟氰菊酯和高效氯氟氰菊酯、氯氰菊酯和高效氯氰菊酯、氯唑磷、铅（以Pb计）、氧乐果、乐果、六六六、乙酰甲胺磷</w:t>
            </w:r>
          </w:p>
        </w:tc>
      </w:tr>
      <w:tr w14:paraId="55AE6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FE1A643">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E18ADD8">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BE428DE">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1E40826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瓜类蔬菜</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55254C2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黄瓜</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E27DC7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氧乐果、毒死蜱、腐霉利、敌敌畏、克百威、多菌灵、哒螨灵、甲氨基阿维菌素苯甲酸盐、氟虫腈、氯氟氰菊酯和高效氯氟氰菊酯、异丙威、三唑酮、甲霜灵和精甲霜灵</w:t>
            </w:r>
          </w:p>
        </w:tc>
      </w:tr>
      <w:tr w14:paraId="12C0B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49FBCD3">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A74E640">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B0A2565">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auto" w:sz="4" w:space="0"/>
              <w:left w:val="single" w:color="auto" w:sz="4" w:space="0"/>
              <w:bottom w:val="single" w:color="auto" w:sz="4" w:space="0"/>
              <w:right w:val="single" w:color="auto" w:sz="4" w:space="0"/>
            </w:tcBorders>
            <w:noWrap w:val="0"/>
            <w:vAlign w:val="center"/>
          </w:tcPr>
          <w:p w14:paraId="4282806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根茎类和薯芋类蔬菜</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F30E16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土豆</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7393F4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克百威、氯氟氰菊酯和高效氯氟氰菊酯、铅（以Pb计）、氧乐果、辛硫磷、甲拌磷、涕灭威、氯菊酯</w:t>
            </w:r>
          </w:p>
        </w:tc>
      </w:tr>
      <w:tr w14:paraId="5170B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CABF230">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3EA8CE5">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5B03FD4">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A3F6991">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5424B39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胡萝卜</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35943DA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氯氟氰菊酯和高效氯氟氰菊酯、甲拌磷、氧乐果、敌敌畏、毒死蜱、水胺硫磷、甲胺磷、敌百虫、氯氰菊酯和高效氯氰菊酯、溴氰菊酯</w:t>
            </w:r>
          </w:p>
        </w:tc>
      </w:tr>
      <w:tr w14:paraId="2D9F4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D8C43C7">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A244052">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62F08F8">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065D9E9">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04F9B61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姜</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DCFFBC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噻虫胺、噻虫嗪、吡虫啉、毒死蜱、狄氏剂、敌敌畏、二氧化硫残留量、镉（以Cd计）、甲拌磷、克百威、氯氟氰菊酯和高效氯氟氰菊酯、氯氰菊酯和高效氯氰菊酯、氯唑磷、铅（以Pb计）</w:t>
            </w:r>
          </w:p>
        </w:tc>
      </w:tr>
      <w:tr w14:paraId="5F2A8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E2C26AD">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A4574C6">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A0928C5">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auto" w:sz="4" w:space="0"/>
              <w:left w:val="single" w:color="auto" w:sz="4" w:space="0"/>
              <w:bottom w:val="single" w:color="auto" w:sz="4" w:space="0"/>
              <w:right w:val="single" w:color="auto" w:sz="4" w:space="0"/>
            </w:tcBorders>
            <w:noWrap w:val="0"/>
            <w:vAlign w:val="center"/>
          </w:tcPr>
          <w:p w14:paraId="31B7C2E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芸薹属类蔬菜</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5ED6151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花椰菜</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316D1AB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铅（以Pb计）、镉（以Cd计）、氯氰菊酯和高效氯氰菊酯、甲拌磷、倍硫磷、水胺硫磷、阿维菌素、毒死蜱、噻虫嗪、吡虫啉</w:t>
            </w:r>
          </w:p>
        </w:tc>
      </w:tr>
      <w:tr w14:paraId="24881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1E2D507">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CAB3493">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073F405">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4598266">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3D1DEB3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结球甘蓝</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6A1CA78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氧乐果、甲基异柳磷、乙酰甲胺磷、甲胺磷、克百威、水胺硫磷、灭线磷、毒死蜱、噻虫嗪</w:t>
            </w:r>
          </w:p>
        </w:tc>
      </w:tr>
      <w:tr w14:paraId="1E47D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7F29BB3">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673C7F8">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6A71BF1">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E2A35A4">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625BE71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菜薹</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11EEB0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联苯菊酯、甲基异柳磷、啶虫脒、氟虫腈、氧乐果、氯氰菊酯和高效氯氰菊酯、克百威、甲胺磷、敌百虫、甲拌磷、毒死蜱、吡虫啉</w:t>
            </w:r>
          </w:p>
        </w:tc>
      </w:tr>
      <w:tr w14:paraId="78DFC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089712D">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6358E70">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DADBB7E">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0BBF77A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水生类蔬菜</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27E1E10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莲藕</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750B1B4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氧乐果、克百威、铅（以Pb计）、镉（以Cd计）、总汞（以Hg计）、总砷（以As计）铬(以Cr计)、多菌灵、嘧菌酯、吡虫啉、吡蚜酮、丙环唑、啶虫脒、敌百虫</w:t>
            </w:r>
          </w:p>
        </w:tc>
      </w:tr>
      <w:tr w14:paraId="2E824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EFBA358">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B0EACF8">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auto" w:sz="4" w:space="0"/>
              <w:left w:val="single" w:color="auto" w:sz="4" w:space="0"/>
              <w:bottom w:val="single" w:color="auto" w:sz="4" w:space="0"/>
              <w:right w:val="single" w:color="auto" w:sz="4" w:space="0"/>
            </w:tcBorders>
            <w:noWrap w:val="0"/>
            <w:vAlign w:val="center"/>
          </w:tcPr>
          <w:p w14:paraId="0152894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水产品</w:t>
            </w:r>
          </w:p>
        </w:tc>
        <w:tc>
          <w:tcPr>
            <w:tcW w:w="0" w:type="auto"/>
            <w:vMerge w:val="restart"/>
            <w:tcBorders>
              <w:top w:val="single" w:color="auto" w:sz="4" w:space="0"/>
              <w:left w:val="single" w:color="auto" w:sz="4" w:space="0"/>
              <w:bottom w:val="single" w:color="auto" w:sz="4" w:space="0"/>
              <w:right w:val="single" w:color="auto" w:sz="4" w:space="0"/>
            </w:tcBorders>
            <w:noWrap w:val="0"/>
            <w:vAlign w:val="center"/>
          </w:tcPr>
          <w:p w14:paraId="32DA743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淡水产品</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B04EBC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淡水鱼（重点品种：乌鳢</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7B98D9E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恩诺沙星、挥发性盐基氮、多氯联苯、孔雀石绿、氯霉素、氟苯尼考、呋喃唑酮代谢物、呋喃西林代谢物、呋喃妥因代谢物、甲氧苄啶、甲硝唑、地西泮、五氯酚酸钠（以五氯酚计）、氧氟沙星</w:t>
            </w:r>
          </w:p>
        </w:tc>
      </w:tr>
      <w:tr w14:paraId="6A335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1952ABA">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13F2394">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512C01C">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C28BD63">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7BD4458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淡水虾</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CE5E6A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恩诺沙星、孔雀石绿、氯霉素、五氯酚酸钠（以五氯酚计）、呋喃唑酮代谢物、镉（以Cd计）、土霉素/金霉素/四环素（组合含量）、呋喃妥因代谢物</w:t>
            </w:r>
          </w:p>
        </w:tc>
      </w:tr>
      <w:tr w14:paraId="27930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E718BE5">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4E84A42">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AF48081">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2536C5F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海水产品</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360E605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海水鱼（重点品种：多宝鱼、黄鱼、海鲈鱼等）</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2B93FCD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恩诺沙星、孔雀石绿、氯霉素、硝基呋喃类、挥发性盐基氮、磺胺类（总量）、五氯酚酸钠（以五氯酚计）、镉（以Cd计）、土霉素/金霉素/四环素（组合含量）、甲硝唑、组胺、甲氧苄啶</w:t>
            </w:r>
          </w:p>
        </w:tc>
      </w:tr>
      <w:tr w14:paraId="67233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D8D7D3B">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EC2AE7A">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auto" w:sz="4" w:space="0"/>
              <w:left w:val="single" w:color="auto" w:sz="4" w:space="0"/>
              <w:bottom w:val="single" w:color="auto" w:sz="4" w:space="0"/>
              <w:right w:val="single" w:color="auto" w:sz="4" w:space="0"/>
            </w:tcBorders>
            <w:noWrap w:val="0"/>
            <w:vAlign w:val="center"/>
          </w:tcPr>
          <w:p w14:paraId="46156C5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水果类</w:t>
            </w:r>
          </w:p>
        </w:tc>
        <w:tc>
          <w:tcPr>
            <w:tcW w:w="0" w:type="auto"/>
            <w:vMerge w:val="restart"/>
            <w:tcBorders>
              <w:top w:val="single" w:color="auto" w:sz="4" w:space="0"/>
              <w:left w:val="single" w:color="auto" w:sz="4" w:space="0"/>
              <w:bottom w:val="single" w:color="auto" w:sz="4" w:space="0"/>
              <w:right w:val="single" w:color="auto" w:sz="4" w:space="0"/>
            </w:tcBorders>
            <w:noWrap w:val="0"/>
            <w:vAlign w:val="center"/>
          </w:tcPr>
          <w:p w14:paraId="73ABBCA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仁果类</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71EEA50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苹果</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EEA23C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毒死蜱、敌敌畏、氧乐果、丙环唑、丙溴磷、丁硫克百威、啶虫脒、甲拌磷、克百威、三唑醇、对硫磷</w:t>
            </w:r>
          </w:p>
        </w:tc>
      </w:tr>
      <w:tr w14:paraId="5BA74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6EFEC79">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9C67B33">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8495DC0">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0A0AE2A">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58A06AF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梨</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63098A8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毒死蜱、敌敌畏、水胺硫磷、吡虫啉、对硫磷、多菌灵、氟虫腈、氟氯氰菊酯和高效氟氯氰菊酯、甲拌磷、克百威、氯氟氰菊酯和高效氯氟氰菊酯、氯氰菊酯和高效氯氰菊酯、氧乐果、敌百虫</w:t>
            </w:r>
          </w:p>
        </w:tc>
      </w:tr>
      <w:tr w14:paraId="6D3D3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3158535">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E58431D">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B76994C">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auto" w:sz="4" w:space="0"/>
              <w:left w:val="single" w:color="auto" w:sz="4" w:space="0"/>
              <w:bottom w:val="single" w:color="auto" w:sz="4" w:space="0"/>
              <w:right w:val="single" w:color="auto" w:sz="4" w:space="0"/>
            </w:tcBorders>
            <w:noWrap w:val="0"/>
            <w:vAlign w:val="center"/>
          </w:tcPr>
          <w:p w14:paraId="661C99C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热带和亚热带水果</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14DA7D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香蕉</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D15DE6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吡虫啉、噻虫嗪、噻虫胺、腈苯唑、联苯菊酯、狄氏剂、苯醚甲环唑、吡唑醚菌酯、多菌灵、氟虫腈、甲拌磷</w:t>
            </w:r>
          </w:p>
        </w:tc>
      </w:tr>
      <w:tr w14:paraId="698EC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20EA8A0">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ABBC43F">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EE93206">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0410546">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1453D40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芒果</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6CDB612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吡唑醚菌酯、戊唑醇、苯醚甲环唑、多菌灵、氧乐果、噻虫胺、乙酰甲胺磷、吡虫啉</w:t>
            </w:r>
          </w:p>
        </w:tc>
      </w:tr>
      <w:tr w14:paraId="5DC6C6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D29C78E">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FDDF07D">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CFE07B2">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auto" w:sz="4" w:space="0"/>
              <w:left w:val="single" w:color="auto" w:sz="4" w:space="0"/>
              <w:bottom w:val="single" w:color="auto" w:sz="4" w:space="0"/>
              <w:right w:val="single" w:color="auto" w:sz="4" w:space="0"/>
            </w:tcBorders>
            <w:noWrap w:val="0"/>
            <w:vAlign w:val="center"/>
          </w:tcPr>
          <w:p w14:paraId="456F199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柑橘类水果</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521B85C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柑、橘</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2CB460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联苯菊酯、丙溴磷、马拉硫磷、苯醚甲环唑、氯氟氰菊酯和高效氯氟氰菊酯、氯唑磷、毒死蜱、三唑磷、2,4-滴和2,4-滴钠盐、狄氏剂、杀扑磷</w:t>
            </w:r>
          </w:p>
        </w:tc>
      </w:tr>
      <w:tr w14:paraId="1FD36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CEC0990">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7FE7B6A">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258BBC7">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652BACA">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621CA15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橙</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B779CA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丙溴磷、水胺硫磷、联苯菊酯、哒螨灵、狄氏剂、嘧霉胺、氯氟氰菊酯和高效氯氟氰菊酯、克百威、三唑磷、氧乐果、多菌灵、杀虫脒、杀扑磷、苯醚甲环唑</w:t>
            </w:r>
          </w:p>
        </w:tc>
      </w:tr>
      <w:tr w14:paraId="68674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AAF3A37">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3293CE6">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4B17184">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28A34BB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浆果类水果</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55050A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猕猴桃</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35D4366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氯吡脲、敌敌畏、多菌灵、氧乐果</w:t>
            </w:r>
          </w:p>
        </w:tc>
      </w:tr>
      <w:tr w14:paraId="168A1A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5127D99">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9E4355A">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auto" w:sz="4" w:space="0"/>
              <w:left w:val="single" w:color="auto" w:sz="4" w:space="0"/>
              <w:bottom w:val="single" w:color="auto" w:sz="4" w:space="0"/>
              <w:right w:val="single" w:color="auto" w:sz="4" w:space="0"/>
            </w:tcBorders>
            <w:noWrap w:val="0"/>
            <w:vAlign w:val="center"/>
          </w:tcPr>
          <w:p w14:paraId="4112D30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鲜蛋</w:t>
            </w:r>
          </w:p>
        </w:tc>
        <w:tc>
          <w:tcPr>
            <w:tcW w:w="0" w:type="auto"/>
            <w:vMerge w:val="restart"/>
            <w:tcBorders>
              <w:top w:val="single" w:color="auto" w:sz="4" w:space="0"/>
              <w:left w:val="single" w:color="auto" w:sz="4" w:space="0"/>
              <w:bottom w:val="single" w:color="auto" w:sz="4" w:space="0"/>
              <w:right w:val="single" w:color="auto" w:sz="4" w:space="0"/>
            </w:tcBorders>
            <w:noWrap w:val="0"/>
            <w:vAlign w:val="center"/>
          </w:tcPr>
          <w:p w14:paraId="1E67571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鲜蛋</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2C81329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鸡蛋</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67E3DF7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甲硝唑、地美硝唑、氯霉素、恩诺沙星、沙拉沙星、氧氟沙星、多西环素、甲氧苄啶</w:t>
            </w:r>
          </w:p>
        </w:tc>
      </w:tr>
      <w:tr w14:paraId="6A7C4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0C58D2B">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E9A903C">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6509BAE">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B995539">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45350E6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其他禽蛋</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2504256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氯霉素、呋喃唑酮代谢物、氟苯尼考、恩诺沙星、诺氟沙星、金刚烷胺</w:t>
            </w:r>
          </w:p>
        </w:tc>
      </w:tr>
      <w:tr w14:paraId="107EC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0" w:type="auto"/>
            <w:gridSpan w:val="6"/>
            <w:tcBorders>
              <w:top w:val="single" w:color="auto" w:sz="4" w:space="0"/>
              <w:left w:val="single" w:color="auto" w:sz="4" w:space="0"/>
              <w:bottom w:val="single" w:color="auto" w:sz="4" w:space="0"/>
              <w:right w:val="single" w:color="auto" w:sz="4" w:space="0"/>
            </w:tcBorders>
            <w:noWrap/>
            <w:vAlign w:val="center"/>
          </w:tcPr>
          <w:p w14:paraId="66E2C5A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2、生产企业、小作坊专项抽检计划预算表</w:t>
            </w:r>
          </w:p>
        </w:tc>
      </w:tr>
      <w:tr w14:paraId="5A903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39BAF9F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序号</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CF5BE43">
            <w:pPr>
              <w:keepNext w:val="0"/>
              <w:keepLines w:val="0"/>
              <w:widowControl/>
              <w:suppressLineNumbers w:val="0"/>
              <w:jc w:val="center"/>
              <w:textAlignment w:val="center"/>
              <w:rPr>
                <w:rFonts w:hint="eastAsia" w:ascii="宋体" w:hAnsi="宋体" w:eastAsia="宋体" w:cs="宋体"/>
                <w:i w:val="0"/>
                <w:iCs w:val="0"/>
                <w:color w:val="auto"/>
                <w:spacing w:val="0"/>
                <w:kern w:val="0"/>
                <w:position w:val="0"/>
                <w:sz w:val="20"/>
                <w:szCs w:val="20"/>
                <w:u w:val="none"/>
                <w:lang w:val="en-US" w:eastAsia="zh-CN" w:bidi="ar"/>
              </w:rPr>
            </w:pPr>
            <w:r>
              <w:rPr>
                <w:rFonts w:hint="eastAsia" w:ascii="宋体" w:hAnsi="宋体" w:eastAsia="宋体" w:cs="宋体"/>
                <w:i w:val="0"/>
                <w:iCs w:val="0"/>
                <w:color w:val="auto"/>
                <w:spacing w:val="0"/>
                <w:kern w:val="0"/>
                <w:position w:val="0"/>
                <w:sz w:val="20"/>
                <w:szCs w:val="20"/>
                <w:u w:val="none"/>
                <w:lang w:val="en-US" w:eastAsia="zh-CN" w:bidi="ar"/>
              </w:rPr>
              <w:t>食品大类</w:t>
            </w:r>
          </w:p>
          <w:p w14:paraId="73D514B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（一级）</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26147B6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食品亚类</w:t>
            </w:r>
            <w:r>
              <w:rPr>
                <w:rFonts w:hint="eastAsia" w:ascii="宋体" w:hAnsi="宋体" w:eastAsia="宋体" w:cs="宋体"/>
                <w:i w:val="0"/>
                <w:iCs w:val="0"/>
                <w:color w:val="auto"/>
                <w:spacing w:val="0"/>
                <w:kern w:val="0"/>
                <w:position w:val="0"/>
                <w:sz w:val="20"/>
                <w:szCs w:val="20"/>
                <w:u w:val="none"/>
                <w:lang w:val="en-US" w:eastAsia="zh-CN" w:bidi="ar"/>
              </w:rPr>
              <w:br w:type="textWrapping"/>
            </w:r>
            <w:r>
              <w:rPr>
                <w:rFonts w:hint="eastAsia" w:ascii="宋体" w:hAnsi="宋体" w:eastAsia="宋体" w:cs="宋体"/>
                <w:i w:val="0"/>
                <w:iCs w:val="0"/>
                <w:color w:val="auto"/>
                <w:spacing w:val="0"/>
                <w:kern w:val="0"/>
                <w:position w:val="0"/>
                <w:sz w:val="20"/>
                <w:szCs w:val="20"/>
                <w:u w:val="none"/>
                <w:lang w:val="en-US" w:eastAsia="zh-CN" w:bidi="ar"/>
              </w:rPr>
              <w:t>（二级）</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DD7E91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食品品种</w:t>
            </w:r>
            <w:r>
              <w:rPr>
                <w:rFonts w:hint="eastAsia" w:ascii="宋体" w:hAnsi="宋体" w:eastAsia="宋体" w:cs="宋体"/>
                <w:i w:val="0"/>
                <w:iCs w:val="0"/>
                <w:color w:val="auto"/>
                <w:spacing w:val="0"/>
                <w:kern w:val="0"/>
                <w:position w:val="0"/>
                <w:sz w:val="20"/>
                <w:szCs w:val="20"/>
                <w:u w:val="none"/>
                <w:lang w:val="en-US" w:eastAsia="zh-CN" w:bidi="ar"/>
              </w:rPr>
              <w:br w:type="textWrapping"/>
            </w:r>
            <w:r>
              <w:rPr>
                <w:rFonts w:hint="eastAsia" w:ascii="宋体" w:hAnsi="宋体" w:eastAsia="宋体" w:cs="宋体"/>
                <w:i w:val="0"/>
                <w:iCs w:val="0"/>
                <w:color w:val="auto"/>
                <w:spacing w:val="0"/>
                <w:kern w:val="0"/>
                <w:position w:val="0"/>
                <w:sz w:val="20"/>
                <w:szCs w:val="20"/>
                <w:u w:val="none"/>
                <w:lang w:val="en-US" w:eastAsia="zh-CN" w:bidi="ar"/>
              </w:rPr>
              <w:t>（三级）</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C57A73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食品细类（四级）</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A32A54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抽检项目</w:t>
            </w:r>
          </w:p>
        </w:tc>
      </w:tr>
      <w:tr w14:paraId="4F7CD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0" w:type="auto"/>
            <w:vMerge w:val="restart"/>
            <w:tcBorders>
              <w:top w:val="single" w:color="auto" w:sz="4" w:space="0"/>
              <w:left w:val="single" w:color="000000" w:sz="4" w:space="0"/>
              <w:bottom w:val="single" w:color="000000" w:sz="4" w:space="0"/>
              <w:right w:val="single" w:color="000000" w:sz="4" w:space="0"/>
            </w:tcBorders>
            <w:noWrap w:val="0"/>
            <w:vAlign w:val="center"/>
          </w:tcPr>
          <w:p w14:paraId="1C01DAD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1</w:t>
            </w:r>
          </w:p>
        </w:tc>
        <w:tc>
          <w:tcPr>
            <w:tcW w:w="0" w:type="auto"/>
            <w:vMerge w:val="restart"/>
            <w:tcBorders>
              <w:top w:val="single" w:color="auto" w:sz="4" w:space="0"/>
              <w:left w:val="single" w:color="000000" w:sz="4" w:space="0"/>
              <w:bottom w:val="single" w:color="000000" w:sz="4" w:space="0"/>
              <w:right w:val="single" w:color="000000" w:sz="4" w:space="0"/>
            </w:tcBorders>
            <w:noWrap w:val="0"/>
            <w:vAlign w:val="center"/>
          </w:tcPr>
          <w:p w14:paraId="61776D9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粮食加工品</w:t>
            </w:r>
          </w:p>
        </w:tc>
        <w:tc>
          <w:tcPr>
            <w:tcW w:w="0" w:type="auto"/>
            <w:vMerge w:val="restart"/>
            <w:tcBorders>
              <w:top w:val="single" w:color="auto" w:sz="4" w:space="0"/>
              <w:left w:val="single" w:color="000000" w:sz="4" w:space="0"/>
              <w:bottom w:val="single" w:color="000000" w:sz="4" w:space="0"/>
              <w:right w:val="single" w:color="000000" w:sz="4" w:space="0"/>
            </w:tcBorders>
            <w:noWrap w:val="0"/>
            <w:vAlign w:val="center"/>
          </w:tcPr>
          <w:p w14:paraId="27FF5B6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粮食加工品</w:t>
            </w:r>
          </w:p>
        </w:tc>
        <w:tc>
          <w:tcPr>
            <w:tcW w:w="0" w:type="auto"/>
            <w:vMerge w:val="restart"/>
            <w:tcBorders>
              <w:top w:val="single" w:color="auto" w:sz="4" w:space="0"/>
              <w:left w:val="single" w:color="000000" w:sz="4" w:space="0"/>
              <w:bottom w:val="single" w:color="000000" w:sz="4" w:space="0"/>
              <w:right w:val="single" w:color="000000" w:sz="4" w:space="0"/>
            </w:tcBorders>
            <w:noWrap w:val="0"/>
            <w:vAlign w:val="center"/>
          </w:tcPr>
          <w:p w14:paraId="063A400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谷物粉类加工品</w:t>
            </w:r>
          </w:p>
        </w:tc>
        <w:tc>
          <w:tcPr>
            <w:tcW w:w="0" w:type="auto"/>
            <w:tcBorders>
              <w:top w:val="single" w:color="auto" w:sz="4" w:space="0"/>
              <w:left w:val="single" w:color="000000" w:sz="4" w:space="0"/>
              <w:bottom w:val="single" w:color="000000" w:sz="4" w:space="0"/>
              <w:right w:val="single" w:color="000000" w:sz="4" w:space="0"/>
            </w:tcBorders>
            <w:noWrap w:val="0"/>
            <w:vAlign w:val="center"/>
          </w:tcPr>
          <w:p w14:paraId="08BAC65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生湿面制品</w:t>
            </w:r>
          </w:p>
        </w:tc>
        <w:tc>
          <w:tcPr>
            <w:tcW w:w="0" w:type="auto"/>
            <w:tcBorders>
              <w:top w:val="single" w:color="auto" w:sz="4" w:space="0"/>
              <w:left w:val="single" w:color="000000" w:sz="4" w:space="0"/>
              <w:bottom w:val="single" w:color="000000" w:sz="4" w:space="0"/>
              <w:right w:val="single" w:color="000000" w:sz="4" w:space="0"/>
            </w:tcBorders>
            <w:noWrap w:val="0"/>
            <w:vAlign w:val="center"/>
          </w:tcPr>
          <w:p w14:paraId="2B49D2D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苯甲酸及其钠盐（以苯甲酸计）、山梨酸及其钾盐（以山梨酸计）、脱氢乙酸及其钠盐（以脱氢乙酸计）</w:t>
            </w:r>
          </w:p>
        </w:tc>
      </w:tr>
      <w:tr w14:paraId="6F3E1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9D6DD2E">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7DAA137">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652A5CD">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0939553">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9E1FC1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发酵面制品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BF296F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苯甲酸及其钠盐（以苯甲酸计）、山梨酸及其钾盐（以山梨酸计）、脱氢乙酸及其钠盐（以脱氢乙酸计）、糖精钠（以糖精计）、菌落总数、大肠菌群、沙门氏菌、金黄色葡萄球菌</w:t>
            </w:r>
          </w:p>
        </w:tc>
      </w:tr>
      <w:tr w14:paraId="0965C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D6728B6">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A685E60">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2FB0C42">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EEDBCC3">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019CD7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米粉制品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5A55C4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苯甲酸及其钠盐（以苯甲酸计）、山梨酸及其钾盐（以山梨酸计）、脱氢乙酸及其钠盐（以脱氢乙酸计）、二氧化硫残留量、菌落总数、大肠菌群、沙门氏菌、金黄色葡萄球菌</w:t>
            </w:r>
          </w:p>
        </w:tc>
      </w:tr>
      <w:tr w14:paraId="1AC54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EAA0F99">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243AACC">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3766341">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77CE589">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ACCD16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其他谷物制成品</w:t>
            </w:r>
            <w:r>
              <w:rPr>
                <w:rFonts w:hint="eastAsia" w:ascii="宋体" w:hAnsi="宋体" w:eastAsia="宋体" w:cs="宋体"/>
                <w:i w:val="0"/>
                <w:iCs w:val="0"/>
                <w:color w:val="auto"/>
                <w:spacing w:val="0"/>
                <w:kern w:val="0"/>
                <w:position w:val="0"/>
                <w:sz w:val="20"/>
                <w:szCs w:val="20"/>
                <w:u w:val="none"/>
                <w:lang w:val="en-US" w:eastAsia="zh-CN" w:bidi="ar"/>
              </w:rPr>
              <w:br w:type="textWrapping"/>
            </w:r>
            <w:r>
              <w:rPr>
                <w:rFonts w:hint="eastAsia" w:ascii="宋体" w:hAnsi="宋体" w:eastAsia="宋体" w:cs="宋体"/>
                <w:i w:val="0"/>
                <w:iCs w:val="0"/>
                <w:color w:val="auto"/>
                <w:spacing w:val="0"/>
                <w:kern w:val="0"/>
                <w:position w:val="0"/>
                <w:sz w:val="20"/>
                <w:szCs w:val="20"/>
                <w:u w:val="none"/>
                <w:lang w:val="en-US" w:eastAsia="zh-CN" w:bidi="ar"/>
              </w:rPr>
              <w:t>（面皮）</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EB76A1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黄曲霉毒素B1、苯甲酸及其钠盐（以苯甲酸计）、山梨酸及其钾盐（以山梨酸计）、脱氢乙酸及其钠盐（以脱氢乙酸计）、菌落总数、大肠菌群、沙门氏菌、金黄色葡萄球菌</w:t>
            </w:r>
          </w:p>
        </w:tc>
      </w:tr>
      <w:tr w14:paraId="07EE8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492FB43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2</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28819E3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食用油、油脂及其制品</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795EF1D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食用植物油（含煎炸用油）</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73B1DC7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食用植物油(半精炼、全精炼)</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544856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芝麻油</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98712E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酸值/酸价、过氧化值、溶剂残留量、乙基麦芽酚、邻苯二甲酸二丁酯DBP</w:t>
            </w:r>
          </w:p>
        </w:tc>
      </w:tr>
      <w:tr w14:paraId="45BF0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37EE1E4">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1CC95DF">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E1BF985">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DD745EA">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B2B2D8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菜籽油</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D97666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酸值/酸价、过氧化值、铅（以Pb计）、溶剂残留量、特丁基对苯二酚(TBHQ)、乙基麦芽酚、邻苯二甲酸二丁酯DBP</w:t>
            </w:r>
          </w:p>
        </w:tc>
      </w:tr>
      <w:tr w14:paraId="197C8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297A8B4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E8B115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肉制品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AE82D45">
            <w:pPr>
              <w:jc w:val="center"/>
              <w:rPr>
                <w:rFonts w:hint="eastAsia" w:ascii="宋体" w:hAnsi="宋体" w:eastAsia="宋体" w:cs="宋体"/>
                <w:i w:val="0"/>
                <w:iCs w:val="0"/>
                <w:color w:val="auto"/>
                <w:spacing w:val="0"/>
                <w:position w:val="0"/>
                <w:sz w:val="20"/>
                <w:szCs w:val="20"/>
                <w:u w:val="none"/>
                <w:lang w:val="en-US" w:eastAsia="zh-CN"/>
              </w:rPr>
            </w:pPr>
            <w:r>
              <w:rPr>
                <w:rFonts w:hint="eastAsia" w:ascii="宋体" w:hAnsi="宋体" w:eastAsia="宋体" w:cs="宋体"/>
                <w:i w:val="0"/>
                <w:iCs w:val="0"/>
                <w:color w:val="auto"/>
                <w:spacing w:val="0"/>
                <w:position w:val="0"/>
                <w:sz w:val="20"/>
                <w:szCs w:val="20"/>
                <w:u w:val="none"/>
                <w:lang w:val="en-US" w:eastAsia="zh-CN"/>
              </w:rPr>
              <w:t>/</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B3F480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酱卤肉制品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396CDD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酱卤肉制品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A5D616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铬(以Cr计)、总砷（以As计）、亚硝酸盐(以亚硝酸钠计)、苯甲酸及其钠盐（以苯甲酸计）、山梨酸及其钾盐（以山梨酸计）、防腐剂混合使用时各自用量占其最大使用量的比例之和、合成着色剂(胭脂红)、糖精钠（以糖精计）、菌落总数、大肠菌群、沙门氏菌、金黄色葡萄球菌、单核细胞增生李斯特氏菌、致泻大肠埃希氏菌、商业无菌</w:t>
            </w:r>
          </w:p>
        </w:tc>
      </w:tr>
      <w:tr w14:paraId="39917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5E63047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4</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22C84E2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饮料</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3D4DE85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饮料</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52A5220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包装饮用水</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D4E926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饮用天然矿泉水</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233953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界限指标、镍、溴酸盐、硝酸盐(以NO3-计)、亚硝酸盐(以NO2-计)、大肠菌群、铜绿假单胞菌</w:t>
            </w:r>
          </w:p>
        </w:tc>
      </w:tr>
      <w:tr w14:paraId="47B4D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50574FF">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DB16BB6">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BED88BB">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DE53D2E">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9252D3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饮用纯净水</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CD7453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电导率、亚硝酸盐(以NO2计)、余氯(游离氯)、溴酸盐、大肠菌群、铜绿假单胞菌</w:t>
            </w:r>
          </w:p>
        </w:tc>
      </w:tr>
      <w:tr w14:paraId="4F972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E829560">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68BB16F">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52097B5">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994A1E8">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960DC2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其他类饮用水</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21CE85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亚硝酸盐(以NO2计)、余氯(游离氯)、溴酸盐、大肠菌群、铜绿假单胞菌</w:t>
            </w:r>
          </w:p>
        </w:tc>
      </w:tr>
      <w:tr w14:paraId="7623D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0" w:type="auto"/>
            <w:tcBorders>
              <w:top w:val="nil"/>
              <w:left w:val="single" w:color="000000" w:sz="4" w:space="0"/>
              <w:bottom w:val="single" w:color="000000" w:sz="4" w:space="0"/>
              <w:right w:val="single" w:color="000000" w:sz="4" w:space="0"/>
            </w:tcBorders>
            <w:noWrap w:val="0"/>
            <w:vAlign w:val="center"/>
          </w:tcPr>
          <w:p w14:paraId="2DC5931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5</w:t>
            </w:r>
          </w:p>
        </w:tc>
        <w:tc>
          <w:tcPr>
            <w:tcW w:w="0" w:type="auto"/>
            <w:tcBorders>
              <w:top w:val="nil"/>
              <w:left w:val="single" w:color="000000" w:sz="4" w:space="0"/>
              <w:bottom w:val="single" w:color="000000" w:sz="4" w:space="0"/>
              <w:right w:val="single" w:color="000000" w:sz="4" w:space="0"/>
            </w:tcBorders>
            <w:noWrap w:val="0"/>
            <w:vAlign w:val="center"/>
          </w:tcPr>
          <w:p w14:paraId="0B70B06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饼干</w:t>
            </w:r>
          </w:p>
        </w:tc>
        <w:tc>
          <w:tcPr>
            <w:tcW w:w="0" w:type="auto"/>
            <w:tcBorders>
              <w:top w:val="nil"/>
              <w:left w:val="single" w:color="000000" w:sz="4" w:space="0"/>
              <w:bottom w:val="single" w:color="000000" w:sz="4" w:space="0"/>
              <w:right w:val="single" w:color="000000" w:sz="4" w:space="0"/>
            </w:tcBorders>
            <w:noWrap w:val="0"/>
            <w:vAlign w:val="center"/>
          </w:tcPr>
          <w:p w14:paraId="4A73C91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饼干</w:t>
            </w:r>
          </w:p>
        </w:tc>
        <w:tc>
          <w:tcPr>
            <w:tcW w:w="0" w:type="auto"/>
            <w:tcBorders>
              <w:top w:val="nil"/>
              <w:left w:val="single" w:color="000000" w:sz="4" w:space="0"/>
              <w:bottom w:val="single" w:color="000000" w:sz="4" w:space="0"/>
              <w:right w:val="single" w:color="000000" w:sz="4" w:space="0"/>
            </w:tcBorders>
            <w:noWrap w:val="0"/>
            <w:vAlign w:val="center"/>
          </w:tcPr>
          <w:p w14:paraId="280D39D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饼干</w:t>
            </w:r>
          </w:p>
        </w:tc>
        <w:tc>
          <w:tcPr>
            <w:tcW w:w="0" w:type="auto"/>
            <w:tcBorders>
              <w:top w:val="nil"/>
              <w:left w:val="single" w:color="000000" w:sz="4" w:space="0"/>
              <w:bottom w:val="single" w:color="000000" w:sz="4" w:space="0"/>
              <w:right w:val="single" w:color="000000" w:sz="4" w:space="0"/>
            </w:tcBorders>
            <w:noWrap w:val="0"/>
            <w:vAlign w:val="center"/>
          </w:tcPr>
          <w:p w14:paraId="1AF5672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饼干</w:t>
            </w:r>
          </w:p>
        </w:tc>
        <w:tc>
          <w:tcPr>
            <w:tcW w:w="0" w:type="auto"/>
            <w:tcBorders>
              <w:top w:val="nil"/>
              <w:left w:val="single" w:color="000000" w:sz="4" w:space="0"/>
              <w:bottom w:val="single" w:color="000000" w:sz="4" w:space="0"/>
              <w:right w:val="single" w:color="000000" w:sz="4" w:space="0"/>
            </w:tcBorders>
            <w:noWrap w:val="0"/>
            <w:vAlign w:val="center"/>
          </w:tcPr>
          <w:p w14:paraId="3D7DAA9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山梨酸及其钾盐（以山梨酸计）、糖精钠（以糖精计）、脱氢乙酸及其钠盐（以脱氢乙酸计）、铝的残留量(干样品，以Al计)、甜蜜素（以环己基氨基磺酸计）、菌落总数、大肠菌群、金黄色葡萄球菌，沙门氏菌、霉菌</w:t>
            </w:r>
          </w:p>
        </w:tc>
      </w:tr>
      <w:tr w14:paraId="562A7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0873338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6</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792304E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薯类和膨化食品</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75E1203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薯类和膨化食品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E64B73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膨化食品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A2B49E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含油型膨化和非含油型膨化食品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E290CE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酸价(以脂肪计)、过氧化值(以脂肪计)、黄曲霉毒素B1、糖精钠（以糖精计）、苯甲酸及其钠盐（以苯甲酸计）、山梨酸及其钾盐（以山梨酸计）、菌落总数、大肠菌群、沙门氏菌、金黄色葡萄球菌</w:t>
            </w:r>
          </w:p>
        </w:tc>
      </w:tr>
      <w:tr w14:paraId="06970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531DD10">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59ECB00">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CCF497B">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150CD94">
            <w:pPr>
              <w:jc w:val="center"/>
              <w:rPr>
                <w:rFonts w:hint="eastAsia" w:ascii="宋体" w:hAnsi="宋体" w:eastAsia="宋体" w:cs="宋体"/>
                <w:i w:val="0"/>
                <w:iCs w:val="0"/>
                <w:color w:val="auto"/>
                <w:spacing w:val="0"/>
                <w:position w:val="0"/>
                <w:sz w:val="20"/>
                <w:szCs w:val="20"/>
                <w:u w:val="none"/>
                <w:lang w:val="en-US" w:eastAsia="zh-CN"/>
              </w:rPr>
            </w:pPr>
            <w:r>
              <w:rPr>
                <w:rFonts w:hint="eastAsia" w:ascii="宋体" w:hAnsi="宋体" w:eastAsia="宋体" w:cs="宋体"/>
                <w:i w:val="0"/>
                <w:iCs w:val="0"/>
                <w:color w:val="auto"/>
                <w:spacing w:val="0"/>
                <w:position w:val="0"/>
                <w:sz w:val="20"/>
                <w:szCs w:val="20"/>
                <w:u w:val="none"/>
                <w:lang w:val="en-US" w:eastAsia="zh-CN"/>
              </w:rPr>
              <w:t>/</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C73FA1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其他薯类食品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B07B20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沙门氏菌、金黄色葡萄球菌</w:t>
            </w:r>
          </w:p>
        </w:tc>
      </w:tr>
      <w:tr w14:paraId="2293A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464B92E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5102E6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炒货食品及坚果制品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CCA025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炒货食品及坚果制品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F5F4B3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炒货食品及坚果制品(烘炒类、油炸类、其他类)</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7129CD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开心果、杏仁、扁桃仁、松仁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FA8D7C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酸价(以脂肪计)（KOH）、过氧化值(以脂肪计)、黄曲霉毒素B1、甜蜜素(以环已基氨基磺酸计)、大肠菌群、霉菌</w:t>
            </w:r>
          </w:p>
        </w:tc>
      </w:tr>
      <w:tr w14:paraId="37114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4E2A7F5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6336BE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淀粉及淀粉制品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E3A00A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淀粉及淀粉制品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FA28A8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淀粉制品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5822D7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粉丝粉条</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ECCE4A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铝的残留量(干样品，以Al计)、二氧化硫残留量</w:t>
            </w:r>
          </w:p>
        </w:tc>
      </w:tr>
      <w:tr w14:paraId="77263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trPr>
        <w:tc>
          <w:tcPr>
            <w:tcW w:w="0" w:type="auto"/>
            <w:vMerge w:val="restart"/>
            <w:tcBorders>
              <w:top w:val="single" w:color="000000" w:sz="4" w:space="0"/>
              <w:left w:val="single" w:color="000000" w:sz="4" w:space="0"/>
              <w:right w:val="single" w:color="000000" w:sz="4" w:space="0"/>
            </w:tcBorders>
            <w:noWrap w:val="0"/>
            <w:vAlign w:val="center"/>
          </w:tcPr>
          <w:p w14:paraId="263FE5F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9</w:t>
            </w:r>
          </w:p>
        </w:tc>
        <w:tc>
          <w:tcPr>
            <w:tcW w:w="0" w:type="auto"/>
            <w:vMerge w:val="restart"/>
            <w:tcBorders>
              <w:top w:val="single" w:color="000000" w:sz="4" w:space="0"/>
              <w:left w:val="single" w:color="000000" w:sz="4" w:space="0"/>
              <w:right w:val="single" w:color="000000" w:sz="4" w:space="0"/>
            </w:tcBorders>
            <w:noWrap w:val="0"/>
            <w:vAlign w:val="center"/>
          </w:tcPr>
          <w:p w14:paraId="3756820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糕点</w:t>
            </w:r>
          </w:p>
        </w:tc>
        <w:tc>
          <w:tcPr>
            <w:tcW w:w="0" w:type="auto"/>
            <w:vMerge w:val="restart"/>
            <w:tcBorders>
              <w:top w:val="single" w:color="000000" w:sz="4" w:space="0"/>
              <w:left w:val="single" w:color="000000" w:sz="4" w:space="0"/>
              <w:right w:val="single" w:color="000000" w:sz="4" w:space="0"/>
            </w:tcBorders>
            <w:noWrap w:val="0"/>
            <w:vAlign w:val="center"/>
          </w:tcPr>
          <w:p w14:paraId="08E8651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糕点</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9A7337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糕点</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364F3A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糕点</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2F4071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酸价(以脂肪计)、过氧化值(以脂肪计)、苯甲酸及其钠盐（以苯甲酸计）、山梨酸及其钾盐（以山梨酸计）、糖精钠（以糖精计）、甜蜜素(以环已基氨基磺酸计)、安赛蜜、铝的残留量(干样品，以Al计)、丙酸及其钠盐、钙盐(以丙酸计)、脱氢乙酸及其钠盐（以脱氢乙酸计）、纳他霉素、防腐剂混合使用时各自用量占其最大使用量的比例之和、菌落总数、大肠菌群、金黄色葡萄球菌、沙门氏菌、霉菌</w:t>
            </w:r>
          </w:p>
        </w:tc>
      </w:tr>
      <w:tr w14:paraId="4F627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left w:val="single" w:color="000000" w:sz="4" w:space="0"/>
              <w:right w:val="single" w:color="000000" w:sz="4" w:space="0"/>
            </w:tcBorders>
            <w:noWrap w:val="0"/>
            <w:vAlign w:val="center"/>
          </w:tcPr>
          <w:p w14:paraId="044F3EA2">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194D9227">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49FD5F26">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right w:val="single" w:color="000000" w:sz="4" w:space="0"/>
            </w:tcBorders>
            <w:noWrap w:val="0"/>
            <w:vAlign w:val="center"/>
          </w:tcPr>
          <w:p w14:paraId="6B8688A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月饼</w:t>
            </w:r>
          </w:p>
        </w:tc>
        <w:tc>
          <w:tcPr>
            <w:tcW w:w="0" w:type="auto"/>
            <w:tcBorders>
              <w:top w:val="single" w:color="000000" w:sz="4" w:space="0"/>
              <w:left w:val="single" w:color="000000" w:sz="4" w:space="0"/>
              <w:right w:val="single" w:color="000000" w:sz="4" w:space="0"/>
            </w:tcBorders>
            <w:noWrap w:val="0"/>
            <w:vAlign w:val="center"/>
          </w:tcPr>
          <w:p w14:paraId="20F37DB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月饼</w:t>
            </w:r>
          </w:p>
        </w:tc>
        <w:tc>
          <w:tcPr>
            <w:tcW w:w="0" w:type="auto"/>
            <w:tcBorders>
              <w:top w:val="single" w:color="000000" w:sz="4" w:space="0"/>
              <w:left w:val="single" w:color="000000" w:sz="4" w:space="0"/>
              <w:right w:val="single" w:color="000000" w:sz="4" w:space="0"/>
            </w:tcBorders>
            <w:noWrap w:val="0"/>
            <w:vAlign w:val="center"/>
          </w:tcPr>
          <w:p w14:paraId="10679C2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酸价(以脂肪计)、过氧化值(以脂肪计)、糖精钠（以糖精计）、苯甲酸及其钠盐（以苯甲酸计）、山梨酸及其钾盐（以山梨酸计）、铝的残留量(干样品，以Al计)、丙酸及其钠盐、钙盐(以丙酸计)、脱氢乙酸及其钠盐（以脱氢乙酸计）、纳他霉素、防腐剂混合使用时各自用量占其最大使用量的比例之和、菌落总数、大肠菌群、金黄色葡萄球菌、沙门氏菌、霉菌</w:t>
            </w:r>
          </w:p>
        </w:tc>
      </w:tr>
      <w:tr w14:paraId="4FF85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left w:val="single" w:color="000000" w:sz="4" w:space="0"/>
              <w:bottom w:val="single" w:color="000000" w:sz="4" w:space="0"/>
              <w:right w:val="single" w:color="000000" w:sz="4" w:space="0"/>
            </w:tcBorders>
            <w:noWrap w:val="0"/>
            <w:vAlign w:val="center"/>
          </w:tcPr>
          <w:p w14:paraId="096F88C0">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bottom w:val="single" w:color="000000" w:sz="4" w:space="0"/>
              <w:right w:val="single" w:color="000000" w:sz="4" w:space="0"/>
            </w:tcBorders>
            <w:noWrap w:val="0"/>
            <w:vAlign w:val="center"/>
          </w:tcPr>
          <w:p w14:paraId="371AE4DC">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443736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粽子</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96FF07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粽子</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843DA2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粽子</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9A6E01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山梨酸及其钾盐（以山梨酸计）、糖精钠（以糖精计）、安赛蜜、菌落总数、大肠菌群、金黄色葡萄球菌、沙门氏菌、霉菌、商业无菌</w:t>
            </w:r>
          </w:p>
        </w:tc>
      </w:tr>
      <w:tr w14:paraId="45719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0" w:hRule="atLeast"/>
        </w:trPr>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1E0B321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10</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11839C9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豆制品</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5BA074B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豆制品</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08051E1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非发酵性豆制品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2EDFEB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豆干、豆腐、豆皮等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BC959F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铝的残留量(干样品，以Al计)、铅（以Pb计）、苯甲酸及其钠盐（以苯甲酸计）、山梨酸及其钾盐（以山梨酸计）、脱氢乙酸及其钠盐（以脱氢乙酸计）、丙酸及其钠盐、钙盐(以丙酸计)、防腐剂混合使用时各自用量占其最大使用量的比例之和、糖精钠（以糖精计）、大肠菌群、沙门氏菌、金黄色葡萄球菌</w:t>
            </w:r>
          </w:p>
        </w:tc>
      </w:tr>
      <w:tr w14:paraId="2944A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77DA529">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FF78EFC">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26324D2">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32AA919">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98B682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腐竹、油皮及其再制品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87362D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铝的残留量(干样品，以Al计)、蛋白质、铅（以Pb计）、苯甲酸及其钠盐（以苯甲酸计）、山梨酸及其钾盐（以山梨酸计）、脱氢乙酸及其钠盐（以脱氢乙酸计）、沙门氏菌、金黄色葡萄球菌</w:t>
            </w:r>
          </w:p>
        </w:tc>
      </w:tr>
      <w:tr w14:paraId="07F30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8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2D18287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2797C4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保健食品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42300C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保健食品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A4A715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保健食品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10EE32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保健食品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01CF4B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西布曲明、N-单去甲基西布曲明、N,N-双去甲基西布曲明、麻黄碱、芬氟拉明、酚酞、甲苯磺丁脲、格列本脲、格列齐特、格列吡嗪、格列喹酮、格列美脲、马来酸罗格列酮、瑞格列奈、盐酸吡格列酮、盐酸二甲双胍、盐酸苯乙双胍、盐酸丁二胍、格列波脲、那红地那非、红地那非、伐地那非、羟基豪莫西地那非、西地那非、豪莫西地那非、氨基他达拉非、他达拉非、硫代艾地那非、伪伐地那非、那莫西地那非、阿替洛尔、盐酸可乐定、氢氯噻嗪、卡托普利、哌唑嗪、利血平、硝苯地平、氨氯地平、尼群地平、尼莫地平、尼索地平、非洛地平（按照高风险参数任选5项）</w:t>
            </w:r>
          </w:p>
        </w:tc>
      </w:tr>
      <w:tr w14:paraId="73907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gridSpan w:val="6"/>
            <w:tcBorders>
              <w:top w:val="single" w:color="000000" w:sz="4" w:space="0"/>
              <w:left w:val="single" w:color="000000" w:sz="4" w:space="0"/>
              <w:bottom w:val="single" w:color="000000" w:sz="4" w:space="0"/>
              <w:right w:val="single" w:color="000000" w:sz="4" w:space="0"/>
            </w:tcBorders>
            <w:noWrap w:val="0"/>
            <w:vAlign w:val="center"/>
          </w:tcPr>
          <w:p w14:paraId="73B7F92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3、高风险产品专项抽检计划预算表</w:t>
            </w:r>
          </w:p>
        </w:tc>
      </w:tr>
      <w:tr w14:paraId="3D0AA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59020B0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82F49F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食品大类</w:t>
            </w:r>
            <w:r>
              <w:rPr>
                <w:rFonts w:hint="eastAsia" w:ascii="宋体" w:hAnsi="宋体" w:eastAsia="宋体" w:cs="宋体"/>
                <w:i w:val="0"/>
                <w:iCs w:val="0"/>
                <w:color w:val="auto"/>
                <w:spacing w:val="0"/>
                <w:kern w:val="0"/>
                <w:position w:val="0"/>
                <w:sz w:val="20"/>
                <w:szCs w:val="20"/>
                <w:u w:val="none"/>
                <w:lang w:val="en-US" w:eastAsia="zh-CN" w:bidi="ar"/>
              </w:rPr>
              <w:br w:type="textWrapping"/>
            </w:r>
            <w:r>
              <w:rPr>
                <w:rFonts w:hint="eastAsia" w:ascii="宋体" w:hAnsi="宋体" w:eastAsia="宋体" w:cs="宋体"/>
                <w:i w:val="0"/>
                <w:iCs w:val="0"/>
                <w:color w:val="auto"/>
                <w:spacing w:val="0"/>
                <w:kern w:val="0"/>
                <w:position w:val="0"/>
                <w:sz w:val="20"/>
                <w:szCs w:val="20"/>
                <w:u w:val="none"/>
                <w:lang w:val="en-US" w:eastAsia="zh-CN" w:bidi="ar"/>
              </w:rPr>
              <w:t>（一级）</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820BAF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食品亚类</w:t>
            </w:r>
            <w:r>
              <w:rPr>
                <w:rFonts w:hint="eastAsia" w:ascii="宋体" w:hAnsi="宋体" w:eastAsia="宋体" w:cs="宋体"/>
                <w:i w:val="0"/>
                <w:iCs w:val="0"/>
                <w:color w:val="auto"/>
                <w:spacing w:val="0"/>
                <w:kern w:val="0"/>
                <w:position w:val="0"/>
                <w:sz w:val="20"/>
                <w:szCs w:val="20"/>
                <w:u w:val="none"/>
                <w:lang w:val="en-US" w:eastAsia="zh-CN" w:bidi="ar"/>
              </w:rPr>
              <w:br w:type="textWrapping"/>
            </w:r>
            <w:r>
              <w:rPr>
                <w:rFonts w:hint="eastAsia" w:ascii="宋体" w:hAnsi="宋体" w:eastAsia="宋体" w:cs="宋体"/>
                <w:i w:val="0"/>
                <w:iCs w:val="0"/>
                <w:color w:val="auto"/>
                <w:spacing w:val="0"/>
                <w:kern w:val="0"/>
                <w:position w:val="0"/>
                <w:sz w:val="20"/>
                <w:szCs w:val="20"/>
                <w:u w:val="none"/>
                <w:lang w:val="en-US" w:eastAsia="zh-CN" w:bidi="ar"/>
              </w:rPr>
              <w:t>（二级）</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B43A76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食品品种</w:t>
            </w:r>
            <w:r>
              <w:rPr>
                <w:rFonts w:hint="eastAsia" w:ascii="宋体" w:hAnsi="宋体" w:eastAsia="宋体" w:cs="宋体"/>
                <w:i w:val="0"/>
                <w:iCs w:val="0"/>
                <w:color w:val="auto"/>
                <w:spacing w:val="0"/>
                <w:kern w:val="0"/>
                <w:position w:val="0"/>
                <w:sz w:val="20"/>
                <w:szCs w:val="20"/>
                <w:u w:val="none"/>
                <w:lang w:val="en-US" w:eastAsia="zh-CN" w:bidi="ar"/>
              </w:rPr>
              <w:br w:type="textWrapping"/>
            </w:r>
            <w:r>
              <w:rPr>
                <w:rFonts w:hint="eastAsia" w:ascii="宋体" w:hAnsi="宋体" w:eastAsia="宋体" w:cs="宋体"/>
                <w:i w:val="0"/>
                <w:iCs w:val="0"/>
                <w:color w:val="auto"/>
                <w:spacing w:val="0"/>
                <w:kern w:val="0"/>
                <w:position w:val="0"/>
                <w:sz w:val="20"/>
                <w:szCs w:val="20"/>
                <w:u w:val="none"/>
                <w:lang w:val="en-US" w:eastAsia="zh-CN" w:bidi="ar"/>
              </w:rPr>
              <w:t>（三级）</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B78F90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食品细类（四级）</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C77744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抽检项目</w:t>
            </w:r>
          </w:p>
        </w:tc>
      </w:tr>
      <w:tr w14:paraId="6AA02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0" w:type="auto"/>
            <w:vMerge w:val="restart"/>
            <w:tcBorders>
              <w:top w:val="single" w:color="000000" w:sz="4" w:space="0"/>
              <w:left w:val="single" w:color="000000" w:sz="4" w:space="0"/>
              <w:right w:val="single" w:color="000000" w:sz="4" w:space="0"/>
            </w:tcBorders>
            <w:noWrap w:val="0"/>
            <w:vAlign w:val="center"/>
          </w:tcPr>
          <w:p w14:paraId="0185BA2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1</w:t>
            </w:r>
          </w:p>
        </w:tc>
        <w:tc>
          <w:tcPr>
            <w:tcW w:w="0" w:type="auto"/>
            <w:vMerge w:val="restart"/>
            <w:tcBorders>
              <w:top w:val="single" w:color="000000" w:sz="4" w:space="0"/>
              <w:left w:val="single" w:color="000000" w:sz="4" w:space="0"/>
              <w:right w:val="single" w:color="000000" w:sz="4" w:space="0"/>
            </w:tcBorders>
            <w:noWrap w:val="0"/>
            <w:vAlign w:val="center"/>
          </w:tcPr>
          <w:p w14:paraId="3F7F4D7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粮食加工品</w:t>
            </w:r>
          </w:p>
        </w:tc>
        <w:tc>
          <w:tcPr>
            <w:tcW w:w="0" w:type="auto"/>
            <w:vMerge w:val="restart"/>
            <w:tcBorders>
              <w:top w:val="single" w:color="000000" w:sz="4" w:space="0"/>
              <w:left w:val="single" w:color="000000" w:sz="4" w:space="0"/>
              <w:right w:val="single" w:color="000000" w:sz="4" w:space="0"/>
            </w:tcBorders>
            <w:noWrap w:val="0"/>
            <w:vAlign w:val="center"/>
          </w:tcPr>
          <w:p w14:paraId="702E3D8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粮食加工品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E21073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谷物碾磨加工品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1C067C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玉米粉、玉米片、玉米渣</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9A1D17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苯并[a]芘、黄曲霉毒素B1、赭曲霉毒素A、玉米赤霉烯酮</w:t>
            </w:r>
          </w:p>
        </w:tc>
      </w:tr>
      <w:tr w14:paraId="7153B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left w:val="single" w:color="000000" w:sz="4" w:space="0"/>
              <w:right w:val="single" w:color="000000" w:sz="4" w:space="0"/>
            </w:tcBorders>
            <w:noWrap w:val="0"/>
            <w:vAlign w:val="center"/>
          </w:tcPr>
          <w:p w14:paraId="0A7B9601">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4E82C033">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22025798">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nil"/>
              <w:left w:val="single" w:color="000000" w:sz="4" w:space="0"/>
              <w:bottom w:val="single" w:color="000000" w:sz="4" w:space="0"/>
              <w:right w:val="single" w:color="000000" w:sz="4" w:space="0"/>
            </w:tcBorders>
            <w:noWrap w:val="0"/>
            <w:vAlign w:val="center"/>
          </w:tcPr>
          <w:p w14:paraId="280E37F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谷物粉类加工品</w:t>
            </w:r>
          </w:p>
        </w:tc>
        <w:tc>
          <w:tcPr>
            <w:tcW w:w="0" w:type="auto"/>
            <w:tcBorders>
              <w:top w:val="nil"/>
              <w:left w:val="single" w:color="000000" w:sz="4" w:space="0"/>
              <w:bottom w:val="single" w:color="000000" w:sz="4" w:space="0"/>
              <w:right w:val="single" w:color="000000" w:sz="4" w:space="0"/>
            </w:tcBorders>
            <w:noWrap w:val="0"/>
            <w:vAlign w:val="center"/>
          </w:tcPr>
          <w:p w14:paraId="0D016CA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生湿面制品</w:t>
            </w:r>
          </w:p>
        </w:tc>
        <w:tc>
          <w:tcPr>
            <w:tcW w:w="0" w:type="auto"/>
            <w:tcBorders>
              <w:top w:val="nil"/>
              <w:left w:val="single" w:color="000000" w:sz="4" w:space="0"/>
              <w:bottom w:val="single" w:color="000000" w:sz="4" w:space="0"/>
              <w:right w:val="single" w:color="000000" w:sz="4" w:space="0"/>
            </w:tcBorders>
            <w:noWrap w:val="0"/>
            <w:vAlign w:val="center"/>
          </w:tcPr>
          <w:p w14:paraId="4610AA3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苯甲酸及其钠盐（以苯甲酸计）、山梨酸及其钾盐（以山梨酸计）、脱氢乙酸及其钠盐（以脱氢乙酸计）</w:t>
            </w:r>
          </w:p>
        </w:tc>
      </w:tr>
      <w:tr w14:paraId="4DB1C1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left w:val="single" w:color="000000" w:sz="4" w:space="0"/>
              <w:right w:val="single" w:color="000000" w:sz="4" w:space="0"/>
            </w:tcBorders>
            <w:noWrap w:val="0"/>
            <w:vAlign w:val="center"/>
          </w:tcPr>
          <w:p w14:paraId="64D1CF44">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25DFCA37">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73975005">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053CAB9E">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BD4F7E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发酵面制品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69EE27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苯甲酸及其钠盐（以苯甲酸计）、山梨酸及其钾盐（以山梨酸计）、脱氢乙酸及其钠盐（以脱氢乙酸计）、糖精钠（以糖精计）、菌落总数、大肠菌群、沙门氏菌、金黄色葡萄球菌</w:t>
            </w:r>
          </w:p>
        </w:tc>
      </w:tr>
      <w:tr w14:paraId="6FFC4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left w:val="single" w:color="000000" w:sz="4" w:space="0"/>
              <w:right w:val="single" w:color="000000" w:sz="4" w:space="0"/>
            </w:tcBorders>
            <w:noWrap w:val="0"/>
            <w:vAlign w:val="center"/>
          </w:tcPr>
          <w:p w14:paraId="47218A59">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1D65DB24">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6400C5AE">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6B39889B">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C086E3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米粉制品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729EC8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苯甲酸及其钠盐（以苯甲酸计）、山梨酸及其钾盐（以山梨酸计）、脱氢乙酸及其钠盐（以脱氢乙酸计）、二氧化硫残留量、菌落总数、大肠菌群、沙门氏菌、金黄色葡萄球菌</w:t>
            </w:r>
          </w:p>
        </w:tc>
      </w:tr>
      <w:tr w14:paraId="5FDF1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left w:val="single" w:color="000000" w:sz="4" w:space="0"/>
              <w:bottom w:val="single" w:color="000000" w:sz="4" w:space="0"/>
              <w:right w:val="single" w:color="000000" w:sz="4" w:space="0"/>
            </w:tcBorders>
            <w:noWrap w:val="0"/>
            <w:vAlign w:val="center"/>
          </w:tcPr>
          <w:p w14:paraId="388F0610">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bottom w:val="single" w:color="000000" w:sz="4" w:space="0"/>
              <w:right w:val="single" w:color="000000" w:sz="4" w:space="0"/>
            </w:tcBorders>
            <w:noWrap w:val="0"/>
            <w:vAlign w:val="center"/>
          </w:tcPr>
          <w:p w14:paraId="7002A8DC">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bottom w:val="single" w:color="000000" w:sz="4" w:space="0"/>
              <w:right w:val="single" w:color="000000" w:sz="4" w:space="0"/>
            </w:tcBorders>
            <w:noWrap w:val="0"/>
            <w:vAlign w:val="center"/>
          </w:tcPr>
          <w:p w14:paraId="0FCA5BA8">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054AD3BF">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470E8F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其他谷物制成品</w:t>
            </w:r>
            <w:r>
              <w:rPr>
                <w:rFonts w:hint="eastAsia" w:ascii="宋体" w:hAnsi="宋体" w:eastAsia="宋体" w:cs="宋体"/>
                <w:i w:val="0"/>
                <w:iCs w:val="0"/>
                <w:color w:val="auto"/>
                <w:spacing w:val="0"/>
                <w:kern w:val="0"/>
                <w:position w:val="0"/>
                <w:sz w:val="20"/>
                <w:szCs w:val="20"/>
                <w:u w:val="none"/>
                <w:lang w:val="en-US" w:eastAsia="zh-CN" w:bidi="ar"/>
              </w:rPr>
              <w:br w:type="textWrapping"/>
            </w:r>
            <w:r>
              <w:rPr>
                <w:rFonts w:hint="eastAsia" w:ascii="宋体" w:hAnsi="宋体" w:eastAsia="宋体" w:cs="宋体"/>
                <w:i w:val="0"/>
                <w:iCs w:val="0"/>
                <w:color w:val="auto"/>
                <w:spacing w:val="0"/>
                <w:kern w:val="0"/>
                <w:position w:val="0"/>
                <w:sz w:val="20"/>
                <w:szCs w:val="20"/>
                <w:u w:val="none"/>
                <w:lang w:val="en-US" w:eastAsia="zh-CN" w:bidi="ar"/>
              </w:rPr>
              <w:t>（面皮）</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1E9C2A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黄曲霉毒素B1、苯甲酸及其钠盐（以苯甲酸计）、山梨酸及其钾盐（以山梨酸计）、脱氢乙酸及其钠盐（以脱氢乙酸计）、菌落总数、大肠菌群、沙门氏菌、金黄色葡萄球菌</w:t>
            </w:r>
          </w:p>
        </w:tc>
      </w:tr>
      <w:tr w14:paraId="0D08F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0D48B85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2</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4B3C1A7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食用油、油脂及其制品</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591DD23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食用油、油脂及其制品</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157D687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食用油、油脂及其制品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938EFF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芝麻油</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61FD81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酸值/酸价、过氧化值、溶剂残留量、乙基麦芽酚、邻苯二甲酸二丁酯DBP</w:t>
            </w:r>
          </w:p>
        </w:tc>
      </w:tr>
      <w:tr w14:paraId="76042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E7505EC">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CDB365F">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29BF353">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7259146">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FC9DBF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菜籽油</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3AA50C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酸值/酸价、过氧化值、铅（以Pb计）、溶剂残留量、特丁基对苯二酚(TBHQ)、乙基麦芽酚、邻苯二甲酸二丁酯DBP</w:t>
            </w:r>
          </w:p>
        </w:tc>
      </w:tr>
      <w:tr w14:paraId="0B0A3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30AD8AA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3</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6487FB1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调味品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DDCBB3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酱油</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18528D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酱油</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E5D8C7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酱油（小塑料袋包装）</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40BF5B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氨基酸态氮、苯甲酸及其钠盐（以苯甲酸计）、山梨酸及其钾盐（以山梨酸计）、糖精钠（以糖精计）、脱氢乙酸及其钠盐（以脱氢乙酸计）、三氯蔗糖、防腐剂混合使用时各自用量占其最大使用量的比例之和、大肠菌群、菌落总数</w:t>
            </w:r>
          </w:p>
        </w:tc>
      </w:tr>
      <w:tr w14:paraId="49B5B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989828F">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68D7B13">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33626C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食醋</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682F88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食醋</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9E5225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食醋</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1BA03C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总酸（以乙酸计）、苯甲酸及其钠盐（以苯甲酸计）、山梨酸及其钾盐（以山梨酸计）、糖精钠（以糖精计）、脱氢乙酸及其钠盐（以脱氢乙酸计）、三氯蔗糖、防腐剂混合使用时各自用量占其最大使用量的比例之和、菌落总数</w:t>
            </w:r>
          </w:p>
        </w:tc>
      </w:tr>
      <w:tr w14:paraId="6EF7C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28B7E22">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2D98914">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901A96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酱类</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62280F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酿造酱</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5DE228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黄豆酱、甜面酱、豆瓣酱等（小塑料袋包装）</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5CFF96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氨基酸态氮、黄曲霉毒素B1、苯甲酸及其钠盐(以苯甲酸计)、山梨酸及其钾盐（以山梨酸计）、脱氢乙酸及其钠盐（以脱氢乙酸计）、防腐剂混合使用时各自用量占其最大使用量的比例之和、糖精钠（以糖精计）、三氯蔗糖、大肠菌群</w:t>
            </w:r>
          </w:p>
        </w:tc>
      </w:tr>
      <w:tr w14:paraId="40A39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62091BC">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A2935A5">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5BB2014">
            <w:pPr>
              <w:jc w:val="center"/>
              <w:rPr>
                <w:rFonts w:hint="eastAsia" w:ascii="宋体" w:hAnsi="宋体" w:eastAsia="宋体" w:cs="宋体"/>
                <w:i w:val="0"/>
                <w:iCs w:val="0"/>
                <w:color w:val="auto"/>
                <w:spacing w:val="0"/>
                <w:position w:val="0"/>
                <w:sz w:val="20"/>
                <w:szCs w:val="20"/>
                <w:u w:val="none"/>
                <w:lang w:val="en-US" w:eastAsia="zh-CN"/>
              </w:rPr>
            </w:pPr>
            <w:r>
              <w:rPr>
                <w:rFonts w:hint="eastAsia" w:ascii="宋体" w:hAnsi="宋体" w:eastAsia="宋体" w:cs="宋体"/>
                <w:i w:val="0"/>
                <w:iCs w:val="0"/>
                <w:color w:val="auto"/>
                <w:spacing w:val="0"/>
                <w:position w:val="0"/>
                <w:sz w:val="20"/>
                <w:szCs w:val="20"/>
                <w:u w:val="none"/>
                <w:lang w:val="en-US" w:eastAsia="zh-CN"/>
              </w:rPr>
              <w:t>/</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511D405">
            <w:pPr>
              <w:jc w:val="center"/>
              <w:rPr>
                <w:rFonts w:hint="eastAsia" w:ascii="宋体" w:hAnsi="宋体" w:eastAsia="宋体" w:cs="宋体"/>
                <w:i w:val="0"/>
                <w:iCs w:val="0"/>
                <w:color w:val="auto"/>
                <w:spacing w:val="0"/>
                <w:position w:val="0"/>
                <w:sz w:val="20"/>
                <w:szCs w:val="20"/>
                <w:u w:val="none"/>
                <w:lang w:val="en-US" w:eastAsia="zh-CN"/>
              </w:rPr>
            </w:pPr>
            <w:r>
              <w:rPr>
                <w:rFonts w:hint="eastAsia" w:ascii="宋体" w:hAnsi="宋体" w:eastAsia="宋体" w:cs="宋体"/>
                <w:i w:val="0"/>
                <w:iCs w:val="0"/>
                <w:color w:val="auto"/>
                <w:spacing w:val="0"/>
                <w:position w:val="0"/>
                <w:sz w:val="20"/>
                <w:szCs w:val="20"/>
                <w:u w:val="none"/>
                <w:lang w:val="en-US" w:eastAsia="zh-CN"/>
              </w:rPr>
              <w:t>/</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64C3CC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坚果与籽类的泥</w:t>
            </w:r>
            <w:r>
              <w:rPr>
                <w:rFonts w:hint="eastAsia" w:ascii="宋体" w:hAnsi="宋体" w:eastAsia="宋体" w:cs="宋体"/>
                <w:i w:val="0"/>
                <w:iCs w:val="0"/>
                <w:color w:val="auto"/>
                <w:spacing w:val="0"/>
                <w:kern w:val="0"/>
                <w:position w:val="0"/>
                <w:sz w:val="20"/>
                <w:szCs w:val="20"/>
                <w:u w:val="none"/>
                <w:lang w:val="en-US" w:eastAsia="zh-CN" w:bidi="ar"/>
              </w:rPr>
              <w:br w:type="textWrapping"/>
            </w:r>
            <w:r>
              <w:rPr>
                <w:rFonts w:hint="eastAsia" w:ascii="宋体" w:hAnsi="宋体" w:eastAsia="宋体" w:cs="宋体"/>
                <w:i w:val="0"/>
                <w:iCs w:val="0"/>
                <w:color w:val="auto"/>
                <w:spacing w:val="0"/>
                <w:kern w:val="0"/>
                <w:position w:val="0"/>
                <w:sz w:val="20"/>
                <w:szCs w:val="20"/>
                <w:u w:val="none"/>
                <w:lang w:val="en-US" w:eastAsia="zh-CN" w:bidi="ar"/>
              </w:rPr>
              <w:t>（酱）（芝麻酱、花生酱）</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5A05F2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酸价/酸值、铅（以Pb计）、黄曲霉毒素B1、沙门氏菌</w:t>
            </w:r>
          </w:p>
        </w:tc>
      </w:tr>
      <w:tr w14:paraId="68351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7446A02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34F1E3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肉制品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0EDC7E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肉制品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76BDE5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酱卤肉制品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6938A3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酱卤肉制品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AA0ED3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铬(以Cr计)、总砷（以As计）、亚硝酸盐(以亚硝酸钠计)、苯甲酸及其钠盐（以苯甲酸计）、山梨酸及其钾盐（以山梨酸计）、防腐剂混合使用时各自用量占其最大使用量的比例之和、合成着色剂(胭脂红)、糖精钠（以糖精计）、菌落总数、大肠菌群、沙门氏菌、金黄色葡萄球菌、单核细胞增生李斯特氏菌、致泻大肠埃希氏菌、商业无菌</w:t>
            </w:r>
          </w:p>
        </w:tc>
      </w:tr>
      <w:tr w14:paraId="11EAB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2122417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89B73F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冷冻饮品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00A62F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冷冻饮品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A8C13B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冷冻饮品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372070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冰淇淋、雪糕、雪泥、冰棍、食用冰、甜味冰、其他类</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7802E7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蛋白质、甜蜜素(以环已基氨基磺酸计)、糖精钠（以糖精计）、菌落总数、大肠菌群、沙门氏菌、单核细胞增生李斯特氏菌</w:t>
            </w:r>
          </w:p>
        </w:tc>
      </w:tr>
      <w:tr w14:paraId="28E04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7FE02C3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6</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615DFDC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速冻食品</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1BB33E5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速冻面米食品</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652148E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速冻面米食品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8F8DF7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速冻面米生制品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50B8EF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铅（以Pb计）、过氧化值（以脂肪计）、糖精钠（以糖精计）</w:t>
            </w:r>
          </w:p>
        </w:tc>
      </w:tr>
      <w:tr w14:paraId="4FD20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CBC1D97">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6D74B87">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5CB2FEC">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FBE8BF5">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807ECD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速冻面米熟制品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27CC0A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黄曲霉毒素B1、糖精钠（以糖精计）、菌落总数、大肠菌群、沙门氏菌、金黄色葡萄球菌</w:t>
            </w:r>
          </w:p>
        </w:tc>
      </w:tr>
      <w:tr w14:paraId="183C3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1402C17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7</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12595F7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蔬菜制品</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755C555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蔬菜制品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2C8694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酱腌菜</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646700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酱腌菜</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25DA76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铅（以Pb计）、苯甲酸及其钠盐（以苯甲酸计）、山梨酸及其钾盐（以山梨酸计）、糖精钠（以糖精计）、脱氢乙酸及其钠盐（以脱氢乙酸计）、甜蜜素（以环己基氨基磺酸计）、防腐剂混合使用时各自用量占其最大使用量的比例之和、二氧化硫残留量</w:t>
            </w:r>
          </w:p>
        </w:tc>
      </w:tr>
      <w:tr w14:paraId="33190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2C30BEF">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3886875">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22658CA">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8E3FC4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蔬菜干制品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0A2305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蔬菜干制品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052AB2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铅（以Pb计）、苯甲酸及其钠盐（以苯甲酸计）、山梨酸及其钾盐（以山梨酸计）、二氧化硫残留量</w:t>
            </w:r>
          </w:p>
        </w:tc>
      </w:tr>
      <w:tr w14:paraId="5D752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3221AE9">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EE225D2">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EBBF36D">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963C11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食用菌制品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12D179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干制食用菌(银耳）</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1C06B4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铅（以Pb计）、总砷（以As计）、苯甲酸及其钠盐（以苯甲酸计）</w:t>
            </w:r>
          </w:p>
        </w:tc>
      </w:tr>
      <w:tr w14:paraId="0A9F7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0" w:hRule="atLeast"/>
        </w:trPr>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5ADC4C0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8</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3BA1C58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水果制品</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18E45C3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水果制品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DE50FF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蜜饯</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26B165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蜜饯类、凉果类、果脯类、话化类、果糕类</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E79425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铅（以Pb计）、苯甲酸及其钠盐（以苯甲酸计）、山梨酸及其钾盐（以山梨酸计）、脱氢乙酸及其钠盐（以脱氢乙酸计）、防腐剂混合使用时各自用量占其最大使用量的比例之和、糖精钠（以糖精计）、甜蜜素(以环已基氨基磺酸计)、二氧化硫残留量、菌落总数、大肠菌群、霉菌</w:t>
            </w:r>
          </w:p>
        </w:tc>
      </w:tr>
      <w:tr w14:paraId="0220B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78CF2BA">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9094985">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9B1707F">
            <w:pPr>
              <w:jc w:val="center"/>
              <w:rPr>
                <w:rFonts w:hint="eastAsia" w:ascii="宋体" w:hAnsi="宋体" w:eastAsia="宋体" w:cs="宋体"/>
                <w:i w:val="0"/>
                <w:iCs w:val="0"/>
                <w:color w:val="auto"/>
                <w:spacing w:val="0"/>
                <w:position w:val="0"/>
                <w:sz w:val="20"/>
                <w:szCs w:val="20"/>
                <w:u w:val="none"/>
              </w:rPr>
            </w:pPr>
          </w:p>
        </w:tc>
        <w:tc>
          <w:tcPr>
            <w:tcW w:w="0" w:type="auto"/>
            <w:tcBorders>
              <w:top w:val="nil"/>
              <w:left w:val="single" w:color="000000" w:sz="4" w:space="0"/>
              <w:bottom w:val="single" w:color="000000" w:sz="4" w:space="0"/>
              <w:right w:val="single" w:color="000000" w:sz="4" w:space="0"/>
            </w:tcBorders>
            <w:noWrap w:val="0"/>
            <w:vAlign w:val="center"/>
          </w:tcPr>
          <w:p w14:paraId="218CB64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水果干制品</w:t>
            </w:r>
          </w:p>
        </w:tc>
        <w:tc>
          <w:tcPr>
            <w:tcW w:w="0" w:type="auto"/>
            <w:tcBorders>
              <w:top w:val="nil"/>
              <w:left w:val="single" w:color="000000" w:sz="4" w:space="0"/>
              <w:bottom w:val="single" w:color="000000" w:sz="4" w:space="0"/>
              <w:right w:val="single" w:color="000000" w:sz="4" w:space="0"/>
            </w:tcBorders>
            <w:noWrap w:val="0"/>
            <w:vAlign w:val="center"/>
          </w:tcPr>
          <w:p w14:paraId="16CD266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水果干制品（含干枸杞、百合）</w:t>
            </w:r>
          </w:p>
        </w:tc>
        <w:tc>
          <w:tcPr>
            <w:tcW w:w="0" w:type="auto"/>
            <w:tcBorders>
              <w:top w:val="nil"/>
              <w:left w:val="single" w:color="000000" w:sz="4" w:space="0"/>
              <w:bottom w:val="single" w:color="000000" w:sz="4" w:space="0"/>
              <w:right w:val="single" w:color="000000" w:sz="4" w:space="0"/>
            </w:tcBorders>
            <w:noWrap w:val="0"/>
            <w:vAlign w:val="center"/>
          </w:tcPr>
          <w:p w14:paraId="5149DA8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铅（以Pb计）、山梨酸及其钾盐（以山梨酸计）、糖精钠（以糖精计）、菌落总数、大肠菌群、霉菌</w:t>
            </w:r>
          </w:p>
        </w:tc>
      </w:tr>
      <w:tr w14:paraId="53B6E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445F2A3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12ADF3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炒货食品及坚果制品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20DAA8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炒货食品及坚果制品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404051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炒货食品及坚果制品(烘炒类、油炸类、其他类)</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E47817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开心果、杏仁、扁桃仁、松仁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D22A6E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酸价(以脂肪计)（KOH）、过氧化值(以脂肪计)、黄曲霉毒素B1、甜蜜素(以环已基氨基磺酸计)、大肠菌群、霉菌</w:t>
            </w:r>
          </w:p>
        </w:tc>
      </w:tr>
      <w:tr w14:paraId="4B883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5A35453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10</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7F69E6F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淀粉及淀粉制品</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5493B03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淀粉及淀粉制品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78DFA3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淀粉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F76D38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淀粉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D77F5E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铅（以Pb计）、菌落总数、大肠菌群、霉菌和酵母、脱氢乙酸及其钠盐（以脱氢乙酸计）</w:t>
            </w:r>
          </w:p>
        </w:tc>
      </w:tr>
      <w:tr w14:paraId="46D3A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4EAAB0F">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A572909">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74AE233">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40DB7E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淀粉制品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067ED5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粉丝粉条</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5D696E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铝的残留量(干样品，以Al计)、二氧化硫残留量</w:t>
            </w:r>
          </w:p>
        </w:tc>
      </w:tr>
      <w:tr w14:paraId="25AB9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3D2C0FE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F8A139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糕点</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39822E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糕点</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D34A7C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糕点</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2DE6E1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糕点</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D3BD03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酸价(以脂肪计)、过氧化值(以脂肪计)、苯甲酸及其钠盐（以苯甲酸计）、山梨酸及其钾盐（以山梨酸计）、糖精钠（以糖精计）、甜蜜素(以环已基氨基磺酸计)、安赛蜜、铝的残留量(干样品，以Al计)、丙酸及其钠盐、钙盐(以丙酸计)、脱氢乙酸及其钠盐（以脱氢乙酸计）、纳他霉素、防腐剂混合使用时各自用量占其最大使用量的比例之和、菌落总数、大肠菌群、金黄色葡萄球菌、沙门氏菌、霉菌</w:t>
            </w:r>
          </w:p>
        </w:tc>
      </w:tr>
      <w:tr w14:paraId="525FA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0" w:hRule="atLeast"/>
        </w:trPr>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4959767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12</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472930A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豆制品</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2461879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豆制品</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58BED14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非发酵性豆制品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47D2CD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豆干、豆腐、豆皮等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95920B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铝的残留量(干样品，以Al计)、铅（以Pb计）、苯甲酸及其钠盐（以苯甲酸计）、山梨酸及其钾盐（以山梨酸计）、脱氢乙酸及其钠盐（以脱氢乙酸计）、丙酸及其钠盐、钙盐(以丙酸计)、防腐剂混合使用时各自用量占其最大使用量的比例之和、糖精钠（以糖精计）、大肠菌群、沙门氏菌、金黄色葡萄球菌</w:t>
            </w:r>
          </w:p>
        </w:tc>
      </w:tr>
      <w:tr w14:paraId="6EB6F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87B4158">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69A393F">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8E79E32">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E803DA4">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EA46D9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腐竹、油皮及其再制品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05223C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铝的残留量(干样品，以Al计)、蛋白质、铅（以Pb计）、苯甲酸及其钠盐（以苯甲酸计）、山梨酸及其钾盐（以山梨酸计）、脱氢乙酸及其钠盐（以脱氢乙酸计）、沙门氏菌、金黄色葡萄球菌</w:t>
            </w:r>
          </w:p>
        </w:tc>
      </w:tr>
      <w:tr w14:paraId="39CAD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0" w:type="auto"/>
            <w:vMerge w:val="restart"/>
            <w:tcBorders>
              <w:top w:val="nil"/>
              <w:left w:val="single" w:color="000000" w:sz="4" w:space="0"/>
              <w:bottom w:val="single" w:color="000000" w:sz="4" w:space="0"/>
              <w:right w:val="single" w:color="000000" w:sz="4" w:space="0"/>
            </w:tcBorders>
            <w:noWrap w:val="0"/>
            <w:vAlign w:val="center"/>
          </w:tcPr>
          <w:p w14:paraId="3D218CB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13</w:t>
            </w:r>
          </w:p>
        </w:tc>
        <w:tc>
          <w:tcPr>
            <w:tcW w:w="0" w:type="auto"/>
            <w:vMerge w:val="restart"/>
            <w:tcBorders>
              <w:top w:val="nil"/>
              <w:left w:val="single" w:color="000000" w:sz="4" w:space="0"/>
              <w:bottom w:val="single" w:color="000000" w:sz="4" w:space="0"/>
              <w:right w:val="single" w:color="000000" w:sz="4" w:space="0"/>
            </w:tcBorders>
            <w:noWrap w:val="0"/>
            <w:vAlign w:val="center"/>
          </w:tcPr>
          <w:p w14:paraId="2947F5B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餐饮食品</w:t>
            </w:r>
          </w:p>
        </w:tc>
        <w:tc>
          <w:tcPr>
            <w:tcW w:w="0" w:type="auto"/>
            <w:tcBorders>
              <w:top w:val="nil"/>
              <w:left w:val="single" w:color="000000" w:sz="4" w:space="0"/>
              <w:bottom w:val="single" w:color="000000" w:sz="4" w:space="0"/>
              <w:right w:val="single" w:color="000000" w:sz="4" w:space="0"/>
            </w:tcBorders>
            <w:noWrap w:val="0"/>
            <w:vAlign w:val="center"/>
          </w:tcPr>
          <w:p w14:paraId="554022D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坚果及籽类食品</w:t>
            </w:r>
            <w:r>
              <w:rPr>
                <w:rFonts w:hint="eastAsia" w:ascii="宋体" w:hAnsi="宋体" w:eastAsia="宋体" w:cs="宋体"/>
                <w:i w:val="0"/>
                <w:iCs w:val="0"/>
                <w:color w:val="auto"/>
                <w:spacing w:val="0"/>
                <w:kern w:val="0"/>
                <w:position w:val="0"/>
                <w:sz w:val="20"/>
                <w:szCs w:val="20"/>
                <w:u w:val="none"/>
                <w:lang w:val="en-US" w:eastAsia="zh-CN" w:bidi="ar"/>
              </w:rPr>
              <w:br w:type="textWrapping"/>
            </w:r>
            <w:r>
              <w:rPr>
                <w:rFonts w:hint="eastAsia" w:ascii="宋体" w:hAnsi="宋体" w:eastAsia="宋体" w:cs="宋体"/>
                <w:i w:val="0"/>
                <w:iCs w:val="0"/>
                <w:color w:val="auto"/>
                <w:spacing w:val="0"/>
                <w:kern w:val="0"/>
                <w:position w:val="0"/>
                <w:sz w:val="20"/>
                <w:szCs w:val="20"/>
                <w:u w:val="none"/>
                <w:lang w:val="en-US" w:eastAsia="zh-CN" w:bidi="ar"/>
              </w:rPr>
              <w:t>（自制）</w:t>
            </w:r>
          </w:p>
        </w:tc>
        <w:tc>
          <w:tcPr>
            <w:tcW w:w="0" w:type="auto"/>
            <w:tcBorders>
              <w:top w:val="nil"/>
              <w:left w:val="single" w:color="000000" w:sz="4" w:space="0"/>
              <w:bottom w:val="single" w:color="000000" w:sz="4" w:space="0"/>
              <w:right w:val="single" w:color="000000" w:sz="4" w:space="0"/>
            </w:tcBorders>
            <w:noWrap w:val="0"/>
            <w:vAlign w:val="center"/>
          </w:tcPr>
          <w:p w14:paraId="16A8697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坚果及籽类食品</w:t>
            </w:r>
            <w:r>
              <w:rPr>
                <w:rFonts w:hint="eastAsia" w:ascii="宋体" w:hAnsi="宋体" w:eastAsia="宋体" w:cs="宋体"/>
                <w:i w:val="0"/>
                <w:iCs w:val="0"/>
                <w:color w:val="auto"/>
                <w:spacing w:val="0"/>
                <w:kern w:val="0"/>
                <w:position w:val="0"/>
                <w:sz w:val="20"/>
                <w:szCs w:val="20"/>
                <w:u w:val="none"/>
                <w:lang w:val="en-US" w:eastAsia="zh-CN" w:bidi="ar"/>
              </w:rPr>
              <w:br w:type="textWrapping"/>
            </w:r>
            <w:r>
              <w:rPr>
                <w:rFonts w:hint="eastAsia" w:ascii="宋体" w:hAnsi="宋体" w:eastAsia="宋体" w:cs="宋体"/>
                <w:i w:val="0"/>
                <w:iCs w:val="0"/>
                <w:color w:val="auto"/>
                <w:spacing w:val="0"/>
                <w:kern w:val="0"/>
                <w:position w:val="0"/>
                <w:sz w:val="20"/>
                <w:szCs w:val="20"/>
                <w:u w:val="none"/>
                <w:lang w:val="en-US" w:eastAsia="zh-CN" w:bidi="ar"/>
              </w:rPr>
              <w:t>（自制）</w:t>
            </w:r>
          </w:p>
        </w:tc>
        <w:tc>
          <w:tcPr>
            <w:tcW w:w="0" w:type="auto"/>
            <w:tcBorders>
              <w:top w:val="nil"/>
              <w:left w:val="single" w:color="000000" w:sz="4" w:space="0"/>
              <w:bottom w:val="single" w:color="000000" w:sz="4" w:space="0"/>
              <w:right w:val="single" w:color="000000" w:sz="4" w:space="0"/>
            </w:tcBorders>
            <w:noWrap w:val="0"/>
            <w:vAlign w:val="center"/>
          </w:tcPr>
          <w:p w14:paraId="781569A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花生制品（自制）</w:t>
            </w:r>
          </w:p>
        </w:tc>
        <w:tc>
          <w:tcPr>
            <w:tcW w:w="0" w:type="auto"/>
            <w:tcBorders>
              <w:top w:val="nil"/>
              <w:left w:val="single" w:color="000000" w:sz="4" w:space="0"/>
              <w:bottom w:val="single" w:color="000000" w:sz="4" w:space="0"/>
              <w:right w:val="single" w:color="000000" w:sz="4" w:space="0"/>
            </w:tcBorders>
            <w:noWrap w:val="0"/>
            <w:vAlign w:val="center"/>
          </w:tcPr>
          <w:p w14:paraId="0862A33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黄曲霉毒素B1</w:t>
            </w:r>
          </w:p>
        </w:tc>
      </w:tr>
      <w:tr w14:paraId="6EACD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nil"/>
              <w:left w:val="single" w:color="000000" w:sz="4" w:space="0"/>
              <w:bottom w:val="single" w:color="000000" w:sz="4" w:space="0"/>
              <w:right w:val="single" w:color="000000" w:sz="4" w:space="0"/>
            </w:tcBorders>
            <w:noWrap w:val="0"/>
            <w:vAlign w:val="center"/>
          </w:tcPr>
          <w:p w14:paraId="26110863">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0AA94FD1">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76BE094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餐饮具</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69CA05C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复用餐饮具</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FC9741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复用餐饮具（餐馆自行消毒）</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55A3C6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阴离子合成洗涤剂(以十二烷基苯磺酸钠计)、大肠菌群</w:t>
            </w:r>
          </w:p>
        </w:tc>
      </w:tr>
      <w:tr w14:paraId="00DAA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top w:val="nil"/>
              <w:left w:val="single" w:color="000000" w:sz="4" w:space="0"/>
              <w:bottom w:val="single" w:color="000000" w:sz="4" w:space="0"/>
              <w:right w:val="single" w:color="000000" w:sz="4" w:space="0"/>
            </w:tcBorders>
            <w:noWrap w:val="0"/>
            <w:vAlign w:val="center"/>
          </w:tcPr>
          <w:p w14:paraId="27B870F9">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524EE634">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99FD3FB">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A2C8386">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CE0342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复用餐饮具（集中清洗消毒服务单位消毒）</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83F6B8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阴离子合成洗涤剂(以十二烷基苯磺酸钠计)、大肠菌群</w:t>
            </w:r>
          </w:p>
        </w:tc>
      </w:tr>
      <w:tr w14:paraId="244AE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nil"/>
              <w:left w:val="single" w:color="000000" w:sz="4" w:space="0"/>
              <w:bottom w:val="single" w:color="000000" w:sz="4" w:space="0"/>
              <w:right w:val="single" w:color="000000" w:sz="4" w:space="0"/>
            </w:tcBorders>
            <w:noWrap w:val="0"/>
            <w:vAlign w:val="center"/>
          </w:tcPr>
          <w:p w14:paraId="13464988">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0A7D7EB1">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6734D502">
            <w:pPr>
              <w:jc w:val="center"/>
              <w:rPr>
                <w:rFonts w:hint="eastAsia" w:ascii="宋体" w:hAnsi="宋体" w:eastAsia="宋体" w:cs="宋体"/>
                <w:i w:val="0"/>
                <w:iCs w:val="0"/>
                <w:color w:val="auto"/>
                <w:spacing w:val="0"/>
                <w:position w:val="0"/>
                <w:sz w:val="20"/>
                <w:szCs w:val="20"/>
                <w:u w:val="none"/>
                <w:lang w:val="en-US" w:eastAsia="zh-CN"/>
              </w:rPr>
            </w:pPr>
            <w:r>
              <w:rPr>
                <w:rFonts w:hint="eastAsia" w:ascii="宋体" w:hAnsi="宋体" w:eastAsia="宋体" w:cs="宋体"/>
                <w:i w:val="0"/>
                <w:iCs w:val="0"/>
                <w:color w:val="auto"/>
                <w:spacing w:val="0"/>
                <w:position w:val="0"/>
                <w:sz w:val="20"/>
                <w:szCs w:val="20"/>
                <w:u w:val="none"/>
                <w:lang w:val="en-US" w:eastAsia="zh-CN"/>
              </w:rPr>
              <w:t>/</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146465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焙烤食品</w:t>
            </w:r>
            <w:r>
              <w:rPr>
                <w:rFonts w:hint="eastAsia" w:ascii="宋体" w:hAnsi="宋体" w:eastAsia="宋体" w:cs="宋体"/>
                <w:i w:val="0"/>
                <w:iCs w:val="0"/>
                <w:color w:val="auto"/>
                <w:spacing w:val="0"/>
                <w:kern w:val="0"/>
                <w:position w:val="0"/>
                <w:sz w:val="20"/>
                <w:szCs w:val="20"/>
                <w:u w:val="none"/>
                <w:lang w:val="en-US" w:eastAsia="zh-CN" w:bidi="ar"/>
              </w:rPr>
              <w:br w:type="textWrapping"/>
            </w:r>
            <w:r>
              <w:rPr>
                <w:rFonts w:hint="eastAsia" w:ascii="宋体" w:hAnsi="宋体" w:eastAsia="宋体" w:cs="宋体"/>
                <w:i w:val="0"/>
                <w:iCs w:val="0"/>
                <w:color w:val="auto"/>
                <w:spacing w:val="0"/>
                <w:kern w:val="0"/>
                <w:position w:val="0"/>
                <w:sz w:val="20"/>
                <w:szCs w:val="20"/>
                <w:u w:val="none"/>
                <w:lang w:val="en-US" w:eastAsia="zh-CN" w:bidi="ar"/>
              </w:rPr>
              <w:t>（自制）</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FEA441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糕点（自制）</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8E5ACF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山梨酸及其钾盐(以山梨酸计)、脱氢乙酸及其钠盐(以脱氢乙酸计)、防腐剂混合使用时各自用量占其最大使用量的比例之和</w:t>
            </w:r>
          </w:p>
        </w:tc>
      </w:tr>
      <w:tr w14:paraId="370F9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nil"/>
              <w:left w:val="single" w:color="000000" w:sz="4" w:space="0"/>
              <w:bottom w:val="single" w:color="000000" w:sz="4" w:space="0"/>
              <w:right w:val="single" w:color="000000" w:sz="4" w:space="0"/>
            </w:tcBorders>
            <w:noWrap w:val="0"/>
            <w:vAlign w:val="center"/>
          </w:tcPr>
          <w:p w14:paraId="72E939DF">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192F8CFB">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5AE4996">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0335D07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谷物粉类制成品</w:t>
            </w:r>
            <w:r>
              <w:rPr>
                <w:rFonts w:hint="eastAsia" w:ascii="宋体" w:hAnsi="宋体" w:eastAsia="宋体" w:cs="宋体"/>
                <w:i w:val="0"/>
                <w:iCs w:val="0"/>
                <w:color w:val="auto"/>
                <w:spacing w:val="0"/>
                <w:kern w:val="0"/>
                <w:position w:val="0"/>
                <w:sz w:val="20"/>
                <w:szCs w:val="20"/>
                <w:u w:val="none"/>
                <w:lang w:val="en-US" w:eastAsia="zh-CN" w:bidi="ar"/>
              </w:rPr>
              <w:br w:type="textWrapping"/>
            </w:r>
            <w:r>
              <w:rPr>
                <w:rFonts w:hint="eastAsia" w:ascii="宋体" w:hAnsi="宋体" w:eastAsia="宋体" w:cs="宋体"/>
                <w:i w:val="0"/>
                <w:iCs w:val="0"/>
                <w:color w:val="auto"/>
                <w:spacing w:val="0"/>
                <w:kern w:val="0"/>
                <w:position w:val="0"/>
                <w:sz w:val="20"/>
                <w:szCs w:val="20"/>
                <w:u w:val="none"/>
                <w:lang w:val="en-US" w:eastAsia="zh-CN" w:bidi="ar"/>
              </w:rPr>
              <w:t>（自制</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618630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凉皮、面皮、米皮等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46EFEB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苯甲酸、山梨酸、脱氢乙酸、铝的残留量</w:t>
            </w:r>
          </w:p>
        </w:tc>
      </w:tr>
      <w:tr w14:paraId="3BABC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nil"/>
              <w:left w:val="single" w:color="000000" w:sz="4" w:space="0"/>
              <w:bottom w:val="single" w:color="000000" w:sz="4" w:space="0"/>
              <w:right w:val="single" w:color="000000" w:sz="4" w:space="0"/>
            </w:tcBorders>
            <w:noWrap w:val="0"/>
            <w:vAlign w:val="center"/>
          </w:tcPr>
          <w:p w14:paraId="600A1DE4">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64FCB6CD">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1D06847">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041C2EC">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283FBF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米线</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4F52AA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二氧化硫残留量、铅</w:t>
            </w:r>
          </w:p>
        </w:tc>
      </w:tr>
      <w:tr w14:paraId="34D8B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nil"/>
              <w:left w:val="single" w:color="000000" w:sz="4" w:space="0"/>
              <w:bottom w:val="single" w:color="000000" w:sz="4" w:space="0"/>
              <w:right w:val="single" w:color="000000" w:sz="4" w:space="0"/>
            </w:tcBorders>
            <w:noWrap w:val="0"/>
            <w:vAlign w:val="center"/>
          </w:tcPr>
          <w:p w14:paraId="632ED312">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16D06007">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1A3A7C5">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0DFFFEE">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17727F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粉丝、粉条</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F8DA47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铝的残留量(干样品，以Al计)、二氧化硫残留量</w:t>
            </w:r>
          </w:p>
        </w:tc>
      </w:tr>
      <w:tr w14:paraId="0FEE8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nil"/>
              <w:left w:val="single" w:color="000000" w:sz="4" w:space="0"/>
              <w:bottom w:val="single" w:color="000000" w:sz="4" w:space="0"/>
              <w:right w:val="single" w:color="000000" w:sz="4" w:space="0"/>
            </w:tcBorders>
            <w:noWrap w:val="0"/>
            <w:vAlign w:val="center"/>
          </w:tcPr>
          <w:p w14:paraId="35350617">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03F8F61F">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27B21E1">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93FBD2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酱腌菜</w:t>
            </w:r>
            <w:r>
              <w:rPr>
                <w:rFonts w:hint="eastAsia" w:ascii="宋体" w:hAnsi="宋体" w:eastAsia="宋体" w:cs="宋体"/>
                <w:i w:val="0"/>
                <w:iCs w:val="0"/>
                <w:color w:val="auto"/>
                <w:spacing w:val="0"/>
                <w:kern w:val="0"/>
                <w:position w:val="0"/>
                <w:sz w:val="20"/>
                <w:szCs w:val="20"/>
                <w:u w:val="none"/>
                <w:lang w:val="en-US" w:eastAsia="zh-CN" w:bidi="ar"/>
              </w:rPr>
              <w:br w:type="textWrapping"/>
            </w:r>
            <w:r>
              <w:rPr>
                <w:rFonts w:hint="eastAsia" w:ascii="宋体" w:hAnsi="宋体" w:eastAsia="宋体" w:cs="宋体"/>
                <w:i w:val="0"/>
                <w:iCs w:val="0"/>
                <w:color w:val="auto"/>
                <w:spacing w:val="0"/>
                <w:kern w:val="0"/>
                <w:position w:val="0"/>
                <w:sz w:val="20"/>
                <w:szCs w:val="20"/>
                <w:u w:val="none"/>
                <w:lang w:val="en-US" w:eastAsia="zh-CN" w:bidi="ar"/>
              </w:rPr>
              <w:t>（自制）</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B91204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酱腌菜（自制）</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7A1CE9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亚硝酸盐、苯甲酸、山梨酸、糖精钠、甜蜜素</w:t>
            </w:r>
          </w:p>
        </w:tc>
      </w:tr>
      <w:tr w14:paraId="6DB0E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restart"/>
            <w:tcBorders>
              <w:top w:val="single" w:color="000000" w:sz="4" w:space="0"/>
              <w:left w:val="single" w:color="000000" w:sz="4" w:space="0"/>
              <w:right w:val="single" w:color="000000" w:sz="4" w:space="0"/>
            </w:tcBorders>
            <w:noWrap w:val="0"/>
            <w:vAlign w:val="center"/>
          </w:tcPr>
          <w:p w14:paraId="63D5ED6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14</w:t>
            </w:r>
          </w:p>
        </w:tc>
        <w:tc>
          <w:tcPr>
            <w:tcW w:w="0" w:type="auto"/>
            <w:vMerge w:val="restart"/>
            <w:tcBorders>
              <w:top w:val="single" w:color="000000" w:sz="4" w:space="0"/>
              <w:left w:val="single" w:color="000000" w:sz="4" w:space="0"/>
              <w:right w:val="single" w:color="000000" w:sz="4" w:space="0"/>
            </w:tcBorders>
            <w:noWrap w:val="0"/>
            <w:vAlign w:val="center"/>
          </w:tcPr>
          <w:p w14:paraId="4727FEF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农产品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63AF578">
            <w:pPr>
              <w:jc w:val="center"/>
              <w:rPr>
                <w:rFonts w:hint="eastAsia" w:ascii="宋体" w:hAnsi="宋体" w:eastAsia="宋体" w:cs="宋体"/>
                <w:i w:val="0"/>
                <w:iCs w:val="0"/>
                <w:color w:val="auto"/>
                <w:spacing w:val="0"/>
                <w:position w:val="0"/>
                <w:sz w:val="20"/>
                <w:szCs w:val="20"/>
                <w:u w:val="none"/>
                <w:lang w:val="en-US" w:eastAsia="zh-CN"/>
              </w:rPr>
            </w:pPr>
            <w:r>
              <w:rPr>
                <w:rFonts w:hint="eastAsia" w:ascii="宋体" w:hAnsi="宋体" w:eastAsia="宋体" w:cs="宋体"/>
                <w:i w:val="0"/>
                <w:iCs w:val="0"/>
                <w:color w:val="auto"/>
                <w:spacing w:val="0"/>
                <w:position w:val="0"/>
                <w:sz w:val="20"/>
                <w:szCs w:val="20"/>
                <w:u w:val="none"/>
                <w:lang w:val="en-US" w:eastAsia="zh-CN"/>
              </w:rPr>
              <w:t>/</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A08186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畜禽肉及其副产品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89DB1A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猪肝</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CDA82C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恩诺沙星、呋喃唑酮代谢物、呋喃西林代谢物、氯霉素、五氯酚酸钠（以五氯酚计）、克伦特罗、莱克多巴胺、沙丁胺醇、甲氧苄啶、氟苯尼考、多西环素、土霉素</w:t>
            </w:r>
          </w:p>
        </w:tc>
      </w:tr>
      <w:tr w14:paraId="74943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0" w:type="auto"/>
            <w:vMerge w:val="continue"/>
            <w:tcBorders>
              <w:left w:val="single" w:color="000000" w:sz="4" w:space="0"/>
              <w:right w:val="single" w:color="000000" w:sz="4" w:space="0"/>
            </w:tcBorders>
            <w:noWrap w:val="0"/>
            <w:vAlign w:val="center"/>
          </w:tcPr>
          <w:p w14:paraId="1F87083B">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591FF76B">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C0FD18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蔬菜</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C3EAFE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豆芽</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ED25EA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豆芽</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0649B9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4-氯苯氧乙酸钠（以4-氯苯氧乙酸计）、6-苄基腺嘌呤（6-BA）、铅（以Pb计）、亚硫酸盐（以SO2计）、总汞（以Hg计）</w:t>
            </w:r>
          </w:p>
        </w:tc>
      </w:tr>
      <w:tr w14:paraId="56147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left w:val="single" w:color="000000" w:sz="4" w:space="0"/>
              <w:right w:val="single" w:color="000000" w:sz="4" w:space="0"/>
            </w:tcBorders>
            <w:noWrap w:val="0"/>
            <w:vAlign w:val="center"/>
          </w:tcPr>
          <w:p w14:paraId="79FC92B9">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4F7B6F30">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nil"/>
              <w:left w:val="single" w:color="000000" w:sz="4" w:space="0"/>
              <w:bottom w:val="single" w:color="000000" w:sz="4" w:space="0"/>
              <w:right w:val="single" w:color="000000" w:sz="4" w:space="0"/>
            </w:tcBorders>
            <w:noWrap w:val="0"/>
            <w:vAlign w:val="center"/>
          </w:tcPr>
          <w:p w14:paraId="045E411A">
            <w:pPr>
              <w:jc w:val="center"/>
              <w:rPr>
                <w:rFonts w:hint="eastAsia" w:ascii="宋体" w:hAnsi="宋体" w:eastAsia="宋体" w:cs="宋体"/>
                <w:i w:val="0"/>
                <w:iCs w:val="0"/>
                <w:color w:val="auto"/>
                <w:spacing w:val="0"/>
                <w:position w:val="0"/>
                <w:sz w:val="20"/>
                <w:szCs w:val="20"/>
                <w:u w:val="none"/>
              </w:rPr>
            </w:pPr>
          </w:p>
        </w:tc>
        <w:tc>
          <w:tcPr>
            <w:tcW w:w="0" w:type="auto"/>
            <w:tcBorders>
              <w:top w:val="nil"/>
              <w:left w:val="single" w:color="000000" w:sz="4" w:space="0"/>
              <w:bottom w:val="single" w:color="000000" w:sz="4" w:space="0"/>
              <w:right w:val="single" w:color="000000" w:sz="4" w:space="0"/>
            </w:tcBorders>
            <w:noWrap w:val="0"/>
            <w:vAlign w:val="center"/>
          </w:tcPr>
          <w:p w14:paraId="2A48E52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鲜食用菌</w:t>
            </w:r>
          </w:p>
        </w:tc>
        <w:tc>
          <w:tcPr>
            <w:tcW w:w="0" w:type="auto"/>
            <w:tcBorders>
              <w:top w:val="nil"/>
              <w:left w:val="single" w:color="000000" w:sz="4" w:space="0"/>
              <w:bottom w:val="single" w:color="000000" w:sz="4" w:space="0"/>
              <w:right w:val="single" w:color="000000" w:sz="4" w:space="0"/>
            </w:tcBorders>
            <w:noWrap w:val="0"/>
            <w:vAlign w:val="center"/>
          </w:tcPr>
          <w:p w14:paraId="65A9911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鲜食用菌</w:t>
            </w:r>
          </w:p>
        </w:tc>
        <w:tc>
          <w:tcPr>
            <w:tcW w:w="0" w:type="auto"/>
            <w:tcBorders>
              <w:top w:val="nil"/>
              <w:left w:val="single" w:color="000000" w:sz="4" w:space="0"/>
              <w:bottom w:val="single" w:color="000000" w:sz="4" w:space="0"/>
              <w:right w:val="single" w:color="000000" w:sz="4" w:space="0"/>
            </w:tcBorders>
            <w:noWrap w:val="0"/>
            <w:vAlign w:val="center"/>
          </w:tcPr>
          <w:p w14:paraId="5BFC6CD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氯氰菊酯和高效氯氰菊酯、氯氟氰菊酯和高效氯氟氰菊酯、荧光增白剂（限金针菇、白灵菇、双孢蘑菇）、铅（以Pb计）、镉（以Cd计）、百菌清、二氧化硫残留量</w:t>
            </w:r>
          </w:p>
        </w:tc>
      </w:tr>
      <w:tr w14:paraId="4F9E7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left w:val="single" w:color="000000" w:sz="4" w:space="0"/>
              <w:right w:val="single" w:color="000000" w:sz="4" w:space="0"/>
            </w:tcBorders>
            <w:noWrap w:val="0"/>
            <w:vAlign w:val="center"/>
          </w:tcPr>
          <w:p w14:paraId="1206E897">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3F1E78DD">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5EA481CD">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89B04C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鳞茎类蔬菜</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33E375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韭菜</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D4EA6D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毒死蜱、腐霉利、氧乐果、敌敌畏、啶虫脒、多菌灵、二甲戊灵、甲胺磷、甲拌磷、甲基异柳磷、克百威、乐果、六六六、氯氟氰菊酯和高效氯氟氰菊酯、氯氰菊酯和高效氯氰菊酯、三唑磷、水胺硫磷、辛硫磷、乙酰甲胺磷</w:t>
            </w:r>
          </w:p>
        </w:tc>
      </w:tr>
      <w:tr w14:paraId="33E52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left w:val="single" w:color="000000" w:sz="4" w:space="0"/>
              <w:right w:val="single" w:color="000000" w:sz="4" w:space="0"/>
            </w:tcBorders>
            <w:noWrap w:val="0"/>
            <w:vAlign w:val="center"/>
          </w:tcPr>
          <w:p w14:paraId="38D52CA9">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36A46496">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7EC37FA2">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5112BB8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叶菜类蔬菜</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3768B2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芹菜</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8B4BAF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毒死蜱、甲拌磷、氧乐果、百菌清、敌敌畏、啶虫脒、二甲戊灵、甲基异柳磷、腈菌唑、克百威、乐果、氯氟氰菊酯和高效氯氟氰菊酯、氯氰菊酯和高效氯氰菊酯、马拉硫磷、灭蝇胺</w:t>
            </w:r>
          </w:p>
        </w:tc>
      </w:tr>
      <w:tr w14:paraId="0ACB7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left w:val="single" w:color="000000" w:sz="4" w:space="0"/>
              <w:right w:val="single" w:color="000000" w:sz="4" w:space="0"/>
            </w:tcBorders>
            <w:noWrap w:val="0"/>
            <w:vAlign w:val="center"/>
          </w:tcPr>
          <w:p w14:paraId="141147F9">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197E3DF7">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0FBA5B26">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17B27D8">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D192EB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普通白菜（小白菜、小油菜、青菜）</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66D2ED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毒死蜱、吡虫啉、敌敌畏、啶虫脒、甲氨基阿维菌素苯甲酸盐、甲胺磷、甲拌磷、甲基异柳磷、甲氰菊酯、克百威、氯氟氰菊酯和高效氯氟氰菊酯、氯氰菊酯和高效氯氰菊酯、水胺硫磷、氧乐果、乙酰甲胺磷</w:t>
            </w:r>
          </w:p>
        </w:tc>
      </w:tr>
      <w:tr w14:paraId="4A37A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left w:val="single" w:color="000000" w:sz="4" w:space="0"/>
              <w:right w:val="single" w:color="000000" w:sz="4" w:space="0"/>
            </w:tcBorders>
            <w:noWrap w:val="0"/>
            <w:vAlign w:val="center"/>
          </w:tcPr>
          <w:p w14:paraId="71F9341A">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33349100">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078503F8">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C3050E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豆类蔬菜</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6E0EDE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豇豆</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999B9E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噻虫胺、噻虫嗪、吡虫啉、毒死蜱、狄氏剂、敌敌畏、二氧化硫残留量、镉（以Cd计）、甲拌磷、克百威、氯氟氰菊酯和高效氯氟氰菊酯、氯氰菊酯和高效氯氰菊酯、氯唑磷、铅</w:t>
            </w:r>
            <w:r>
              <w:rPr>
                <w:rFonts w:hint="eastAsia" w:ascii="宋体" w:hAnsi="宋体" w:eastAsia="宋体" w:cs="宋体"/>
                <w:i w:val="0"/>
                <w:iCs w:val="0"/>
                <w:color w:val="auto"/>
                <w:spacing w:val="0"/>
                <w:kern w:val="0"/>
                <w:position w:val="0"/>
                <w:sz w:val="20"/>
                <w:szCs w:val="20"/>
                <w:u w:val="none"/>
                <w:lang w:val="en-US" w:eastAsia="zh-CN" w:bidi="ar"/>
              </w:rPr>
              <w:br w:type="textWrapping"/>
            </w:r>
            <w:r>
              <w:rPr>
                <w:rFonts w:hint="eastAsia" w:ascii="宋体" w:hAnsi="宋体" w:eastAsia="宋体" w:cs="宋体"/>
                <w:i w:val="0"/>
                <w:iCs w:val="0"/>
                <w:color w:val="auto"/>
                <w:spacing w:val="0"/>
                <w:kern w:val="0"/>
                <w:position w:val="0"/>
                <w:sz w:val="20"/>
                <w:szCs w:val="20"/>
                <w:u w:val="none"/>
                <w:lang w:val="en-US" w:eastAsia="zh-CN" w:bidi="ar"/>
              </w:rPr>
              <w:t>（以Pb计）、氧乐果、乐果、六六六、乙酰甲胺磷、毒死蜱、水胺硫磷</w:t>
            </w:r>
          </w:p>
        </w:tc>
      </w:tr>
      <w:tr w14:paraId="10C28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left w:val="single" w:color="000000" w:sz="4" w:space="0"/>
              <w:right w:val="single" w:color="000000" w:sz="4" w:space="0"/>
            </w:tcBorders>
            <w:noWrap w:val="0"/>
            <w:vAlign w:val="center"/>
          </w:tcPr>
          <w:p w14:paraId="3AF4EBDF">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30266A95">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5C101952">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BC1120F">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B55228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姜</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0D35CB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噻虫胺、噻虫嗪、吡虫啉、毒死蜱、狄氏剂、敌敌畏、二氧化硫残留量、镉（以Cd计）、甲拌磷、克百威、氯氟氰菊酯和高效氯氟氰菊酯、氯氰菊酯和高效氯氰菊酯、氯唑磷、铅</w:t>
            </w:r>
            <w:r>
              <w:rPr>
                <w:rFonts w:hint="eastAsia" w:ascii="宋体" w:hAnsi="宋体" w:eastAsia="宋体" w:cs="宋体"/>
                <w:i w:val="0"/>
                <w:iCs w:val="0"/>
                <w:color w:val="auto"/>
                <w:spacing w:val="0"/>
                <w:kern w:val="0"/>
                <w:position w:val="0"/>
                <w:sz w:val="20"/>
                <w:szCs w:val="20"/>
                <w:u w:val="none"/>
                <w:lang w:val="en-US" w:eastAsia="zh-CN" w:bidi="ar"/>
              </w:rPr>
              <w:br w:type="textWrapping"/>
            </w:r>
            <w:r>
              <w:rPr>
                <w:rFonts w:hint="eastAsia" w:ascii="宋体" w:hAnsi="宋体" w:eastAsia="宋体" w:cs="宋体"/>
                <w:i w:val="0"/>
                <w:iCs w:val="0"/>
                <w:color w:val="auto"/>
                <w:spacing w:val="0"/>
                <w:kern w:val="0"/>
                <w:position w:val="0"/>
                <w:sz w:val="20"/>
                <w:szCs w:val="20"/>
                <w:u w:val="none"/>
                <w:lang w:val="en-US" w:eastAsia="zh-CN" w:bidi="ar"/>
              </w:rPr>
              <w:t>（以Pb计）、氧乐果、六六六、乙酰甲胺磷</w:t>
            </w:r>
          </w:p>
        </w:tc>
      </w:tr>
      <w:tr w14:paraId="684A6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left w:val="single" w:color="000000" w:sz="4" w:space="0"/>
              <w:right w:val="single" w:color="000000" w:sz="4" w:space="0"/>
            </w:tcBorders>
            <w:noWrap w:val="0"/>
            <w:vAlign w:val="center"/>
          </w:tcPr>
          <w:p w14:paraId="3D3CDA68">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5E700154">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49B1E71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水产品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E7235A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淡水产品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FC1725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淡水鱼（重点品种：乌鳢</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61395C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恩诺沙星、氯霉素、氟苯尼考、呋喃唑酮代谢物、呋喃西林代谢物、呋喃妥因代谢物、磺胺类（总量）、甲氧苄啶、甲硝唑、地西泮</w:t>
            </w:r>
          </w:p>
        </w:tc>
      </w:tr>
      <w:tr w14:paraId="4A6C2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left w:val="single" w:color="000000" w:sz="4" w:space="0"/>
              <w:right w:val="single" w:color="000000" w:sz="4" w:space="0"/>
            </w:tcBorders>
            <w:noWrap w:val="0"/>
            <w:vAlign w:val="center"/>
          </w:tcPr>
          <w:p w14:paraId="5F66F098">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27EFB59C">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B400478">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3DB3E8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海水产品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E773B6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海水鱼（重点品种：多宝鱼、黄鱼、海鲈鱼等）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4DEB30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恩诺沙星、孔雀石绿、氯霉素、硝基呋喃类、挥发性盐基氮、磺胺类（总量）、五氯酚酸钠（以五氯酚计）、镉（以Cd计）</w:t>
            </w:r>
          </w:p>
        </w:tc>
      </w:tr>
      <w:tr w14:paraId="58891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0" w:type="auto"/>
            <w:vMerge w:val="continue"/>
            <w:tcBorders>
              <w:left w:val="single" w:color="000000" w:sz="4" w:space="0"/>
              <w:right w:val="single" w:color="000000" w:sz="4" w:space="0"/>
            </w:tcBorders>
            <w:noWrap w:val="0"/>
            <w:vAlign w:val="center"/>
          </w:tcPr>
          <w:p w14:paraId="683B68CC">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0256D133">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C3FE04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水果</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8A5E33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热带和亚热带水果</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D24A13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香蕉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C80772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吡虫啉、噻虫嗪、噻虫胺、腈苯唑、联苯菊酯、狄氏剂、苯醚甲环唑、吡唑醚菌酯、多菌灵、甲拌磷、氟环唑、烯唑醇、百菌清、噻唑膦</w:t>
            </w:r>
          </w:p>
        </w:tc>
      </w:tr>
      <w:tr w14:paraId="16F36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left w:val="single" w:color="000000" w:sz="4" w:space="0"/>
              <w:right w:val="single" w:color="000000" w:sz="4" w:space="0"/>
            </w:tcBorders>
            <w:noWrap w:val="0"/>
            <w:vAlign w:val="center"/>
          </w:tcPr>
          <w:p w14:paraId="1349A12C">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0880FD5F">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nil"/>
              <w:left w:val="single" w:color="000000" w:sz="4" w:space="0"/>
              <w:bottom w:val="single" w:color="000000" w:sz="4" w:space="0"/>
              <w:right w:val="single" w:color="000000" w:sz="4" w:space="0"/>
            </w:tcBorders>
            <w:noWrap w:val="0"/>
            <w:vAlign w:val="center"/>
          </w:tcPr>
          <w:p w14:paraId="75BD3C50">
            <w:pPr>
              <w:jc w:val="center"/>
              <w:rPr>
                <w:rFonts w:hint="eastAsia" w:ascii="宋体" w:hAnsi="宋体" w:eastAsia="宋体" w:cs="宋体"/>
                <w:i w:val="0"/>
                <w:iCs w:val="0"/>
                <w:color w:val="auto"/>
                <w:spacing w:val="0"/>
                <w:position w:val="0"/>
                <w:sz w:val="20"/>
                <w:szCs w:val="20"/>
                <w:u w:val="none"/>
              </w:rPr>
            </w:pPr>
          </w:p>
        </w:tc>
        <w:tc>
          <w:tcPr>
            <w:tcW w:w="0" w:type="auto"/>
            <w:tcBorders>
              <w:top w:val="nil"/>
              <w:left w:val="single" w:color="000000" w:sz="4" w:space="0"/>
              <w:bottom w:val="single" w:color="000000" w:sz="4" w:space="0"/>
              <w:right w:val="single" w:color="000000" w:sz="4" w:space="0"/>
            </w:tcBorders>
            <w:noWrap w:val="0"/>
            <w:vAlign w:val="center"/>
          </w:tcPr>
          <w:p w14:paraId="0B7EDA1D">
            <w:pPr>
              <w:jc w:val="center"/>
              <w:rPr>
                <w:rFonts w:hint="eastAsia" w:ascii="宋体" w:hAnsi="宋体" w:eastAsia="宋体" w:cs="宋体"/>
                <w:i w:val="0"/>
                <w:iCs w:val="0"/>
                <w:color w:val="auto"/>
                <w:spacing w:val="0"/>
                <w:position w:val="0"/>
                <w:sz w:val="20"/>
                <w:szCs w:val="20"/>
                <w:u w:val="none"/>
              </w:rPr>
            </w:pPr>
          </w:p>
        </w:tc>
        <w:tc>
          <w:tcPr>
            <w:tcW w:w="0" w:type="auto"/>
            <w:tcBorders>
              <w:top w:val="nil"/>
              <w:left w:val="single" w:color="000000" w:sz="4" w:space="0"/>
              <w:bottom w:val="single" w:color="000000" w:sz="4" w:space="0"/>
              <w:right w:val="single" w:color="000000" w:sz="4" w:space="0"/>
            </w:tcBorders>
            <w:noWrap w:val="0"/>
            <w:vAlign w:val="center"/>
          </w:tcPr>
          <w:p w14:paraId="378CA5B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芒果</w:t>
            </w:r>
          </w:p>
        </w:tc>
        <w:tc>
          <w:tcPr>
            <w:tcW w:w="0" w:type="auto"/>
            <w:tcBorders>
              <w:top w:val="nil"/>
              <w:left w:val="single" w:color="000000" w:sz="4" w:space="0"/>
              <w:bottom w:val="single" w:color="000000" w:sz="4" w:space="0"/>
              <w:right w:val="single" w:color="000000" w:sz="4" w:space="0"/>
            </w:tcBorders>
            <w:noWrap w:val="0"/>
            <w:vAlign w:val="center"/>
          </w:tcPr>
          <w:p w14:paraId="724FBE9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吡唑醚菌酯、戊唑醇、苯醚甲环唑、多菌灵、氧乐果、噻虫胺、乙酰甲胺磷、吡虫啉</w:t>
            </w:r>
          </w:p>
        </w:tc>
      </w:tr>
      <w:tr w14:paraId="18512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left w:val="single" w:color="000000" w:sz="4" w:space="0"/>
              <w:right w:val="single" w:color="000000" w:sz="4" w:space="0"/>
            </w:tcBorders>
            <w:noWrap w:val="0"/>
            <w:vAlign w:val="center"/>
          </w:tcPr>
          <w:p w14:paraId="6C4FEFE7">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14BD790E">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040F863A">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BA0367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柑橘类水果</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7AE660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柑、橘</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A5CC51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联苯菊酯、丙溴磷、马拉硫磷、苯醚甲环唑、氯氟氰菊酯和高效氯氟氰菊酯、氯唑磷、毒死蜱、三唑磷、克百威、水胺硫磷、氧乐果、甲拌磷、2,4-滴和2,4-滴钠盐、狄氏剂、杀扑磷</w:t>
            </w:r>
          </w:p>
        </w:tc>
      </w:tr>
      <w:tr w14:paraId="165CD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0" w:hRule="atLeast"/>
        </w:trPr>
        <w:tc>
          <w:tcPr>
            <w:tcW w:w="0" w:type="auto"/>
            <w:vMerge w:val="continue"/>
            <w:tcBorders>
              <w:left w:val="single" w:color="000000" w:sz="4" w:space="0"/>
              <w:right w:val="single" w:color="000000" w:sz="4" w:space="0"/>
            </w:tcBorders>
            <w:noWrap w:val="0"/>
            <w:vAlign w:val="center"/>
          </w:tcPr>
          <w:p w14:paraId="4532DC78">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0ED603EE">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410C2217">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000000" w:sz="4" w:space="0"/>
              <w:left w:val="single" w:color="000000" w:sz="4" w:space="0"/>
              <w:right w:val="single" w:color="000000" w:sz="4" w:space="0"/>
            </w:tcBorders>
            <w:noWrap w:val="0"/>
            <w:vAlign w:val="center"/>
          </w:tcPr>
          <w:p w14:paraId="011EA8F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浆果和其他小型水果</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102F00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葡萄</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160C33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苯醚甲环唑、氰戊菊酯和S-氰戊菊酯、氯氟氰菊酯和高效氯氟氰菊酯、氟硅唑、己唑醇、甲胺磷、甲基对硫磷、克百威嘧霉胺、灭线磷、霜霉威、戊唑醇、辛硫磷、氧乐果、氯氰菊酯和高效氯氰菊酯、联苯菊酯</w:t>
            </w:r>
          </w:p>
        </w:tc>
      </w:tr>
      <w:tr w14:paraId="19CC8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vMerge w:val="continue"/>
            <w:tcBorders>
              <w:left w:val="single" w:color="000000" w:sz="4" w:space="0"/>
              <w:right w:val="single" w:color="000000" w:sz="4" w:space="0"/>
            </w:tcBorders>
            <w:noWrap w:val="0"/>
            <w:vAlign w:val="center"/>
          </w:tcPr>
          <w:p w14:paraId="5189E201">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19C76AAE">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14ADEF39">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bottom w:val="single" w:color="000000" w:sz="4" w:space="0"/>
              <w:right w:val="single" w:color="000000" w:sz="4" w:space="0"/>
            </w:tcBorders>
            <w:noWrap w:val="0"/>
            <w:vAlign w:val="center"/>
          </w:tcPr>
          <w:p w14:paraId="6C4A627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98732B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猕猴桃</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678502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氯吡脲、敌敌畏、多菌灵、氧乐果</w:t>
            </w:r>
          </w:p>
        </w:tc>
      </w:tr>
      <w:tr w14:paraId="1A919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0" w:type="auto"/>
            <w:vMerge w:val="continue"/>
            <w:tcBorders>
              <w:left w:val="single" w:color="000000" w:sz="4" w:space="0"/>
              <w:right w:val="single" w:color="000000" w:sz="4" w:space="0"/>
            </w:tcBorders>
            <w:noWrap w:val="0"/>
            <w:vAlign w:val="center"/>
          </w:tcPr>
          <w:p w14:paraId="4E85622B">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3BB80D5A">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433CE8E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鲜蛋</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34812A9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鲜蛋</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34B283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鸡蛋</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0FBFA8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甲硝唑、地美硝唑、氯霉素、恩诺沙星、沙拉沙星、氧氟沙星、多西环素、甲氧苄啶</w:t>
            </w:r>
          </w:p>
        </w:tc>
      </w:tr>
      <w:tr w14:paraId="1A83C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0" w:type="auto"/>
            <w:vMerge w:val="continue"/>
            <w:tcBorders>
              <w:left w:val="single" w:color="000000" w:sz="4" w:space="0"/>
              <w:right w:val="single" w:color="000000" w:sz="4" w:space="0"/>
            </w:tcBorders>
            <w:noWrap w:val="0"/>
            <w:vAlign w:val="center"/>
          </w:tcPr>
          <w:p w14:paraId="0575B563">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14559113">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3C5BCED">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5E9B233">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8BF81E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其他禽蛋</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04949E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氯霉素、呋喃唑酮代谢物、氟苯尼考、恩诺沙星、诺氟沙星、金刚烷胺、金刚乙胺</w:t>
            </w:r>
          </w:p>
        </w:tc>
      </w:tr>
      <w:tr w14:paraId="13BA1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0" w:type="auto"/>
            <w:vMerge w:val="continue"/>
            <w:tcBorders>
              <w:left w:val="single" w:color="000000" w:sz="4" w:space="0"/>
              <w:right w:val="single" w:color="000000" w:sz="4" w:space="0"/>
            </w:tcBorders>
            <w:noWrap w:val="0"/>
            <w:vAlign w:val="center"/>
          </w:tcPr>
          <w:p w14:paraId="54B2A0EC">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307F6ACD">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000000" w:sz="4" w:space="0"/>
              <w:left w:val="single" w:color="000000" w:sz="4" w:space="0"/>
              <w:right w:val="single" w:color="000000" w:sz="4" w:space="0"/>
            </w:tcBorders>
            <w:noWrap w:val="0"/>
            <w:vAlign w:val="center"/>
          </w:tcPr>
          <w:p w14:paraId="59C177A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生干坚果与籽类食品</w:t>
            </w:r>
          </w:p>
        </w:tc>
        <w:tc>
          <w:tcPr>
            <w:tcW w:w="0" w:type="auto"/>
            <w:vMerge w:val="restart"/>
            <w:tcBorders>
              <w:top w:val="single" w:color="000000" w:sz="4" w:space="0"/>
              <w:left w:val="single" w:color="000000" w:sz="4" w:space="0"/>
              <w:right w:val="single" w:color="000000" w:sz="4" w:space="0"/>
            </w:tcBorders>
            <w:noWrap w:val="0"/>
            <w:vAlign w:val="center"/>
          </w:tcPr>
          <w:p w14:paraId="0956E7A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生干坚果与籽类食品</w:t>
            </w:r>
          </w:p>
        </w:tc>
        <w:tc>
          <w:tcPr>
            <w:tcW w:w="0" w:type="auto"/>
            <w:vMerge w:val="restart"/>
            <w:tcBorders>
              <w:top w:val="single" w:color="000000" w:sz="4" w:space="0"/>
              <w:left w:val="single" w:color="000000" w:sz="4" w:space="0"/>
              <w:right w:val="single" w:color="000000" w:sz="4" w:space="0"/>
            </w:tcBorders>
            <w:noWrap w:val="0"/>
            <w:vAlign w:val="center"/>
          </w:tcPr>
          <w:p w14:paraId="7D2CCC9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生干坚果（瓜子、核桃）</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7CA6109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酸价(以脂肪计)、过氧化值(以脂肪计)、铅（以Pb计）、二氧化硫残留量、大肠菌群、霉菌（核桃）</w:t>
            </w:r>
          </w:p>
        </w:tc>
      </w:tr>
      <w:tr w14:paraId="0F006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trPr>
        <w:tc>
          <w:tcPr>
            <w:tcW w:w="0" w:type="auto"/>
            <w:vMerge w:val="continue"/>
            <w:tcBorders>
              <w:left w:val="single" w:color="000000" w:sz="4" w:space="0"/>
              <w:bottom w:val="nil"/>
              <w:right w:val="single" w:color="000000" w:sz="4" w:space="0"/>
            </w:tcBorders>
            <w:noWrap w:val="0"/>
            <w:vAlign w:val="center"/>
          </w:tcPr>
          <w:p w14:paraId="5138F7E9">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bottom w:val="nil"/>
              <w:right w:val="single" w:color="000000" w:sz="4" w:space="0"/>
            </w:tcBorders>
            <w:noWrap w:val="0"/>
            <w:vAlign w:val="center"/>
          </w:tcPr>
          <w:p w14:paraId="7BD57CEC">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061FE796">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24B3F6FD">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nil"/>
              <w:right w:val="single" w:color="000000" w:sz="4" w:space="0"/>
            </w:tcBorders>
            <w:noWrap w:val="0"/>
            <w:vAlign w:val="center"/>
          </w:tcPr>
          <w:p w14:paraId="6FA2EF9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生干籽类（花生仁）备注：仅花生检测黄曲霉毒素B1</w:t>
            </w:r>
          </w:p>
        </w:tc>
        <w:tc>
          <w:tcPr>
            <w:tcW w:w="0" w:type="auto"/>
            <w:tcBorders>
              <w:top w:val="single" w:color="000000" w:sz="4" w:space="0"/>
              <w:left w:val="single" w:color="000000" w:sz="4" w:space="0"/>
              <w:bottom w:val="nil"/>
              <w:right w:val="single" w:color="000000" w:sz="4" w:space="0"/>
            </w:tcBorders>
            <w:noWrap w:val="0"/>
            <w:vAlign w:val="center"/>
          </w:tcPr>
          <w:p w14:paraId="54D448D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黄曲霉毒素B1、酸价(以脂肪计)（KOH）、过氧化值（以脂肪计）、镉（以Cd计）</w:t>
            </w:r>
          </w:p>
        </w:tc>
      </w:tr>
      <w:tr w14:paraId="3FFEF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0" w:type="auto"/>
            <w:gridSpan w:val="6"/>
            <w:tcBorders>
              <w:top w:val="nil"/>
              <w:left w:val="nil"/>
              <w:bottom w:val="nil"/>
              <w:right w:val="nil"/>
            </w:tcBorders>
            <w:noWrap/>
            <w:vAlign w:val="center"/>
          </w:tcPr>
          <w:p w14:paraId="08C5316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4、节假日大宗消费食品专项抽检计划预算表</w:t>
            </w:r>
          </w:p>
        </w:tc>
      </w:tr>
      <w:tr w14:paraId="433A2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0" w:type="auto"/>
            <w:tcBorders>
              <w:top w:val="nil"/>
              <w:left w:val="single" w:color="000000" w:sz="4" w:space="0"/>
              <w:bottom w:val="single" w:color="000000" w:sz="4" w:space="0"/>
              <w:right w:val="single" w:color="000000" w:sz="4" w:space="0"/>
            </w:tcBorders>
            <w:noWrap w:val="0"/>
            <w:vAlign w:val="center"/>
          </w:tcPr>
          <w:p w14:paraId="277AE2D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序号</w:t>
            </w:r>
          </w:p>
        </w:tc>
        <w:tc>
          <w:tcPr>
            <w:tcW w:w="0" w:type="auto"/>
            <w:tcBorders>
              <w:top w:val="nil"/>
              <w:left w:val="single" w:color="000000" w:sz="4" w:space="0"/>
              <w:bottom w:val="single" w:color="000000" w:sz="4" w:space="0"/>
              <w:right w:val="single" w:color="000000" w:sz="4" w:space="0"/>
            </w:tcBorders>
            <w:noWrap w:val="0"/>
            <w:vAlign w:val="center"/>
          </w:tcPr>
          <w:p w14:paraId="687BFC4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食品大类</w:t>
            </w:r>
            <w:r>
              <w:rPr>
                <w:rFonts w:hint="eastAsia" w:ascii="宋体" w:hAnsi="宋体" w:eastAsia="宋体" w:cs="宋体"/>
                <w:i w:val="0"/>
                <w:iCs w:val="0"/>
                <w:color w:val="auto"/>
                <w:spacing w:val="0"/>
                <w:kern w:val="0"/>
                <w:position w:val="0"/>
                <w:sz w:val="20"/>
                <w:szCs w:val="20"/>
                <w:u w:val="none"/>
                <w:lang w:val="en-US" w:eastAsia="zh-CN" w:bidi="ar"/>
              </w:rPr>
              <w:br w:type="textWrapping"/>
            </w:r>
            <w:r>
              <w:rPr>
                <w:rFonts w:hint="eastAsia" w:ascii="宋体" w:hAnsi="宋体" w:eastAsia="宋体" w:cs="宋体"/>
                <w:i w:val="0"/>
                <w:iCs w:val="0"/>
                <w:color w:val="auto"/>
                <w:spacing w:val="0"/>
                <w:kern w:val="0"/>
                <w:position w:val="0"/>
                <w:sz w:val="20"/>
                <w:szCs w:val="20"/>
                <w:u w:val="none"/>
                <w:lang w:val="en-US" w:eastAsia="zh-CN" w:bidi="ar"/>
              </w:rPr>
              <w:t>（一级）</w:t>
            </w:r>
          </w:p>
        </w:tc>
        <w:tc>
          <w:tcPr>
            <w:tcW w:w="0" w:type="auto"/>
            <w:tcBorders>
              <w:top w:val="nil"/>
              <w:left w:val="single" w:color="000000" w:sz="4" w:space="0"/>
              <w:bottom w:val="single" w:color="000000" w:sz="4" w:space="0"/>
              <w:right w:val="single" w:color="000000" w:sz="4" w:space="0"/>
            </w:tcBorders>
            <w:noWrap w:val="0"/>
            <w:vAlign w:val="center"/>
          </w:tcPr>
          <w:p w14:paraId="20B63F9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食品亚类</w:t>
            </w:r>
            <w:r>
              <w:rPr>
                <w:rFonts w:hint="eastAsia" w:ascii="宋体" w:hAnsi="宋体" w:eastAsia="宋体" w:cs="宋体"/>
                <w:i w:val="0"/>
                <w:iCs w:val="0"/>
                <w:color w:val="auto"/>
                <w:spacing w:val="0"/>
                <w:kern w:val="0"/>
                <w:position w:val="0"/>
                <w:sz w:val="20"/>
                <w:szCs w:val="20"/>
                <w:u w:val="none"/>
                <w:lang w:val="en-US" w:eastAsia="zh-CN" w:bidi="ar"/>
              </w:rPr>
              <w:br w:type="textWrapping"/>
            </w:r>
            <w:r>
              <w:rPr>
                <w:rFonts w:hint="eastAsia" w:ascii="宋体" w:hAnsi="宋体" w:eastAsia="宋体" w:cs="宋体"/>
                <w:i w:val="0"/>
                <w:iCs w:val="0"/>
                <w:color w:val="auto"/>
                <w:spacing w:val="0"/>
                <w:kern w:val="0"/>
                <w:position w:val="0"/>
                <w:sz w:val="20"/>
                <w:szCs w:val="20"/>
                <w:u w:val="none"/>
                <w:lang w:val="en-US" w:eastAsia="zh-CN" w:bidi="ar"/>
              </w:rPr>
              <w:t>（二级）</w:t>
            </w:r>
          </w:p>
        </w:tc>
        <w:tc>
          <w:tcPr>
            <w:tcW w:w="0" w:type="auto"/>
            <w:tcBorders>
              <w:top w:val="nil"/>
              <w:left w:val="single" w:color="000000" w:sz="4" w:space="0"/>
              <w:bottom w:val="single" w:color="000000" w:sz="4" w:space="0"/>
              <w:right w:val="single" w:color="000000" w:sz="4" w:space="0"/>
            </w:tcBorders>
            <w:noWrap w:val="0"/>
            <w:vAlign w:val="center"/>
          </w:tcPr>
          <w:p w14:paraId="3EC4428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食品品种</w:t>
            </w:r>
            <w:r>
              <w:rPr>
                <w:rFonts w:hint="eastAsia" w:ascii="宋体" w:hAnsi="宋体" w:eastAsia="宋体" w:cs="宋体"/>
                <w:i w:val="0"/>
                <w:iCs w:val="0"/>
                <w:color w:val="auto"/>
                <w:spacing w:val="0"/>
                <w:kern w:val="0"/>
                <w:position w:val="0"/>
                <w:sz w:val="20"/>
                <w:szCs w:val="20"/>
                <w:u w:val="none"/>
                <w:lang w:val="en-US" w:eastAsia="zh-CN" w:bidi="ar"/>
              </w:rPr>
              <w:br w:type="textWrapping"/>
            </w:r>
            <w:r>
              <w:rPr>
                <w:rFonts w:hint="eastAsia" w:ascii="宋体" w:hAnsi="宋体" w:eastAsia="宋体" w:cs="宋体"/>
                <w:i w:val="0"/>
                <w:iCs w:val="0"/>
                <w:color w:val="auto"/>
                <w:spacing w:val="0"/>
                <w:kern w:val="0"/>
                <w:position w:val="0"/>
                <w:sz w:val="20"/>
                <w:szCs w:val="20"/>
                <w:u w:val="none"/>
                <w:lang w:val="en-US" w:eastAsia="zh-CN" w:bidi="ar"/>
              </w:rPr>
              <w:t>（三级）</w:t>
            </w:r>
          </w:p>
        </w:tc>
        <w:tc>
          <w:tcPr>
            <w:tcW w:w="0" w:type="auto"/>
            <w:tcBorders>
              <w:top w:val="nil"/>
              <w:left w:val="single" w:color="000000" w:sz="4" w:space="0"/>
              <w:bottom w:val="single" w:color="000000" w:sz="4" w:space="0"/>
              <w:right w:val="single" w:color="000000" w:sz="4" w:space="0"/>
            </w:tcBorders>
            <w:noWrap w:val="0"/>
            <w:vAlign w:val="center"/>
          </w:tcPr>
          <w:p w14:paraId="1374E00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食品细类（四级）</w:t>
            </w:r>
          </w:p>
        </w:tc>
        <w:tc>
          <w:tcPr>
            <w:tcW w:w="0" w:type="auto"/>
            <w:tcBorders>
              <w:top w:val="nil"/>
              <w:left w:val="single" w:color="000000" w:sz="4" w:space="0"/>
              <w:bottom w:val="single" w:color="000000" w:sz="4" w:space="0"/>
              <w:right w:val="single" w:color="000000" w:sz="4" w:space="0"/>
            </w:tcBorders>
            <w:noWrap w:val="0"/>
            <w:vAlign w:val="center"/>
          </w:tcPr>
          <w:p w14:paraId="35AB5DD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抽检项目</w:t>
            </w:r>
          </w:p>
        </w:tc>
      </w:tr>
      <w:tr w14:paraId="730CC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restart"/>
            <w:tcBorders>
              <w:top w:val="nil"/>
              <w:left w:val="single" w:color="000000" w:sz="4" w:space="0"/>
              <w:bottom w:val="single" w:color="000000" w:sz="4" w:space="0"/>
              <w:right w:val="single" w:color="000000" w:sz="4" w:space="0"/>
            </w:tcBorders>
            <w:noWrap w:val="0"/>
            <w:vAlign w:val="center"/>
          </w:tcPr>
          <w:p w14:paraId="1B077C6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1</w:t>
            </w:r>
          </w:p>
        </w:tc>
        <w:tc>
          <w:tcPr>
            <w:tcW w:w="0" w:type="auto"/>
            <w:vMerge w:val="restart"/>
            <w:tcBorders>
              <w:top w:val="nil"/>
              <w:left w:val="single" w:color="000000" w:sz="4" w:space="0"/>
              <w:bottom w:val="single" w:color="000000" w:sz="4" w:space="0"/>
              <w:right w:val="single" w:color="000000" w:sz="4" w:space="0"/>
            </w:tcBorders>
            <w:noWrap w:val="0"/>
            <w:vAlign w:val="center"/>
          </w:tcPr>
          <w:p w14:paraId="3D4B01A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粮食加工品</w:t>
            </w:r>
          </w:p>
        </w:tc>
        <w:tc>
          <w:tcPr>
            <w:tcW w:w="0" w:type="auto"/>
            <w:tcBorders>
              <w:top w:val="nil"/>
              <w:left w:val="single" w:color="000000" w:sz="4" w:space="0"/>
              <w:bottom w:val="single" w:color="000000" w:sz="4" w:space="0"/>
              <w:right w:val="single" w:color="000000" w:sz="4" w:space="0"/>
            </w:tcBorders>
            <w:noWrap w:val="0"/>
            <w:vAlign w:val="center"/>
          </w:tcPr>
          <w:p w14:paraId="56E7EC1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大米</w:t>
            </w:r>
          </w:p>
        </w:tc>
        <w:tc>
          <w:tcPr>
            <w:tcW w:w="0" w:type="auto"/>
            <w:tcBorders>
              <w:top w:val="nil"/>
              <w:left w:val="single" w:color="000000" w:sz="4" w:space="0"/>
              <w:bottom w:val="single" w:color="000000" w:sz="4" w:space="0"/>
              <w:right w:val="single" w:color="000000" w:sz="4" w:space="0"/>
            </w:tcBorders>
            <w:noWrap w:val="0"/>
            <w:vAlign w:val="center"/>
          </w:tcPr>
          <w:p w14:paraId="12FFCE0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大米</w:t>
            </w:r>
          </w:p>
        </w:tc>
        <w:tc>
          <w:tcPr>
            <w:tcW w:w="0" w:type="auto"/>
            <w:tcBorders>
              <w:top w:val="nil"/>
              <w:left w:val="single" w:color="000000" w:sz="4" w:space="0"/>
              <w:bottom w:val="single" w:color="000000" w:sz="4" w:space="0"/>
              <w:right w:val="single" w:color="000000" w:sz="4" w:space="0"/>
            </w:tcBorders>
            <w:noWrap w:val="0"/>
            <w:vAlign w:val="center"/>
          </w:tcPr>
          <w:p w14:paraId="5FFA84D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大米</w:t>
            </w:r>
          </w:p>
        </w:tc>
        <w:tc>
          <w:tcPr>
            <w:tcW w:w="0" w:type="auto"/>
            <w:tcBorders>
              <w:top w:val="nil"/>
              <w:left w:val="single" w:color="000000" w:sz="4" w:space="0"/>
              <w:bottom w:val="single" w:color="000000" w:sz="4" w:space="0"/>
              <w:right w:val="single" w:color="000000" w:sz="4" w:space="0"/>
            </w:tcBorders>
            <w:noWrap w:val="0"/>
            <w:vAlign w:val="center"/>
          </w:tcPr>
          <w:p w14:paraId="005BBD9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铅（以Pb计）、镉（以Cd计）、苯并[a]芘、黄曲霉毒素B1</w:t>
            </w:r>
          </w:p>
        </w:tc>
      </w:tr>
      <w:tr w14:paraId="1C8D4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nil"/>
              <w:left w:val="single" w:color="000000" w:sz="4" w:space="0"/>
              <w:bottom w:val="single" w:color="000000" w:sz="4" w:space="0"/>
              <w:right w:val="single" w:color="000000" w:sz="4" w:space="0"/>
            </w:tcBorders>
            <w:noWrap w:val="0"/>
            <w:vAlign w:val="center"/>
          </w:tcPr>
          <w:p w14:paraId="544E581A">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04CF8181">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469CF2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小麦粉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2A3E25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小麦粉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1A92C0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通用小麦粉、专用小麦粉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3FCA03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镉（以Cd计）、苯并[a]芘、玉米赤霉烯酮、脱氧雪腐镰刀菌烯醇、赭曲霉毒素A、黄曲霉毒素B1、过氧化苯甲酰、偶氮甲酰胺</w:t>
            </w:r>
          </w:p>
        </w:tc>
      </w:tr>
      <w:tr w14:paraId="4B808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nil"/>
              <w:left w:val="single" w:color="000000" w:sz="4" w:space="0"/>
              <w:bottom w:val="single" w:color="000000" w:sz="4" w:space="0"/>
              <w:right w:val="single" w:color="000000" w:sz="4" w:space="0"/>
            </w:tcBorders>
            <w:noWrap w:val="0"/>
            <w:vAlign w:val="center"/>
          </w:tcPr>
          <w:p w14:paraId="52F4CD5D">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3A444778">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334E9895">
            <w:pPr>
              <w:jc w:val="center"/>
              <w:rPr>
                <w:rFonts w:hint="eastAsia" w:ascii="宋体" w:hAnsi="宋体" w:eastAsia="宋体" w:cs="宋体"/>
                <w:i w:val="0"/>
                <w:iCs w:val="0"/>
                <w:color w:val="auto"/>
                <w:spacing w:val="0"/>
                <w:position w:val="0"/>
                <w:sz w:val="20"/>
                <w:szCs w:val="20"/>
                <w:u w:val="none"/>
                <w:lang w:val="en-US" w:eastAsia="zh-CN"/>
              </w:rPr>
            </w:pPr>
            <w:r>
              <w:rPr>
                <w:rFonts w:hint="eastAsia" w:ascii="宋体" w:hAnsi="宋体" w:eastAsia="宋体" w:cs="宋体"/>
                <w:i w:val="0"/>
                <w:iCs w:val="0"/>
                <w:color w:val="auto"/>
                <w:spacing w:val="0"/>
                <w:position w:val="0"/>
                <w:sz w:val="20"/>
                <w:szCs w:val="20"/>
                <w:u w:val="none"/>
                <w:lang w:val="en-US" w:eastAsia="zh-CN"/>
              </w:rPr>
              <w:t>/</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7ADAB85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谷物粉类加工品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B2EDCF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生湿面制品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329486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苯甲酸及其钠盐（以苯甲酸计）、山梨酸及其钾盐（以山梨酸计）、脱氢乙酸及其钠盐（以脱氢乙酸计）</w:t>
            </w:r>
          </w:p>
        </w:tc>
      </w:tr>
      <w:tr w14:paraId="2AFBB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nil"/>
              <w:left w:val="single" w:color="000000" w:sz="4" w:space="0"/>
              <w:bottom w:val="single" w:color="000000" w:sz="4" w:space="0"/>
              <w:right w:val="single" w:color="000000" w:sz="4" w:space="0"/>
            </w:tcBorders>
            <w:noWrap w:val="0"/>
            <w:vAlign w:val="center"/>
          </w:tcPr>
          <w:p w14:paraId="78EF131B">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3600CCED">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2ABBECE">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F6205BE">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559FFF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发酵面制品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02F7F3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苯甲酸及其钠盐（以苯甲酸计）、山梨酸及其钾盐（以山梨酸计）、脱氢乙酸及其钠盐（以脱氢乙酸计）、糖精钠（以糖精计）、菌落总数、大肠菌群、沙门氏菌、金黄色葡萄球菌</w:t>
            </w:r>
          </w:p>
        </w:tc>
      </w:tr>
      <w:tr w14:paraId="6D36A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0" w:type="auto"/>
            <w:vMerge w:val="continue"/>
            <w:tcBorders>
              <w:top w:val="nil"/>
              <w:left w:val="single" w:color="000000" w:sz="4" w:space="0"/>
              <w:bottom w:val="single" w:color="000000" w:sz="4" w:space="0"/>
              <w:right w:val="single" w:color="000000" w:sz="4" w:space="0"/>
            </w:tcBorders>
            <w:noWrap w:val="0"/>
            <w:vAlign w:val="center"/>
          </w:tcPr>
          <w:p w14:paraId="35FBEBB4">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137E2357">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5E6BA69">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DFECAA7">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0248AF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米粉制品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95EB93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苯甲酸及其钠盐（以苯甲酸计）、山梨酸及其钾盐（以山梨酸计）、脱氢乙酸及其钠盐（以脱氢乙酸计）、二氧化硫残留量、菌落总数、大肠菌群、沙门氏菌、金黄色葡萄球菌</w:t>
            </w:r>
          </w:p>
        </w:tc>
      </w:tr>
      <w:tr w14:paraId="75BEA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nil"/>
              <w:left w:val="single" w:color="000000" w:sz="4" w:space="0"/>
              <w:bottom w:val="single" w:color="000000" w:sz="4" w:space="0"/>
              <w:right w:val="single" w:color="000000" w:sz="4" w:space="0"/>
            </w:tcBorders>
            <w:noWrap w:val="0"/>
            <w:vAlign w:val="center"/>
          </w:tcPr>
          <w:p w14:paraId="1D5EEB37">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48D9C80B">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1DD1C15">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66753E2">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45BF10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其他谷物制成品</w:t>
            </w:r>
            <w:r>
              <w:rPr>
                <w:rFonts w:hint="eastAsia" w:ascii="宋体" w:hAnsi="宋体" w:eastAsia="宋体" w:cs="宋体"/>
                <w:i w:val="0"/>
                <w:iCs w:val="0"/>
                <w:color w:val="auto"/>
                <w:spacing w:val="0"/>
                <w:kern w:val="0"/>
                <w:position w:val="0"/>
                <w:sz w:val="20"/>
                <w:szCs w:val="20"/>
                <w:u w:val="none"/>
                <w:lang w:val="en-US" w:eastAsia="zh-CN" w:bidi="ar"/>
              </w:rPr>
              <w:br w:type="textWrapping"/>
            </w:r>
            <w:r>
              <w:rPr>
                <w:rFonts w:hint="eastAsia" w:ascii="宋体" w:hAnsi="宋体" w:eastAsia="宋体" w:cs="宋体"/>
                <w:i w:val="0"/>
                <w:iCs w:val="0"/>
                <w:color w:val="auto"/>
                <w:spacing w:val="0"/>
                <w:kern w:val="0"/>
                <w:position w:val="0"/>
                <w:sz w:val="20"/>
                <w:szCs w:val="20"/>
                <w:u w:val="none"/>
                <w:lang w:val="en-US" w:eastAsia="zh-CN" w:bidi="ar"/>
              </w:rPr>
              <w:t>（面皮）</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502DD7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黄曲霉毒素B1、苯甲酸及其钠盐（以苯甲酸计）、山梨酸及其钾盐（以山梨酸计）、脱氢乙酸及其钠盐（以脱氢乙酸计）、菌落总数、大肠菌群、沙门氏菌、金黄色葡萄球菌</w:t>
            </w:r>
          </w:p>
        </w:tc>
      </w:tr>
      <w:tr w14:paraId="60B9C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722B1AC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2</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4165890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食用油、油脂及其制品</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734D328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食用植物油（含煎炸用油）</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68B4892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食用植物油(半精炼、全精炼)</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678612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花生油</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A5968E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酸值/酸价、过氧化值、黄曲霉毒素B1、溶剂残留量、特丁基对苯二酚(TBHQ)</w:t>
            </w:r>
          </w:p>
        </w:tc>
      </w:tr>
      <w:tr w14:paraId="7BF3A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9CE04AA">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7613DE6">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27ED063">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910D0F8">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4116CC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玉米油</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C872ED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酸值/酸价、过氧化值、黄曲霉毒素B1、特丁基对苯二酚(TBHQ)</w:t>
            </w:r>
          </w:p>
        </w:tc>
      </w:tr>
      <w:tr w14:paraId="1A0D8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CA12859">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FB5546F">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5F1F07B">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F0A6F41">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AB4A98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芝麻油</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7DA261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酸值/酸价、过氧化值、溶剂残留量、乙基麦芽酚、邻苯二甲酸二丁酯DBP</w:t>
            </w:r>
          </w:p>
        </w:tc>
      </w:tr>
      <w:tr w14:paraId="38481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5295CA3">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0207B6E">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FEFF724">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2F64C19">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B28B36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橄榄油、油橄榄果渣油</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751FF0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酸值/酸价、过氧化值、溶剂残留量、特丁基对苯二酚(TBHQ)</w:t>
            </w:r>
          </w:p>
        </w:tc>
      </w:tr>
      <w:tr w14:paraId="1AAE4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F79C10E">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6A80D94">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021B2AB">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4CAB4E9">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CBE470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菜籽油</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A246FD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酸值/酸价、过氧化值、铅（以Pb计）、溶剂残留量、特丁基对苯二酚(TBHQ)、乙基麦芽酚、邻苯二甲酸二丁酯DBP</w:t>
            </w:r>
          </w:p>
        </w:tc>
      </w:tr>
      <w:tr w14:paraId="742E4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FF789F8">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5EA8AF1">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23206A1">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8918EF2">
            <w:pPr>
              <w:jc w:val="center"/>
              <w:rPr>
                <w:rFonts w:hint="eastAsia" w:ascii="宋体" w:hAnsi="宋体" w:eastAsia="宋体" w:cs="宋体"/>
                <w:i w:val="0"/>
                <w:iCs w:val="0"/>
                <w:color w:val="auto"/>
                <w:spacing w:val="0"/>
                <w:position w:val="0"/>
                <w:sz w:val="20"/>
                <w:szCs w:val="20"/>
                <w:u w:val="none"/>
              </w:rPr>
            </w:pPr>
          </w:p>
        </w:tc>
        <w:tc>
          <w:tcPr>
            <w:tcW w:w="0" w:type="auto"/>
            <w:tcBorders>
              <w:top w:val="nil"/>
              <w:left w:val="single" w:color="000000" w:sz="4" w:space="0"/>
              <w:bottom w:val="single" w:color="000000" w:sz="4" w:space="0"/>
              <w:right w:val="single" w:color="000000" w:sz="4" w:space="0"/>
            </w:tcBorders>
            <w:noWrap w:val="0"/>
            <w:vAlign w:val="center"/>
          </w:tcPr>
          <w:p w14:paraId="1E54FB4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大豆油</w:t>
            </w:r>
          </w:p>
        </w:tc>
        <w:tc>
          <w:tcPr>
            <w:tcW w:w="0" w:type="auto"/>
            <w:tcBorders>
              <w:top w:val="nil"/>
              <w:left w:val="single" w:color="000000" w:sz="4" w:space="0"/>
              <w:bottom w:val="single" w:color="000000" w:sz="4" w:space="0"/>
              <w:right w:val="single" w:color="000000" w:sz="4" w:space="0"/>
            </w:tcBorders>
            <w:noWrap w:val="0"/>
            <w:vAlign w:val="center"/>
          </w:tcPr>
          <w:p w14:paraId="29C0D9D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酸值/酸价、过氧化值、溶剂残留量、特丁基对苯二酚(TBHQ)</w:t>
            </w:r>
          </w:p>
        </w:tc>
      </w:tr>
      <w:tr w14:paraId="7857F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616183F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3</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7ED0085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调味品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C30568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酱油</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699F22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酱油</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4497A9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酱油（小塑料袋包装）</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05BE48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氨基酸态氮、苯甲酸及其钠盐（以苯甲酸计）、山梨酸及其钾盐（以山梨酸计）、糖精钠（以糖精计）、脱氢乙酸及其钠盐（以脱氢乙酸计）、三氯蔗糖、防腐剂混合使用时各自用量占其最大使用量的比例之和、大肠菌群、菌落总数</w:t>
            </w:r>
          </w:p>
        </w:tc>
      </w:tr>
      <w:tr w14:paraId="1E667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21945AE">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F782C91">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978CCF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食醋</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A56242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食醋</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B27CBF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食醋</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2231E5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总酸（以乙酸计）、苯甲酸及其钠盐（以苯甲酸计）、山梨酸及其钾盐（以山梨酸计）、糖精钠（以糖精计）、脱氢乙酸及其钠盐（以脱氢乙酸计）、三氯蔗糖、防腐剂混合使用时各自用量占其最大使用量的比例之和、菌落总数</w:t>
            </w:r>
          </w:p>
        </w:tc>
      </w:tr>
      <w:tr w14:paraId="58F4D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67152DA">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E36C9BD">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873868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酱类</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F87C2C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酿造酱</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40062E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黄豆酱、甜面酱、豆瓣酱等（小塑料袋包装）</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84375C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氨基酸态氮、黄曲霉毒素B1、苯甲酸及其钠盐(以苯甲酸计)、山梨酸及其钾盐（以山梨酸计）、脱氢乙酸及其钠盐（以脱氢乙酸计）、防腐剂混合使用时各自用量占其最大使用量的比例之和、糖精钠（以糖精计）、三氯蔗糖、大肠菌群</w:t>
            </w:r>
          </w:p>
        </w:tc>
      </w:tr>
      <w:tr w14:paraId="7BDBB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63659E4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6810B9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肉制品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DB02836">
            <w:pPr>
              <w:jc w:val="center"/>
              <w:rPr>
                <w:rFonts w:hint="eastAsia" w:ascii="宋体" w:hAnsi="宋体" w:eastAsia="宋体" w:cs="宋体"/>
                <w:i w:val="0"/>
                <w:iCs w:val="0"/>
                <w:color w:val="auto"/>
                <w:spacing w:val="0"/>
                <w:position w:val="0"/>
                <w:sz w:val="20"/>
                <w:szCs w:val="20"/>
                <w:u w:val="none"/>
                <w:lang w:val="en-US" w:eastAsia="zh-CN"/>
              </w:rPr>
            </w:pPr>
            <w:r>
              <w:rPr>
                <w:rFonts w:hint="eastAsia" w:ascii="宋体" w:hAnsi="宋体" w:eastAsia="宋体" w:cs="宋体"/>
                <w:i w:val="0"/>
                <w:iCs w:val="0"/>
                <w:color w:val="auto"/>
                <w:spacing w:val="0"/>
                <w:position w:val="0"/>
                <w:sz w:val="20"/>
                <w:szCs w:val="20"/>
                <w:u w:val="none"/>
                <w:lang w:val="en-US" w:eastAsia="zh-CN"/>
              </w:rPr>
              <w:t>/</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75403F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酱卤肉制品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8D5CC4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酱卤肉制品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299BF0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铬(以Cr计)、总砷（以As计）、亚硝酸盐(以亚硝酸钠计)、苯甲酸及其钠盐（以苯甲酸计）、山梨酸及其钾盐（以山梨酸计）、防腐剂混合使用时各自用量占其最大使用量的比例之和、合成着色剂(胭脂红)、糖精钠（以糖精计）、菌落总数、大肠菌群、沙门氏菌、金黄色葡萄球菌、单核细胞增生李斯特氏菌、致泻大肠埃希氏菌、商业无菌</w:t>
            </w:r>
          </w:p>
        </w:tc>
      </w:tr>
      <w:tr w14:paraId="11275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7C4B3A9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5</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1F2A7D5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乳制品</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6E556A4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乳制品</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0C95688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液体乳</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4FD877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巴氏杀菌乳</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F29184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蛋白质、酸度、三聚氰胺、丙二醇、沙门氏菌、金黄色葡萄球菌、菌落总数、大肠菌群</w:t>
            </w:r>
          </w:p>
        </w:tc>
      </w:tr>
      <w:tr w14:paraId="3C828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B124C01">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415FA95">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2EFA03A">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7C4C8C2">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4423A1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灭菌乳</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646E68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蛋白质、酸度、三聚氰胺、丙二醇、商业无菌</w:t>
            </w:r>
          </w:p>
        </w:tc>
      </w:tr>
      <w:tr w14:paraId="6288D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BBE5EBD">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36D5064">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C2587CC">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DBF6B72">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009781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发酵乳</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090FF4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蛋白质、山梨酸及其钾盐、三聚氰胺、金黄色葡萄球菌、沙门氏菌、大肠菌群、酵母、霉菌</w:t>
            </w:r>
          </w:p>
        </w:tc>
      </w:tr>
      <w:tr w14:paraId="46DA3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623F006">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CDB2BEB">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AF1C4A1">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77BA5AD">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595040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调制乳</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22B9CA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蛋白质、三聚氰胺、商业无菌、菌落总数、大肠菌群</w:t>
            </w:r>
          </w:p>
        </w:tc>
      </w:tr>
      <w:tr w14:paraId="346CA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restart"/>
            <w:tcBorders>
              <w:top w:val="nil"/>
              <w:left w:val="single" w:color="000000" w:sz="4" w:space="0"/>
              <w:bottom w:val="single" w:color="000000" w:sz="4" w:space="0"/>
              <w:right w:val="single" w:color="000000" w:sz="4" w:space="0"/>
            </w:tcBorders>
            <w:noWrap w:val="0"/>
            <w:vAlign w:val="center"/>
          </w:tcPr>
          <w:p w14:paraId="53A8943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6</w:t>
            </w:r>
          </w:p>
        </w:tc>
        <w:tc>
          <w:tcPr>
            <w:tcW w:w="0" w:type="auto"/>
            <w:vMerge w:val="restart"/>
            <w:tcBorders>
              <w:top w:val="nil"/>
              <w:left w:val="single" w:color="000000" w:sz="4" w:space="0"/>
              <w:bottom w:val="single" w:color="000000" w:sz="4" w:space="0"/>
              <w:right w:val="single" w:color="000000" w:sz="4" w:space="0"/>
            </w:tcBorders>
            <w:noWrap w:val="0"/>
            <w:vAlign w:val="center"/>
          </w:tcPr>
          <w:p w14:paraId="2F6C837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饮料</w:t>
            </w:r>
          </w:p>
        </w:tc>
        <w:tc>
          <w:tcPr>
            <w:tcW w:w="0" w:type="auto"/>
            <w:vMerge w:val="restart"/>
            <w:tcBorders>
              <w:top w:val="nil"/>
              <w:left w:val="single" w:color="000000" w:sz="4" w:space="0"/>
              <w:bottom w:val="single" w:color="000000" w:sz="4" w:space="0"/>
              <w:right w:val="single" w:color="000000" w:sz="4" w:space="0"/>
            </w:tcBorders>
            <w:noWrap w:val="0"/>
            <w:vAlign w:val="center"/>
          </w:tcPr>
          <w:p w14:paraId="596DCC8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饮料</w:t>
            </w:r>
          </w:p>
        </w:tc>
        <w:tc>
          <w:tcPr>
            <w:tcW w:w="0" w:type="auto"/>
            <w:vMerge w:val="restart"/>
            <w:tcBorders>
              <w:top w:val="nil"/>
              <w:left w:val="single" w:color="000000" w:sz="4" w:space="0"/>
              <w:bottom w:val="single" w:color="000000" w:sz="4" w:space="0"/>
              <w:right w:val="single" w:color="000000" w:sz="4" w:space="0"/>
            </w:tcBorders>
            <w:noWrap w:val="0"/>
            <w:vAlign w:val="center"/>
          </w:tcPr>
          <w:p w14:paraId="4874FD3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包装饮用水</w:t>
            </w:r>
          </w:p>
        </w:tc>
        <w:tc>
          <w:tcPr>
            <w:tcW w:w="0" w:type="auto"/>
            <w:tcBorders>
              <w:top w:val="nil"/>
              <w:left w:val="single" w:color="000000" w:sz="4" w:space="0"/>
              <w:bottom w:val="single" w:color="000000" w:sz="4" w:space="0"/>
              <w:right w:val="single" w:color="000000" w:sz="4" w:space="0"/>
            </w:tcBorders>
            <w:noWrap w:val="0"/>
            <w:vAlign w:val="center"/>
          </w:tcPr>
          <w:p w14:paraId="1FD3008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饮用天然矿泉水</w:t>
            </w:r>
          </w:p>
        </w:tc>
        <w:tc>
          <w:tcPr>
            <w:tcW w:w="0" w:type="auto"/>
            <w:tcBorders>
              <w:top w:val="nil"/>
              <w:left w:val="single" w:color="000000" w:sz="4" w:space="0"/>
              <w:bottom w:val="single" w:color="000000" w:sz="4" w:space="0"/>
              <w:right w:val="single" w:color="000000" w:sz="4" w:space="0"/>
            </w:tcBorders>
            <w:noWrap w:val="0"/>
            <w:vAlign w:val="center"/>
          </w:tcPr>
          <w:p w14:paraId="3680016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界限指标、镍、溴酸盐、硝酸盐(以NO3-计)、亚硝酸盐(以NO2-计)、大肠菌群、铜绿假单胞菌</w:t>
            </w:r>
          </w:p>
        </w:tc>
      </w:tr>
      <w:tr w14:paraId="108C9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nil"/>
              <w:left w:val="single" w:color="000000" w:sz="4" w:space="0"/>
              <w:bottom w:val="single" w:color="000000" w:sz="4" w:space="0"/>
              <w:right w:val="single" w:color="000000" w:sz="4" w:space="0"/>
            </w:tcBorders>
            <w:noWrap w:val="0"/>
            <w:vAlign w:val="center"/>
          </w:tcPr>
          <w:p w14:paraId="7733302D">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4EB63C9D">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19DE0AB5">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595A40DE">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390EBB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饮用纯净水</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356800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电导率、亚硝酸盐(以NO2计)、余氯(游离氯)、溴酸盐、大肠菌群、铜绿假单胞菌</w:t>
            </w:r>
          </w:p>
        </w:tc>
      </w:tr>
      <w:tr w14:paraId="08216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nil"/>
              <w:left w:val="single" w:color="000000" w:sz="4" w:space="0"/>
              <w:bottom w:val="single" w:color="000000" w:sz="4" w:space="0"/>
              <w:right w:val="single" w:color="000000" w:sz="4" w:space="0"/>
            </w:tcBorders>
            <w:noWrap w:val="0"/>
            <w:vAlign w:val="center"/>
          </w:tcPr>
          <w:p w14:paraId="4D32A9BF">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2AC43A3C">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7D600B06">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59AEA2FE">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789F1E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其他类饮用水</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C94D7F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亚硝酸盐(以NO2计)、余氯(游离氯)、溴酸盐、大肠菌群、铜绿假单胞菌</w:t>
            </w:r>
          </w:p>
        </w:tc>
      </w:tr>
      <w:tr w14:paraId="5E2AF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0" w:hRule="atLeast"/>
        </w:trPr>
        <w:tc>
          <w:tcPr>
            <w:tcW w:w="0" w:type="auto"/>
            <w:vMerge w:val="continue"/>
            <w:tcBorders>
              <w:top w:val="nil"/>
              <w:left w:val="single" w:color="000000" w:sz="4" w:space="0"/>
              <w:bottom w:val="single" w:color="000000" w:sz="4" w:space="0"/>
              <w:right w:val="single" w:color="000000" w:sz="4" w:space="0"/>
            </w:tcBorders>
            <w:noWrap w:val="0"/>
            <w:vAlign w:val="center"/>
          </w:tcPr>
          <w:p w14:paraId="39D0AA1C">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5081E6B4">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4FBDDAD5">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CE78C4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果蔬汁类及其饮料</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0CFDB1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果蔬汁类及其饮料</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C76649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铅（以Pb计）、展青霉素、苯甲酸及其钠盐（以苯甲酸计）、山梨酸及其钾盐（以山梨酸计）、脱氢乙酸及其钠盐（以脱氢乙酸计）、防腐剂混合使用时各自用量占其最大使用量的比例之和、安赛蜜、甜蜜素(以环已基氨基磺酸计)、合成着色剂(苋菜红、胭脂红、柠檬黄、日落黄、亮蓝)、菌落总数、大肠菌群、霉菌、酵母</w:t>
            </w:r>
          </w:p>
        </w:tc>
      </w:tr>
      <w:tr w14:paraId="2F80A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top w:val="nil"/>
              <w:left w:val="single" w:color="000000" w:sz="4" w:space="0"/>
              <w:bottom w:val="single" w:color="000000" w:sz="4" w:space="0"/>
              <w:right w:val="single" w:color="000000" w:sz="4" w:space="0"/>
            </w:tcBorders>
            <w:noWrap w:val="0"/>
            <w:vAlign w:val="center"/>
          </w:tcPr>
          <w:p w14:paraId="39085029">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167AA52B">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44F73140">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3C84C6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碳酸饮料(汽水)</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338AB9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碳酸饮料(汽水)</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5613A0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苯甲酸及其钠盐（以苯甲酸计）、山梨酸及其钾盐（以山梨酸计）、防腐剂混合使用时各自用量占其最大使用量的比例之和、甜蜜素(以环已基氨基磺酸计)、菌落总数、霉菌、酵母</w:t>
            </w:r>
          </w:p>
        </w:tc>
      </w:tr>
      <w:tr w14:paraId="05D40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nil"/>
              <w:left w:val="single" w:color="000000" w:sz="4" w:space="0"/>
              <w:bottom w:val="single" w:color="000000" w:sz="4" w:space="0"/>
              <w:right w:val="single" w:color="000000" w:sz="4" w:space="0"/>
            </w:tcBorders>
            <w:noWrap w:val="0"/>
            <w:vAlign w:val="center"/>
          </w:tcPr>
          <w:p w14:paraId="1BA000E7">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5DEE97CB">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nil"/>
              <w:left w:val="single" w:color="000000" w:sz="4" w:space="0"/>
              <w:bottom w:val="single" w:color="000000" w:sz="4" w:space="0"/>
              <w:right w:val="single" w:color="000000" w:sz="4" w:space="0"/>
            </w:tcBorders>
            <w:noWrap w:val="0"/>
            <w:vAlign w:val="center"/>
          </w:tcPr>
          <w:p w14:paraId="2F662CED">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9AC5EF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茶饮料</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6D6E23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茶饮料</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A11FED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茶多酚、咖啡因、脱氢乙酸及其钠盐（以脱氢乙酸计）、菌落总数</w:t>
            </w:r>
          </w:p>
        </w:tc>
      </w:tr>
      <w:tr w14:paraId="16673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2AF151E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7</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2FA8366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速冻食品</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0E58979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速冻面米食品</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2B23F50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速冻面米食品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5162D1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速冻面米生制品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C1FDBD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铅（以Pb计）、过氧化值（以脂肪计）、糖精钠（以糖精计）</w:t>
            </w:r>
          </w:p>
        </w:tc>
      </w:tr>
      <w:tr w14:paraId="026CD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F541EBD">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CB84D41">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B4D94C5">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224318F">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6F0C7F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速冻面米熟制品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C527E7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黄曲霉毒素B1、糖精钠（以糖精计）、菌落总数、大肠菌群、沙门氏菌、金黄色葡萄球菌</w:t>
            </w:r>
          </w:p>
        </w:tc>
      </w:tr>
      <w:tr w14:paraId="11316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6C84B62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8</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0F56E02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酒类</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1D60D9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蒸馏酒</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A85A46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白酒</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52F94F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白酒、白酒（液态）、白酒（原酒）</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F41919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酒精度、铅（以Pb计）、甲醇、氰化物（以HCN计）、糖精钠（以糖精计）、甜蜜素（以环己基氨基磺酸计）、三氯蔗糖，DBP</w:t>
            </w:r>
          </w:p>
        </w:tc>
      </w:tr>
      <w:tr w14:paraId="653017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9CA83E8">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66A9DC1">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5C10F9B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发酵酒</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204919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黄酒</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27E8D7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黄酒</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CF8427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酒精度、苯甲酸及其钠盐（以苯甲酸计）、山梨酸及其钾盐（以山梨酸计）、糖精钠（以糖精计）、甜蜜素（以环己基氨基磺酸计）</w:t>
            </w:r>
          </w:p>
        </w:tc>
      </w:tr>
      <w:tr w14:paraId="12E91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8BAAB1B">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A4DF135">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4740592">
            <w:pPr>
              <w:jc w:val="center"/>
              <w:rPr>
                <w:rFonts w:hint="eastAsia" w:ascii="宋体" w:hAnsi="宋体" w:eastAsia="宋体" w:cs="宋体"/>
                <w:i w:val="0"/>
                <w:iCs w:val="0"/>
                <w:color w:val="auto"/>
                <w:spacing w:val="0"/>
                <w:position w:val="0"/>
                <w:sz w:val="20"/>
                <w:szCs w:val="20"/>
                <w:u w:val="none"/>
              </w:rPr>
            </w:pPr>
          </w:p>
        </w:tc>
        <w:tc>
          <w:tcPr>
            <w:tcW w:w="0" w:type="auto"/>
            <w:tcBorders>
              <w:top w:val="nil"/>
              <w:left w:val="single" w:color="000000" w:sz="4" w:space="0"/>
              <w:bottom w:val="single" w:color="000000" w:sz="4" w:space="0"/>
              <w:right w:val="single" w:color="000000" w:sz="4" w:space="0"/>
            </w:tcBorders>
            <w:noWrap w:val="0"/>
            <w:vAlign w:val="center"/>
          </w:tcPr>
          <w:p w14:paraId="1E30443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啤酒</w:t>
            </w:r>
          </w:p>
        </w:tc>
        <w:tc>
          <w:tcPr>
            <w:tcW w:w="0" w:type="auto"/>
            <w:tcBorders>
              <w:top w:val="nil"/>
              <w:left w:val="single" w:color="000000" w:sz="4" w:space="0"/>
              <w:bottom w:val="single" w:color="000000" w:sz="4" w:space="0"/>
              <w:right w:val="single" w:color="000000" w:sz="4" w:space="0"/>
            </w:tcBorders>
            <w:noWrap w:val="0"/>
            <w:vAlign w:val="center"/>
          </w:tcPr>
          <w:p w14:paraId="588ED27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啤酒</w:t>
            </w:r>
          </w:p>
        </w:tc>
        <w:tc>
          <w:tcPr>
            <w:tcW w:w="0" w:type="auto"/>
            <w:tcBorders>
              <w:top w:val="nil"/>
              <w:left w:val="single" w:color="000000" w:sz="4" w:space="0"/>
              <w:bottom w:val="single" w:color="000000" w:sz="4" w:space="0"/>
              <w:right w:val="single" w:color="000000" w:sz="4" w:space="0"/>
            </w:tcBorders>
            <w:noWrap w:val="0"/>
            <w:vAlign w:val="center"/>
          </w:tcPr>
          <w:p w14:paraId="40C0A3D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酒精度、甲醛</w:t>
            </w:r>
          </w:p>
        </w:tc>
      </w:tr>
      <w:tr w14:paraId="7F396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3227935">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39A7271">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EE697AF">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4202D9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葡萄酒</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AB4621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葡萄酒</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7C93B0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酒精度、甲醇、苯甲酸及其钠盐（以苯甲酸计）、山梨酸及其钾盐（以山梨酸计）、糖精钠（以糖精计）、二氧化硫残留量、甜蜜素（以环己基氨基磺酸计）、三氯蔗糖</w:t>
            </w:r>
          </w:p>
        </w:tc>
      </w:tr>
      <w:tr w14:paraId="3F35E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63D3D04">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0748584">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D3ED6D4">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CDA53B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果酒</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37C2CB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果酒</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14C054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酒精度、展青霉素、二氧化硫残留量、糖精钠（以糖精计）</w:t>
            </w:r>
          </w:p>
        </w:tc>
      </w:tr>
      <w:tr w14:paraId="2B3B9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trPr>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5B5B01D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9</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3036F7F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糕点</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2431151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糕点</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A0098E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糕点</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DB6DB5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糕点</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3A2F34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酸价(以脂肪计)、过氧化值(以脂肪计)、苯甲酸及其钠盐（以苯甲酸计）、山梨酸及其钾盐（以山梨酸计）、糖精钠（以糖精计）、甜蜜素(以环已基氨基磺酸计)、安赛蜜、铝的残留量(干样品，以Al计)、丙酸及其钠盐、钙盐(以丙酸计)、脱氢乙酸及其钠盐（以脱氢乙酸计）、纳他霉素、防腐剂混合使用时各自用量占其最大使用量的比例之和、菌落总数、大肠菌群、金黄色葡萄球菌、沙门氏菌、霉菌</w:t>
            </w:r>
          </w:p>
        </w:tc>
      </w:tr>
      <w:tr w14:paraId="69AA9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11B87EC">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0F839FB">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21FCFD6">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8563FC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月饼</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977CA5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月饼</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73F8CF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酸价(以脂肪计)、过氧化值(以脂肪计)、糖精钠（以糖精计）、苯甲酸及其钠盐（以苯甲酸计）、山梨酸及其钾盐（以山梨酸计）、铝的残留量(干样品，以Al计)、丙酸及其钠盐、钙盐(以丙酸计)、脱氢乙酸及其钠盐（以脱氢乙酸计）、纳他霉素、防腐剂混合使用时各自用量占其最大使用量的比例之和、菌落总数、大肠菌群、金黄色葡萄球菌、沙门氏菌、霉菌</w:t>
            </w:r>
          </w:p>
        </w:tc>
      </w:tr>
      <w:tr w14:paraId="7F91B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5D677EB">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A86E6B0">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B54963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粽子</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7AC41D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粽子</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7EFF8F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粽子</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36B51C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山梨酸及其钾盐（以山梨酸计）、糖精钠（以糖精计）、安赛蜜、菌落总数、大肠菌群、金黄色葡萄球菌、沙门氏菌、霉菌、商业无菌</w:t>
            </w:r>
          </w:p>
        </w:tc>
      </w:tr>
      <w:tr w14:paraId="1B7C7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0" w:hRule="atLeast"/>
        </w:trPr>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69F3AED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10</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779B583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豆制品</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5F4DCA0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豆制品</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2FD5A4E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非发酵性豆制品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1EA4A3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豆干、豆腐、豆皮等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51B4B6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铝的残留量(干样品，以Al计)、铅（以Pb计）、苯甲酸及其钠盐（以苯甲酸计）、山梨酸及其钾盐（以山梨酸计）、脱氢乙酸及其钠盐（以脱氢乙酸计）、丙酸及其钠盐、钙盐(以丙酸计)、防腐剂混合使用时各自用量占其最大使用量的比例之和、糖精钠（以糖精计）、大肠菌群、沙门氏菌、金黄色葡萄球菌</w:t>
            </w:r>
          </w:p>
        </w:tc>
      </w:tr>
      <w:tr w14:paraId="45C26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6AE4032">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59A0B68">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0C6F705">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4B8DDDB">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59E461A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腐竹、油皮及其再制品</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4D9C0D0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铝的残留量(干样品，以Al计)、蛋白质、铅（以Pb计）、苯甲酸及其钠盐（以苯甲酸计）、山梨酸及其钾盐（以山梨酸计）、脱氢乙酸及其钠盐（以脱氢乙酸计）、沙门氏菌、金黄色葡萄球菌</w:t>
            </w:r>
          </w:p>
        </w:tc>
      </w:tr>
      <w:tr w14:paraId="7D843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2006700">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82AA8C0">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8751204">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0EA4617">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1C8DFC6">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6BAB547">
            <w:pPr>
              <w:jc w:val="center"/>
              <w:rPr>
                <w:rFonts w:hint="eastAsia" w:ascii="宋体" w:hAnsi="宋体" w:eastAsia="宋体" w:cs="宋体"/>
                <w:i w:val="0"/>
                <w:iCs w:val="0"/>
                <w:color w:val="auto"/>
                <w:spacing w:val="0"/>
                <w:position w:val="0"/>
                <w:sz w:val="20"/>
                <w:szCs w:val="20"/>
                <w:u w:val="none"/>
              </w:rPr>
            </w:pPr>
          </w:p>
        </w:tc>
      </w:tr>
      <w:tr w14:paraId="34C36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0D7F355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11</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3484ACB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食用农产品</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6F091BA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畜禽肉及副产品</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22D6DAB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畜肉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3C1042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猪肉（重点：黑猪肉、土猪肉等）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469A80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恩诺沙星、挥发性盐基氮、水分、呋喃唑酮代谢物、呋喃西林代谢物、氯霉素、五氯酚酸钠（以五氯酚计）、克伦特罗、莱克多巴胺、沙丁胺醇、喹乙醇、替米考星</w:t>
            </w:r>
          </w:p>
        </w:tc>
      </w:tr>
      <w:tr w14:paraId="45F3C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97837B9">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C601801">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0276867">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6DFF4F3">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19DCD8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牛肉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737418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磺胺类（总量）、挥发性盐基氮、水分、呋喃唑酮代谢物、呋喃西林代谢物、氯霉素、五氯酚酸钠（以五氯酚计）</w:t>
            </w:r>
          </w:p>
        </w:tc>
      </w:tr>
      <w:tr w14:paraId="77CCD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916B8BF">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B020BFE">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CE03436">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F2759D4">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2519D1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羊肉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21C8E1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恩诺沙星、氟苯尼考、磺胺类（总量）、呋喃唑酮代谢物、呋喃西林代谢物、氯霉素、五氯酚酸钠（以五氯酚计）、克伦特罗、莱克多巴胺、沙丁胺醇</w:t>
            </w:r>
          </w:p>
        </w:tc>
      </w:tr>
      <w:tr w14:paraId="6D562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F13104A">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4BFED0F">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0055E20">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793030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禽肉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F3BC81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鸡肉（重点：乌鸡、土鸡、野鸡、绿色鸡肉、无公害鸡肉等）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3D93E2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氧氟沙星、甲氧卞碇、恩诺沙星、挥发性盐基氮、尼卡巴嗪、培氟沙星、诺氟沙星</w:t>
            </w:r>
          </w:p>
        </w:tc>
      </w:tr>
      <w:tr w14:paraId="53408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1726C47">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80D4C42">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000000" w:sz="4" w:space="0"/>
              <w:left w:val="single" w:color="000000" w:sz="4" w:space="0"/>
              <w:right w:val="single" w:color="000000" w:sz="4" w:space="0"/>
            </w:tcBorders>
            <w:noWrap w:val="0"/>
            <w:vAlign w:val="center"/>
          </w:tcPr>
          <w:p w14:paraId="701699A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蔬菜</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A3F163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豆芽</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F9BCB2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豆芽</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7956CB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4-氯苯氧乙酸钠（以4-氯苯氧乙酸计）、6-苄基腺嘌呤（6-BA）、铅（以Pb计）、亚硫酸盐（以SO2计）、总汞（以Hg计）</w:t>
            </w:r>
          </w:p>
        </w:tc>
      </w:tr>
      <w:tr w14:paraId="2B124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59D65CF">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FDC0B43">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1189AE3F">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0DD415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鲜食用菌</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8C069E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鲜食用菌</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B1948B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氯氰菊酯和高效氯氰菊酯、氯氟氰菊酯和高效氯氟氰菊酯、荧光增白剂（限金针菇、白灵菇、双孢蘑菇）、铅（以Pb计）、镉（以Cd计）、百菌清、二氧化硫残留量</w:t>
            </w:r>
          </w:p>
        </w:tc>
      </w:tr>
      <w:tr w14:paraId="504FF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C328755">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5BCD527">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1D8855C9">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CD7269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鳞茎类蔬菜</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4DDA78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韭菜</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F34C8D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毒死蜱、腐霉利、氧乐果、敌敌畏、啶虫脒、多菌灵、二甲戊灵、甲胺磷、甲拌磷、甲基异柳磷、克百威、乐果、六六六、氯氟氰菊酯和高效氯氟氰菊酯、氯氰菊酯和高效氯氰菊酯、铅（以Pb计）</w:t>
            </w:r>
          </w:p>
        </w:tc>
      </w:tr>
      <w:tr w14:paraId="3A315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3BE5266">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C26BBC5">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6A027F2E">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000000" w:sz="4" w:space="0"/>
              <w:left w:val="single" w:color="000000" w:sz="4" w:space="0"/>
              <w:right w:val="single" w:color="000000" w:sz="4" w:space="0"/>
            </w:tcBorders>
            <w:noWrap w:val="0"/>
            <w:vAlign w:val="center"/>
          </w:tcPr>
          <w:p w14:paraId="5EDFF7D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叶菜类蔬菜</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AD8352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芹菜</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7D5436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毒死蜱、甲拌磷、百菌清、敌敌畏、啶虫脒、二甲戊灵、甲基异柳磷、腈菌唑、克百威、乐果、氯氟氰菊酯和高效氯氟氰菊酯、氯氰菊酯和高效氯氰菊酯、灭蝇胺、水胺硫磷、辛硫磷</w:t>
            </w:r>
          </w:p>
        </w:tc>
      </w:tr>
      <w:tr w14:paraId="26F91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6C05664">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56C296A">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0C890FA5">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20B16BB9">
            <w:pPr>
              <w:jc w:val="center"/>
              <w:rPr>
                <w:rFonts w:hint="eastAsia" w:ascii="宋体" w:hAnsi="宋体" w:eastAsia="宋体" w:cs="宋体"/>
                <w:i w:val="0"/>
                <w:iCs w:val="0"/>
                <w:color w:val="auto"/>
                <w:spacing w:val="0"/>
                <w:position w:val="0"/>
                <w:sz w:val="20"/>
                <w:szCs w:val="20"/>
                <w:u w:val="none"/>
              </w:rPr>
            </w:pPr>
          </w:p>
        </w:tc>
        <w:tc>
          <w:tcPr>
            <w:tcW w:w="0" w:type="auto"/>
            <w:tcBorders>
              <w:top w:val="nil"/>
              <w:left w:val="single" w:color="000000" w:sz="4" w:space="0"/>
              <w:bottom w:val="single" w:color="000000" w:sz="4" w:space="0"/>
              <w:right w:val="single" w:color="000000" w:sz="4" w:space="0"/>
            </w:tcBorders>
            <w:noWrap w:val="0"/>
            <w:vAlign w:val="center"/>
          </w:tcPr>
          <w:p w14:paraId="0683DBA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菠菜</w:t>
            </w:r>
          </w:p>
        </w:tc>
        <w:tc>
          <w:tcPr>
            <w:tcW w:w="0" w:type="auto"/>
            <w:tcBorders>
              <w:top w:val="nil"/>
              <w:left w:val="single" w:color="000000" w:sz="4" w:space="0"/>
              <w:bottom w:val="single" w:color="000000" w:sz="4" w:space="0"/>
              <w:right w:val="single" w:color="000000" w:sz="4" w:space="0"/>
            </w:tcBorders>
            <w:noWrap w:val="0"/>
            <w:vAlign w:val="center"/>
          </w:tcPr>
          <w:p w14:paraId="3E6D6C0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毒死蜱、氯氰菊酯和高效氯氰菊酯、腐霉利、甲拌磷、克百威、敌敌畏、水胺硫磷、啶虫脒、镉（以Cd计）、氯氟氰菊酯和高效氯氟氰菊酯、氧乐果、、甲氨基阿维菌素苯甲酸盐、六六六、铅（以Pb计）</w:t>
            </w:r>
          </w:p>
        </w:tc>
      </w:tr>
      <w:tr w14:paraId="79BF3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3A3FC2B">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39745EB">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215144A3">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5B68E30C">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8631D0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普通白菜（小白菜、小油菜、青菜）</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34E3A1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毒死蜱、吡虫啉、敌敌畏、啶虫脒、、甲氨基阿维菌素苯甲酸盐、甲胺磷、甲拌磷、甲基异柳磷、甲氰菊酯、克百威、氯氟氰菊酯和高效氯氟氰菊酯、氯氰菊酯和高效氯氰菊酯、水胺硫磷、氧乐果、乙酰甲胺磷</w:t>
            </w:r>
          </w:p>
        </w:tc>
      </w:tr>
      <w:tr w14:paraId="5E83D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F3DCC4B">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D441DD9">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7295D359">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7D9B4AF0">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835FCA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油麦菜</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F2B117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水胺硫磷、毒死蜱、乙酰甲胺磷、氟虫腈、氧乐果、腈菌唑、阿维菌素、啶虫脒、辛硫磷、倍硫磷、氯氟氰菊酯和高效氯氟氰菊酯、甲拌磷、克百威、灭多威、氯唑磷、甲胺磷、氯氰菊酯和高效氯氰菊酯</w:t>
            </w:r>
          </w:p>
        </w:tc>
      </w:tr>
      <w:tr w14:paraId="6D7F3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A530D5B">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728023A">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0161BA7D">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bottom w:val="single" w:color="000000" w:sz="4" w:space="0"/>
              <w:right w:val="single" w:color="000000" w:sz="4" w:space="0"/>
            </w:tcBorders>
            <w:noWrap w:val="0"/>
            <w:vAlign w:val="center"/>
          </w:tcPr>
          <w:p w14:paraId="47366BC9">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F5DB19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大白菜</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7D1D29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水胺硫磷、毒死蜱、乙酰甲胺磷、氟虫腈、氧乐果、腈菌唑、阿维菌素、啶虫脒、辛硫磷、倍硫磷、氯氟氰菊酯和高效氯氟氰菊酯、甲拌磷、克百威、灭多威</w:t>
            </w:r>
          </w:p>
        </w:tc>
      </w:tr>
      <w:tr w14:paraId="62A35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A6BB6B8">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A66B2F2">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06D92AA0">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29F27A3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茄果类蔬菜</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9E451E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辣椒</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4C6A24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敌敌畏、水胺硫磷、氯氟氰菊酯和高效氯氟氰菊酯、镉（以Cd计）、氧乐果、克百威、噻虫胺、联苯菊酯、噻虫嗪、啶虫脒、哒螨灵、吡唑醚菌酯、丙溴磷、氟虫腈</w:t>
            </w:r>
          </w:p>
        </w:tc>
      </w:tr>
      <w:tr w14:paraId="3BEC6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C260DCF">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04A6F88">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7F49C676">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7A0C5ED">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6156FF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番茄</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F552C4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毒死蜱、敌敌畏、氯氟氰菊酯和高效氯氟氰菊酯、氧乐果、克百威、溴氰菊酯、甲氨基阿维菌素苯甲酸盐、氯氰菊酯和高效氯氰菊酯、苯醚甲环唑、灭线磷、腐霉利、多效唑</w:t>
            </w:r>
          </w:p>
        </w:tc>
      </w:tr>
      <w:tr w14:paraId="4CD48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B3F99D3">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DD78D31">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69216BA0">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F48F8EE">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0B1625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茄子（圆茄）</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B41F84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水胺硫磷、甲拌磷、噻虫胺、镉（以Cd计）、氧乐果、噻虫嗪、戊唑醇、唑虫酰胺、克百威、吡虫啉、甲氰菊酯、甲胺磷、杀扑磷、氟虫腈、毒死蜱</w:t>
            </w:r>
          </w:p>
        </w:tc>
      </w:tr>
      <w:tr w14:paraId="66FB9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076B3B8">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DFE5D3D">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136DFE52">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79FACEB">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3EBEE0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甜椒</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F82C40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噻虫胺、吡唑醚菌酯、吡虫啉、啶虫脒、毒死蜱、氯氟氰菊酯和高效氯氟氰菊酯、铅（以Pb计）、噻虫嗪、水胺硫磷、氧乐果、</w:t>
            </w:r>
          </w:p>
        </w:tc>
      </w:tr>
      <w:tr w14:paraId="4D333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EAD4029">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3B552EE">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50FCC6B6">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1B6CD8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豆类蔬菜</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CB7E17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豇豆</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D0985B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噻虫胺、噻虫嗪、吡虫啉、毒死蜱、狄氏剂、敌敌畏、二氧化硫残留量、甲拌磷、克百威、氯氟氰菊酯和高效氯氟氰菊酯、氯氰菊酯和高效氯氰菊酯、氯唑磷、铅（以Pb计）、氧乐果、乐果、六六六、乙酰甲胺磷</w:t>
            </w:r>
          </w:p>
        </w:tc>
      </w:tr>
      <w:tr w14:paraId="5ABD1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5CF8693">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A57B366">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55220E57">
            <w:pPr>
              <w:jc w:val="center"/>
              <w:rPr>
                <w:rFonts w:hint="eastAsia" w:ascii="宋体" w:hAnsi="宋体" w:eastAsia="宋体" w:cs="宋体"/>
                <w:i w:val="0"/>
                <w:iCs w:val="0"/>
                <w:color w:val="auto"/>
                <w:spacing w:val="0"/>
                <w:position w:val="0"/>
                <w:sz w:val="20"/>
                <w:szCs w:val="20"/>
                <w:u w:val="none"/>
              </w:rPr>
            </w:pPr>
          </w:p>
        </w:tc>
        <w:tc>
          <w:tcPr>
            <w:tcW w:w="0" w:type="auto"/>
            <w:tcBorders>
              <w:top w:val="nil"/>
              <w:left w:val="single" w:color="000000" w:sz="4" w:space="0"/>
              <w:bottom w:val="single" w:color="000000" w:sz="4" w:space="0"/>
              <w:right w:val="single" w:color="000000" w:sz="4" w:space="0"/>
            </w:tcBorders>
            <w:noWrap w:val="0"/>
            <w:vAlign w:val="center"/>
          </w:tcPr>
          <w:p w14:paraId="1C5B86F5">
            <w:pPr>
              <w:jc w:val="center"/>
              <w:rPr>
                <w:rFonts w:hint="eastAsia" w:ascii="宋体" w:hAnsi="宋体" w:eastAsia="宋体" w:cs="宋体"/>
                <w:i w:val="0"/>
                <w:iCs w:val="0"/>
                <w:color w:val="auto"/>
                <w:spacing w:val="0"/>
                <w:position w:val="0"/>
                <w:sz w:val="20"/>
                <w:szCs w:val="20"/>
                <w:u w:val="none"/>
                <w:lang w:val="en-US" w:eastAsia="zh-CN"/>
              </w:rPr>
            </w:pPr>
            <w:r>
              <w:rPr>
                <w:rFonts w:hint="eastAsia" w:ascii="宋体" w:hAnsi="宋体" w:eastAsia="宋体" w:cs="宋体"/>
                <w:i w:val="0"/>
                <w:iCs w:val="0"/>
                <w:color w:val="auto"/>
                <w:spacing w:val="0"/>
                <w:position w:val="0"/>
                <w:sz w:val="20"/>
                <w:szCs w:val="20"/>
                <w:u w:val="none"/>
                <w:lang w:val="en-US" w:eastAsia="zh-CN"/>
              </w:rPr>
              <w:t>/</w:t>
            </w:r>
          </w:p>
        </w:tc>
        <w:tc>
          <w:tcPr>
            <w:tcW w:w="0" w:type="auto"/>
            <w:tcBorders>
              <w:top w:val="nil"/>
              <w:left w:val="single" w:color="000000" w:sz="4" w:space="0"/>
              <w:bottom w:val="single" w:color="000000" w:sz="4" w:space="0"/>
              <w:right w:val="single" w:color="000000" w:sz="4" w:space="0"/>
            </w:tcBorders>
            <w:noWrap w:val="0"/>
            <w:vAlign w:val="center"/>
          </w:tcPr>
          <w:p w14:paraId="6B5867A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菜豆</w:t>
            </w:r>
          </w:p>
        </w:tc>
        <w:tc>
          <w:tcPr>
            <w:tcW w:w="0" w:type="auto"/>
            <w:tcBorders>
              <w:top w:val="nil"/>
              <w:left w:val="single" w:color="000000" w:sz="4" w:space="0"/>
              <w:bottom w:val="single" w:color="000000" w:sz="4" w:space="0"/>
              <w:right w:val="single" w:color="000000" w:sz="4" w:space="0"/>
            </w:tcBorders>
            <w:noWrap w:val="0"/>
            <w:vAlign w:val="center"/>
          </w:tcPr>
          <w:p w14:paraId="7B5E5C0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噻虫胺、噻虫嗪、吡虫啉、毒死蜱、狄氏剂、敌敌畏、二氧化硫残留量、镉（以Cd计）、甲拌磷、克百威、氯氟氰菊酯和高效氯氟氰菊酯、氯氰菊酯和高效氯氰菊酯、氯唑磷、铅</w:t>
            </w:r>
            <w:r>
              <w:rPr>
                <w:rFonts w:hint="eastAsia" w:ascii="宋体" w:hAnsi="宋体" w:eastAsia="宋体" w:cs="宋体"/>
                <w:i w:val="0"/>
                <w:iCs w:val="0"/>
                <w:color w:val="auto"/>
                <w:spacing w:val="0"/>
                <w:kern w:val="0"/>
                <w:position w:val="0"/>
                <w:sz w:val="20"/>
                <w:szCs w:val="20"/>
                <w:u w:val="none"/>
                <w:lang w:val="en-US" w:eastAsia="zh-CN" w:bidi="ar"/>
              </w:rPr>
              <w:br w:type="textWrapping"/>
            </w:r>
            <w:r>
              <w:rPr>
                <w:rFonts w:hint="eastAsia" w:ascii="宋体" w:hAnsi="宋体" w:eastAsia="宋体" w:cs="宋体"/>
                <w:i w:val="0"/>
                <w:iCs w:val="0"/>
                <w:color w:val="auto"/>
                <w:spacing w:val="0"/>
                <w:kern w:val="0"/>
                <w:position w:val="0"/>
                <w:sz w:val="20"/>
                <w:szCs w:val="20"/>
                <w:u w:val="none"/>
                <w:lang w:val="en-US" w:eastAsia="zh-CN" w:bidi="ar"/>
              </w:rPr>
              <w:t>（以Pb计）、氧乐果、乐果</w:t>
            </w:r>
          </w:p>
        </w:tc>
      </w:tr>
      <w:tr w14:paraId="56436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F8A977E">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4686576">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right w:val="single" w:color="000000" w:sz="4" w:space="0"/>
            </w:tcBorders>
            <w:noWrap w:val="0"/>
            <w:vAlign w:val="center"/>
          </w:tcPr>
          <w:p w14:paraId="44270801">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4BFC527">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瓜类蔬菜</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6A13E1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黄瓜</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804D82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氧乐果、毒死蜱、腐霉利、敌敌畏、克百威、多菌灵、哒螨灵、甲氨基阿维菌素苯甲酸盐、氟虫腈、氯氟氰菊酯和高效氯氟氰菊酯、异丙威、三唑酮、甲霜灵和精甲霜灵、噻虫嗪、乙螨唑</w:t>
            </w:r>
          </w:p>
        </w:tc>
      </w:tr>
      <w:tr w14:paraId="541DA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627A6BE">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65B671D">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left w:val="single" w:color="000000" w:sz="4" w:space="0"/>
              <w:bottom w:val="single" w:color="000000" w:sz="4" w:space="0"/>
              <w:right w:val="single" w:color="000000" w:sz="4" w:space="0"/>
            </w:tcBorders>
            <w:noWrap w:val="0"/>
            <w:vAlign w:val="center"/>
          </w:tcPr>
          <w:p w14:paraId="66E4C503">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6F76564">
            <w:pPr>
              <w:jc w:val="center"/>
              <w:rPr>
                <w:rFonts w:hint="eastAsia" w:ascii="宋体" w:hAnsi="宋体" w:eastAsia="宋体" w:cs="宋体"/>
                <w:i w:val="0"/>
                <w:iCs w:val="0"/>
                <w:color w:val="auto"/>
                <w:spacing w:val="0"/>
                <w:position w:val="0"/>
                <w:sz w:val="20"/>
                <w:szCs w:val="20"/>
                <w:u w:val="none"/>
                <w:lang w:val="en-US" w:eastAsia="zh-CN"/>
              </w:rPr>
            </w:pPr>
            <w:r>
              <w:rPr>
                <w:rFonts w:hint="eastAsia" w:ascii="宋体" w:hAnsi="宋体" w:eastAsia="宋体" w:cs="宋体"/>
                <w:i w:val="0"/>
                <w:iCs w:val="0"/>
                <w:color w:val="auto"/>
                <w:spacing w:val="0"/>
                <w:position w:val="0"/>
                <w:sz w:val="20"/>
                <w:szCs w:val="20"/>
                <w:u w:val="none"/>
                <w:lang w:val="en-US" w:eastAsia="zh-CN"/>
              </w:rPr>
              <w:t>/</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8F0248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姜</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B36C72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噻虫胺、噻虫嗪、吡虫啉、毒死蜱、狄氏剂、敌敌畏、二氧化硫残留量、镉（以Cd计）、甲拌磷、克百威、氯氟氰菊酯和高效氯氟氰菊酯、氯氰菊酯和高效氯氰菊酯、氯唑磷、铅</w:t>
            </w:r>
            <w:r>
              <w:rPr>
                <w:rFonts w:hint="eastAsia" w:ascii="宋体" w:hAnsi="宋体" w:eastAsia="宋体" w:cs="宋体"/>
                <w:i w:val="0"/>
                <w:iCs w:val="0"/>
                <w:color w:val="auto"/>
                <w:spacing w:val="0"/>
                <w:kern w:val="0"/>
                <w:position w:val="0"/>
                <w:sz w:val="20"/>
                <w:szCs w:val="20"/>
                <w:u w:val="none"/>
                <w:lang w:val="en-US" w:eastAsia="zh-CN" w:bidi="ar"/>
              </w:rPr>
              <w:br w:type="textWrapping"/>
            </w:r>
            <w:r>
              <w:rPr>
                <w:rFonts w:hint="eastAsia" w:ascii="宋体" w:hAnsi="宋体" w:eastAsia="宋体" w:cs="宋体"/>
                <w:i w:val="0"/>
                <w:iCs w:val="0"/>
                <w:color w:val="auto"/>
                <w:spacing w:val="0"/>
                <w:kern w:val="0"/>
                <w:position w:val="0"/>
                <w:sz w:val="20"/>
                <w:szCs w:val="20"/>
                <w:u w:val="none"/>
                <w:lang w:val="en-US" w:eastAsia="zh-CN" w:bidi="ar"/>
              </w:rPr>
              <w:t>（以Pb计）、氧乐果、六六六、乙酰甲胺磷</w:t>
            </w:r>
          </w:p>
        </w:tc>
      </w:tr>
      <w:tr w14:paraId="428B3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CBF85FE">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47F5852">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49400FB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水产品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BB689C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贝类</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84BCB5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贝类（重点品种：花蛤、花螺等）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4D5F68E">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氯霉素、恩诺沙星、镉（以Cd计）、氟苯尼考、呋喃唑酮代谢物、孔雀石绿</w:t>
            </w:r>
          </w:p>
        </w:tc>
      </w:tr>
      <w:tr w14:paraId="0FB73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4C367D3">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C6AEF7B">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5CB0E03">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6F991D3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淡水产品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1C2096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淡水鱼（重点品种：乌鳢</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6F57329">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恩诺沙星、氯霉素、氟苯尼考、呋喃唑酮代谢物、呋喃西林代谢物、呋喃妥因代谢物、磺胺类（总量）、甲氧苄啶、甲硝唑、地西泮、五氯酚酸钠（以五氯酚计）、氧氟沙星、诺氟沙星、培氟沙星</w:t>
            </w:r>
          </w:p>
        </w:tc>
      </w:tr>
      <w:tr w14:paraId="4B9F5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4EEC13D">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1D0AD52">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A5A997B">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FA63629">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23C18E6">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淡水虾</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89FC3F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恩诺沙星、孔雀石绿、氯霉素、五氯酚酸钠（以五氯酚计）、呋喃唑酮代谢物、镉（以Cd计）、土霉素/金霉素/四环素（组合含量）、呋喃妥因代谢物</w:t>
            </w:r>
          </w:p>
        </w:tc>
      </w:tr>
      <w:tr w14:paraId="245FA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6008F96">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9C96EAA">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47A70A28">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水果类</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0D0A2793">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仁果类</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103D8F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苹果</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61B81D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毒死蜱、敌敌畏、氧乐果、丙环唑、丙溴磷、丁硫克百威、啶虫脒、甲拌磷、克百威、三唑醇、对硫磷</w:t>
            </w:r>
          </w:p>
        </w:tc>
      </w:tr>
      <w:tr w14:paraId="049B3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5239ECB">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D10DA7B">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6AE0622">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CBFF74A">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A6120F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梨</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FB668C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毒死蜱、敌敌畏、水胺硫磷、吡虫啉、对硫磷、多菌灵、氟虫腈、氟氯氰菊酯和高效氟氯氰菊酯、甲拌磷、克百威、氯氟氰菊酯和高效氯氟氰菊酯、氯氰菊酯和高效氯氰菊酯、氧乐果、敌百虫</w:t>
            </w:r>
          </w:p>
        </w:tc>
      </w:tr>
      <w:tr w14:paraId="5A604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42CD62C">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40A4A0F">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C92FCEB">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112736D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热带和亚热带水果</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C461BF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香蕉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B9AA28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吡虫啉、噻虫嗪、噻虫胺、腈苯唑、联苯菊酯、狄氏剂、苯醚甲环唑、吡唑醚菌酯、多菌灵、甲拌磷、百菌清</w:t>
            </w:r>
          </w:p>
        </w:tc>
      </w:tr>
      <w:tr w14:paraId="1919A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052CD37">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7758E54">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C8D0D98">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72D2AF9">
            <w:pPr>
              <w:jc w:val="center"/>
              <w:rPr>
                <w:rFonts w:hint="eastAsia" w:ascii="宋体" w:hAnsi="宋体" w:eastAsia="宋体" w:cs="宋体"/>
                <w:i w:val="0"/>
                <w:iCs w:val="0"/>
                <w:color w:val="auto"/>
                <w:spacing w:val="0"/>
                <w:position w:val="0"/>
                <w:sz w:val="20"/>
                <w:szCs w:val="20"/>
                <w:u w:val="none"/>
              </w:rPr>
            </w:pPr>
          </w:p>
        </w:tc>
        <w:tc>
          <w:tcPr>
            <w:tcW w:w="0" w:type="auto"/>
            <w:tcBorders>
              <w:top w:val="nil"/>
              <w:left w:val="single" w:color="000000" w:sz="4" w:space="0"/>
              <w:bottom w:val="single" w:color="000000" w:sz="4" w:space="0"/>
              <w:right w:val="single" w:color="000000" w:sz="4" w:space="0"/>
            </w:tcBorders>
            <w:noWrap w:val="0"/>
            <w:vAlign w:val="center"/>
          </w:tcPr>
          <w:p w14:paraId="67D0A5A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芒果</w:t>
            </w:r>
          </w:p>
        </w:tc>
        <w:tc>
          <w:tcPr>
            <w:tcW w:w="0" w:type="auto"/>
            <w:tcBorders>
              <w:top w:val="nil"/>
              <w:left w:val="single" w:color="000000" w:sz="4" w:space="0"/>
              <w:bottom w:val="single" w:color="000000" w:sz="4" w:space="0"/>
              <w:right w:val="single" w:color="000000" w:sz="4" w:space="0"/>
            </w:tcBorders>
            <w:noWrap w:val="0"/>
            <w:vAlign w:val="center"/>
          </w:tcPr>
          <w:p w14:paraId="2E4856E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吡唑醚菌酯、戊唑醇、苯醚甲环唑、多菌灵、氧乐果、噻虫胺、乙酰甲胺磷、吡虫啉</w:t>
            </w:r>
          </w:p>
        </w:tc>
      </w:tr>
      <w:tr w14:paraId="3696A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14B95FC">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19E54D5">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9D7D078">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4483ABC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柑橘类水果</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DDF347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柑、橘</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F070540">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联苯菊酯、丙溴磷、马拉硫磷、苯醚甲环唑、氯氟氰菊酯和高效氯氟氰菊酯、氯唑磷、毒死蜱、三唑磷、克百威、水胺硫磷、氧乐果、甲拌磷、2,4-滴和2,4-滴钠盐、狄氏剂、杀扑磷</w:t>
            </w:r>
          </w:p>
        </w:tc>
      </w:tr>
      <w:tr w14:paraId="4F5FB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063927D">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1340C94">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4C3BFCE">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E862EF3">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B2A2F2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橙</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5DBF53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丙溴磷、水胺硫磷、联苯菊酯、哒螨灵、狄氏剂、嘧霉胺、氯氟氰菊酯和高效氯氟氰菊酯、克百威、三唑磷、氧乐果、多菌灵、杀虫脒、杀扑磷、苯醚甲环唑</w:t>
            </w:r>
          </w:p>
        </w:tc>
      </w:tr>
      <w:tr w14:paraId="5AFE1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46601E1">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B0C70EF">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8942581">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661DF595">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浆果和其他小型水果</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D0485F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葡萄</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9CE7BB4">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苯醚甲环唑、氰戊菊酯和S-氰戊菊酯、氯氟氰菊酯和高效氯氟氰菊酯、氟硅唑、己唑醇、甲胺磷、甲基对硫磷、克百威、嘧霉胺、灭线磷、霜霉威、辛硫磷</w:t>
            </w:r>
          </w:p>
        </w:tc>
      </w:tr>
      <w:tr w14:paraId="0B589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83243B9">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0C6E379">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62543B1">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16B18FA">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D9092FB">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猕猴桃</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83D2C4F">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氯吡脲、敌敌畏、多菌灵、氧乐果</w:t>
            </w:r>
          </w:p>
        </w:tc>
      </w:tr>
      <w:tr w14:paraId="36ACF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9F03B66">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0F97261">
            <w:pPr>
              <w:jc w:val="center"/>
              <w:rPr>
                <w:rFonts w:hint="eastAsia" w:ascii="宋体" w:hAnsi="宋体" w:eastAsia="宋体" w:cs="宋体"/>
                <w:i w:val="0"/>
                <w:iCs w:val="0"/>
                <w:color w:val="auto"/>
                <w:spacing w:val="0"/>
                <w:position w:val="0"/>
                <w:sz w:val="20"/>
                <w:szCs w:val="20"/>
                <w:u w:val="none"/>
              </w:rPr>
            </w:pP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5EB60B8C">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鲜蛋</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32F7B87D">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鲜蛋</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EE2E172">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鸡蛋</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388137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甲硝唑、地美硝唑、氯霉素、恩诺沙星、沙拉沙星、氧氟沙星、甲氧苄啶</w:t>
            </w:r>
          </w:p>
        </w:tc>
      </w:tr>
      <w:tr w14:paraId="4BCC6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AD960B7">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6823374">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7F69D55">
            <w:pPr>
              <w:jc w:val="center"/>
              <w:rPr>
                <w:rFonts w:hint="eastAsia" w:ascii="宋体" w:hAnsi="宋体" w:eastAsia="宋体" w:cs="宋体"/>
                <w:i w:val="0"/>
                <w:iCs w:val="0"/>
                <w:color w:val="auto"/>
                <w:spacing w:val="0"/>
                <w:position w:val="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9A1A869">
            <w:pPr>
              <w:jc w:val="center"/>
              <w:rPr>
                <w:rFonts w:hint="eastAsia" w:ascii="宋体" w:hAnsi="宋体" w:eastAsia="宋体" w:cs="宋体"/>
                <w:i w:val="0"/>
                <w:iCs w:val="0"/>
                <w:color w:val="auto"/>
                <w:spacing w:val="0"/>
                <w:position w:val="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2FF43DA">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其他禽蛋</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1184331">
            <w:pPr>
              <w:keepNext w:val="0"/>
              <w:keepLines w:val="0"/>
              <w:widowControl/>
              <w:suppressLineNumbers w:val="0"/>
              <w:jc w:val="center"/>
              <w:textAlignment w:val="center"/>
              <w:rPr>
                <w:rFonts w:hint="eastAsia" w:ascii="宋体" w:hAnsi="宋体" w:eastAsia="宋体" w:cs="宋体"/>
                <w:i w:val="0"/>
                <w:iCs w:val="0"/>
                <w:color w:val="auto"/>
                <w:spacing w:val="0"/>
                <w:position w:val="0"/>
                <w:sz w:val="20"/>
                <w:szCs w:val="20"/>
                <w:u w:val="none"/>
              </w:rPr>
            </w:pPr>
            <w:r>
              <w:rPr>
                <w:rFonts w:hint="eastAsia" w:ascii="宋体" w:hAnsi="宋体" w:eastAsia="宋体" w:cs="宋体"/>
                <w:i w:val="0"/>
                <w:iCs w:val="0"/>
                <w:color w:val="auto"/>
                <w:spacing w:val="0"/>
                <w:kern w:val="0"/>
                <w:position w:val="0"/>
                <w:sz w:val="20"/>
                <w:szCs w:val="20"/>
                <w:u w:val="none"/>
                <w:lang w:val="en-US" w:eastAsia="zh-CN" w:bidi="ar"/>
              </w:rPr>
              <w:t>氯霉素、呋喃唑酮代谢物、氟苯尼考、恩诺沙星、诺氟沙星、金刚烷胺</w:t>
            </w:r>
          </w:p>
        </w:tc>
      </w:tr>
    </w:tbl>
    <w:p w14:paraId="28F2DC43">
      <w:pPr>
        <w:keepNext w:val="0"/>
        <w:keepLines w:val="0"/>
        <w:numPr>
          <w:ilvl w:val="0"/>
          <w:numId w:val="0"/>
        </w:numPr>
        <w:jc w:val="center"/>
        <w:outlineLvl w:val="0"/>
        <w:rPr>
          <w:rFonts w:hint="eastAsia" w:ascii="宋体" w:hAnsi="宋体" w:eastAsia="宋体" w:cs="宋体"/>
          <w:b/>
          <w:bCs/>
          <w:color w:val="auto"/>
          <w:spacing w:val="0"/>
          <w:kern w:val="2"/>
          <w:position w:val="0"/>
          <w:sz w:val="32"/>
          <w:szCs w:val="32"/>
          <w:highlight w:val="none"/>
          <w:lang w:val="en-US" w:eastAsia="zh-CN" w:bidi="ar-SA"/>
        </w:rPr>
        <w:sectPr>
          <w:pgSz w:w="16838" w:h="11906" w:orient="landscape"/>
          <w:pgMar w:top="1417" w:right="1701" w:bottom="1417" w:left="1474"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02D89489"/>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S Mincho">
    <w:altName w:val="Segoe Print"/>
    <w:panose1 w:val="00000000000000000000"/>
    <w:charset w:val="00"/>
    <w:family w:val="auto"/>
    <w:pitch w:val="default"/>
    <w:sig w:usb0="00000000" w:usb1="00000000" w:usb2="00000000" w:usb3="00000000" w:csb0="00040001" w:csb1="0000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3726E3">
    <w:pPr>
      <w:pStyle w:val="3"/>
      <w:jc w:val="center"/>
      <w:rPr>
        <w:rFonts w:ascii="仿宋" w:hAnsi="仿宋" w:eastAsia="仿宋"/>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0474CCE2">
                          <w:pPr>
                            <w:pStyle w:val="3"/>
                          </w:pPr>
                          <w:r>
                            <w:t xml:space="preserve">第 </w:t>
                          </w:r>
                          <w:r>
                            <w:fldChar w:fldCharType="begin"/>
                          </w:r>
                          <w:r>
                            <w:instrText xml:space="preserve"> PAGE  \* MERGEFORMAT </w:instrText>
                          </w:r>
                          <w:r>
                            <w:fldChar w:fldCharType="separate"/>
                          </w:r>
                          <w:r>
                            <w:t>1</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14:paraId="0474CCE2">
                    <w:pPr>
                      <w:pStyle w:val="3"/>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p w14:paraId="690841AF">
    <w:pPr>
      <w:pStyle w:val="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AF343">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3EC5247"/>
    <w:rsid w:val="365B6913"/>
    <w:rsid w:val="6FD33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120" w:beforeLines="0" w:after="120" w:afterLines="0" w:line="360" w:lineRule="auto"/>
      <w:jc w:val="center"/>
      <w:outlineLvl w:val="0"/>
    </w:pPr>
    <w:rPr>
      <w:b/>
      <w:bCs/>
      <w:kern w:val="44"/>
      <w:sz w:val="30"/>
      <w:szCs w:val="44"/>
    </w:rPr>
  </w:style>
  <w:style w:type="character" w:default="1" w:styleId="7">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99"/>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table" w:styleId="6">
    <w:name w:val="Table Grid"/>
    <w:basedOn w:val="5"/>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font11"/>
    <w:basedOn w:val="7"/>
    <w:qFormat/>
    <w:uiPriority w:val="0"/>
    <w:rPr>
      <w:rFonts w:hint="default" w:ascii="MS Mincho" w:hAnsi="MS Mincho" w:eastAsia="MS Mincho" w:cs="MS Mincho"/>
      <w:color w:val="000000"/>
      <w:sz w:val="22"/>
      <w:szCs w:val="22"/>
      <w:u w:val="none"/>
    </w:rPr>
  </w:style>
  <w:style w:type="character" w:customStyle="1" w:styleId="9">
    <w:name w:val="font21"/>
    <w:basedOn w:val="7"/>
    <w:qFormat/>
    <w:uiPriority w:val="0"/>
    <w:rPr>
      <w:rFonts w:ascii="Cambria" w:hAnsi="Cambria" w:eastAsia="Cambria" w:cs="Cambria"/>
      <w:color w:val="000000"/>
      <w:sz w:val="22"/>
      <w:szCs w:val="22"/>
      <w:u w:val="none"/>
    </w:rPr>
  </w:style>
  <w:style w:type="character" w:customStyle="1" w:styleId="10">
    <w:name w:val="font01"/>
    <w:basedOn w:val="7"/>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48</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2026-06-04T07:32:38Z</dcterms:created>
  <dc:creator>GIGABYTE</dc:creator>
  <cp:lastModifiedBy>Y</cp:lastModifiedBy>
  <dcterms:modified xsi:type="dcterms:W3CDTF">2026-06-04T07:32:59Z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eyJoZGlkIjoiMGFkN2ZkYjAyZWFhMzBkYzQ5ZGY0MjkyMjEyZDAzZTQiLCJ1c2VySWQiOiIxMDMyOTA1OTI4In0=</vt:lpwstr>
  </property>
  <property fmtid="{D5CDD505-2E9C-101B-9397-08002B2CF9AE}" pid="4" name="ICV">
    <vt:lpwstr>A4291F8B8ED643DEA245A9B2F5E35F77_12</vt:lpwstr>
  </property>
</Properties>
</file>