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87318">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14:paraId="52039B23">
      <w:pPr>
        <w:spacing w:line="480" w:lineRule="auto"/>
        <w:rPr>
          <w:rFonts w:hint="eastAsia" w:ascii="宋体" w:hAnsi="宋体" w:cs="宋体"/>
          <w:sz w:val="24"/>
          <w:szCs w:val="24"/>
        </w:rPr>
      </w:pPr>
      <w:r>
        <w:rPr>
          <w:rFonts w:hint="eastAsia" w:ascii="宋体" w:hAnsi="宋体" w:cs="宋体"/>
          <w:spacing w:val="4"/>
          <w:sz w:val="24"/>
          <w:szCs w:val="24"/>
        </w:rPr>
        <w:t>致：</w:t>
      </w:r>
      <w:r>
        <w:rPr>
          <w:rFonts w:hint="eastAsia" w:ascii="宋体" w:hAnsi="宋体" w:cs="宋体"/>
          <w:sz w:val="24"/>
          <w:szCs w:val="24"/>
          <w:u w:val="single"/>
        </w:rPr>
        <w:t>（采购人）、</w:t>
      </w:r>
      <w:r>
        <w:rPr>
          <w:rFonts w:hint="eastAsia" w:ascii="宋体" w:hAnsi="宋体" w:cs="宋体"/>
          <w:sz w:val="24"/>
          <w:szCs w:val="24"/>
          <w:u w:val="single"/>
          <w:lang w:eastAsia="zh-CN"/>
        </w:rPr>
        <w:t>陕西</w:t>
      </w:r>
      <w:r>
        <w:rPr>
          <w:rFonts w:hint="eastAsia" w:ascii="宋体" w:hAnsi="宋体" w:cs="宋体"/>
          <w:sz w:val="24"/>
          <w:szCs w:val="24"/>
          <w:u w:val="single"/>
          <w:lang w:val="en-US" w:eastAsia="zh-CN"/>
        </w:rPr>
        <w:t>德勤</w:t>
      </w:r>
      <w:r>
        <w:rPr>
          <w:rFonts w:hint="eastAsia" w:ascii="宋体" w:hAnsi="宋体" w:cs="宋体"/>
          <w:sz w:val="24"/>
          <w:szCs w:val="24"/>
          <w:u w:val="single"/>
          <w:lang w:eastAsia="zh-CN"/>
        </w:rPr>
        <w:t>招标有限公司</w:t>
      </w:r>
      <w:r>
        <w:rPr>
          <w:rFonts w:hint="eastAsia" w:ascii="宋体" w:hAnsi="宋体" w:cs="宋体"/>
          <w:sz w:val="24"/>
          <w:szCs w:val="24"/>
        </w:rPr>
        <w:t>：</w:t>
      </w:r>
    </w:p>
    <w:p w14:paraId="00935F0F">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）递交投标保证金人民币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w:t>
      </w:r>
      <w:bookmarkStart w:id="0" w:name="_GoBack"/>
      <w:bookmarkEnd w:id="0"/>
      <w:r>
        <w:rPr>
          <w:rFonts w:hint="eastAsia" w:ascii="宋体" w:hAnsi="宋体" w:cs="宋体"/>
          <w:sz w:val="24"/>
          <w:szCs w:val="24"/>
        </w:rPr>
        <w:t>银行主动划账方式从我方账户转入你方账户。</w:t>
      </w:r>
    </w:p>
    <w:p w14:paraId="074C3DB5">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14:paraId="1B9ADF98">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14:paraId="438AE89F">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14:paraId="763B097E">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14:paraId="2577E994">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14:paraId="1D5D3EF1">
      <w:pPr>
        <w:spacing w:line="360" w:lineRule="auto"/>
        <w:ind w:firstLine="480" w:firstLineChars="200"/>
        <w:jc w:val="right"/>
        <w:rPr>
          <w:rFonts w:hint="eastAsia" w:ascii="宋体" w:hAnsi="宋体" w:cs="宋体"/>
          <w:sz w:val="24"/>
          <w:szCs w:val="24"/>
        </w:rPr>
      </w:pPr>
      <w:r>
        <w:rPr>
          <w:rFonts w:hint="eastAsia" w:ascii="宋体" w:hAnsi="宋体" w:cs="宋体"/>
          <w:sz w:val="24"/>
          <w:szCs w:val="24"/>
          <w:lang w:val="en-US" w:eastAsia="zh-CN"/>
        </w:rPr>
        <w:t>投标</w:t>
      </w:r>
      <w:r>
        <w:rPr>
          <w:rFonts w:hint="eastAsia" w:ascii="宋体" w:hAnsi="宋体" w:cs="宋体"/>
          <w:sz w:val="24"/>
          <w:szCs w:val="24"/>
        </w:rPr>
        <w:t xml:space="preserve">供应商名称（公章）： </w:t>
      </w:r>
    </w:p>
    <w:p w14:paraId="2EC3154B">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14:paraId="097FDDFB">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244C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trPr>
        <w:tc>
          <w:tcPr>
            <w:tcW w:w="8500" w:type="dxa"/>
            <w:tcBorders>
              <w:top w:val="single" w:color="auto" w:sz="4" w:space="0"/>
              <w:left w:val="single" w:color="auto" w:sz="4" w:space="0"/>
              <w:bottom w:val="single" w:color="auto" w:sz="4" w:space="0"/>
              <w:right w:val="single" w:color="auto" w:sz="4" w:space="0"/>
            </w:tcBorders>
            <w:noWrap w:val="0"/>
            <w:vAlign w:val="center"/>
          </w:tcPr>
          <w:p w14:paraId="7463C4C9">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14:paraId="6001A6C3">
      <w:pPr>
        <w:spacing w:line="360" w:lineRule="auto"/>
        <w:ind w:firstLine="482" w:firstLineChars="200"/>
        <w:jc w:val="left"/>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1.供应商投标时，应当按采购文件要求缴纳投标保证金。投标保证金必须自</w:t>
      </w:r>
      <w:r>
        <w:rPr>
          <w:rFonts w:hint="eastAsia" w:ascii="宋体" w:hAnsi="宋体" w:cs="宋体"/>
          <w:sz w:val="24"/>
          <w:szCs w:val="24"/>
          <w:lang w:val="en-US" w:eastAsia="zh-CN"/>
        </w:rPr>
        <w:t>公</w:t>
      </w:r>
      <w:r>
        <w:rPr>
          <w:rFonts w:hint="eastAsia" w:ascii="宋体" w:hAnsi="宋体" w:cs="宋体"/>
          <w:sz w:val="24"/>
          <w:szCs w:val="24"/>
        </w:rPr>
        <w:t>户划出，采用银行转账或银行汇款形式缴纳，并按要求粘贴凭证复印件以便项目结束后办理投标保证金的退回手续。</w:t>
      </w:r>
    </w:p>
    <w:p w14:paraId="7784FD06">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、未中标的投标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的投标保证金，将在中标通知书发出后5个工作日内无息全额退还，但因投标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自身原因导致无法及时退还的除外。</w:t>
      </w:r>
    </w:p>
    <w:p w14:paraId="21222CCD">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的投标保证金，将在政府采购合同签订后5个工作日内无息全额退还（须将合同原件扫描后（PDF格式）发送至</w:t>
      </w:r>
      <w:r>
        <w:rPr>
          <w:rFonts w:hint="eastAsia" w:ascii="宋体" w:hAnsi="宋体" w:eastAsia="宋体" w:cs="宋体"/>
          <w:sz w:val="24"/>
          <w:szCs w:val="24"/>
          <w:highlight w:val="none"/>
        </w:rPr>
        <w:t>邮箱：</w:t>
      </w:r>
      <w:r>
        <w:rPr>
          <w:rFonts w:hint="eastAsia" w:ascii="宋体" w:hAnsi="宋体" w:eastAsia="宋体" w:cs="宋体"/>
          <w:sz w:val="24"/>
          <w:szCs w:val="24"/>
          <w:highlight w:val="none"/>
          <w:lang w:val="en-US" w:eastAsia="zh-CN"/>
        </w:rPr>
        <w:t>deqinjxm</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126</w:t>
      </w:r>
      <w:r>
        <w:rPr>
          <w:rFonts w:hint="eastAsia" w:ascii="宋体" w:hAnsi="宋体" w:eastAsia="宋体" w:cs="宋体"/>
          <w:sz w:val="24"/>
          <w:szCs w:val="24"/>
          <w:highlight w:val="none"/>
        </w:rPr>
        <w:t>.com，</w:t>
      </w:r>
      <w:r>
        <w:rPr>
          <w:rFonts w:hint="eastAsia" w:ascii="宋体" w:hAnsi="宋体" w:eastAsia="宋体" w:cs="宋体"/>
          <w:sz w:val="24"/>
          <w:szCs w:val="24"/>
        </w:rPr>
        <w:t>邮件名称及合同电子版名称为：项目编号+项目名称，但因投标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 xml:space="preserve">自身原因导致无法及时退还的除外。 </w:t>
      </w:r>
    </w:p>
    <w:p w14:paraId="54A81F33">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14:paraId="321E2E66">
      <w:pPr>
        <w:jc w:val="cente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以保函形式提交投标保证金时提供</w:t>
      </w:r>
      <w:r>
        <w:rPr>
          <w:rFonts w:hint="eastAsia" w:ascii="黑体" w:hAnsi="仿宋" w:eastAsia="黑体" w:cs="黑体"/>
          <w:sz w:val="24"/>
          <w:szCs w:val="24"/>
          <w:u w:val="single"/>
          <w:lang w:val="en-GB"/>
        </w:rPr>
        <w:t>）</w:t>
      </w:r>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0FA54722"/>
    <w:rsid w:val="05B17A97"/>
    <w:rsid w:val="0FA54722"/>
    <w:rsid w:val="2BA20781"/>
    <w:rsid w:val="3C3232B3"/>
    <w:rsid w:val="42FF0D88"/>
    <w:rsid w:val="7E2A4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autoRedefine/>
    <w:qFormat/>
    <w:uiPriority w:val="99"/>
    <w:pPr>
      <w:spacing w:after="120"/>
      <w:ind w:left="420" w:leftChars="200"/>
    </w:pPr>
  </w:style>
  <w:style w:type="paragraph" w:styleId="4">
    <w:name w:val="Body Text First Indent"/>
    <w:basedOn w:val="2"/>
    <w:next w:val="5"/>
    <w:autoRedefine/>
    <w:unhideWhenUsed/>
    <w:qFormat/>
    <w:uiPriority w:val="99"/>
    <w:pPr>
      <w:ind w:firstLine="420" w:firstLineChars="100"/>
    </w:pPr>
  </w:style>
  <w:style w:type="paragraph" w:styleId="5">
    <w:name w:val="Body Text First Indent 2"/>
    <w:basedOn w:val="3"/>
    <w:next w:val="1"/>
    <w:autoRedefine/>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518</Words>
  <Characters>536</Characters>
  <Lines>0</Lines>
  <Paragraphs>0</Paragraphs>
  <TotalTime>0</TotalTime>
  <ScaleCrop>false</ScaleCrop>
  <LinksUpToDate>false</LinksUpToDate>
  <CharactersWithSpaces>679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2024-04-29T09:07:00Z</dcterms:created>
  <dc:creator>贾旭鸣</dc:creator>
  <cp:lastModifiedBy>地乜俗被救</cp:lastModifiedBy>
  <dcterms:modified xsi:type="dcterms:W3CDTF">2025-06-19T06:57:14Z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5952E78FFFBC4BD29578F94A38B88BB4_11</vt:lpwstr>
  </property>
  <property fmtid="{D5CDD505-2E9C-101B-9397-08002B2CF9AE}" pid="4" name="KSOTemplateDocerSaveRecord">
    <vt:lpwstr>eyJoZGlkIjoiMWIxM2MyYTM4NjQxMmZlNDM5Mzc3ZGE5ZmRjMmIzMzUiLCJ1c2VySWQiOiIxNzA5NjA3NTA2In0=</vt:lpwstr>
  </property>
</Properties>
</file>