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版本号：ZMZB2026XKD-23720260622001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临潼校区教学楼零星维修采购项目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ZMZB2026XKD-237</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临潼校区教学楼零星维修采购项目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ZMZB2026XKD-237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临潼校区教学楼零星维修采购项目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临潼校区教学楼零星维修采购项目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采购包1（临潼校区教学楼零星维修采购项目）：属于专门面向中小企业采购。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提供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4、税收缴纳证明：提供2025年6月（含6月）以来任意时间段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5、社会保障资金缴纳证明：提供2025年6月（含6月）以来任意时间段的社会保障资金缴存单据或社保机构开具的社会保险参保缴费情况证明。依法不需要缴纳社会保障资金的供应商应提供相关文件证明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7、法定代表人委托授权书：非法定代表人参加磋商的，须提供法定代表人委托授权书及被授权人身份证，法定代表人参加磋商时,只须提供法定代表人身份证</w:t>
      </w:r>
    </w:p>
    <w:p>
      <w:pPr>
        <w:pStyle w:val="null3"/>
      </w:pPr>
      <w:r>
        <w:rPr>
          <w:rFonts w:ascii="仿宋_GB2312" w:hAnsi="仿宋_GB2312" w:cs="仿宋_GB2312" w:eastAsia="仿宋_GB2312"/>
        </w:rPr>
        <w:t>8、相关资质：供应商应具有建设行政主管部门核发的建筑工程施工总承包三级及以上或装修装饰工程专业承包二级及以上资质，并具备安全生产许可证</w:t>
      </w:r>
    </w:p>
    <w:p>
      <w:pPr>
        <w:pStyle w:val="null3"/>
      </w:pPr>
      <w:r>
        <w:rPr>
          <w:rFonts w:ascii="仿宋_GB2312" w:hAnsi="仿宋_GB2312" w:cs="仿宋_GB2312" w:eastAsia="仿宋_GB2312"/>
        </w:rPr>
        <w:t>9、项目经理：拟派项目经理具备有效的建筑工程专业二级及以上注册建造师资格，具备有效的安全生产考核合格证，且具有近半年内任意一个月本单位社保缴纳证明，并提供无在建工程承诺函</w:t>
      </w:r>
    </w:p>
    <w:p>
      <w:pPr>
        <w:pStyle w:val="null3"/>
      </w:pPr>
      <w:r>
        <w:rPr>
          <w:rFonts w:ascii="仿宋_GB2312" w:hAnsi="仿宋_GB2312" w:cs="仿宋_GB2312" w:eastAsia="仿宋_GB2312"/>
        </w:rPr>
        <w:t>10、供应商及供应商拟派项目经理须在“全国建筑市场监管公共服务平台https://jzsc.mohurd.gov.cn/home）”可查询：供应商及供应商拟派项目经理须在“全国建筑市场监管公共服务平台https://jzsc.mohurd.gov.cn/home）”可查询</w:t>
      </w:r>
    </w:p>
    <w:p>
      <w:pPr>
        <w:pStyle w:val="null3"/>
      </w:pPr>
      <w:r>
        <w:rPr>
          <w:rFonts w:ascii="仿宋_GB2312" w:hAnsi="仿宋_GB2312" w:cs="仿宋_GB2312" w:eastAsia="仿宋_GB2312"/>
        </w:rPr>
        <w:t>11、非联合体磋商：本项目不接受联合体磋商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采购包1保证金金额：11,600.00元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说明：履约保证金基本要求：供应商成交后凭成交通知书向采购人缴纳成交金额的5%作为履约保证金，待合同履约完毕后无息退还。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金额50万元以下定额收取：4687元；50万元（含）以上的项目中标服务费参照国家发展和改革委员会《招标代理服务收费暂行办法》（计价格[2002]1980号）文件规定标准的0.775折计取； 供应商将招标代理服务费计入响应报价但不单独列明，成交单位在领取成交通知书前，须向采购代理机构一次性支付招标代理服务费；代理服务费以转账、电汇或现金等形式交纳； 供应商将招标代理服务费计入响应报价但不单独列明，中标（成交）单位在领取中标通知书前，须向采购代理机构一次性支付招标代理服务费；代理服务费以转账、电汇或现金等形式交纳。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踏勘时间：2026-06-30 09:30:00</w:t>
            </w:r>
          </w:p>
          <w:p>
            <w:pPr>
              <w:pStyle w:val="null3"/>
              <w:ind w:firstLine="975"/>
            </w:pPr>
            <w:r>
              <w:rPr>
                <w:rFonts w:ascii="仿宋_GB2312" w:hAnsi="仿宋_GB2312" w:cs="仿宋_GB2312" w:eastAsia="仿宋_GB2312"/>
              </w:rPr>
              <w:t>踏勘地点：西安科技大学临潼校区骊山校园3号教学楼门前</w:t>
            </w:r>
          </w:p>
          <w:p>
            <w:pPr>
              <w:pStyle w:val="null3"/>
              <w:ind w:firstLine="975"/>
            </w:pPr>
            <w:r>
              <w:rPr>
                <w:rFonts w:ascii="仿宋_GB2312" w:hAnsi="仿宋_GB2312" w:cs="仿宋_GB2312" w:eastAsia="仿宋_GB2312"/>
              </w:rPr>
              <w:t>联系人：贺老师</w:t>
            </w:r>
          </w:p>
          <w:p>
            <w:pPr>
              <w:pStyle w:val="null3"/>
              <w:ind w:firstLine="975"/>
            </w:pPr>
            <w:r>
              <w:rPr>
                <w:rFonts w:ascii="仿宋_GB2312" w:hAnsi="仿宋_GB2312" w:cs="仿宋_GB2312" w:eastAsia="仿宋_GB2312"/>
              </w:rPr>
              <w:t>联系电话号码：13087538749</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按采购文件、投标文件及合同约定执行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580,000.00</w:t>
      </w:r>
    </w:p>
    <w:p>
      <w:pPr>
        <w:pStyle w:val="null3"/>
      </w:pPr>
      <w:r>
        <w:rPr>
          <w:rFonts w:ascii="仿宋_GB2312" w:hAnsi="仿宋_GB2312" w:cs="仿宋_GB2312" w:eastAsia="仿宋_GB2312"/>
        </w:rPr>
        <w:t>采购包最高限价（元）: 580,000.00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临潼校区教学楼零星维修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标的名称：临潼校区教学楼零星维修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w:t>
            </w:r>
            <w:r>
              <w:rPr>
                <w:rFonts w:ascii="仿宋_GB2312" w:hAnsi="仿宋_GB2312" w:cs="仿宋_GB2312" w:eastAsia="仿宋_GB2312"/>
                <w:sz w:val="24"/>
              </w:rPr>
              <w:t>.项目概况</w:t>
            </w:r>
          </w:p>
          <w:p>
            <w:pPr>
              <w:pStyle w:val="null3"/>
            </w:pPr>
            <w:r>
              <w:rPr>
                <w:rFonts w:ascii="仿宋_GB2312" w:hAnsi="仿宋_GB2312" w:cs="仿宋_GB2312" w:eastAsia="仿宋_GB2312"/>
                <w:sz w:val="24"/>
              </w:rPr>
              <w:t>西安科技大学临潼校区</w:t>
            </w:r>
            <w:r>
              <w:rPr>
                <w:rFonts w:ascii="仿宋_GB2312" w:hAnsi="仿宋_GB2312" w:cs="仿宋_GB2312" w:eastAsia="仿宋_GB2312"/>
                <w:sz w:val="24"/>
              </w:rPr>
              <w:t>骊山校园</w:t>
            </w:r>
            <w:r>
              <w:rPr>
                <w:rFonts w:ascii="仿宋_GB2312" w:hAnsi="仿宋_GB2312" w:cs="仿宋_GB2312" w:eastAsia="仿宋_GB2312"/>
                <w:sz w:val="24"/>
              </w:rPr>
              <w:t>主要零星维修粉刷内容涉及</w:t>
            </w:r>
            <w:r>
              <w:rPr>
                <w:rFonts w:ascii="仿宋_GB2312" w:hAnsi="仿宋_GB2312" w:cs="仿宋_GB2312" w:eastAsia="仿宋_GB2312"/>
                <w:sz w:val="24"/>
              </w:rPr>
              <w:t>3#教学楼、9-17#教学楼墙面零星粉刷；暖气管道及暖气片粉刷；9-17#教学楼部分卫生间改造、换灯、维修防水等；秦汉校园主要维修内容为1#教学楼东侧屋面防水，具体以各楼实际情况维修为主。</w:t>
            </w:r>
          </w:p>
          <w:p>
            <w:pPr>
              <w:pStyle w:val="null3"/>
            </w:pPr>
            <w:r>
              <w:rPr>
                <w:rFonts w:ascii="仿宋_GB2312" w:hAnsi="仿宋_GB2312" w:cs="仿宋_GB2312" w:eastAsia="仿宋_GB2312"/>
                <w:sz w:val="24"/>
              </w:rPr>
              <w:t>最高限价：</w:t>
            </w:r>
            <w:r>
              <w:rPr>
                <w:rFonts w:ascii="仿宋_GB2312" w:hAnsi="仿宋_GB2312" w:cs="仿宋_GB2312" w:eastAsia="仿宋_GB2312"/>
                <w:sz w:val="24"/>
              </w:rPr>
              <w:t>58万</w:t>
            </w:r>
          </w:p>
          <w:p>
            <w:pPr>
              <w:pStyle w:val="null3"/>
              <w:jc w:val="both"/>
            </w:pPr>
            <w:r>
              <w:rPr>
                <w:rFonts w:ascii="仿宋_GB2312" w:hAnsi="仿宋_GB2312" w:cs="仿宋_GB2312" w:eastAsia="仿宋_GB2312"/>
                <w:sz w:val="24"/>
              </w:rPr>
              <w:t>施工地点：</w:t>
            </w:r>
            <w:r>
              <w:rPr>
                <w:rFonts w:ascii="仿宋_GB2312" w:hAnsi="仿宋_GB2312" w:cs="仿宋_GB2312" w:eastAsia="仿宋_GB2312"/>
                <w:sz w:val="24"/>
              </w:rPr>
              <w:t>西安科技大学临潼校区</w:t>
            </w:r>
            <w:r>
              <w:rPr>
                <w:rFonts w:ascii="仿宋_GB2312" w:hAnsi="仿宋_GB2312" w:cs="仿宋_GB2312" w:eastAsia="仿宋_GB2312"/>
                <w:sz w:val="24"/>
              </w:rPr>
              <w:t>骊山校园</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教</w:t>
            </w:r>
            <w:r>
              <w:rPr>
                <w:rFonts w:ascii="仿宋_GB2312" w:hAnsi="仿宋_GB2312" w:cs="仿宋_GB2312" w:eastAsia="仿宋_GB2312"/>
                <w:sz w:val="24"/>
              </w:rPr>
              <w:t>学楼</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-17#</w:t>
            </w:r>
            <w:r>
              <w:rPr>
                <w:rFonts w:ascii="仿宋_GB2312" w:hAnsi="仿宋_GB2312" w:cs="仿宋_GB2312" w:eastAsia="仿宋_GB2312"/>
                <w:sz w:val="24"/>
              </w:rPr>
              <w:t>教</w:t>
            </w:r>
            <w:r>
              <w:rPr>
                <w:rFonts w:ascii="仿宋_GB2312" w:hAnsi="仿宋_GB2312" w:cs="仿宋_GB2312" w:eastAsia="仿宋_GB2312"/>
                <w:sz w:val="24"/>
              </w:rPr>
              <w:t>教学楼、秦汉校园</w:t>
            </w:r>
            <w:r>
              <w:rPr>
                <w:rFonts w:ascii="仿宋_GB2312" w:hAnsi="仿宋_GB2312" w:cs="仿宋_GB2312" w:eastAsia="仿宋_GB2312"/>
                <w:sz w:val="24"/>
              </w:rPr>
              <w:t>1#教学楼</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.采购（招标）范围</w:t>
            </w:r>
          </w:p>
          <w:p>
            <w:pPr>
              <w:pStyle w:val="null3"/>
              <w:jc w:val="both"/>
            </w:pPr>
            <w:r>
              <w:rPr>
                <w:rFonts w:ascii="仿宋_GB2312" w:hAnsi="仿宋_GB2312" w:cs="仿宋_GB2312" w:eastAsia="仿宋_GB2312"/>
                <w:sz w:val="24"/>
              </w:rPr>
              <w:t>西安科技大学临潼校区骊山校园</w:t>
            </w:r>
            <w:r>
              <w:rPr>
                <w:rFonts w:ascii="仿宋_GB2312" w:hAnsi="仿宋_GB2312" w:cs="仿宋_GB2312" w:eastAsia="仿宋_GB2312"/>
                <w:sz w:val="24"/>
              </w:rPr>
              <w:t>3#教学楼、9-17#教学楼、秦汉校园1#教学楼等区域零星维修粉刷，具体详见本采购包工程量清单</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4"/>
              </w:rPr>
              <w:t>工程验收的主要依据、标准及要求：</w:t>
            </w:r>
          </w:p>
          <w:tbl>
            <w:tblPr>
              <w:tblInd w:type="dxa" w:w="120"/>
              <w:tblBorders>
                <w:top w:val="none" w:color="000000" w:sz="4"/>
                <w:left w:val="none" w:color="000000" w:sz="4"/>
                <w:bottom w:val="none" w:color="000000" w:sz="4"/>
                <w:right w:val="none" w:color="000000" w:sz="4"/>
                <w:insideH w:val="none"/>
                <w:insideV w:val="none"/>
              </w:tblBorders>
            </w:tblPr>
            <w:tblGrid>
              <w:gridCol w:w="455"/>
              <w:gridCol w:w="2098"/>
            </w:tblGrid>
            <w:tr>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0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规范、规程、标准名称</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建筑与市政工程防水通用规范</w:t>
                  </w:r>
                  <w:r>
                    <w:rPr>
                      <w:rFonts w:ascii="仿宋_GB2312" w:hAnsi="仿宋_GB2312" w:cs="仿宋_GB2312" w:eastAsia="仿宋_GB2312"/>
                      <w:sz w:val="24"/>
                    </w:rPr>
                    <w:t>GB 55030-2022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屋面工程质量验收规范</w:t>
                  </w:r>
                  <w:r>
                    <w:rPr>
                      <w:rFonts w:ascii="仿宋_GB2312" w:hAnsi="仿宋_GB2312" w:cs="仿宋_GB2312" w:eastAsia="仿宋_GB2312"/>
                      <w:sz w:val="24"/>
                    </w:rPr>
                    <w:t>GB 50207-2012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建筑装饰装修工程质量验收标准</w:t>
                  </w:r>
                  <w:r>
                    <w:rPr>
                      <w:rFonts w:ascii="仿宋_GB2312" w:hAnsi="仿宋_GB2312" w:cs="仿宋_GB2312" w:eastAsia="仿宋_GB2312"/>
                      <w:sz w:val="24"/>
                    </w:rPr>
                    <w:t>GB 50210-2018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建筑工程施工质量验收统一标准</w:t>
                  </w:r>
                  <w:r>
                    <w:rPr>
                      <w:rFonts w:ascii="仿宋_GB2312" w:hAnsi="仿宋_GB2312" w:cs="仿宋_GB2312" w:eastAsia="仿宋_GB2312"/>
                      <w:sz w:val="24"/>
                    </w:rPr>
                    <w:t>GB 50300-2013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地下防水工程质量验收规范</w:t>
                  </w:r>
                  <w:r>
                    <w:rPr>
                      <w:rFonts w:ascii="仿宋_GB2312" w:hAnsi="仿宋_GB2312" w:cs="仿宋_GB2312" w:eastAsia="仿宋_GB2312"/>
                      <w:sz w:val="24"/>
                    </w:rPr>
                    <w:t>GB 50208-2011（室内防水）</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4"/>
              </w:rPr>
              <w:t>四、</w:t>
            </w:r>
            <w:r>
              <w:rPr>
                <w:rFonts w:ascii="仿宋_GB2312" w:hAnsi="仿宋_GB2312" w:cs="仿宋_GB2312" w:eastAsia="仿宋_GB2312"/>
                <w:sz w:val="24"/>
              </w:rPr>
              <w:t>工程量清单</w:t>
            </w:r>
          </w:p>
          <w:tbl>
            <w:tblPr>
              <w:tblInd w:type="dxa" w:w="135"/>
              <w:tblBorders>
                <w:top w:val="none" w:color="000000" w:sz="4"/>
                <w:left w:val="none" w:color="000000" w:sz="4"/>
                <w:bottom w:val="none" w:color="000000" w:sz="4"/>
                <w:right w:val="none" w:color="000000" w:sz="4"/>
                <w:insideH w:val="none"/>
                <w:insideV w:val="none"/>
              </w:tblBorders>
            </w:tblPr>
            <w:tblGrid>
              <w:gridCol w:w="156"/>
              <w:gridCol w:w="419"/>
              <w:gridCol w:w="630"/>
              <w:gridCol w:w="935"/>
              <w:gridCol w:w="139"/>
              <w:gridCol w:w="258"/>
            </w:tblGrid>
            <w:tr>
              <w:tc>
                <w:tcPr>
                  <w:tcW w:type="dxa" w:w="15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1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项目编码</w:t>
                  </w:r>
                </w:p>
              </w:tc>
              <w:tc>
                <w:tcPr>
                  <w:tcW w:type="dxa" w:w="63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项目名称</w:t>
                  </w:r>
                </w:p>
              </w:tc>
              <w:tc>
                <w:tcPr>
                  <w:tcW w:type="dxa" w:w="93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项目特征描述</w:t>
                  </w:r>
                </w:p>
              </w:tc>
              <w:tc>
                <w:tcPr>
                  <w:tcW w:type="dxa" w:w="13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计量单位</w:t>
                  </w:r>
                </w:p>
              </w:tc>
              <w:tc>
                <w:tcPr>
                  <w:tcW w:type="dxa" w:w="25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工程数量</w:t>
                  </w:r>
                </w:p>
              </w:tc>
            </w:tr>
            <w:tr>
              <w:tc>
                <w:tcPr>
                  <w:tcW w:type="dxa" w:w="156"/>
                  <w:vMerge/>
                  <w:tcBorders>
                    <w:top w:val="single" w:color="000000" w:sz="4"/>
                    <w:left w:val="single" w:color="000000" w:sz="4"/>
                    <w:bottom w:val="single" w:color="000000" w:sz="4"/>
                    <w:right w:val="single" w:color="000000" w:sz="4"/>
                  </w:tcBorders>
                </w:tcPr>
                <w:p/>
              </w:tc>
              <w:tc>
                <w:tcPr>
                  <w:tcW w:type="dxa" w:w="419"/>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c>
                <w:tcPr>
                  <w:tcW w:type="dxa" w:w="935"/>
                  <w:vMerge/>
                  <w:tcBorders>
                    <w:top w:val="single" w:color="000000" w:sz="4"/>
                    <w:left w:val="none" w:color="000000" w:sz="4"/>
                    <w:bottom w:val="single" w:color="000000" w:sz="4"/>
                    <w:right w:val="single" w:color="000000" w:sz="4"/>
                  </w:tcBorders>
                </w:tcPr>
                <w:p/>
              </w:tc>
              <w:tc>
                <w:tcPr>
                  <w:tcW w:type="dxa" w:w="139"/>
                  <w:vMerge/>
                  <w:tcBorders>
                    <w:top w:val="single" w:color="000000" w:sz="4"/>
                    <w:left w:val="none" w:color="000000" w:sz="4"/>
                    <w:bottom w:val="single" w:color="000000" w:sz="4"/>
                    <w:right w:val="single" w:color="000000" w:sz="4"/>
                  </w:tcBorders>
                </w:tcPr>
                <w:p/>
              </w:tc>
              <w:tc>
                <w:tcPr>
                  <w:tcW w:type="dxa" w:w="258"/>
                  <w:vMerge/>
                  <w:tcBorders>
                    <w:top w:val="single" w:color="000000" w:sz="4"/>
                    <w:left w:val="none" w:color="000000" w:sz="4"/>
                    <w:bottom w:val="single" w:color="000000" w:sz="4"/>
                    <w:right w:val="single" w:color="000000" w:sz="4"/>
                  </w:tcBorders>
                </w:tcPr>
                <w:p/>
              </w:tc>
            </w:tr>
            <w:tr>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秦汉</w:t>
                  </w:r>
                  <w:r>
                    <w:rPr>
                      <w:rFonts w:ascii="仿宋_GB2312" w:hAnsi="仿宋_GB2312" w:cs="仿宋_GB2312" w:eastAsia="仿宋_GB2312"/>
                      <w:sz w:val="24"/>
                      <w:color w:val="000000"/>
                    </w:rPr>
                    <w:t>1 号教学楼东侧屋面防水翻新工程</w:t>
                  </w:r>
                </w:p>
              </w:tc>
              <w:tc>
                <w:tcPr>
                  <w:tcW w:type="dxa" w:w="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011707001001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屋面旧面层及防水层拆除</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1.面层种类、厚度:缸砖面层</w:t>
                  </w:r>
                  <w:r>
                    <w:br/>
                  </w:r>
                  <w:r>
                    <w:rPr>
                      <w:rFonts w:ascii="仿宋_GB2312" w:hAnsi="仿宋_GB2312" w:cs="仿宋_GB2312" w:eastAsia="仿宋_GB2312"/>
                      <w:sz w:val="24"/>
                      <w:color w:val="000000"/>
                    </w:rPr>
                    <w:t>2.防水层:拆除卷材防水层</w:t>
                  </w:r>
                  <w:r>
                    <w:br/>
                  </w:r>
                  <w:r>
                    <w:rPr>
                      <w:rFonts w:ascii="仿宋_GB2312" w:hAnsi="仿宋_GB2312" w:cs="仿宋_GB2312" w:eastAsia="仿宋_GB2312"/>
                      <w:sz w:val="24"/>
                      <w:color w:val="000000"/>
                    </w:rPr>
                    <w:t>[工作内容]</w:t>
                  </w:r>
                  <w:r>
                    <w:br/>
                  </w:r>
                  <w:r>
                    <w:rPr>
                      <w:rFonts w:ascii="仿宋_GB2312" w:hAnsi="仿宋_GB2312" w:cs="仿宋_GB2312" w:eastAsia="仿宋_GB2312"/>
                      <w:sz w:val="24"/>
                      <w:color w:val="000000"/>
                    </w:rPr>
                    <w:t>1.铲除</w:t>
                  </w:r>
                  <w:r>
                    <w:br/>
                  </w:r>
                  <w:r>
                    <w:rPr>
                      <w:rFonts w:ascii="仿宋_GB2312" w:hAnsi="仿宋_GB2312" w:cs="仿宋_GB2312" w:eastAsia="仿宋_GB2312"/>
                      <w:sz w:val="24"/>
                      <w:color w:val="000000"/>
                    </w:rPr>
                    <w:t>2.控制扬尘</w:t>
                  </w:r>
                  <w:r>
                    <w:br/>
                  </w:r>
                  <w:r>
                    <w:rPr>
                      <w:rFonts w:ascii="仿宋_GB2312" w:hAnsi="仿宋_GB2312" w:cs="仿宋_GB2312" w:eastAsia="仿宋_GB2312"/>
                      <w:sz w:val="24"/>
                      <w:color w:val="000000"/>
                    </w:rPr>
                    <w:t>3.清理</w:t>
                  </w:r>
                  <w:r>
                    <w:br/>
                  </w:r>
                  <w:r>
                    <w:rPr>
                      <w:rFonts w:ascii="仿宋_GB2312" w:hAnsi="仿宋_GB2312" w:cs="仿宋_GB2312" w:eastAsia="仿宋_GB2312"/>
                      <w:sz w:val="24"/>
                      <w:color w:val="000000"/>
                    </w:rPr>
                    <w:t>4.建渣场内运输</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641.7</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011707002001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屋面垃圾清理及袋装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1.垃圾清理并装袋</w:t>
                  </w:r>
                  <w:r>
                    <w:br/>
                  </w:r>
                  <w:r>
                    <w:rPr>
                      <w:rFonts w:ascii="仿宋_GB2312" w:hAnsi="仿宋_GB2312" w:cs="仿宋_GB2312" w:eastAsia="仿宋_GB2312"/>
                      <w:sz w:val="24"/>
                      <w:color w:val="000000"/>
                    </w:rPr>
                    <w:t>2.垃圾垂直吊运（4 层吊车）</w:t>
                  </w:r>
                  <w:r>
                    <w:br/>
                  </w:r>
                  <w:r>
                    <w:rPr>
                      <w:rFonts w:ascii="仿宋_GB2312" w:hAnsi="仿宋_GB2312" w:cs="仿宋_GB2312" w:eastAsia="仿宋_GB2312"/>
                      <w:sz w:val="24"/>
                      <w:color w:val="000000"/>
                    </w:rPr>
                    <w:t>[工作内容]</w:t>
                  </w:r>
                  <w:r>
                    <w:br/>
                  </w:r>
                  <w:r>
                    <w:rPr>
                      <w:rFonts w:ascii="仿宋_GB2312" w:hAnsi="仿宋_GB2312" w:cs="仿宋_GB2312" w:eastAsia="仿宋_GB2312"/>
                      <w:sz w:val="24"/>
                      <w:color w:val="000000"/>
                    </w:rPr>
                    <w:t>1.铲除</w:t>
                  </w:r>
                  <w:r>
                    <w:br/>
                  </w:r>
                  <w:r>
                    <w:rPr>
                      <w:rFonts w:ascii="仿宋_GB2312" w:hAnsi="仿宋_GB2312" w:cs="仿宋_GB2312" w:eastAsia="仿宋_GB2312"/>
                      <w:sz w:val="24"/>
                      <w:color w:val="000000"/>
                    </w:rPr>
                    <w:t>2.控制扬尘</w:t>
                  </w:r>
                  <w:r>
                    <w:br/>
                  </w:r>
                  <w:r>
                    <w:rPr>
                      <w:rFonts w:ascii="仿宋_GB2312" w:hAnsi="仿宋_GB2312" w:cs="仿宋_GB2312" w:eastAsia="仿宋_GB2312"/>
                      <w:sz w:val="24"/>
                      <w:color w:val="000000"/>
                    </w:rPr>
                    <w:t>3.清理</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641.7</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011707002002</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垃圾外运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1.弃置种类：拆除后的垃圾及袋装垃圾</w:t>
                  </w:r>
                  <w:r>
                    <w:br/>
                  </w:r>
                  <w:r>
                    <w:rPr>
                      <w:rFonts w:ascii="仿宋_GB2312" w:hAnsi="仿宋_GB2312" w:cs="仿宋_GB2312" w:eastAsia="仿宋_GB2312"/>
                      <w:sz w:val="24"/>
                      <w:color w:val="000000"/>
                    </w:rPr>
                    <w:t>2.外运至消纳场</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641.7</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010901008001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屋面基层修补及找平处理</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1.处理方式:含裂缝修补、20mm 厚 1:2.5 水泥砂浆找平、阴阳角圆弧处理</w:t>
                  </w:r>
                  <w:r>
                    <w:br/>
                  </w:r>
                  <w:r>
                    <w:rPr>
                      <w:rFonts w:ascii="仿宋_GB2312" w:hAnsi="仿宋_GB2312" w:cs="仿宋_GB2312" w:eastAsia="仿宋_GB2312"/>
                      <w:sz w:val="24"/>
                      <w:color w:val="000000"/>
                    </w:rPr>
                    <w:t>[工作内容]</w:t>
                  </w:r>
                  <w:r>
                    <w:br/>
                  </w:r>
                  <w:r>
                    <w:rPr>
                      <w:rFonts w:ascii="仿宋_GB2312" w:hAnsi="仿宋_GB2312" w:cs="仿宋_GB2312" w:eastAsia="仿宋_GB2312"/>
                      <w:sz w:val="24"/>
                      <w:color w:val="000000"/>
                    </w:rPr>
                    <w:t>1.清理基层</w:t>
                  </w:r>
                  <w:r>
                    <w:br/>
                  </w:r>
                  <w:r>
                    <w:rPr>
                      <w:rFonts w:ascii="仿宋_GB2312" w:hAnsi="仿宋_GB2312" w:cs="仿宋_GB2312" w:eastAsia="仿宋_GB2312"/>
                      <w:sz w:val="24"/>
                      <w:color w:val="000000"/>
                    </w:rPr>
                    <w:t>2.找平</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641.7</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010902001001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屋面卷材防水</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1.卷材品种:4mm 厚 SBS 改性沥青防水卷材（Ⅱ 型聚酯胎）</w:t>
                  </w:r>
                  <w:r>
                    <w:br/>
                  </w:r>
                  <w:r>
                    <w:rPr>
                      <w:rFonts w:ascii="仿宋_GB2312" w:hAnsi="仿宋_GB2312" w:cs="仿宋_GB2312" w:eastAsia="仿宋_GB2312"/>
                      <w:sz w:val="24"/>
                      <w:color w:val="000000"/>
                    </w:rPr>
                    <w:t>2.防水层数:2道</w:t>
                  </w:r>
                  <w:r>
                    <w:br/>
                  </w:r>
                  <w:r>
                    <w:rPr>
                      <w:rFonts w:ascii="仿宋_GB2312" w:hAnsi="仿宋_GB2312" w:cs="仿宋_GB2312" w:eastAsia="仿宋_GB2312"/>
                      <w:sz w:val="24"/>
                      <w:color w:val="000000"/>
                    </w:rPr>
                    <w:t>[工作内容]</w:t>
                  </w:r>
                  <w:r>
                    <w:br/>
                  </w:r>
                  <w:r>
                    <w:rPr>
                      <w:rFonts w:ascii="仿宋_GB2312" w:hAnsi="仿宋_GB2312" w:cs="仿宋_GB2312" w:eastAsia="仿宋_GB2312"/>
                      <w:sz w:val="24"/>
                      <w:color w:val="000000"/>
                    </w:rPr>
                    <w:t>1.基层处理</w:t>
                  </w:r>
                  <w:r>
                    <w:br/>
                  </w:r>
                  <w:r>
                    <w:rPr>
                      <w:rFonts w:ascii="仿宋_GB2312" w:hAnsi="仿宋_GB2312" w:cs="仿宋_GB2312" w:eastAsia="仿宋_GB2312"/>
                      <w:sz w:val="24"/>
                      <w:color w:val="000000"/>
                    </w:rPr>
                    <w:t>2.刷底油</w:t>
                  </w:r>
                  <w:r>
                    <w:br/>
                  </w:r>
                  <w:r>
                    <w:rPr>
                      <w:rFonts w:ascii="仿宋_GB2312" w:hAnsi="仿宋_GB2312" w:cs="仿宋_GB2312" w:eastAsia="仿宋_GB2312"/>
                      <w:sz w:val="24"/>
                      <w:color w:val="000000"/>
                    </w:rPr>
                    <w:t>3.铺防水卷材</w:t>
                  </w:r>
                  <w:r>
                    <w:br/>
                  </w:r>
                  <w:r>
                    <w:rPr>
                      <w:rFonts w:ascii="仿宋_GB2312" w:hAnsi="仿宋_GB2312" w:cs="仿宋_GB2312" w:eastAsia="仿宋_GB2312"/>
                      <w:sz w:val="24"/>
                      <w:color w:val="000000"/>
                    </w:rPr>
                    <w:t>4.搭接接缝处理、封边、收口</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641.7</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011802013001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防水节点加强处理</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含阴阳角、水落口、管道根部附加层及收头密封</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010902003001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屋面刚性层</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1.刚性层:3cm 厚 C25 细石混凝土保护层（内配Φ4@200 双向钢筋网）</w:t>
                  </w:r>
                  <w:r>
                    <w:br/>
                  </w:r>
                  <w:r>
                    <w:rPr>
                      <w:rFonts w:ascii="仿宋_GB2312" w:hAnsi="仿宋_GB2312" w:cs="仿宋_GB2312" w:eastAsia="仿宋_GB2312"/>
                      <w:sz w:val="24"/>
                      <w:color w:val="000000"/>
                    </w:rPr>
                    <w:t>[工作内容]</w:t>
                  </w:r>
                  <w:r>
                    <w:br/>
                  </w:r>
                  <w:r>
                    <w:rPr>
                      <w:rFonts w:ascii="仿宋_GB2312" w:hAnsi="仿宋_GB2312" w:cs="仿宋_GB2312" w:eastAsia="仿宋_GB2312"/>
                      <w:sz w:val="24"/>
                      <w:color w:val="000000"/>
                    </w:rPr>
                    <w:t>1.基层处理</w:t>
                  </w:r>
                  <w:r>
                    <w:br/>
                  </w:r>
                  <w:r>
                    <w:rPr>
                      <w:rFonts w:ascii="仿宋_GB2312" w:hAnsi="仿宋_GB2312" w:cs="仿宋_GB2312" w:eastAsia="仿宋_GB2312"/>
                      <w:sz w:val="24"/>
                      <w:color w:val="000000"/>
                    </w:rPr>
                    <w:t>2.混凝土输送、铺筑、养护</w:t>
                  </w:r>
                  <w:r>
                    <w:br/>
                  </w:r>
                  <w:r>
                    <w:rPr>
                      <w:rFonts w:ascii="仿宋_GB2312" w:hAnsi="仿宋_GB2312" w:cs="仿宋_GB2312" w:eastAsia="仿宋_GB2312"/>
                      <w:sz w:val="24"/>
                      <w:color w:val="000000"/>
                    </w:rPr>
                    <w:t>3.分格、嵌缝、灌缝</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641.7</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临潼校区各楼宇维修改造</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011301001008</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3#教学楼粉刷</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1.顶板及墙面铲除起皮空鼓部分墙皮；</w:t>
                  </w:r>
                  <w:r>
                    <w:br/>
                  </w:r>
                  <w:r>
                    <w:rPr>
                      <w:rFonts w:ascii="仿宋_GB2312" w:hAnsi="仿宋_GB2312" w:cs="仿宋_GB2312" w:eastAsia="仿宋_GB2312"/>
                      <w:sz w:val="24"/>
                      <w:color w:val="000000"/>
                    </w:rPr>
                    <w:t>2.刷胶 界面剂；3.刮腻子两遍；4.纱布打磨；5.刷环保型多乐士牌乳胶漆两遍</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210</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011301001007</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9#教学楼粉刷</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1.顶板及墙面铲除起皮空鼓部分墙皮；</w:t>
                  </w:r>
                  <w:r>
                    <w:br/>
                  </w:r>
                  <w:r>
                    <w:rPr>
                      <w:rFonts w:ascii="仿宋_GB2312" w:hAnsi="仿宋_GB2312" w:cs="仿宋_GB2312" w:eastAsia="仿宋_GB2312"/>
                      <w:sz w:val="24"/>
                      <w:color w:val="000000"/>
                    </w:rPr>
                    <w:t>2.刷胶 界面剂；3.刮腻子两遍；4.纱布打磨；5.刷环保型多乐士牌乳胶漆两遍</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600</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011301001001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10#教学楼粉刷【505.506.509.510.511.512】</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1.顶板及墙面铲除起皮空鼓部分墙皮；</w:t>
                  </w:r>
                  <w:r>
                    <w:br/>
                  </w:r>
                  <w:r>
                    <w:rPr>
                      <w:rFonts w:ascii="仿宋_GB2312" w:hAnsi="仿宋_GB2312" w:cs="仿宋_GB2312" w:eastAsia="仿宋_GB2312"/>
                      <w:sz w:val="24"/>
                      <w:color w:val="000000"/>
                    </w:rPr>
                    <w:t>2.刷胶 界面剂；3.刮腻子两遍；4.纱布打磨；5.刷环保型多乐士牌乳胶漆两遍</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1180</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011301001002</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11教学楼粉刷【509.510】</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1.顶板及墙面铲除起皮空鼓部分墙皮；</w:t>
                  </w:r>
                  <w:r>
                    <w:br/>
                  </w:r>
                  <w:r>
                    <w:rPr>
                      <w:rFonts w:ascii="仿宋_GB2312" w:hAnsi="仿宋_GB2312" w:cs="仿宋_GB2312" w:eastAsia="仿宋_GB2312"/>
                      <w:sz w:val="24"/>
                      <w:color w:val="000000"/>
                    </w:rPr>
                    <w:t>2.刷胶 界面剂；3.刮腻子两遍；4.纱布打磨；5.刷环保型多乐士牌乳胶漆两遍</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300</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011301001003</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12教学楼粉刷【505.506.508.509.510】</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1.顶板及墙面铲除起皮空鼓部分墙皮；</w:t>
                  </w:r>
                  <w:r>
                    <w:br/>
                  </w:r>
                  <w:r>
                    <w:rPr>
                      <w:rFonts w:ascii="仿宋_GB2312" w:hAnsi="仿宋_GB2312" w:cs="仿宋_GB2312" w:eastAsia="仿宋_GB2312"/>
                      <w:sz w:val="24"/>
                      <w:color w:val="000000"/>
                    </w:rPr>
                    <w:t>2.刷胶 界面剂；3.刮腻子两遍；4.纱布打磨；5.刷环保型多乐士牌乳胶漆两遍</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960</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011301001004</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13教学楼粉刷五层 【501.502.503.504.505.506.507】</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1.顶板及墙面铲除起皮空鼓部分墙皮；</w:t>
                  </w:r>
                  <w:r>
                    <w:br/>
                  </w:r>
                  <w:r>
                    <w:rPr>
                      <w:rFonts w:ascii="仿宋_GB2312" w:hAnsi="仿宋_GB2312" w:cs="仿宋_GB2312" w:eastAsia="仿宋_GB2312"/>
                      <w:sz w:val="24"/>
                      <w:color w:val="000000"/>
                    </w:rPr>
                    <w:t>2.刷胶 界面剂；3.刮腻子两遍；4.纱布打磨；5.刷环保型多乐士牌乳胶漆两遍</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1400</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011301001005</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13教学楼粉刷【四层】</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1.顶板及墙面铲除起皮空鼓部分墙皮；</w:t>
                  </w:r>
                  <w:r>
                    <w:br/>
                  </w:r>
                  <w:r>
                    <w:rPr>
                      <w:rFonts w:ascii="仿宋_GB2312" w:hAnsi="仿宋_GB2312" w:cs="仿宋_GB2312" w:eastAsia="仿宋_GB2312"/>
                      <w:sz w:val="24"/>
                      <w:color w:val="000000"/>
                    </w:rPr>
                    <w:t>2.刷胶 界面剂；3.刮腻子两遍；4.纱布打磨；5.刷环保型多乐士牌乳胶漆两遍</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2500</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011301001006</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16教学楼粉刷【505.506.507.508.509.510.511.512】</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1.顶板及墙面铲除起皮空鼓部分墙皮；</w:t>
                  </w:r>
                  <w:r>
                    <w:br/>
                  </w:r>
                  <w:r>
                    <w:rPr>
                      <w:rFonts w:ascii="仿宋_GB2312" w:hAnsi="仿宋_GB2312" w:cs="仿宋_GB2312" w:eastAsia="仿宋_GB2312"/>
                      <w:sz w:val="24"/>
                      <w:color w:val="000000"/>
                    </w:rPr>
                    <w:t>2.刷胶 界面剂；3.刮腻子两遍；4.纱布打磨；5.刷环保型多乐士牌乳胶漆两遍</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1620</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031004003001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10-17#教学楼公共部分暖气及管道油漆</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1.类型:暖气及管道除锈、刷漆</w:t>
                  </w:r>
                  <w:r>
                    <w:br/>
                  </w:r>
                  <w:r>
                    <w:rPr>
                      <w:rFonts w:ascii="仿宋_GB2312" w:hAnsi="仿宋_GB2312" w:cs="仿宋_GB2312" w:eastAsia="仿宋_GB2312"/>
                      <w:sz w:val="24"/>
                      <w:color w:val="000000"/>
                    </w:rPr>
                    <w:t>2.材质:金属</w:t>
                  </w:r>
                  <w:r>
                    <w:br/>
                  </w:r>
                  <w:r>
                    <w:rPr>
                      <w:rFonts w:ascii="仿宋_GB2312" w:hAnsi="仿宋_GB2312" w:cs="仿宋_GB2312" w:eastAsia="仿宋_GB2312"/>
                      <w:sz w:val="24"/>
                      <w:color w:val="000000"/>
                    </w:rPr>
                    <w:t>[工作内容]</w:t>
                  </w:r>
                  <w:r>
                    <w:br/>
                  </w:r>
                  <w:r>
                    <w:rPr>
                      <w:rFonts w:ascii="仿宋_GB2312" w:hAnsi="仿宋_GB2312" w:cs="仿宋_GB2312" w:eastAsia="仿宋_GB2312"/>
                      <w:sz w:val="24"/>
                      <w:color w:val="000000"/>
                    </w:rPr>
                    <w:t>1.除锈</w:t>
                  </w:r>
                  <w:r>
                    <w:br/>
                  </w:r>
                  <w:r>
                    <w:rPr>
                      <w:rFonts w:ascii="仿宋_GB2312" w:hAnsi="仿宋_GB2312" w:cs="仿宋_GB2312" w:eastAsia="仿宋_GB2312"/>
                      <w:sz w:val="24"/>
                      <w:color w:val="000000"/>
                    </w:rPr>
                    <w:t>2.刷油</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96</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011302001001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10#教学楼 【4层东男卫生间；3层男女卫生间；2层西女外卫生间】卫生间吊顶及灯具更换维修</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1.安装主次龙骨（含拆除）；</w:t>
                  </w:r>
                  <w:r>
                    <w:br/>
                  </w:r>
                  <w:r>
                    <w:rPr>
                      <w:rFonts w:ascii="仿宋_GB2312" w:hAnsi="仿宋_GB2312" w:cs="仿宋_GB2312" w:eastAsia="仿宋_GB2312"/>
                      <w:sz w:val="24"/>
                      <w:color w:val="000000"/>
                    </w:rPr>
                    <w:t>2.封板；</w:t>
                  </w:r>
                  <w:r>
                    <w:br/>
                  </w:r>
                  <w:r>
                    <w:rPr>
                      <w:rFonts w:ascii="仿宋_GB2312" w:hAnsi="仿宋_GB2312" w:cs="仿宋_GB2312" w:eastAsia="仿宋_GB2312"/>
                      <w:sz w:val="24"/>
                      <w:color w:val="000000"/>
                    </w:rPr>
                    <w:t>3.防锈处理；</w:t>
                  </w:r>
                  <w:r>
                    <w:br/>
                  </w:r>
                  <w:r>
                    <w:rPr>
                      <w:rFonts w:ascii="仿宋_GB2312" w:hAnsi="仿宋_GB2312" w:cs="仿宋_GB2312" w:eastAsia="仿宋_GB2312"/>
                      <w:sz w:val="24"/>
                      <w:color w:val="000000"/>
                    </w:rPr>
                    <w:t>4.验收饰面</w:t>
                  </w:r>
                  <w:r>
                    <w:br/>
                  </w:r>
                  <w:r>
                    <w:rPr>
                      <w:rFonts w:ascii="仿宋_GB2312" w:hAnsi="仿宋_GB2312" w:cs="仿宋_GB2312" w:eastAsia="仿宋_GB2312"/>
                      <w:sz w:val="24"/>
                      <w:color w:val="000000"/>
                    </w:rPr>
                    <w:t>[工作内容]</w:t>
                  </w:r>
                  <w:r>
                    <w:br/>
                  </w:r>
                  <w:r>
                    <w:rPr>
                      <w:rFonts w:ascii="仿宋_GB2312" w:hAnsi="仿宋_GB2312" w:cs="仿宋_GB2312" w:eastAsia="仿宋_GB2312"/>
                      <w:sz w:val="24"/>
                      <w:color w:val="000000"/>
                    </w:rPr>
                    <w:t>1.清理基层、吊杆安装</w:t>
                  </w:r>
                  <w:r>
                    <w:br/>
                  </w:r>
                  <w:r>
                    <w:rPr>
                      <w:rFonts w:ascii="仿宋_GB2312" w:hAnsi="仿宋_GB2312" w:cs="仿宋_GB2312" w:eastAsia="仿宋_GB2312"/>
                      <w:sz w:val="24"/>
                      <w:color w:val="000000"/>
                    </w:rPr>
                    <w:t>2.龙骨安装</w:t>
                  </w:r>
                  <w:r>
                    <w:br/>
                  </w:r>
                  <w:r>
                    <w:rPr>
                      <w:rFonts w:ascii="仿宋_GB2312" w:hAnsi="仿宋_GB2312" w:cs="仿宋_GB2312" w:eastAsia="仿宋_GB2312"/>
                      <w:sz w:val="24"/>
                      <w:color w:val="000000"/>
                    </w:rPr>
                    <w:t>3.基层板铺贴</w:t>
                  </w:r>
                  <w:r>
                    <w:br/>
                  </w:r>
                  <w:r>
                    <w:rPr>
                      <w:rFonts w:ascii="仿宋_GB2312" w:hAnsi="仿宋_GB2312" w:cs="仿宋_GB2312" w:eastAsia="仿宋_GB2312"/>
                      <w:sz w:val="24"/>
                      <w:color w:val="000000"/>
                    </w:rPr>
                    <w:t>4.面板铺贴</w:t>
                  </w:r>
                  <w:r>
                    <w:br/>
                  </w:r>
                  <w:r>
                    <w:rPr>
                      <w:rFonts w:ascii="仿宋_GB2312" w:hAnsi="仿宋_GB2312" w:cs="仿宋_GB2312" w:eastAsia="仿宋_GB2312"/>
                      <w:sz w:val="24"/>
                      <w:color w:val="000000"/>
                    </w:rPr>
                    <w:t>5.开孔及洞口处理</w:t>
                  </w:r>
                  <w:r>
                    <w:br/>
                  </w:r>
                  <w:r>
                    <w:rPr>
                      <w:rFonts w:ascii="仿宋_GB2312" w:hAnsi="仿宋_GB2312" w:cs="仿宋_GB2312" w:eastAsia="仿宋_GB2312"/>
                      <w:sz w:val="24"/>
                      <w:color w:val="000000"/>
                    </w:rPr>
                    <w:t>6.嵌缝</w:t>
                  </w:r>
                  <w:r>
                    <w:br/>
                  </w:r>
                  <w:r>
                    <w:rPr>
                      <w:rFonts w:ascii="仿宋_GB2312" w:hAnsi="仿宋_GB2312" w:cs="仿宋_GB2312" w:eastAsia="仿宋_GB2312"/>
                      <w:sz w:val="24"/>
                      <w:color w:val="000000"/>
                    </w:rPr>
                    <w:t>7.刷防护材料</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69</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011302001002</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11#教学楼（2层西） 卫生间吊顶及灯具更换维修</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1.安装主次龙骨（含拆除）；</w:t>
                  </w:r>
                  <w:r>
                    <w:br/>
                  </w:r>
                  <w:r>
                    <w:rPr>
                      <w:rFonts w:ascii="仿宋_GB2312" w:hAnsi="仿宋_GB2312" w:cs="仿宋_GB2312" w:eastAsia="仿宋_GB2312"/>
                      <w:sz w:val="24"/>
                      <w:color w:val="000000"/>
                    </w:rPr>
                    <w:t>2.封板；</w:t>
                  </w:r>
                  <w:r>
                    <w:br/>
                  </w:r>
                  <w:r>
                    <w:rPr>
                      <w:rFonts w:ascii="仿宋_GB2312" w:hAnsi="仿宋_GB2312" w:cs="仿宋_GB2312" w:eastAsia="仿宋_GB2312"/>
                      <w:sz w:val="24"/>
                      <w:color w:val="000000"/>
                    </w:rPr>
                    <w:t>3.防锈处理；</w:t>
                  </w:r>
                  <w:r>
                    <w:br/>
                  </w:r>
                  <w:r>
                    <w:rPr>
                      <w:rFonts w:ascii="仿宋_GB2312" w:hAnsi="仿宋_GB2312" w:cs="仿宋_GB2312" w:eastAsia="仿宋_GB2312"/>
                      <w:sz w:val="24"/>
                      <w:color w:val="000000"/>
                    </w:rPr>
                    <w:t>4.验收饰面</w:t>
                  </w:r>
                  <w:r>
                    <w:br/>
                  </w:r>
                  <w:r>
                    <w:rPr>
                      <w:rFonts w:ascii="仿宋_GB2312" w:hAnsi="仿宋_GB2312" w:cs="仿宋_GB2312" w:eastAsia="仿宋_GB2312"/>
                      <w:sz w:val="24"/>
                      <w:color w:val="000000"/>
                    </w:rPr>
                    <w:t>[工作内容]</w:t>
                  </w:r>
                  <w:r>
                    <w:br/>
                  </w:r>
                  <w:r>
                    <w:rPr>
                      <w:rFonts w:ascii="仿宋_GB2312" w:hAnsi="仿宋_GB2312" w:cs="仿宋_GB2312" w:eastAsia="仿宋_GB2312"/>
                      <w:sz w:val="24"/>
                      <w:color w:val="000000"/>
                    </w:rPr>
                    <w:t>1.清理基层、吊杆安装</w:t>
                  </w:r>
                  <w:r>
                    <w:br/>
                  </w:r>
                  <w:r>
                    <w:rPr>
                      <w:rFonts w:ascii="仿宋_GB2312" w:hAnsi="仿宋_GB2312" w:cs="仿宋_GB2312" w:eastAsia="仿宋_GB2312"/>
                      <w:sz w:val="24"/>
                      <w:color w:val="000000"/>
                    </w:rPr>
                    <w:t>2.龙骨安装</w:t>
                  </w:r>
                  <w:r>
                    <w:br/>
                  </w:r>
                  <w:r>
                    <w:rPr>
                      <w:rFonts w:ascii="仿宋_GB2312" w:hAnsi="仿宋_GB2312" w:cs="仿宋_GB2312" w:eastAsia="仿宋_GB2312"/>
                      <w:sz w:val="24"/>
                      <w:color w:val="000000"/>
                    </w:rPr>
                    <w:t>3.基层板铺贴</w:t>
                  </w:r>
                  <w:r>
                    <w:br/>
                  </w:r>
                  <w:r>
                    <w:rPr>
                      <w:rFonts w:ascii="仿宋_GB2312" w:hAnsi="仿宋_GB2312" w:cs="仿宋_GB2312" w:eastAsia="仿宋_GB2312"/>
                      <w:sz w:val="24"/>
                      <w:color w:val="000000"/>
                    </w:rPr>
                    <w:t>4.面板铺贴</w:t>
                  </w:r>
                  <w:r>
                    <w:br/>
                  </w:r>
                  <w:r>
                    <w:rPr>
                      <w:rFonts w:ascii="仿宋_GB2312" w:hAnsi="仿宋_GB2312" w:cs="仿宋_GB2312" w:eastAsia="仿宋_GB2312"/>
                      <w:sz w:val="24"/>
                      <w:color w:val="000000"/>
                    </w:rPr>
                    <w:t>5.开孔及洞口处理</w:t>
                  </w:r>
                  <w:r>
                    <w:br/>
                  </w:r>
                  <w:r>
                    <w:rPr>
                      <w:rFonts w:ascii="仿宋_GB2312" w:hAnsi="仿宋_GB2312" w:cs="仿宋_GB2312" w:eastAsia="仿宋_GB2312"/>
                      <w:sz w:val="24"/>
                      <w:color w:val="000000"/>
                    </w:rPr>
                    <w:t>6.嵌缝</w:t>
                  </w:r>
                  <w:r>
                    <w:br/>
                  </w:r>
                  <w:r>
                    <w:rPr>
                      <w:rFonts w:ascii="仿宋_GB2312" w:hAnsi="仿宋_GB2312" w:cs="仿宋_GB2312" w:eastAsia="仿宋_GB2312"/>
                      <w:sz w:val="24"/>
                      <w:color w:val="000000"/>
                    </w:rPr>
                    <w:t>7.刷防护材料</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41</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011302001003</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12#教学楼 （1层西男外面顶；2层西男外面顶；3层西男外面顶；4层西男里顶；4层东男外面顶；2层东男外顶；1层东男女外顶） 卫生间吊顶及灯具更换维修</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1.安装主次龙骨（含拆除）；</w:t>
                  </w:r>
                  <w:r>
                    <w:br/>
                  </w:r>
                  <w:r>
                    <w:rPr>
                      <w:rFonts w:ascii="仿宋_GB2312" w:hAnsi="仿宋_GB2312" w:cs="仿宋_GB2312" w:eastAsia="仿宋_GB2312"/>
                      <w:sz w:val="24"/>
                      <w:color w:val="000000"/>
                    </w:rPr>
                    <w:t>2.封板；</w:t>
                  </w:r>
                  <w:r>
                    <w:br/>
                  </w:r>
                  <w:r>
                    <w:rPr>
                      <w:rFonts w:ascii="仿宋_GB2312" w:hAnsi="仿宋_GB2312" w:cs="仿宋_GB2312" w:eastAsia="仿宋_GB2312"/>
                      <w:sz w:val="24"/>
                      <w:color w:val="000000"/>
                    </w:rPr>
                    <w:t>3.防锈处理；</w:t>
                  </w:r>
                  <w:r>
                    <w:br/>
                  </w:r>
                  <w:r>
                    <w:rPr>
                      <w:rFonts w:ascii="仿宋_GB2312" w:hAnsi="仿宋_GB2312" w:cs="仿宋_GB2312" w:eastAsia="仿宋_GB2312"/>
                      <w:sz w:val="24"/>
                      <w:color w:val="000000"/>
                    </w:rPr>
                    <w:t>4.验收饰面</w:t>
                  </w:r>
                  <w:r>
                    <w:br/>
                  </w:r>
                  <w:r>
                    <w:rPr>
                      <w:rFonts w:ascii="仿宋_GB2312" w:hAnsi="仿宋_GB2312" w:cs="仿宋_GB2312" w:eastAsia="仿宋_GB2312"/>
                      <w:sz w:val="24"/>
                      <w:color w:val="000000"/>
                    </w:rPr>
                    <w:t>[工作内容]</w:t>
                  </w:r>
                  <w:r>
                    <w:br/>
                  </w:r>
                  <w:r>
                    <w:rPr>
                      <w:rFonts w:ascii="仿宋_GB2312" w:hAnsi="仿宋_GB2312" w:cs="仿宋_GB2312" w:eastAsia="仿宋_GB2312"/>
                      <w:sz w:val="24"/>
                      <w:color w:val="000000"/>
                    </w:rPr>
                    <w:t>1.清理基层、吊杆安装</w:t>
                  </w:r>
                  <w:r>
                    <w:br/>
                  </w:r>
                  <w:r>
                    <w:rPr>
                      <w:rFonts w:ascii="仿宋_GB2312" w:hAnsi="仿宋_GB2312" w:cs="仿宋_GB2312" w:eastAsia="仿宋_GB2312"/>
                      <w:sz w:val="24"/>
                      <w:color w:val="000000"/>
                    </w:rPr>
                    <w:t>2.龙骨安装</w:t>
                  </w:r>
                  <w:r>
                    <w:br/>
                  </w:r>
                  <w:r>
                    <w:rPr>
                      <w:rFonts w:ascii="仿宋_GB2312" w:hAnsi="仿宋_GB2312" w:cs="仿宋_GB2312" w:eastAsia="仿宋_GB2312"/>
                      <w:sz w:val="24"/>
                      <w:color w:val="000000"/>
                    </w:rPr>
                    <w:t>3.基层板铺贴</w:t>
                  </w:r>
                  <w:r>
                    <w:br/>
                  </w:r>
                  <w:r>
                    <w:rPr>
                      <w:rFonts w:ascii="仿宋_GB2312" w:hAnsi="仿宋_GB2312" w:cs="仿宋_GB2312" w:eastAsia="仿宋_GB2312"/>
                      <w:sz w:val="24"/>
                      <w:color w:val="000000"/>
                    </w:rPr>
                    <w:t>4.面板铺贴</w:t>
                  </w:r>
                  <w:r>
                    <w:br/>
                  </w:r>
                  <w:r>
                    <w:rPr>
                      <w:rFonts w:ascii="仿宋_GB2312" w:hAnsi="仿宋_GB2312" w:cs="仿宋_GB2312" w:eastAsia="仿宋_GB2312"/>
                      <w:sz w:val="24"/>
                      <w:color w:val="000000"/>
                    </w:rPr>
                    <w:t>5.开孔及洞口处理</w:t>
                  </w:r>
                  <w:r>
                    <w:br/>
                  </w:r>
                  <w:r>
                    <w:rPr>
                      <w:rFonts w:ascii="仿宋_GB2312" w:hAnsi="仿宋_GB2312" w:cs="仿宋_GB2312" w:eastAsia="仿宋_GB2312"/>
                      <w:sz w:val="24"/>
                      <w:color w:val="000000"/>
                    </w:rPr>
                    <w:t>6.嵌缝</w:t>
                  </w:r>
                  <w:r>
                    <w:br/>
                  </w:r>
                  <w:r>
                    <w:rPr>
                      <w:rFonts w:ascii="仿宋_GB2312" w:hAnsi="仿宋_GB2312" w:cs="仿宋_GB2312" w:eastAsia="仿宋_GB2312"/>
                      <w:sz w:val="24"/>
                      <w:color w:val="000000"/>
                    </w:rPr>
                    <w:t>7.刷防护材料</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79</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011302001004</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13#教学楼（2层东男里顶修补；4层西男外顶；2层西女外顶；）  卫生间吊顶及灯具更换维修</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1.安装主次龙骨（含拆除）；</w:t>
                  </w:r>
                  <w:r>
                    <w:br/>
                  </w:r>
                  <w:r>
                    <w:rPr>
                      <w:rFonts w:ascii="仿宋_GB2312" w:hAnsi="仿宋_GB2312" w:cs="仿宋_GB2312" w:eastAsia="仿宋_GB2312"/>
                      <w:sz w:val="24"/>
                      <w:color w:val="000000"/>
                    </w:rPr>
                    <w:t>2.封板；</w:t>
                  </w:r>
                  <w:r>
                    <w:br/>
                  </w:r>
                  <w:r>
                    <w:rPr>
                      <w:rFonts w:ascii="仿宋_GB2312" w:hAnsi="仿宋_GB2312" w:cs="仿宋_GB2312" w:eastAsia="仿宋_GB2312"/>
                      <w:sz w:val="24"/>
                      <w:color w:val="000000"/>
                    </w:rPr>
                    <w:t>3.防锈处理；</w:t>
                  </w:r>
                  <w:r>
                    <w:br/>
                  </w:r>
                  <w:r>
                    <w:rPr>
                      <w:rFonts w:ascii="仿宋_GB2312" w:hAnsi="仿宋_GB2312" w:cs="仿宋_GB2312" w:eastAsia="仿宋_GB2312"/>
                      <w:sz w:val="24"/>
                      <w:color w:val="000000"/>
                    </w:rPr>
                    <w:t>4.验收饰面</w:t>
                  </w:r>
                  <w:r>
                    <w:br/>
                  </w:r>
                  <w:r>
                    <w:rPr>
                      <w:rFonts w:ascii="仿宋_GB2312" w:hAnsi="仿宋_GB2312" w:cs="仿宋_GB2312" w:eastAsia="仿宋_GB2312"/>
                      <w:sz w:val="24"/>
                      <w:color w:val="000000"/>
                    </w:rPr>
                    <w:t>[工作内容]</w:t>
                  </w:r>
                  <w:r>
                    <w:br/>
                  </w:r>
                  <w:r>
                    <w:rPr>
                      <w:rFonts w:ascii="仿宋_GB2312" w:hAnsi="仿宋_GB2312" w:cs="仿宋_GB2312" w:eastAsia="仿宋_GB2312"/>
                      <w:sz w:val="24"/>
                      <w:color w:val="000000"/>
                    </w:rPr>
                    <w:t>1.清理基层、吊杆安装</w:t>
                  </w:r>
                  <w:r>
                    <w:br/>
                  </w:r>
                  <w:r>
                    <w:rPr>
                      <w:rFonts w:ascii="仿宋_GB2312" w:hAnsi="仿宋_GB2312" w:cs="仿宋_GB2312" w:eastAsia="仿宋_GB2312"/>
                      <w:sz w:val="24"/>
                      <w:color w:val="000000"/>
                    </w:rPr>
                    <w:t>2.龙骨安装</w:t>
                  </w:r>
                  <w:r>
                    <w:br/>
                  </w:r>
                  <w:r>
                    <w:rPr>
                      <w:rFonts w:ascii="仿宋_GB2312" w:hAnsi="仿宋_GB2312" w:cs="仿宋_GB2312" w:eastAsia="仿宋_GB2312"/>
                      <w:sz w:val="24"/>
                      <w:color w:val="000000"/>
                    </w:rPr>
                    <w:t>3.基层板铺贴</w:t>
                  </w:r>
                  <w:r>
                    <w:br/>
                  </w:r>
                  <w:r>
                    <w:rPr>
                      <w:rFonts w:ascii="仿宋_GB2312" w:hAnsi="仿宋_GB2312" w:cs="仿宋_GB2312" w:eastAsia="仿宋_GB2312"/>
                      <w:sz w:val="24"/>
                      <w:color w:val="000000"/>
                    </w:rPr>
                    <w:t>4.面板铺贴</w:t>
                  </w:r>
                  <w:r>
                    <w:br/>
                  </w:r>
                  <w:r>
                    <w:rPr>
                      <w:rFonts w:ascii="仿宋_GB2312" w:hAnsi="仿宋_GB2312" w:cs="仿宋_GB2312" w:eastAsia="仿宋_GB2312"/>
                      <w:sz w:val="24"/>
                      <w:color w:val="000000"/>
                    </w:rPr>
                    <w:t>5.开孔及洞口处理</w:t>
                  </w:r>
                  <w:r>
                    <w:br/>
                  </w:r>
                  <w:r>
                    <w:rPr>
                      <w:rFonts w:ascii="仿宋_GB2312" w:hAnsi="仿宋_GB2312" w:cs="仿宋_GB2312" w:eastAsia="仿宋_GB2312"/>
                      <w:sz w:val="24"/>
                      <w:color w:val="000000"/>
                    </w:rPr>
                    <w:t>6.嵌缝</w:t>
                  </w:r>
                  <w:r>
                    <w:br/>
                  </w:r>
                  <w:r>
                    <w:rPr>
                      <w:rFonts w:ascii="仿宋_GB2312" w:hAnsi="仿宋_GB2312" w:cs="仿宋_GB2312" w:eastAsia="仿宋_GB2312"/>
                      <w:sz w:val="24"/>
                      <w:color w:val="000000"/>
                    </w:rPr>
                    <w:t>7.刷防护材料</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011302001005</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14#教学楼 （2层东男女外顶） 卫生间吊顶及灯具更换维修</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1.安装主次龙骨（含拆除）；</w:t>
                  </w:r>
                  <w:r>
                    <w:br/>
                  </w:r>
                  <w:r>
                    <w:rPr>
                      <w:rFonts w:ascii="仿宋_GB2312" w:hAnsi="仿宋_GB2312" w:cs="仿宋_GB2312" w:eastAsia="仿宋_GB2312"/>
                      <w:sz w:val="24"/>
                      <w:color w:val="000000"/>
                    </w:rPr>
                    <w:t>2.封板；</w:t>
                  </w:r>
                  <w:r>
                    <w:br/>
                  </w:r>
                  <w:r>
                    <w:rPr>
                      <w:rFonts w:ascii="仿宋_GB2312" w:hAnsi="仿宋_GB2312" w:cs="仿宋_GB2312" w:eastAsia="仿宋_GB2312"/>
                      <w:sz w:val="24"/>
                      <w:color w:val="000000"/>
                    </w:rPr>
                    <w:t>3.防锈处理；</w:t>
                  </w:r>
                  <w:r>
                    <w:br/>
                  </w:r>
                  <w:r>
                    <w:rPr>
                      <w:rFonts w:ascii="仿宋_GB2312" w:hAnsi="仿宋_GB2312" w:cs="仿宋_GB2312" w:eastAsia="仿宋_GB2312"/>
                      <w:sz w:val="24"/>
                      <w:color w:val="000000"/>
                    </w:rPr>
                    <w:t>4.验收饰面</w:t>
                  </w:r>
                  <w:r>
                    <w:br/>
                  </w:r>
                  <w:r>
                    <w:rPr>
                      <w:rFonts w:ascii="仿宋_GB2312" w:hAnsi="仿宋_GB2312" w:cs="仿宋_GB2312" w:eastAsia="仿宋_GB2312"/>
                      <w:sz w:val="24"/>
                      <w:color w:val="000000"/>
                    </w:rPr>
                    <w:t>[工作内容]</w:t>
                  </w:r>
                  <w:r>
                    <w:br/>
                  </w:r>
                  <w:r>
                    <w:rPr>
                      <w:rFonts w:ascii="仿宋_GB2312" w:hAnsi="仿宋_GB2312" w:cs="仿宋_GB2312" w:eastAsia="仿宋_GB2312"/>
                      <w:sz w:val="24"/>
                      <w:color w:val="000000"/>
                    </w:rPr>
                    <w:t>1.清理基层、吊杆安装</w:t>
                  </w:r>
                  <w:r>
                    <w:br/>
                  </w:r>
                  <w:r>
                    <w:rPr>
                      <w:rFonts w:ascii="仿宋_GB2312" w:hAnsi="仿宋_GB2312" w:cs="仿宋_GB2312" w:eastAsia="仿宋_GB2312"/>
                      <w:sz w:val="24"/>
                      <w:color w:val="000000"/>
                    </w:rPr>
                    <w:t>2.龙骨安装</w:t>
                  </w:r>
                  <w:r>
                    <w:br/>
                  </w:r>
                  <w:r>
                    <w:rPr>
                      <w:rFonts w:ascii="仿宋_GB2312" w:hAnsi="仿宋_GB2312" w:cs="仿宋_GB2312" w:eastAsia="仿宋_GB2312"/>
                      <w:sz w:val="24"/>
                      <w:color w:val="000000"/>
                    </w:rPr>
                    <w:t>3.基层板铺贴</w:t>
                  </w:r>
                  <w:r>
                    <w:br/>
                  </w:r>
                  <w:r>
                    <w:rPr>
                      <w:rFonts w:ascii="仿宋_GB2312" w:hAnsi="仿宋_GB2312" w:cs="仿宋_GB2312" w:eastAsia="仿宋_GB2312"/>
                      <w:sz w:val="24"/>
                      <w:color w:val="000000"/>
                    </w:rPr>
                    <w:t>4.面板铺贴</w:t>
                  </w:r>
                  <w:r>
                    <w:br/>
                  </w:r>
                  <w:r>
                    <w:rPr>
                      <w:rFonts w:ascii="仿宋_GB2312" w:hAnsi="仿宋_GB2312" w:cs="仿宋_GB2312" w:eastAsia="仿宋_GB2312"/>
                      <w:sz w:val="24"/>
                      <w:color w:val="000000"/>
                    </w:rPr>
                    <w:t>5.开孔及洞口处理</w:t>
                  </w:r>
                  <w:r>
                    <w:br/>
                  </w:r>
                  <w:r>
                    <w:rPr>
                      <w:rFonts w:ascii="仿宋_GB2312" w:hAnsi="仿宋_GB2312" w:cs="仿宋_GB2312" w:eastAsia="仿宋_GB2312"/>
                      <w:sz w:val="24"/>
                      <w:color w:val="000000"/>
                    </w:rPr>
                    <w:t>6.嵌缝</w:t>
                  </w:r>
                  <w:r>
                    <w:br/>
                  </w:r>
                  <w:r>
                    <w:rPr>
                      <w:rFonts w:ascii="仿宋_GB2312" w:hAnsi="仿宋_GB2312" w:cs="仿宋_GB2312" w:eastAsia="仿宋_GB2312"/>
                      <w:sz w:val="24"/>
                      <w:color w:val="000000"/>
                    </w:rPr>
                    <w:t>7.刷防护材料</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011713001001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灯具更换</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1.灯具种类:300*600LED平板灯；</w:t>
                  </w:r>
                  <w:r>
                    <w:br/>
                  </w:r>
                  <w:r>
                    <w:rPr>
                      <w:rFonts w:ascii="仿宋_GB2312" w:hAnsi="仿宋_GB2312" w:cs="仿宋_GB2312" w:eastAsia="仿宋_GB2312"/>
                      <w:sz w:val="24"/>
                      <w:color w:val="000000"/>
                    </w:rPr>
                    <w:t>2.安装；3.铜线；4.调试</w:t>
                  </w:r>
                  <w:r>
                    <w:br/>
                  </w:r>
                  <w:r>
                    <w:rPr>
                      <w:rFonts w:ascii="仿宋_GB2312" w:hAnsi="仿宋_GB2312" w:cs="仿宋_GB2312" w:eastAsia="仿宋_GB2312"/>
                      <w:sz w:val="24"/>
                      <w:color w:val="000000"/>
                    </w:rPr>
                    <w:t>[工作内容]</w:t>
                  </w:r>
                  <w:r>
                    <w:br/>
                  </w:r>
                  <w:r>
                    <w:rPr>
                      <w:rFonts w:ascii="仿宋_GB2312" w:hAnsi="仿宋_GB2312" w:cs="仿宋_GB2312" w:eastAsia="仿宋_GB2312"/>
                      <w:sz w:val="24"/>
                      <w:color w:val="000000"/>
                    </w:rPr>
                    <w:t>1.拆除、安装、调试</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011703001001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13#教学楼2层西边女卫生间  卫生间漏水维修</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1.破除瓷砖；2.定位漏水点；</w:t>
                  </w:r>
                  <w:r>
                    <w:br/>
                  </w:r>
                  <w:r>
                    <w:rPr>
                      <w:rFonts w:ascii="仿宋_GB2312" w:hAnsi="仿宋_GB2312" w:cs="仿宋_GB2312" w:eastAsia="仿宋_GB2312"/>
                      <w:sz w:val="24"/>
                      <w:color w:val="000000"/>
                    </w:rPr>
                    <w:t>3.防水修复；4.瓷砖修复；</w:t>
                  </w:r>
                  <w:r>
                    <w:br/>
                  </w:r>
                  <w:r>
                    <w:rPr>
                      <w:rFonts w:ascii="仿宋_GB2312" w:hAnsi="仿宋_GB2312" w:cs="仿宋_GB2312" w:eastAsia="仿宋_GB2312"/>
                      <w:sz w:val="24"/>
                      <w:color w:val="000000"/>
                    </w:rPr>
                    <w:t>5垃圾清运</w:t>
                  </w:r>
                  <w:r>
                    <w:br/>
                  </w:r>
                  <w:r>
                    <w:rPr>
                      <w:rFonts w:ascii="仿宋_GB2312" w:hAnsi="仿宋_GB2312" w:cs="仿宋_GB2312" w:eastAsia="仿宋_GB2312"/>
                      <w:sz w:val="24"/>
                      <w:color w:val="000000"/>
                    </w:rPr>
                    <w:t>[工作内容]</w:t>
                  </w:r>
                  <w:r>
                    <w:br/>
                  </w:r>
                  <w:r>
                    <w:rPr>
                      <w:rFonts w:ascii="仿宋_GB2312" w:hAnsi="仿宋_GB2312" w:cs="仿宋_GB2312" w:eastAsia="仿宋_GB2312"/>
                      <w:sz w:val="24"/>
                      <w:color w:val="000000"/>
                    </w:rPr>
                    <w:t>1.拆除</w:t>
                  </w:r>
                  <w:r>
                    <w:br/>
                  </w:r>
                  <w:r>
                    <w:rPr>
                      <w:rFonts w:ascii="仿宋_GB2312" w:hAnsi="仿宋_GB2312" w:cs="仿宋_GB2312" w:eastAsia="仿宋_GB2312"/>
                      <w:sz w:val="24"/>
                      <w:color w:val="000000"/>
                    </w:rPr>
                    <w:t>2.控制扬尘</w:t>
                  </w:r>
                  <w:r>
                    <w:br/>
                  </w:r>
                  <w:r>
                    <w:rPr>
                      <w:rFonts w:ascii="仿宋_GB2312" w:hAnsi="仿宋_GB2312" w:cs="仿宋_GB2312" w:eastAsia="仿宋_GB2312"/>
                      <w:sz w:val="24"/>
                      <w:color w:val="000000"/>
                    </w:rPr>
                    <w:t>3.清理</w:t>
                  </w:r>
                  <w:r>
                    <w:br/>
                  </w:r>
                  <w:r>
                    <w:rPr>
                      <w:rFonts w:ascii="仿宋_GB2312" w:hAnsi="仿宋_GB2312" w:cs="仿宋_GB2312" w:eastAsia="仿宋_GB2312"/>
                      <w:sz w:val="24"/>
                      <w:color w:val="000000"/>
                    </w:rPr>
                    <w:t>4.建渣场内运输</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011703001002</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12#教学楼西边男 卫生间漏水维修</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1.破除瓷砖；2.定位漏水点；</w:t>
                  </w:r>
                  <w:r>
                    <w:br/>
                  </w:r>
                  <w:r>
                    <w:rPr>
                      <w:rFonts w:ascii="仿宋_GB2312" w:hAnsi="仿宋_GB2312" w:cs="仿宋_GB2312" w:eastAsia="仿宋_GB2312"/>
                      <w:sz w:val="24"/>
                      <w:color w:val="000000"/>
                    </w:rPr>
                    <w:t>3.防水修复；4.瓷砖修复；</w:t>
                  </w:r>
                  <w:r>
                    <w:br/>
                  </w:r>
                  <w:r>
                    <w:rPr>
                      <w:rFonts w:ascii="仿宋_GB2312" w:hAnsi="仿宋_GB2312" w:cs="仿宋_GB2312" w:eastAsia="仿宋_GB2312"/>
                      <w:sz w:val="24"/>
                      <w:color w:val="000000"/>
                    </w:rPr>
                    <w:t>5垃圾清运</w:t>
                  </w:r>
                  <w:r>
                    <w:br/>
                  </w:r>
                  <w:r>
                    <w:rPr>
                      <w:rFonts w:ascii="仿宋_GB2312" w:hAnsi="仿宋_GB2312" w:cs="仿宋_GB2312" w:eastAsia="仿宋_GB2312"/>
                      <w:sz w:val="24"/>
                      <w:color w:val="000000"/>
                    </w:rPr>
                    <w:t>[工作内容]</w:t>
                  </w:r>
                  <w:r>
                    <w:br/>
                  </w:r>
                  <w:r>
                    <w:rPr>
                      <w:rFonts w:ascii="仿宋_GB2312" w:hAnsi="仿宋_GB2312" w:cs="仿宋_GB2312" w:eastAsia="仿宋_GB2312"/>
                      <w:sz w:val="24"/>
                      <w:color w:val="000000"/>
                    </w:rPr>
                    <w:t>1.拆除</w:t>
                  </w:r>
                  <w:r>
                    <w:br/>
                  </w:r>
                  <w:r>
                    <w:rPr>
                      <w:rFonts w:ascii="仿宋_GB2312" w:hAnsi="仿宋_GB2312" w:cs="仿宋_GB2312" w:eastAsia="仿宋_GB2312"/>
                      <w:sz w:val="24"/>
                      <w:color w:val="000000"/>
                    </w:rPr>
                    <w:t>2.控制扬尘</w:t>
                  </w:r>
                  <w:r>
                    <w:br/>
                  </w:r>
                  <w:r>
                    <w:rPr>
                      <w:rFonts w:ascii="仿宋_GB2312" w:hAnsi="仿宋_GB2312" w:cs="仿宋_GB2312" w:eastAsia="仿宋_GB2312"/>
                      <w:sz w:val="24"/>
                      <w:color w:val="000000"/>
                    </w:rPr>
                    <w:t>3.清理</w:t>
                  </w:r>
                  <w:r>
                    <w:br/>
                  </w:r>
                  <w:r>
                    <w:rPr>
                      <w:rFonts w:ascii="仿宋_GB2312" w:hAnsi="仿宋_GB2312" w:cs="仿宋_GB2312" w:eastAsia="仿宋_GB2312"/>
                      <w:sz w:val="24"/>
                      <w:color w:val="000000"/>
                    </w:rPr>
                    <w:t>4.建渣场内运输</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011703001003</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11#教学楼 【2层西男女卫生间】卫生间漏水维修</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1.破除瓷砖；2.定位漏水点；</w:t>
                  </w:r>
                  <w:r>
                    <w:br/>
                  </w:r>
                  <w:r>
                    <w:rPr>
                      <w:rFonts w:ascii="仿宋_GB2312" w:hAnsi="仿宋_GB2312" w:cs="仿宋_GB2312" w:eastAsia="仿宋_GB2312"/>
                      <w:sz w:val="24"/>
                      <w:color w:val="000000"/>
                    </w:rPr>
                    <w:t>3.防水修复；4.瓷砖修复；</w:t>
                  </w:r>
                  <w:r>
                    <w:br/>
                  </w:r>
                  <w:r>
                    <w:rPr>
                      <w:rFonts w:ascii="仿宋_GB2312" w:hAnsi="仿宋_GB2312" w:cs="仿宋_GB2312" w:eastAsia="仿宋_GB2312"/>
                      <w:sz w:val="24"/>
                      <w:color w:val="000000"/>
                    </w:rPr>
                    <w:t>5垃圾清运</w:t>
                  </w:r>
                  <w:r>
                    <w:br/>
                  </w:r>
                  <w:r>
                    <w:rPr>
                      <w:rFonts w:ascii="仿宋_GB2312" w:hAnsi="仿宋_GB2312" w:cs="仿宋_GB2312" w:eastAsia="仿宋_GB2312"/>
                      <w:sz w:val="24"/>
                      <w:color w:val="000000"/>
                    </w:rPr>
                    <w:t>[工作内容]</w:t>
                  </w:r>
                  <w:r>
                    <w:br/>
                  </w:r>
                  <w:r>
                    <w:rPr>
                      <w:rFonts w:ascii="仿宋_GB2312" w:hAnsi="仿宋_GB2312" w:cs="仿宋_GB2312" w:eastAsia="仿宋_GB2312"/>
                      <w:sz w:val="24"/>
                      <w:color w:val="000000"/>
                    </w:rPr>
                    <w:t>1.拆除</w:t>
                  </w:r>
                  <w:r>
                    <w:br/>
                  </w:r>
                  <w:r>
                    <w:rPr>
                      <w:rFonts w:ascii="仿宋_GB2312" w:hAnsi="仿宋_GB2312" w:cs="仿宋_GB2312" w:eastAsia="仿宋_GB2312"/>
                      <w:sz w:val="24"/>
                      <w:color w:val="000000"/>
                    </w:rPr>
                    <w:t>2.控制扬尘</w:t>
                  </w:r>
                  <w:r>
                    <w:br/>
                  </w:r>
                  <w:r>
                    <w:rPr>
                      <w:rFonts w:ascii="仿宋_GB2312" w:hAnsi="仿宋_GB2312" w:cs="仿宋_GB2312" w:eastAsia="仿宋_GB2312"/>
                      <w:sz w:val="24"/>
                      <w:color w:val="000000"/>
                    </w:rPr>
                    <w:t>3.清理</w:t>
                  </w:r>
                  <w:r>
                    <w:br/>
                  </w:r>
                  <w:r>
                    <w:rPr>
                      <w:rFonts w:ascii="仿宋_GB2312" w:hAnsi="仿宋_GB2312" w:cs="仿宋_GB2312" w:eastAsia="仿宋_GB2312"/>
                      <w:sz w:val="24"/>
                      <w:color w:val="000000"/>
                    </w:rPr>
                    <w:t>4.建渣场内运输</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011703001004</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11#教学楼 【2层西女卫生间】卫生间漏水维修</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1.破除瓷砖；2.定位漏水点；</w:t>
                  </w:r>
                  <w:r>
                    <w:br/>
                  </w:r>
                  <w:r>
                    <w:rPr>
                      <w:rFonts w:ascii="仿宋_GB2312" w:hAnsi="仿宋_GB2312" w:cs="仿宋_GB2312" w:eastAsia="仿宋_GB2312"/>
                      <w:sz w:val="24"/>
                      <w:color w:val="000000"/>
                    </w:rPr>
                    <w:t>3.防水修复；4.瓷砖修复；</w:t>
                  </w:r>
                  <w:r>
                    <w:br/>
                  </w:r>
                  <w:r>
                    <w:rPr>
                      <w:rFonts w:ascii="仿宋_GB2312" w:hAnsi="仿宋_GB2312" w:cs="仿宋_GB2312" w:eastAsia="仿宋_GB2312"/>
                      <w:sz w:val="24"/>
                      <w:color w:val="000000"/>
                    </w:rPr>
                    <w:t>5垃圾清运</w:t>
                  </w:r>
                  <w:r>
                    <w:br/>
                  </w:r>
                  <w:r>
                    <w:rPr>
                      <w:rFonts w:ascii="仿宋_GB2312" w:hAnsi="仿宋_GB2312" w:cs="仿宋_GB2312" w:eastAsia="仿宋_GB2312"/>
                      <w:sz w:val="24"/>
                      <w:color w:val="000000"/>
                    </w:rPr>
                    <w:t>[工作内容]</w:t>
                  </w:r>
                  <w:r>
                    <w:br/>
                  </w:r>
                  <w:r>
                    <w:rPr>
                      <w:rFonts w:ascii="仿宋_GB2312" w:hAnsi="仿宋_GB2312" w:cs="仿宋_GB2312" w:eastAsia="仿宋_GB2312"/>
                      <w:sz w:val="24"/>
                      <w:color w:val="000000"/>
                    </w:rPr>
                    <w:t>1.拆除</w:t>
                  </w:r>
                  <w:r>
                    <w:br/>
                  </w:r>
                  <w:r>
                    <w:rPr>
                      <w:rFonts w:ascii="仿宋_GB2312" w:hAnsi="仿宋_GB2312" w:cs="仿宋_GB2312" w:eastAsia="仿宋_GB2312"/>
                      <w:sz w:val="24"/>
                      <w:color w:val="000000"/>
                    </w:rPr>
                    <w:t>2.控制扬尘</w:t>
                  </w:r>
                  <w:r>
                    <w:br/>
                  </w:r>
                  <w:r>
                    <w:rPr>
                      <w:rFonts w:ascii="仿宋_GB2312" w:hAnsi="仿宋_GB2312" w:cs="仿宋_GB2312" w:eastAsia="仿宋_GB2312"/>
                      <w:sz w:val="24"/>
                      <w:color w:val="000000"/>
                    </w:rPr>
                    <w:t>3.清理</w:t>
                  </w:r>
                  <w:r>
                    <w:br/>
                  </w:r>
                  <w:r>
                    <w:rPr>
                      <w:rFonts w:ascii="仿宋_GB2312" w:hAnsi="仿宋_GB2312" w:cs="仿宋_GB2312" w:eastAsia="仿宋_GB2312"/>
                      <w:sz w:val="24"/>
                      <w:color w:val="000000"/>
                    </w:rPr>
                    <w:t>4.建渣场内运输</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011714003001</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10#教学楼卫生间顶边条更换</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1.原腐烂边条及顶拆除；</w:t>
                  </w:r>
                  <w:r>
                    <w:br/>
                  </w:r>
                  <w:r>
                    <w:rPr>
                      <w:rFonts w:ascii="仿宋_GB2312" w:hAnsi="仿宋_GB2312" w:cs="仿宋_GB2312" w:eastAsia="仿宋_GB2312"/>
                      <w:sz w:val="24"/>
                      <w:color w:val="000000"/>
                    </w:rPr>
                    <w:t>2.铝型材边条安装及顶恢复</w:t>
                  </w:r>
                  <w:r>
                    <w:br/>
                  </w:r>
                  <w:r>
                    <w:rPr>
                      <w:rFonts w:ascii="仿宋_GB2312" w:hAnsi="仿宋_GB2312" w:cs="仿宋_GB2312" w:eastAsia="仿宋_GB2312"/>
                      <w:sz w:val="24"/>
                      <w:color w:val="000000"/>
                    </w:rPr>
                    <w:t>[工作内容]</w:t>
                  </w:r>
                  <w:r>
                    <w:br/>
                  </w:r>
                  <w:r>
                    <w:rPr>
                      <w:rFonts w:ascii="仿宋_GB2312" w:hAnsi="仿宋_GB2312" w:cs="仿宋_GB2312" w:eastAsia="仿宋_GB2312"/>
                      <w:sz w:val="24"/>
                      <w:color w:val="000000"/>
                    </w:rPr>
                    <w:t>1.拆除、安装</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450</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011714003002</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11#教学楼卫生间顶边条更换</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1.原腐烂边条及顶拆除；</w:t>
                  </w:r>
                  <w:r>
                    <w:br/>
                  </w:r>
                  <w:r>
                    <w:rPr>
                      <w:rFonts w:ascii="仿宋_GB2312" w:hAnsi="仿宋_GB2312" w:cs="仿宋_GB2312" w:eastAsia="仿宋_GB2312"/>
                      <w:sz w:val="24"/>
                      <w:color w:val="000000"/>
                    </w:rPr>
                    <w:t>2.铝型材边条安装及顶恢复</w:t>
                  </w:r>
                  <w:r>
                    <w:br/>
                  </w:r>
                  <w:r>
                    <w:rPr>
                      <w:rFonts w:ascii="仿宋_GB2312" w:hAnsi="仿宋_GB2312" w:cs="仿宋_GB2312" w:eastAsia="仿宋_GB2312"/>
                      <w:sz w:val="24"/>
                      <w:color w:val="000000"/>
                    </w:rPr>
                    <w:t>[工作内容]</w:t>
                  </w:r>
                  <w:r>
                    <w:br/>
                  </w:r>
                  <w:r>
                    <w:rPr>
                      <w:rFonts w:ascii="仿宋_GB2312" w:hAnsi="仿宋_GB2312" w:cs="仿宋_GB2312" w:eastAsia="仿宋_GB2312"/>
                      <w:sz w:val="24"/>
                      <w:color w:val="000000"/>
                    </w:rPr>
                    <w:t>1.拆除、安装</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470</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符合建筑工程施工质量验收统一标准（GB50300-2013）</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一、商务要求 1、工期：合同签订之日起 30 日历天（含节假日、交叉施工、验收时间）。 2、质保期：粉刷、维修2年、防水质保5年，从项目验收合格之日起计算。 3、质保期保修要求：①属于保修范围和内容的项目，供应商应在接到维修通知后，1天内派人维修。发生紧急抢修事故（如上水管跑水、爆裂，供电设施漏、断电等），供应商应在接到事故通知后6小时内到达事故现场并于3小时内完成应急维修。 4、施工地点：西安科技大学指定地点； 5、施工及验收规范：符合国家现行相关施工验收规范标准合格等级。 6.付款方式：本项目无预付款，签订合同前向学校缴纳5%的履约保证金，工程完工经学校验收合格后支付60%工程款，经工程审计后，支付至审定价的100%。 7、因供应商原因造成工期延误，逾期竣工违约金的计算方法为：因供应商原因，工程工期每延误一天，供应商按5000元/天向采购人支付违约金，如工期延误超过10天（含第10天），采购人还有权单方面解除合同，违约金不足以弥补采购人损失的，供应商应补足。当供应商在规定工期内未完成本项目承包范围内施工内容，采购人有权利对分项工程进行单独分包，由采购人直接与具有相应资质的分包单位另行签订合同并结算，该部分工程量从承包范围中直接扣除，同时，供应商应支付约定的违约金，违约金不足以弥补采购人损失的，供应商应补足。 8.成交供应商凭中标通知书需向方案设计单位支付3000元方案设计服务费，该项费用已包含在投标报价中，请供应商提供承诺函。 9.所用材料必须为国标产品，报价时在备注栏里要注明品牌及规格。 二、其他要求 1.保证金以电子保函形式递交需在开标前给shanxizhuoming_zb@163.com发一份扫描件。 2. 供应商需要在线提交所有通过电子化交易平台实施的政府采购项目的投标文件，同时，线下提交纸质投标文件正本壹份、副本贰份，纸质投标文件正副本分别胶装，标明供应商名称密封递交，递交截止时间同在线递交电子投标文件截止时间一致，线下递交文件地点：西安市雁塔区科技路30号合力紫郡B座21层，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提供2025年6月（含6月）以来任意时间段的依法缴纳税收的相关凭据（时间以税款所属时期为准），凭据应有税务机关或代收机关的公章或业务专用章。依法免税或无须缴纳税收的供应商应提供相应证明文件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提供2025年6月（含6月）以来任意时间段的社会保障资金缴存单据或社保机构开具的社会保险参保缴费情况证明。依法不需要缴纳社会保障资金的供应商应提供相关文件证明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非法定代表人参加磋商的，须提供法定代表人委托授权书及被授权人身份证，法定代表人参加磋商时,只须提供法定代表人身份证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相关资质</w:t>
            </w:r>
          </w:p>
        </w:tc>
        <w:tc>
          <w:tcPr>
            <w:tcW w:type="dxa" w:w="3322"/>
          </w:tcPr>
          <w:p>
            <w:pPr>
              <w:pStyle w:val="null3"/>
            </w:pPr>
            <w:r>
              <w:rPr>
                <w:rFonts w:ascii="仿宋_GB2312" w:hAnsi="仿宋_GB2312" w:cs="仿宋_GB2312" w:eastAsia="仿宋_GB2312"/>
              </w:rPr>
              <w:t>供应商应具有建设行政主管部门核发的建筑工程施工总承包三级及以上或装修装饰工程专业承包二级及以上资质，并具备安全生产许可证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拟派项目经理具备有效的建筑工程专业二级及以上注册建造师资格，具备有效的安全生产考核合格证，且具有近半年内任意一个月本单位社保缴纳证明，并提供无在建工程承诺函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供应商及供应商拟派项目经理须在“全国建筑市场监管公共服务平台https://jzsc.mohurd.gov.cn/home）”可查询</w:t>
            </w:r>
          </w:p>
        </w:tc>
        <w:tc>
          <w:tcPr>
            <w:tcW w:type="dxa" w:w="3322"/>
          </w:tcPr>
          <w:p>
            <w:pPr>
              <w:pStyle w:val="null3"/>
            </w:pPr>
            <w:r>
              <w:rPr>
                <w:rFonts w:ascii="仿宋_GB2312" w:hAnsi="仿宋_GB2312" w:cs="仿宋_GB2312" w:eastAsia="仿宋_GB2312"/>
              </w:rPr>
              <w:t>供应商及供应商拟派项目经理须在“全国建筑市场监管公共服务平台https://jzsc.mohurd.gov.cn/home）”可查询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 3.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投标文件的签署、盖章符合采购文件要求 （合格） 投标文件的签署、盖章不符合采购文件要求 (不合格)</w:t>
            </w:r>
          </w:p>
        </w:tc>
        <w:tc>
          <w:tcPr>
            <w:tcW w:type="dxa" w:w="1661"/>
          </w:tcPr>
          <w:p>
            <w:pPr>
              <w:pStyle w:val="null3"/>
            </w:pPr>
            <w:r>
              <w:rPr>
                <w:rFonts w:ascii="仿宋_GB2312" w:hAnsi="仿宋_GB2312" w:cs="仿宋_GB2312" w:eastAsia="仿宋_GB2312"/>
              </w:rPr>
              <w:t>响应文件封面 已标价工程量清单 中小企业声明函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响应报价未超过采购预算或最高限价（合格） 响应报价超过采购预算或最高限价（不合格）</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工期满足采购文件要求（合格） 工期不满足采购文件要求（不合格）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响应文件无响应有效期</w:t>
            </w:r>
          </w:p>
        </w:tc>
        <w:tc>
          <w:tcPr>
            <w:tcW w:type="dxa" w:w="3322"/>
          </w:tcPr>
          <w:p>
            <w:pPr>
              <w:pStyle w:val="null3"/>
            </w:pPr>
            <w:r>
              <w:rPr>
                <w:rFonts w:ascii="仿宋_GB2312" w:hAnsi="仿宋_GB2312" w:cs="仿宋_GB2312" w:eastAsia="仿宋_GB2312"/>
              </w:rPr>
              <w:t>响应文件有效期达到竞争性磋商文件要求的（合格） 响应文件无响应有效期或有效期达不到竞争性磋商文件要求的（不合格）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已标价工程量清单扉页是否(仅指投标总价扉页)加盖有注册或登记的造价人员签字并盖执业印章</w:t>
            </w:r>
          </w:p>
        </w:tc>
        <w:tc>
          <w:tcPr>
            <w:tcW w:type="dxa" w:w="3322"/>
          </w:tcPr>
          <w:p>
            <w:pPr>
              <w:pStyle w:val="null3"/>
            </w:pPr>
            <w:r>
              <w:rPr>
                <w:rFonts w:ascii="仿宋_GB2312" w:hAnsi="仿宋_GB2312" w:cs="仿宋_GB2312" w:eastAsia="仿宋_GB2312"/>
              </w:rPr>
              <w:t>已标价工程量清单扉页(仅指投标总价扉页)已加盖有注册或登记在本单位的造价人员签字并盖执业印章或工程造价咨询企业(提供双方合作协议)的造价人员签字并盖执业印章（合格）；已标价工程量清单扉页(仅指投标总价扉页)未加盖注册或登记在本单位的造价人员签字并盖执业印章或工程造价咨询企业(提供双方合作协议)的造价人员签字并盖执业印章（不合格）</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工程量</w:t>
            </w:r>
          </w:p>
        </w:tc>
        <w:tc>
          <w:tcPr>
            <w:tcW w:type="dxa" w:w="3322"/>
          </w:tcPr>
          <w:p>
            <w:pPr>
              <w:pStyle w:val="null3"/>
            </w:pPr>
            <w:r>
              <w:rPr>
                <w:rFonts w:ascii="仿宋_GB2312" w:hAnsi="仿宋_GB2312" w:cs="仿宋_GB2312" w:eastAsia="仿宋_GB2312"/>
              </w:rPr>
              <w:t>响应文件未出现工程量漏项或工程量清单与要求不符的（合格） 响应文件出现工程量漏项或工程量清单与要求不符的（不合格）</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 效情形(不合格)</w:t>
            </w:r>
          </w:p>
        </w:tc>
        <w:tc>
          <w:tcPr>
            <w:tcW w:type="dxa" w:w="1661"/>
          </w:tcPr>
          <w:p>
            <w:pPr>
              <w:pStyle w:val="null3"/>
            </w:pPr>
            <w:r>
              <w:rPr>
                <w:rFonts w:ascii="仿宋_GB2312" w:hAnsi="仿宋_GB2312" w:cs="仿宋_GB2312" w:eastAsia="仿宋_GB2312"/>
              </w:rPr>
              <w:t>技术服务合同条款及其他商务要求应答表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针对本项目提供具体的施工组织设计，包含①施工方案；②项目经理部；③工程质量；④机械配备和材料投入；⑤施工进度；⑥劳动力安排与计划；⑦安全生产与文明施工；⑧新技术、新产品、新工艺、新材料应用。 从方案全面性、科学合理性、可操作性等方面综合评价，完整提供上述8项内容的得28分；每有一项未提供扣3.5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主要材料选用</w:t>
            </w:r>
          </w:p>
        </w:tc>
        <w:tc>
          <w:tcPr>
            <w:tcW w:type="dxa" w:w="2492"/>
          </w:tcPr>
          <w:p>
            <w:pPr>
              <w:pStyle w:val="null3"/>
            </w:pPr>
            <w:r>
              <w:rPr>
                <w:rFonts w:ascii="仿宋_GB2312" w:hAnsi="仿宋_GB2312" w:cs="仿宋_GB2312" w:eastAsia="仿宋_GB2312"/>
              </w:rPr>
              <w:t>根据供应商针对本项目提供主要材料清单（清单内容包括但不限于材料名称、品牌、规格、技术参数等）进行评审：①主要材料清单；②材料性能、品牌型号、技术参数性能；③主材检测报告完整性、供货渠道来源合法性；④质量保证承诺。 从方案全面性、科学合理性、可操作性等方面综合评价，完整提供上述4项内容的得20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主要材料选用.docx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针对可能出现的问题及重大故障，供应商有具体可行的应急措施和解决方案，其中包含①响应时间、人员安排；②突发事件解决措施及能力等； 从方案全面性、科学合理性、可操作性等方面综合评价，完整提供上述2项内容的得5分；每有一项未提供扣2.5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应急保障措施.docx</w:t>
            </w:r>
          </w:p>
        </w:tc>
      </w:tr>
      <w:tr>
        <w:tc>
          <w:tcPr>
            <w:tcW w:type="dxa" w:w="831"/>
            <w:vMerge/>
          </w:tcPr>
          <w:p/>
        </w:tc>
        <w:tc>
          <w:tcPr>
            <w:tcW w:type="dxa" w:w="1661"/>
          </w:tcPr>
          <w:p>
            <w:pPr>
              <w:pStyle w:val="null3"/>
            </w:pPr>
            <w:r>
              <w:rPr>
                <w:rFonts w:ascii="仿宋_GB2312" w:hAnsi="仿宋_GB2312" w:cs="仿宋_GB2312" w:eastAsia="仿宋_GB2312"/>
              </w:rPr>
              <w:t>工程质保期</w:t>
            </w:r>
          </w:p>
        </w:tc>
        <w:tc>
          <w:tcPr>
            <w:tcW w:type="dxa" w:w="2492"/>
          </w:tcPr>
          <w:p>
            <w:pPr>
              <w:pStyle w:val="null3"/>
            </w:pPr>
            <w:r>
              <w:rPr>
                <w:rFonts w:ascii="仿宋_GB2312" w:hAnsi="仿宋_GB2312" w:cs="仿宋_GB2312" w:eastAsia="仿宋_GB2312"/>
              </w:rPr>
              <w:t>1、供应商对项目工程质量做出服务承诺，特别是现场维护的承诺，承诺工程完工后包括维护次数、维修费用、人员配备、服务措施等具体事项，完整提供上述内容的得3分；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 2、粉刷、维修质保期在2年的基础上，每增加1年得1分，最多加3分，防水质保在5年的基础上，每增加1年得1分，最多加1分。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工程质保期.docx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供应商提供2023年1月1日（以合同签订日期为准）至今承担过的类似项目业绩，每提供一份计2分，满分10分。 注：业绩须提供合同复印件及对应的转账回执单或银行收款证明为准、转账回执单或银行收款证明可为对应合同的任意一笔支付款项；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满足磋商文件要求且最后磋商价格最低的磋商报价为评标基准价，其价格分为满分。其他供应商的价格分统一按照下列公式计算：磋商报价得分=（评标基准价/磋商报价）×30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详见附件：主要材料选用.docx</w:t>
      </w:r>
    </w:p>
    <w:p>
      <w:pPr>
        <w:pStyle w:val="null3"/>
        <w:ind w:firstLine="960"/>
      </w:pPr>
      <w:r>
        <w:rPr>
          <w:rFonts w:ascii="仿宋_GB2312" w:hAnsi="仿宋_GB2312" w:cs="仿宋_GB2312" w:eastAsia="仿宋_GB2312"/>
        </w:rPr>
        <w:t>详见附件：应急保障措施.docx</w:t>
      </w:r>
    </w:p>
    <w:p>
      <w:pPr>
        <w:pStyle w:val="null3"/>
        <w:ind w:firstLine="960"/>
      </w:pPr>
      <w:r>
        <w:rPr>
          <w:rFonts w:ascii="仿宋_GB2312" w:hAnsi="仿宋_GB2312" w:cs="仿宋_GB2312" w:eastAsia="仿宋_GB2312"/>
        </w:rPr>
        <w:t>详见附件：工程质保期.docx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