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4F083">
      <w:pPr>
        <w:tabs>
          <w:tab w:val="left" w:pos="210"/>
        </w:tabs>
        <w:spacing w:line="32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磋商报价一览表</w:t>
      </w:r>
    </w:p>
    <w:p w14:paraId="559579FE">
      <w:pPr>
        <w:tabs>
          <w:tab w:val="left" w:pos="210"/>
        </w:tabs>
        <w:spacing w:line="320" w:lineRule="exact"/>
        <w:jc w:val="center"/>
        <w:rPr>
          <w:rFonts w:ascii="宋体" w:hAnsi="宋体"/>
          <w:b/>
          <w:sz w:val="28"/>
          <w:szCs w:val="28"/>
        </w:rPr>
      </w:pPr>
    </w:p>
    <w:p w14:paraId="515A4897">
      <w:pPr>
        <w:overflowPunct w:val="0"/>
        <w:topLinePunct/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首次报价表</w:t>
      </w:r>
    </w:p>
    <w:p w14:paraId="6037EA1E">
      <w:pPr>
        <w:overflowPunct w:val="0"/>
        <w:topLinePunct/>
        <w:spacing w:line="440" w:lineRule="exact"/>
        <w:ind w:firstLine="600" w:firstLineChars="250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Cs/>
          <w:kern w:val="0"/>
          <w:sz w:val="24"/>
          <w:lang w:val="zh-CN"/>
        </w:rPr>
        <w:t xml:space="preserve">                                   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2056"/>
        <w:gridCol w:w="1995"/>
        <w:gridCol w:w="1485"/>
        <w:gridCol w:w="1949"/>
      </w:tblGrid>
      <w:tr w14:paraId="44585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97" w:type="dxa"/>
            <w:vAlign w:val="center"/>
          </w:tcPr>
          <w:p w14:paraId="019D1197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0" w:name="_Toc24584"/>
            <w:bookmarkStart w:id="1" w:name="_Toc443640468"/>
            <w:bookmarkStart w:id="2" w:name="_Toc363558512"/>
            <w:bookmarkStart w:id="3" w:name="_Toc375125038"/>
            <w:bookmarkStart w:id="4" w:name="_Toc443639914"/>
            <w:bookmarkStart w:id="5" w:name="_Toc443640378"/>
            <w:bookmarkStart w:id="6" w:name="_Toc443640389"/>
            <w:bookmarkStart w:id="7" w:name="_Toc375125051"/>
            <w:bookmarkStart w:id="8" w:name="_Toc443639925"/>
            <w:bookmarkStart w:id="9" w:name="_Toc443640479"/>
            <w:r>
              <w:rPr>
                <w:rFonts w:hint="eastAsia" w:hAnsi="宋体"/>
                <w:bCs/>
                <w:sz w:val="24"/>
                <w:szCs w:val="24"/>
              </w:rPr>
              <w:t>序号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056" w:type="dxa"/>
            <w:vAlign w:val="center"/>
          </w:tcPr>
          <w:p w14:paraId="53A3D85D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10" w:name="_Toc443640379"/>
            <w:bookmarkStart w:id="11" w:name="_Toc11130"/>
            <w:bookmarkStart w:id="12" w:name="_Toc443640469"/>
            <w:bookmarkStart w:id="13" w:name="_Toc375125039"/>
            <w:bookmarkStart w:id="14" w:name="_Toc443639915"/>
            <w:bookmarkStart w:id="15" w:name="_Toc363558513"/>
            <w:r>
              <w:rPr>
                <w:rFonts w:hint="eastAsia" w:hAnsi="宋体"/>
                <w:bCs/>
                <w:sz w:val="24"/>
                <w:szCs w:val="24"/>
              </w:rPr>
              <w:t>名称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5429" w:type="dxa"/>
            <w:gridSpan w:val="3"/>
            <w:vAlign w:val="center"/>
          </w:tcPr>
          <w:p w14:paraId="731AC930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16" w:name="_Toc363558514"/>
            <w:bookmarkStart w:id="17" w:name="_Toc375125040"/>
            <w:bookmarkStart w:id="18" w:name="_Toc443640380"/>
            <w:bookmarkStart w:id="19" w:name="_Toc9748"/>
            <w:bookmarkStart w:id="20" w:name="_Toc443640470"/>
            <w:bookmarkStart w:id="21" w:name="_Toc443639916"/>
            <w:r>
              <w:rPr>
                <w:rFonts w:hint="eastAsia" w:hAnsi="宋体"/>
                <w:bCs/>
                <w:sz w:val="24"/>
                <w:szCs w:val="24"/>
              </w:rPr>
              <w:t>内容</w:t>
            </w:r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  <w:tr w14:paraId="5535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97" w:type="dxa"/>
            <w:vAlign w:val="center"/>
          </w:tcPr>
          <w:p w14:paraId="3E1C630D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22" w:name="_Toc363558515"/>
            <w:bookmarkStart w:id="23" w:name="_Toc443640471"/>
            <w:bookmarkStart w:id="24" w:name="_Toc443640381"/>
            <w:bookmarkStart w:id="25" w:name="_Toc6375"/>
            <w:bookmarkStart w:id="26" w:name="_Toc375125041"/>
            <w:bookmarkStart w:id="27" w:name="_Toc443639917"/>
            <w:r>
              <w:rPr>
                <w:rFonts w:hAnsi="宋体"/>
                <w:bCs/>
                <w:sz w:val="24"/>
                <w:szCs w:val="24"/>
              </w:rPr>
              <w:t>1</w:t>
            </w:r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2056" w:type="dxa"/>
            <w:vAlign w:val="center"/>
          </w:tcPr>
          <w:p w14:paraId="20F17BD0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  <w:highlight w:val="none"/>
              </w:rPr>
            </w:pPr>
            <w:bookmarkStart w:id="28" w:name="_Toc27706"/>
            <w:bookmarkStart w:id="29" w:name="_Toc443640382"/>
            <w:bookmarkStart w:id="30" w:name="_Toc363558516"/>
            <w:bookmarkStart w:id="31" w:name="_Toc443640472"/>
            <w:bookmarkStart w:id="32" w:name="_Toc375125042"/>
            <w:bookmarkStart w:id="33" w:name="_Toc443639918"/>
            <w:r>
              <w:rPr>
                <w:rFonts w:hint="eastAsia" w:hAnsi="宋体"/>
                <w:bCs/>
                <w:sz w:val="24"/>
                <w:szCs w:val="24"/>
                <w:highlight w:val="none"/>
              </w:rPr>
              <w:t>项目名称</w:t>
            </w:r>
            <w:bookmarkEnd w:id="28"/>
            <w:bookmarkEnd w:id="29"/>
            <w:bookmarkEnd w:id="30"/>
            <w:bookmarkEnd w:id="31"/>
            <w:bookmarkEnd w:id="32"/>
            <w:bookmarkEnd w:id="33"/>
          </w:p>
        </w:tc>
        <w:tc>
          <w:tcPr>
            <w:tcW w:w="5429" w:type="dxa"/>
            <w:gridSpan w:val="3"/>
            <w:vAlign w:val="center"/>
          </w:tcPr>
          <w:p w14:paraId="3575A82E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jc w:val="center"/>
              <w:rPr>
                <w:rFonts w:hAnsi="宋体"/>
                <w:kern w:val="2"/>
                <w:sz w:val="24"/>
                <w:szCs w:val="24"/>
                <w:lang w:val="en-US"/>
              </w:rPr>
            </w:pPr>
          </w:p>
        </w:tc>
      </w:tr>
      <w:tr w14:paraId="250A5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97" w:type="dxa"/>
            <w:vAlign w:val="center"/>
          </w:tcPr>
          <w:p w14:paraId="776D961D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34" w:name="_Toc2471"/>
            <w:r>
              <w:rPr>
                <w:rFonts w:hAnsi="宋体"/>
                <w:bCs/>
                <w:sz w:val="24"/>
                <w:szCs w:val="24"/>
              </w:rPr>
              <w:t>2</w:t>
            </w:r>
            <w:bookmarkEnd w:id="34"/>
          </w:p>
        </w:tc>
        <w:tc>
          <w:tcPr>
            <w:tcW w:w="2056" w:type="dxa"/>
            <w:vAlign w:val="center"/>
          </w:tcPr>
          <w:p w14:paraId="5330F322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  <w:highlight w:val="none"/>
              </w:rPr>
            </w:pPr>
            <w:bookmarkStart w:id="35" w:name="_Toc28373"/>
            <w:r>
              <w:rPr>
                <w:rFonts w:hint="eastAsia" w:hAnsi="宋体"/>
                <w:bCs/>
                <w:sz w:val="24"/>
                <w:szCs w:val="24"/>
                <w:highlight w:val="none"/>
              </w:rPr>
              <w:t>项目编号</w:t>
            </w:r>
            <w:bookmarkEnd w:id="35"/>
          </w:p>
        </w:tc>
        <w:tc>
          <w:tcPr>
            <w:tcW w:w="5429" w:type="dxa"/>
            <w:gridSpan w:val="3"/>
            <w:vAlign w:val="center"/>
          </w:tcPr>
          <w:p w14:paraId="10C80E36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jc w:val="center"/>
              <w:rPr>
                <w:rFonts w:hint="eastAsia" w:hAnsi="宋体" w:eastAsia="宋体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1CA9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797" w:type="dxa"/>
            <w:vAlign w:val="center"/>
          </w:tcPr>
          <w:p w14:paraId="3761E9DF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36" w:name="_Toc15770"/>
            <w:r>
              <w:rPr>
                <w:rFonts w:hint="eastAsia" w:hAnsi="宋体"/>
                <w:bCs/>
                <w:sz w:val="24"/>
                <w:szCs w:val="24"/>
              </w:rPr>
              <w:t>3</w:t>
            </w:r>
            <w:bookmarkEnd w:id="36"/>
          </w:p>
        </w:tc>
        <w:tc>
          <w:tcPr>
            <w:tcW w:w="2056" w:type="dxa"/>
            <w:vAlign w:val="center"/>
          </w:tcPr>
          <w:p w14:paraId="68535BE2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37" w:name="_Toc375125046"/>
            <w:bookmarkStart w:id="38" w:name="_Toc443640476"/>
            <w:bookmarkStart w:id="39" w:name="_Toc443640386"/>
            <w:bookmarkStart w:id="40" w:name="_Toc28786"/>
            <w:bookmarkStart w:id="41" w:name="_Toc443639922"/>
            <w:bookmarkStart w:id="42" w:name="_Toc363558520"/>
            <w:r>
              <w:rPr>
                <w:rFonts w:hint="eastAsia" w:hAnsi="宋体"/>
                <w:bCs/>
                <w:sz w:val="24"/>
                <w:szCs w:val="24"/>
              </w:rPr>
              <w:t>首次报价</w:t>
            </w:r>
            <w:bookmarkEnd w:id="37"/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5429" w:type="dxa"/>
            <w:gridSpan w:val="3"/>
            <w:vAlign w:val="center"/>
          </w:tcPr>
          <w:p w14:paraId="6BFBA9C9">
            <w:pPr>
              <w:tabs>
                <w:tab w:val="left" w:pos="6439"/>
              </w:tabs>
              <w:spacing w:line="480" w:lineRule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（小写）￥：                 元</w:t>
            </w:r>
          </w:p>
          <w:p w14:paraId="1D37D623">
            <w:pPr>
              <w:tabs>
                <w:tab w:val="left" w:pos="6439"/>
              </w:tabs>
              <w:spacing w:line="48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大写：（人民币）</w:t>
            </w:r>
          </w:p>
        </w:tc>
      </w:tr>
      <w:tr w14:paraId="7D627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797" w:type="dxa"/>
            <w:vAlign w:val="center"/>
          </w:tcPr>
          <w:p w14:paraId="039BED1F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43" w:name="_Toc6161"/>
            <w:r>
              <w:rPr>
                <w:rFonts w:hint="eastAsia" w:hAnsi="宋体"/>
                <w:bCs/>
                <w:sz w:val="24"/>
                <w:szCs w:val="24"/>
              </w:rPr>
              <w:t>4</w:t>
            </w:r>
            <w:bookmarkEnd w:id="43"/>
          </w:p>
        </w:tc>
        <w:tc>
          <w:tcPr>
            <w:tcW w:w="2056" w:type="dxa"/>
            <w:vAlign w:val="center"/>
          </w:tcPr>
          <w:p w14:paraId="0E415F9A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int="eastAsia" w:hAnsi="宋体" w:eastAsia="宋体"/>
                <w:bCs/>
                <w:sz w:val="24"/>
                <w:szCs w:val="24"/>
                <w:lang w:eastAsia="zh-CN"/>
              </w:rPr>
            </w:pPr>
            <w:bookmarkStart w:id="44" w:name="_Toc12907"/>
            <w:r>
              <w:rPr>
                <w:rFonts w:hint="eastAsia" w:hAnsi="宋体"/>
                <w:bCs/>
                <w:sz w:val="24"/>
                <w:szCs w:val="24"/>
                <w:lang w:eastAsia="zh-CN"/>
              </w:rPr>
              <w:t>保修期</w:t>
            </w:r>
            <w:bookmarkEnd w:id="44"/>
          </w:p>
        </w:tc>
        <w:tc>
          <w:tcPr>
            <w:tcW w:w="5429" w:type="dxa"/>
            <w:gridSpan w:val="3"/>
            <w:vAlign w:val="center"/>
          </w:tcPr>
          <w:p w14:paraId="726D6BC0">
            <w:pPr>
              <w:tabs>
                <w:tab w:val="left" w:pos="6439"/>
              </w:tabs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14:paraId="11964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797" w:type="dxa"/>
            <w:vAlign w:val="center"/>
          </w:tcPr>
          <w:p w14:paraId="4A9097C6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45" w:name="_Toc31402"/>
            <w:r>
              <w:rPr>
                <w:rFonts w:hAnsi="宋体"/>
                <w:bCs/>
                <w:sz w:val="24"/>
                <w:szCs w:val="24"/>
              </w:rPr>
              <w:t>5</w:t>
            </w:r>
            <w:bookmarkEnd w:id="45"/>
          </w:p>
        </w:tc>
        <w:tc>
          <w:tcPr>
            <w:tcW w:w="2056" w:type="dxa"/>
            <w:vAlign w:val="center"/>
          </w:tcPr>
          <w:p w14:paraId="24AAE23D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46" w:name="_Toc15156"/>
            <w:r>
              <w:rPr>
                <w:rFonts w:hint="eastAsia" w:hAnsi="宋体"/>
                <w:bCs/>
                <w:sz w:val="24"/>
                <w:szCs w:val="24"/>
              </w:rPr>
              <w:t>计划工期</w:t>
            </w:r>
            <w:bookmarkEnd w:id="46"/>
          </w:p>
          <w:p w14:paraId="7D84C2BC">
            <w:pPr>
              <w:ind w:firstLine="315" w:firstLineChars="150"/>
              <w:rPr>
                <w:lang w:val="zh-CN"/>
              </w:rPr>
            </w:pPr>
            <w:r>
              <w:rPr>
                <w:rFonts w:hint="eastAsia"/>
                <w:lang w:val="zh-CN"/>
              </w:rPr>
              <w:t>（</w:t>
            </w:r>
            <w:r>
              <w:rPr>
                <w:rFonts w:hint="eastAsia" w:ascii="宋体" w:hAnsi="宋体"/>
                <w:sz w:val="24"/>
              </w:rPr>
              <w:t>日历天</w:t>
            </w:r>
            <w:r>
              <w:rPr>
                <w:rFonts w:hint="eastAsia"/>
                <w:lang w:val="zh-CN"/>
              </w:rPr>
              <w:t>）</w:t>
            </w:r>
          </w:p>
        </w:tc>
        <w:tc>
          <w:tcPr>
            <w:tcW w:w="1995" w:type="dxa"/>
            <w:vAlign w:val="center"/>
          </w:tcPr>
          <w:p w14:paraId="24CFD995">
            <w:pPr>
              <w:tabs>
                <w:tab w:val="left" w:pos="6439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5B267254">
            <w:pPr>
              <w:tabs>
                <w:tab w:val="left" w:pos="6439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  量</w:t>
            </w:r>
          </w:p>
          <w:p w14:paraId="2713CA20">
            <w:pPr>
              <w:tabs>
                <w:tab w:val="left" w:pos="6439"/>
              </w:tabs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（合格/不合格）</w:t>
            </w:r>
          </w:p>
        </w:tc>
        <w:tc>
          <w:tcPr>
            <w:tcW w:w="1949" w:type="dxa"/>
            <w:vAlign w:val="center"/>
          </w:tcPr>
          <w:p w14:paraId="10599ECA">
            <w:pPr>
              <w:tabs>
                <w:tab w:val="left" w:pos="6439"/>
              </w:tabs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  <w:tr w14:paraId="66B46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97" w:type="dxa"/>
            <w:vAlign w:val="center"/>
          </w:tcPr>
          <w:p w14:paraId="3C1A940D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47" w:name="_Toc20532"/>
            <w:r>
              <w:rPr>
                <w:rFonts w:hAnsi="宋体"/>
                <w:bCs/>
                <w:sz w:val="24"/>
                <w:szCs w:val="24"/>
              </w:rPr>
              <w:t>6</w:t>
            </w:r>
            <w:bookmarkEnd w:id="47"/>
          </w:p>
        </w:tc>
        <w:tc>
          <w:tcPr>
            <w:tcW w:w="2056" w:type="dxa"/>
            <w:vAlign w:val="center"/>
          </w:tcPr>
          <w:p w14:paraId="0F3C9358">
            <w:pPr>
              <w:pStyle w:val="5"/>
              <w:numPr>
                <w:ilvl w:val="2"/>
                <w:numId w:val="0"/>
              </w:numPr>
              <w:tabs>
                <w:tab w:val="left" w:pos="0"/>
              </w:tabs>
              <w:spacing w:line="360" w:lineRule="auto"/>
              <w:jc w:val="center"/>
              <w:rPr>
                <w:rFonts w:hAnsi="宋体"/>
                <w:bCs/>
                <w:sz w:val="24"/>
                <w:szCs w:val="24"/>
              </w:rPr>
            </w:pPr>
            <w:bookmarkStart w:id="48" w:name="_Toc26122"/>
            <w:r>
              <w:rPr>
                <w:rFonts w:hint="eastAsia" w:hAnsi="宋体"/>
                <w:bCs/>
                <w:sz w:val="24"/>
                <w:szCs w:val="24"/>
              </w:rPr>
              <w:t>备注</w:t>
            </w:r>
            <w:bookmarkEnd w:id="48"/>
          </w:p>
        </w:tc>
        <w:tc>
          <w:tcPr>
            <w:tcW w:w="5429" w:type="dxa"/>
            <w:gridSpan w:val="3"/>
            <w:vAlign w:val="center"/>
          </w:tcPr>
          <w:p w14:paraId="572BA90B">
            <w:pPr>
              <w:tabs>
                <w:tab w:val="left" w:pos="6439"/>
              </w:tabs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</w:tbl>
    <w:p w14:paraId="277F491B">
      <w:pPr>
        <w:pStyle w:val="7"/>
        <w:spacing w:line="380" w:lineRule="exact"/>
        <w:ind w:firstLine="420" w:firstLineChars="200"/>
        <w:rPr>
          <w:rFonts w:hAnsi="宋体"/>
          <w:color w:val="000000"/>
          <w:sz w:val="21"/>
          <w:szCs w:val="21"/>
        </w:rPr>
      </w:pPr>
    </w:p>
    <w:p w14:paraId="327F5B99">
      <w:pPr>
        <w:pStyle w:val="7"/>
        <w:spacing w:line="380" w:lineRule="exact"/>
        <w:ind w:firstLine="420" w:firstLineChars="200"/>
        <w:rPr>
          <w:rFonts w:hAnsi="宋体"/>
          <w:color w:val="000000"/>
          <w:sz w:val="21"/>
          <w:szCs w:val="21"/>
        </w:rPr>
      </w:pPr>
      <w:r>
        <w:rPr>
          <w:rFonts w:hint="eastAsia" w:hAnsi="宋体"/>
          <w:color w:val="000000"/>
          <w:sz w:val="21"/>
          <w:szCs w:val="21"/>
        </w:rPr>
        <w:t>备注：</w:t>
      </w:r>
    </w:p>
    <w:p w14:paraId="4E5F8F1E">
      <w:pPr>
        <w:pStyle w:val="7"/>
        <w:spacing w:line="380" w:lineRule="exact"/>
        <w:ind w:firstLine="420" w:firstLineChars="200"/>
        <w:rPr>
          <w:rFonts w:hAnsi="宋体"/>
          <w:color w:val="000000"/>
          <w:sz w:val="21"/>
          <w:szCs w:val="21"/>
        </w:rPr>
      </w:pPr>
      <w:r>
        <w:rPr>
          <w:rFonts w:hint="eastAsia" w:hAnsi="宋体"/>
          <w:color w:val="000000"/>
          <w:sz w:val="21"/>
          <w:szCs w:val="21"/>
        </w:rPr>
        <w:t>1、首次报价表随磋商响应文件装订一起递交，以便磋商时使用，其内容应与磋商文件中的首次报价表一致。</w:t>
      </w:r>
    </w:p>
    <w:p w14:paraId="0D821C27">
      <w:pPr>
        <w:pStyle w:val="7"/>
        <w:spacing w:line="380" w:lineRule="exact"/>
        <w:ind w:firstLine="420" w:firstLineChars="200"/>
        <w:rPr>
          <w:rFonts w:hAnsi="宋体"/>
          <w:color w:val="000000"/>
          <w:sz w:val="21"/>
          <w:szCs w:val="21"/>
        </w:rPr>
      </w:pPr>
      <w:r>
        <w:rPr>
          <w:rFonts w:hint="eastAsia" w:hAnsi="宋体"/>
          <w:color w:val="000000"/>
          <w:sz w:val="21"/>
          <w:szCs w:val="21"/>
        </w:rPr>
        <w:t>2、报价明细详见后附</w:t>
      </w:r>
      <w:r>
        <w:rPr>
          <w:rFonts w:hint="eastAsia" w:hAnsi="宋体"/>
          <w:sz w:val="21"/>
          <w:szCs w:val="21"/>
        </w:rPr>
        <w:t>工程项目总价表及</w:t>
      </w:r>
      <w:r>
        <w:rPr>
          <w:rFonts w:hint="eastAsia" w:hAnsi="宋体"/>
          <w:color w:val="000000"/>
          <w:sz w:val="21"/>
          <w:szCs w:val="21"/>
        </w:rPr>
        <w:t>工程量清单。</w:t>
      </w:r>
    </w:p>
    <w:p w14:paraId="7BB894D0">
      <w:pPr>
        <w:pStyle w:val="7"/>
        <w:spacing w:line="380" w:lineRule="exact"/>
        <w:ind w:firstLine="420" w:firstLineChars="200"/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1"/>
          <w:szCs w:val="21"/>
        </w:rPr>
        <w:t>3、报价不得超出</w:t>
      </w:r>
      <w:r>
        <w:rPr>
          <w:rFonts w:hint="eastAsia" w:hAnsi="宋体"/>
          <w:sz w:val="21"/>
          <w:szCs w:val="21"/>
        </w:rPr>
        <w:t>项目限价。</w:t>
      </w:r>
    </w:p>
    <w:bookmarkEnd w:id="6"/>
    <w:bookmarkEnd w:id="7"/>
    <w:bookmarkEnd w:id="8"/>
    <w:bookmarkEnd w:id="9"/>
    <w:p w14:paraId="7C37F761">
      <w:pPr>
        <w:tabs>
          <w:tab w:val="left" w:pos="6439"/>
        </w:tabs>
        <w:spacing w:line="480" w:lineRule="auto"/>
        <w:ind w:right="480" w:firstLine="4800" w:firstLineChars="2000"/>
        <w:rPr>
          <w:rFonts w:ascii="宋体" w:hAnsi="宋体"/>
          <w:sz w:val="24"/>
        </w:rPr>
      </w:pPr>
      <w:bookmarkStart w:id="49" w:name="_Toc443639926"/>
      <w:bookmarkStart w:id="50" w:name="_Toc443640480"/>
      <w:bookmarkStart w:id="51" w:name="_Toc443640390"/>
      <w:bookmarkStart w:id="52" w:name="_Toc375125052"/>
      <w:r>
        <w:rPr>
          <w:rFonts w:hint="eastAsia" w:ascii="宋体" w:hAnsi="宋体"/>
          <w:sz w:val="24"/>
        </w:rPr>
        <w:t>供应商：（盖章）</w:t>
      </w:r>
    </w:p>
    <w:p w14:paraId="60B6AF74">
      <w:pPr>
        <w:tabs>
          <w:tab w:val="left" w:pos="6439"/>
        </w:tabs>
        <w:spacing w:line="48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法定代表人或授权代表：（签名或盖章）</w:t>
      </w:r>
      <w:bookmarkEnd w:id="49"/>
      <w:bookmarkEnd w:id="50"/>
      <w:bookmarkEnd w:id="51"/>
      <w:bookmarkEnd w:id="52"/>
    </w:p>
    <w:p w14:paraId="0A77BF6D">
      <w:r>
        <w:rPr>
          <w:rFonts w:hint="eastAsia" w:ascii="宋体" w:hAnsi="宋体"/>
          <w:sz w:val="24"/>
        </w:rPr>
        <w:t xml:space="preserve">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bookmarkStart w:id="53" w:name="_GoBack"/>
      <w:bookmarkEnd w:id="53"/>
      <w:r>
        <w:rPr>
          <w:rFonts w:hint="eastAsia" w:ascii="宋体" w:hAnsi="宋体"/>
          <w:sz w:val="24"/>
        </w:rPr>
        <w:t>日    期：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36C77"/>
    <w:rsid w:val="099D33C1"/>
    <w:rsid w:val="14FA256A"/>
    <w:rsid w:val="1DE018E8"/>
    <w:rsid w:val="1FFB508F"/>
    <w:rsid w:val="21C11D14"/>
    <w:rsid w:val="2938095D"/>
    <w:rsid w:val="2C8B3B43"/>
    <w:rsid w:val="31787DC5"/>
    <w:rsid w:val="34BB2AE6"/>
    <w:rsid w:val="39955D57"/>
    <w:rsid w:val="464716F8"/>
    <w:rsid w:val="489C5C83"/>
    <w:rsid w:val="4B2F1B72"/>
    <w:rsid w:val="4B8F6154"/>
    <w:rsid w:val="4D785557"/>
    <w:rsid w:val="4FCE5E9D"/>
    <w:rsid w:val="67A80C87"/>
    <w:rsid w:val="6E3602C3"/>
    <w:rsid w:val="78CC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仿宋" w:cs="Arial"/>
      <w:b/>
      <w:bCs/>
      <w:snapToGrid w:val="0"/>
      <w:color w:val="000000"/>
      <w:kern w:val="44"/>
      <w:sz w:val="30"/>
      <w:szCs w:val="44"/>
      <w:lang w:eastAsia="en-US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2"/>
      <w:szCs w:val="36"/>
      <w:lang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center"/>
      <w:outlineLvl w:val="2"/>
    </w:pPr>
    <w:rPr>
      <w:rFonts w:ascii="黑体" w:hAnsi="黑体" w:eastAsia="黑体" w:cs="黑体"/>
      <w:b/>
      <w:bCs/>
      <w:kern w:val="0"/>
      <w:sz w:val="28"/>
      <w:szCs w:val="28"/>
      <w:lang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jc w:val="center"/>
      <w:outlineLvl w:val="3"/>
    </w:pPr>
    <w:rPr>
      <w:rFonts w:ascii="Arial" w:hAnsi="Arial" w:eastAsia="宋体" w:cs="Times New Roman"/>
      <w:b/>
      <w:snapToGrid w:val="0"/>
      <w:color w:val="000000"/>
      <w:kern w:val="0"/>
      <w:sz w:val="28"/>
      <w:szCs w:val="24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autoRedefine/>
    <w:qFormat/>
    <w:uiPriority w:val="99"/>
    <w:pPr>
      <w:spacing w:before="480" w:after="0" w:line="276" w:lineRule="auto"/>
    </w:pPr>
    <w:rPr>
      <w:rFonts w:ascii="Cambria" w:hAnsi="Cambria" w:eastAsia="Microsoft JhengHei"/>
      <w:kern w:val="0"/>
      <w:sz w:val="28"/>
      <w:szCs w:val="28"/>
    </w:rPr>
  </w:style>
  <w:style w:type="paragraph" w:styleId="7">
    <w:name w:val="Plain Text"/>
    <w:basedOn w:val="1"/>
    <w:unhideWhenUsed/>
    <w:qFormat/>
    <w:uiPriority w:val="99"/>
    <w:rPr>
      <w:rFonts w:ascii="宋体" w:hAnsi="Courier New"/>
      <w:kern w:val="0"/>
      <w:sz w:val="20"/>
      <w:szCs w:val="20"/>
    </w:rPr>
  </w:style>
  <w:style w:type="character" w:customStyle="1" w:styleId="10">
    <w:name w:val="标题 2 Char"/>
    <w:basedOn w:val="9"/>
    <w:link w:val="4"/>
    <w:qFormat/>
    <w:uiPriority w:val="0"/>
    <w:rPr>
      <w:rFonts w:ascii="宋体" w:hAnsi="宋体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2024-10-31T05:48:00Z</dcterms:created>
  <dc:creator>Administrator</dc:creator>
  <cp:lastModifiedBy>婷小婷 </cp:lastModifiedBy>
  <dcterms:modified xsi:type="dcterms:W3CDTF">2026-07-10T09:11:59Z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55CE6B91780F4AF2874879496D6F6242_12</vt:lpwstr>
  </property>
  <property fmtid="{D5CDD505-2E9C-101B-9397-08002B2CF9AE}" pid="4" name="KSOTemplateDocerSaveRecord">
    <vt:lpwstr>eyJoZGlkIjoiODViNDkyNTZhOTJhNWFjOTk3MTUzZTgzNmZlZGI4MWIiLCJ1c2VySWQiOiIxMTA0Mjc0MTMyIn0=</vt:lpwstr>
  </property>
</Properties>
</file>