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84D07">
      <w:pPr>
        <w:ind w:firstLine="420" w:firstLineChars="0"/>
        <w:rPr>
          <w:rFonts w:hint="eastAsia" w:ascii="SimSun" w:hAnsi="SimSun" w:eastAsia="SimSun" w:cs="SimSun"/>
          <w:color w:val="auto"/>
          <w:lang w:val="en-US" w:eastAsia="zh-CN"/>
        </w:rPr>
      </w:pPr>
    </w:p>
    <w:p w14:paraId="1601F5AC">
      <w:pPr>
        <w:rPr>
          <w:rFonts w:hint="eastAsia" w:ascii="SimSun" w:hAnsi="SimSun" w:eastAsia="SimSun" w:cs="SimSun"/>
          <w:color w:val="auto"/>
          <w:lang w:val="en-US" w:eastAsia="zh-CN"/>
        </w:rPr>
      </w:pPr>
    </w:p>
    <w:p w14:paraId="1A00534E">
      <w:pPr>
        <w:spacing w:before="156" w:beforeLines="50" w:line="360" w:lineRule="auto"/>
        <w:jc w:val="left"/>
        <w:rPr>
          <w:rFonts w:hint="default" w:ascii="SimSun" w:hAnsi="SimSun" w:eastAsia="SimSun" w:cs="SimSun"/>
          <w:b/>
          <w:bCs/>
          <w:color w:val="auto"/>
          <w:sz w:val="28"/>
          <w:szCs w:val="28"/>
          <w:lang w:val="en-US" w:eastAsia="zh-CN"/>
        </w:rPr>
      </w:pPr>
      <w:r>
        <w:rPr>
          <w:rFonts w:hint="eastAsia" w:ascii="SimSun" w:hAnsi="SimSun" w:eastAsia="SimSun" w:cs="SimSun"/>
          <w:b/>
          <w:bCs/>
          <w:color w:val="auto"/>
          <w:sz w:val="28"/>
          <w:szCs w:val="28"/>
        </w:rPr>
        <w:t>项目编号：</w:t>
      </w:r>
      <w:r>
        <w:rPr>
          <w:rFonts w:hint="eastAsia" w:ascii="SimSun" w:hAnsi="SimSun" w:cs="SimSun"/>
          <w:b/>
          <w:bCs/>
          <w:color w:val="auto"/>
          <w:sz w:val="28"/>
          <w:szCs w:val="28"/>
          <w:lang w:val="en-US" w:eastAsia="zh-CN"/>
        </w:rPr>
        <w:t>FZC2026-076</w:t>
      </w:r>
    </w:p>
    <w:p w14:paraId="4AFD5C18">
      <w:pPr>
        <w:spacing w:line="360" w:lineRule="auto"/>
        <w:ind w:firstLine="281" w:firstLineChars="100"/>
        <w:jc w:val="center"/>
        <w:rPr>
          <w:rFonts w:hint="eastAsia" w:ascii="SimSun" w:hAnsi="SimSun" w:eastAsia="SimSun" w:cs="SimSun"/>
          <w:b/>
          <w:bCs/>
          <w:color w:val="auto"/>
          <w:sz w:val="28"/>
          <w:szCs w:val="28"/>
          <w:lang w:eastAsia="zh-CN"/>
        </w:rPr>
      </w:pPr>
    </w:p>
    <w:p w14:paraId="3F6341FB">
      <w:pPr>
        <w:spacing w:line="360" w:lineRule="auto"/>
        <w:jc w:val="both"/>
        <w:rPr>
          <w:rFonts w:hint="eastAsia" w:ascii="SimSun" w:hAnsi="SimSun" w:eastAsia="SimSun" w:cs="SimSun"/>
          <w:b/>
          <w:bCs/>
          <w:color w:val="auto"/>
          <w:sz w:val="28"/>
          <w:szCs w:val="28"/>
          <w:lang w:eastAsia="zh-CN"/>
        </w:rPr>
      </w:pPr>
    </w:p>
    <w:p w14:paraId="7DC9A1B0">
      <w:pPr>
        <w:spacing w:before="156" w:beforeLines="50" w:line="360" w:lineRule="auto"/>
        <w:jc w:val="center"/>
        <w:rPr>
          <w:rFonts w:hint="eastAsia" w:ascii="SimSun" w:hAnsi="SimSun" w:cs="SimSun"/>
          <w:b/>
          <w:bCs/>
          <w:color w:val="auto"/>
          <w:spacing w:val="20"/>
          <w:kern w:val="0"/>
          <w:sz w:val="52"/>
          <w:szCs w:val="52"/>
          <w:lang w:val="en-US" w:eastAsia="zh-CN"/>
        </w:rPr>
      </w:pPr>
      <w:r>
        <w:rPr>
          <w:rFonts w:hint="eastAsia" w:ascii="SimSun" w:hAnsi="SimSun" w:cs="SimSun"/>
          <w:b/>
          <w:bCs/>
          <w:color w:val="auto"/>
          <w:spacing w:val="20"/>
          <w:kern w:val="0"/>
          <w:sz w:val="52"/>
          <w:szCs w:val="52"/>
          <w:lang w:val="en-US" w:eastAsia="zh-CN"/>
        </w:rPr>
        <w:t>富县果业防灾减灾试验项目-防雹网</w:t>
      </w:r>
    </w:p>
    <w:p w14:paraId="31F5C301">
      <w:pPr>
        <w:spacing w:before="156" w:beforeLines="50" w:line="360" w:lineRule="auto"/>
        <w:jc w:val="center"/>
        <w:rPr>
          <w:rFonts w:hint="eastAsia" w:ascii="SimSun" w:hAnsi="SimSun" w:eastAsia="SimSun" w:cs="SimSun"/>
          <w:b/>
          <w:bCs/>
          <w:color w:val="auto"/>
          <w:spacing w:val="20"/>
          <w:kern w:val="0"/>
          <w:sz w:val="56"/>
          <w:szCs w:val="56"/>
        </w:rPr>
      </w:pPr>
      <w:r>
        <w:rPr>
          <w:rFonts w:hint="eastAsia" w:ascii="SimSun" w:hAnsi="SimSun" w:eastAsia="SimSun" w:cs="SimSun"/>
          <w:b/>
          <w:bCs/>
          <w:color w:val="auto"/>
          <w:spacing w:val="20"/>
          <w:kern w:val="0"/>
          <w:sz w:val="56"/>
          <w:szCs w:val="56"/>
          <w:lang w:eastAsia="zh-CN"/>
        </w:rPr>
        <w:t>竞争性磋商</w:t>
      </w:r>
      <w:r>
        <w:rPr>
          <w:rFonts w:hint="eastAsia" w:ascii="SimSun" w:hAnsi="SimSun" w:eastAsia="SimSun" w:cs="SimSun"/>
          <w:b/>
          <w:bCs/>
          <w:color w:val="auto"/>
          <w:spacing w:val="20"/>
          <w:kern w:val="0"/>
          <w:sz w:val="56"/>
          <w:szCs w:val="56"/>
        </w:rPr>
        <w:t>文件</w:t>
      </w:r>
    </w:p>
    <w:p w14:paraId="3B16BF45">
      <w:pPr>
        <w:spacing w:line="360" w:lineRule="auto"/>
        <w:rPr>
          <w:rFonts w:hint="eastAsia" w:ascii="SimSun" w:hAnsi="SimSun" w:eastAsia="SimSun" w:cs="SimSun"/>
          <w:b/>
          <w:color w:val="auto"/>
          <w:sz w:val="36"/>
          <w:szCs w:val="36"/>
        </w:rPr>
      </w:pPr>
    </w:p>
    <w:p w14:paraId="06462B51">
      <w:pPr>
        <w:ind w:firstLine="361" w:firstLineChars="100"/>
        <w:jc w:val="center"/>
        <w:rPr>
          <w:rFonts w:hint="eastAsia" w:ascii="SimSun" w:hAnsi="SimSun" w:eastAsia="SimSun" w:cs="SimSun"/>
          <w:b/>
          <w:bCs/>
          <w:color w:val="auto"/>
          <w:sz w:val="36"/>
          <w:szCs w:val="44"/>
        </w:rPr>
      </w:pPr>
    </w:p>
    <w:p w14:paraId="56A6F9AD">
      <w:pPr>
        <w:pStyle w:val="7"/>
        <w:rPr>
          <w:rFonts w:hint="eastAsia" w:ascii="SimSun" w:hAnsi="SimSun" w:eastAsia="SimSun" w:cs="SimSun"/>
          <w:b/>
          <w:bCs/>
          <w:color w:val="auto"/>
          <w:sz w:val="36"/>
          <w:szCs w:val="44"/>
        </w:rPr>
      </w:pPr>
    </w:p>
    <w:p w14:paraId="34F2B093">
      <w:pPr>
        <w:rPr>
          <w:rFonts w:hint="eastAsia" w:ascii="SimSun" w:hAnsi="SimSun" w:eastAsia="SimSun" w:cs="SimSun"/>
          <w:color w:val="auto"/>
        </w:rPr>
      </w:pPr>
    </w:p>
    <w:p w14:paraId="23786BC1">
      <w:pPr>
        <w:jc w:val="both"/>
        <w:rPr>
          <w:rFonts w:hint="eastAsia" w:ascii="SimSun" w:hAnsi="SimSun" w:eastAsia="SimSun" w:cs="SimSun"/>
          <w:b/>
          <w:bCs/>
          <w:color w:val="auto"/>
          <w:sz w:val="32"/>
          <w:szCs w:val="44"/>
          <w:lang w:val="en-US" w:eastAsia="zh-CN"/>
        </w:rPr>
      </w:pPr>
    </w:p>
    <w:p w14:paraId="2CFD5DEF">
      <w:pPr>
        <w:ind w:firstLine="1928" w:firstLineChars="600"/>
        <w:jc w:val="both"/>
        <w:rPr>
          <w:rFonts w:hint="eastAsia" w:ascii="SimSun" w:hAnsi="SimSun" w:eastAsia="SimSun" w:cs="SimSun"/>
          <w:b/>
          <w:bCs/>
          <w:color w:val="auto"/>
          <w:sz w:val="32"/>
          <w:szCs w:val="44"/>
          <w:lang w:val="en-US" w:eastAsia="zh-CN"/>
        </w:rPr>
      </w:pPr>
      <w:r>
        <w:rPr>
          <w:rFonts w:hint="eastAsia" w:ascii="SimSun" w:hAnsi="SimSun" w:eastAsia="SimSun" w:cs="SimSun"/>
          <w:b/>
          <w:bCs/>
          <w:color w:val="auto"/>
          <w:sz w:val="32"/>
          <w:szCs w:val="44"/>
          <w:lang w:val="en-US" w:eastAsia="zh-CN"/>
        </w:rPr>
        <w:drawing>
          <wp:anchor distT="0" distB="0" distL="114300" distR="114300" simplePos="0" relativeHeight="251661312" behindDoc="1" locked="0" layoutInCell="1" allowOverlap="1">
            <wp:simplePos x="0" y="0"/>
            <wp:positionH relativeFrom="column">
              <wp:posOffset>2305050</wp:posOffset>
            </wp:positionH>
            <wp:positionV relativeFrom="paragraph">
              <wp:posOffset>184785</wp:posOffset>
            </wp:positionV>
            <wp:extent cx="1979930" cy="1979930"/>
            <wp:effectExtent l="0" t="0" r="1270" b="1270"/>
            <wp:wrapNone/>
            <wp:docPr id="4" name="图片 4" descr="电子签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电子签章"/>
                    <pic:cNvPicPr>
                      <a:picLocks noChangeAspect="1"/>
                    </pic:cNvPicPr>
                  </pic:nvPicPr>
                  <pic:blipFill>
                    <a:blip r:embed="rId12"/>
                    <a:stretch>
                      <a:fillRect/>
                    </a:stretch>
                  </pic:blipFill>
                  <pic:spPr>
                    <a:xfrm>
                      <a:off x="0" y="0"/>
                      <a:ext cx="1979930" cy="1979930"/>
                    </a:xfrm>
                    <a:prstGeom prst="rect">
                      <a:avLst/>
                    </a:prstGeom>
                  </pic:spPr>
                </pic:pic>
              </a:graphicData>
            </a:graphic>
          </wp:anchor>
        </w:drawing>
      </w:r>
    </w:p>
    <w:p w14:paraId="65ED21AA">
      <w:pPr>
        <w:ind w:firstLine="1928" w:firstLineChars="600"/>
        <w:jc w:val="both"/>
        <w:rPr>
          <w:rFonts w:hint="default" w:ascii="SimSun" w:hAnsi="SimSun" w:eastAsia="SimSun" w:cs="SimSun"/>
          <w:b/>
          <w:bCs/>
          <w:color w:val="auto"/>
          <w:sz w:val="32"/>
          <w:szCs w:val="44"/>
          <w:lang w:val="en-US"/>
        </w:rPr>
      </w:pPr>
      <w:r>
        <w:rPr>
          <w:rFonts w:hint="eastAsia" w:ascii="SimSun" w:hAnsi="SimSun" w:eastAsia="SimSun" w:cs="SimSun"/>
          <w:b/>
          <w:bCs/>
          <w:color w:val="auto"/>
          <w:sz w:val="32"/>
          <w:szCs w:val="44"/>
          <w:lang w:val="en-US" w:eastAsia="zh-CN"/>
        </w:rPr>
        <w:t>采购单位：</w:t>
      </w:r>
      <w:r>
        <w:rPr>
          <w:rFonts w:hint="eastAsia" w:ascii="SimSun" w:hAnsi="SimSun" w:cs="SimSun"/>
          <w:b/>
          <w:bCs/>
          <w:color w:val="auto"/>
          <w:sz w:val="32"/>
          <w:szCs w:val="44"/>
          <w:lang w:val="en-US" w:eastAsia="zh-CN"/>
        </w:rPr>
        <w:t>富县果业技术推广和营销服务中心</w:t>
      </w:r>
    </w:p>
    <w:p w14:paraId="35C60754">
      <w:pPr>
        <w:jc w:val="center"/>
        <w:rPr>
          <w:rFonts w:hint="eastAsia" w:ascii="SimSun" w:hAnsi="SimSun" w:eastAsia="SimSun" w:cs="SimSun"/>
          <w:b/>
          <w:bCs/>
          <w:color w:val="auto"/>
          <w:sz w:val="32"/>
          <w:szCs w:val="44"/>
        </w:rPr>
      </w:pPr>
    </w:p>
    <w:p w14:paraId="6E9185FF">
      <w:pPr>
        <w:ind w:firstLine="1928" w:firstLineChars="600"/>
        <w:jc w:val="both"/>
        <w:rPr>
          <w:rFonts w:hint="eastAsia" w:ascii="SimSun" w:hAnsi="SimSun" w:eastAsia="SimSun" w:cs="SimSun"/>
          <w:b/>
          <w:bCs/>
          <w:color w:val="auto"/>
          <w:sz w:val="32"/>
          <w:szCs w:val="44"/>
          <w:lang w:val="en-US" w:eastAsia="zh-CN"/>
        </w:rPr>
      </w:pPr>
      <w:r>
        <w:rPr>
          <w:rFonts w:hint="eastAsia" w:ascii="SimSun" w:hAnsi="SimSun" w:eastAsia="SimSun" w:cs="SimSun"/>
          <w:b/>
          <w:bCs/>
          <w:color w:val="auto"/>
          <w:sz w:val="32"/>
          <w:szCs w:val="44"/>
        </w:rPr>
        <w:t>采购代理机构：</w:t>
      </w:r>
      <w:r>
        <w:rPr>
          <w:rFonts w:hint="eastAsia" w:ascii="SimSun" w:hAnsi="SimSun" w:eastAsia="SimSun" w:cs="SimSun"/>
          <w:b/>
          <w:bCs/>
          <w:color w:val="auto"/>
          <w:sz w:val="32"/>
          <w:szCs w:val="44"/>
          <w:lang w:val="en-US" w:eastAsia="zh-CN"/>
        </w:rPr>
        <w:t>富县政府采购管理中心</w:t>
      </w:r>
    </w:p>
    <w:p w14:paraId="23CE836E">
      <w:pPr>
        <w:tabs>
          <w:tab w:val="left" w:pos="3642"/>
        </w:tabs>
        <w:jc w:val="center"/>
        <w:rPr>
          <w:rFonts w:hint="eastAsia" w:ascii="SimSun" w:hAnsi="SimSun" w:eastAsia="SimSun" w:cs="SimSun"/>
          <w:b/>
          <w:color w:val="auto"/>
          <w:sz w:val="36"/>
        </w:rPr>
      </w:pPr>
    </w:p>
    <w:p w14:paraId="300BD101">
      <w:pPr>
        <w:tabs>
          <w:tab w:val="left" w:pos="3642"/>
        </w:tabs>
        <w:ind w:firstLine="3540" w:firstLineChars="1102"/>
        <w:jc w:val="both"/>
        <w:rPr>
          <w:rFonts w:hint="eastAsia" w:ascii="SimSun" w:hAnsi="SimSun" w:eastAsia="SimSun" w:cs="SimSun"/>
          <w:b/>
          <w:color w:val="auto"/>
          <w:sz w:val="32"/>
          <w:szCs w:val="32"/>
        </w:rPr>
      </w:pPr>
    </w:p>
    <w:p w14:paraId="21CF0461">
      <w:pPr>
        <w:tabs>
          <w:tab w:val="left" w:pos="3642"/>
        </w:tabs>
        <w:ind w:firstLine="3540" w:firstLineChars="1102"/>
        <w:jc w:val="both"/>
        <w:rPr>
          <w:rFonts w:hint="eastAsia" w:ascii="SimSun" w:hAnsi="SimSun" w:eastAsia="SimSun" w:cs="SimSun"/>
          <w:b/>
          <w:color w:val="auto"/>
          <w:sz w:val="36"/>
        </w:rPr>
      </w:pPr>
      <w:r>
        <w:rPr>
          <w:rFonts w:hint="eastAsia" w:ascii="SimSun" w:hAnsi="SimSun" w:eastAsia="SimSun" w:cs="SimSun"/>
          <w:b/>
          <w:color w:val="auto"/>
          <w:sz w:val="32"/>
          <w:szCs w:val="32"/>
        </w:rPr>
        <w:t>二〇二</w:t>
      </w:r>
      <w:r>
        <w:rPr>
          <w:rFonts w:hint="eastAsia" w:ascii="SimSun" w:hAnsi="SimSun" w:cs="SimSun"/>
          <w:b/>
          <w:color w:val="auto"/>
          <w:sz w:val="32"/>
          <w:szCs w:val="32"/>
          <w:lang w:val="en-US" w:eastAsia="zh-CN"/>
        </w:rPr>
        <w:t>六</w:t>
      </w:r>
      <w:r>
        <w:rPr>
          <w:rFonts w:hint="eastAsia" w:ascii="SimSun" w:hAnsi="SimSun" w:eastAsia="SimSun" w:cs="SimSun"/>
          <w:b/>
          <w:color w:val="auto"/>
          <w:sz w:val="32"/>
          <w:szCs w:val="32"/>
        </w:rPr>
        <w:t>年</w:t>
      </w:r>
      <w:r>
        <w:rPr>
          <w:rFonts w:hint="eastAsia" w:ascii="SimSun" w:hAnsi="SimSun" w:cs="SimSun"/>
          <w:b/>
          <w:color w:val="auto"/>
          <w:sz w:val="32"/>
          <w:szCs w:val="32"/>
          <w:lang w:val="en-US" w:eastAsia="zh-CN"/>
        </w:rPr>
        <w:t>七</w:t>
      </w:r>
      <w:r>
        <w:rPr>
          <w:rFonts w:hint="eastAsia" w:ascii="SimSun" w:hAnsi="SimSun" w:eastAsia="SimSun" w:cs="SimSun"/>
          <w:b/>
          <w:color w:val="auto"/>
          <w:sz w:val="32"/>
          <w:szCs w:val="32"/>
        </w:rPr>
        <w:t>月</w:t>
      </w:r>
    </w:p>
    <w:p w14:paraId="1BCACA36">
      <w:pPr>
        <w:tabs>
          <w:tab w:val="left" w:pos="3642"/>
        </w:tabs>
        <w:jc w:val="center"/>
        <w:rPr>
          <w:rFonts w:hint="eastAsia" w:ascii="SimSun" w:hAnsi="SimSun" w:eastAsia="SimSun" w:cs="SimSun"/>
          <w:b/>
          <w:bCs/>
          <w:color w:val="auto"/>
          <w:sz w:val="44"/>
          <w:szCs w:val="44"/>
        </w:rPr>
      </w:pPr>
    </w:p>
    <w:p w14:paraId="511B8110">
      <w:pPr>
        <w:tabs>
          <w:tab w:val="left" w:pos="3642"/>
        </w:tabs>
        <w:jc w:val="center"/>
        <w:rPr>
          <w:rFonts w:hint="eastAsia" w:ascii="SimSun" w:hAnsi="SimSun" w:eastAsia="SimSun" w:cs="SimSun"/>
          <w:b/>
          <w:bCs/>
          <w:color w:val="auto"/>
          <w:sz w:val="44"/>
          <w:szCs w:val="44"/>
        </w:rPr>
      </w:pPr>
      <w:r>
        <w:rPr>
          <w:rFonts w:hint="eastAsia" w:ascii="SimSun" w:hAnsi="SimSun" w:eastAsia="SimSun" w:cs="SimSun"/>
          <w:b/>
          <w:bCs/>
          <w:color w:val="auto"/>
          <w:sz w:val="44"/>
          <w:szCs w:val="44"/>
        </w:rPr>
        <w:t xml:space="preserve">目 </w:t>
      </w:r>
      <w:r>
        <w:rPr>
          <w:rFonts w:hint="eastAsia" w:ascii="SimSun" w:hAnsi="SimSun" w:eastAsia="SimSun" w:cs="SimSun"/>
          <w:b/>
          <w:bCs/>
          <w:color w:val="auto"/>
          <w:sz w:val="44"/>
          <w:szCs w:val="44"/>
          <w:lang w:val="en-US" w:eastAsia="zh-CN"/>
        </w:rPr>
        <w:t xml:space="preserve"> </w:t>
      </w:r>
      <w:r>
        <w:rPr>
          <w:rFonts w:hint="eastAsia" w:ascii="SimSun" w:hAnsi="SimSun" w:eastAsia="SimSun" w:cs="SimSun"/>
          <w:b/>
          <w:bCs/>
          <w:color w:val="auto"/>
          <w:sz w:val="44"/>
          <w:szCs w:val="44"/>
        </w:rPr>
        <w:t xml:space="preserve"> 录</w:t>
      </w:r>
    </w:p>
    <w:p w14:paraId="18224C7A">
      <w:pPr>
        <w:ind w:firstLine="420"/>
        <w:rPr>
          <w:rFonts w:hint="eastAsia" w:ascii="SimSun" w:hAnsi="SimSun" w:eastAsia="SimSun" w:cs="SimSun"/>
          <w:color w:val="auto"/>
        </w:rPr>
      </w:pPr>
    </w:p>
    <w:p w14:paraId="5E16676B">
      <w:pPr>
        <w:ind w:firstLine="420"/>
        <w:rPr>
          <w:rFonts w:hint="eastAsia" w:ascii="SimSun" w:hAnsi="SimSun" w:eastAsia="SimSun" w:cs="SimSun"/>
          <w:color w:val="auto"/>
        </w:rPr>
      </w:pPr>
    </w:p>
    <w:p w14:paraId="5437A0C3">
      <w:pPr>
        <w:pStyle w:val="7"/>
        <w:rPr>
          <w:rFonts w:hint="eastAsia" w:ascii="SimSun" w:hAnsi="SimSun" w:eastAsia="SimSun" w:cs="SimSun"/>
          <w:color w:val="auto"/>
        </w:rPr>
      </w:pPr>
    </w:p>
    <w:p w14:paraId="63ACA54A">
      <w:pPr>
        <w:spacing w:line="480" w:lineRule="auto"/>
        <w:ind w:firstLine="643" w:firstLineChars="200"/>
        <w:rPr>
          <w:rFonts w:hint="eastAsia" w:ascii="SimSun" w:hAnsi="SimSun" w:eastAsia="SimSun" w:cs="SimSun"/>
          <w:b/>
          <w:color w:val="auto"/>
          <w:sz w:val="32"/>
          <w:szCs w:val="32"/>
        </w:rPr>
      </w:pPr>
      <w:r>
        <w:rPr>
          <w:rFonts w:hint="eastAsia" w:ascii="SimSun" w:hAnsi="SimSun" w:eastAsia="SimSun" w:cs="SimSun"/>
          <w:b/>
          <w:color w:val="auto"/>
          <w:sz w:val="32"/>
          <w:szCs w:val="32"/>
        </w:rPr>
        <w:t>第一部分  磋商</w:t>
      </w:r>
      <w:r>
        <w:rPr>
          <w:rFonts w:hint="eastAsia" w:ascii="SimSun" w:hAnsi="SimSun" w:eastAsia="SimSun" w:cs="SimSun"/>
          <w:b/>
          <w:color w:val="auto"/>
          <w:sz w:val="32"/>
          <w:szCs w:val="32"/>
          <w:lang w:val="en-US" w:eastAsia="zh-CN"/>
        </w:rPr>
        <w:t>公告</w:t>
      </w:r>
      <w:r>
        <w:rPr>
          <w:rFonts w:hint="eastAsia" w:ascii="SimSun" w:hAnsi="SimSun" w:eastAsia="SimSun" w:cs="SimSun"/>
          <w:b/>
          <w:color w:val="auto"/>
          <w:sz w:val="32"/>
          <w:szCs w:val="32"/>
        </w:rPr>
        <w:t xml:space="preserve"> </w:t>
      </w:r>
    </w:p>
    <w:p w14:paraId="2F9FA9FA">
      <w:pPr>
        <w:spacing w:line="480" w:lineRule="auto"/>
        <w:ind w:firstLine="643" w:firstLineChars="200"/>
        <w:rPr>
          <w:rFonts w:hint="eastAsia" w:ascii="SimSun" w:hAnsi="SimSun" w:eastAsia="SimSun" w:cs="SimSun"/>
          <w:b/>
          <w:color w:val="auto"/>
          <w:sz w:val="32"/>
          <w:szCs w:val="32"/>
          <w:lang w:val="en-US" w:eastAsia="zh-CN"/>
        </w:rPr>
      </w:pPr>
    </w:p>
    <w:p w14:paraId="040ED5A0">
      <w:pPr>
        <w:spacing w:line="480" w:lineRule="auto"/>
        <w:ind w:firstLine="643" w:firstLineChars="200"/>
        <w:rPr>
          <w:rFonts w:hint="eastAsia" w:ascii="SimSun" w:hAnsi="SimSun" w:eastAsia="SimSun" w:cs="SimSun"/>
          <w:b/>
          <w:color w:val="auto"/>
          <w:sz w:val="32"/>
          <w:szCs w:val="32"/>
        </w:rPr>
      </w:pPr>
      <w:r>
        <w:rPr>
          <w:rFonts w:hint="eastAsia" w:ascii="SimSun" w:hAnsi="SimSun" w:eastAsia="SimSun" w:cs="SimSun"/>
          <w:b/>
          <w:color w:val="auto"/>
          <w:sz w:val="32"/>
          <w:szCs w:val="32"/>
        </w:rPr>
        <w:t>第二部分  供应商须知</w:t>
      </w:r>
    </w:p>
    <w:p w14:paraId="2CF7A756">
      <w:pPr>
        <w:spacing w:line="480" w:lineRule="auto"/>
        <w:ind w:firstLine="643" w:firstLineChars="200"/>
        <w:rPr>
          <w:rFonts w:hint="eastAsia" w:ascii="SimSun" w:hAnsi="SimSun" w:eastAsia="SimSun" w:cs="SimSun"/>
          <w:b/>
          <w:color w:val="auto"/>
          <w:sz w:val="32"/>
          <w:szCs w:val="32"/>
        </w:rPr>
      </w:pPr>
    </w:p>
    <w:p w14:paraId="74D588FC">
      <w:pPr>
        <w:spacing w:line="480" w:lineRule="auto"/>
        <w:ind w:firstLine="643" w:firstLineChars="200"/>
        <w:rPr>
          <w:rFonts w:hint="eastAsia" w:ascii="SimSun" w:hAnsi="SimSun" w:eastAsia="SimSun" w:cs="SimSun"/>
          <w:b/>
          <w:color w:val="auto"/>
          <w:sz w:val="32"/>
          <w:szCs w:val="32"/>
        </w:rPr>
      </w:pPr>
      <w:r>
        <w:rPr>
          <w:rFonts w:hint="eastAsia" w:ascii="SimSun" w:hAnsi="SimSun" w:eastAsia="SimSun" w:cs="SimSun"/>
          <w:b/>
          <w:color w:val="auto"/>
          <w:sz w:val="32"/>
          <w:szCs w:val="32"/>
        </w:rPr>
        <w:t xml:space="preserve">第三部分  磋商内容及要求 </w:t>
      </w:r>
    </w:p>
    <w:p w14:paraId="5D798C1E">
      <w:pPr>
        <w:spacing w:line="480" w:lineRule="auto"/>
        <w:ind w:firstLine="643" w:firstLineChars="200"/>
        <w:rPr>
          <w:rFonts w:hint="eastAsia" w:ascii="SimSun" w:hAnsi="SimSun" w:eastAsia="SimSun" w:cs="SimSun"/>
          <w:b/>
          <w:color w:val="auto"/>
          <w:sz w:val="32"/>
          <w:szCs w:val="32"/>
        </w:rPr>
      </w:pPr>
    </w:p>
    <w:p w14:paraId="4297075D">
      <w:pPr>
        <w:spacing w:line="480" w:lineRule="auto"/>
        <w:ind w:firstLine="643" w:firstLineChars="200"/>
        <w:rPr>
          <w:rFonts w:hint="eastAsia" w:ascii="SimSun" w:hAnsi="SimSun" w:eastAsia="SimSun" w:cs="SimSun"/>
          <w:color w:val="auto"/>
          <w:sz w:val="32"/>
          <w:szCs w:val="32"/>
        </w:rPr>
      </w:pPr>
      <w:r>
        <w:rPr>
          <w:rFonts w:hint="eastAsia" w:ascii="SimSun" w:hAnsi="SimSun" w:eastAsia="SimSun" w:cs="SimSun"/>
          <w:b/>
          <w:color w:val="auto"/>
          <w:sz w:val="32"/>
          <w:szCs w:val="32"/>
        </w:rPr>
        <w:t>第四部分  商务及合同主要条款</w:t>
      </w:r>
    </w:p>
    <w:p w14:paraId="3459B6FF">
      <w:pPr>
        <w:spacing w:line="480" w:lineRule="auto"/>
        <w:ind w:firstLine="643" w:firstLineChars="200"/>
        <w:rPr>
          <w:rFonts w:hint="eastAsia" w:ascii="SimSun" w:hAnsi="SimSun" w:eastAsia="SimSun" w:cs="SimSun"/>
          <w:b/>
          <w:color w:val="auto"/>
          <w:sz w:val="32"/>
          <w:szCs w:val="32"/>
        </w:rPr>
      </w:pPr>
    </w:p>
    <w:p w14:paraId="1D21D6C3">
      <w:pPr>
        <w:spacing w:line="480" w:lineRule="auto"/>
        <w:ind w:firstLine="643" w:firstLineChars="200"/>
        <w:rPr>
          <w:rFonts w:hint="eastAsia" w:ascii="SimSun" w:hAnsi="SimSun" w:eastAsia="SimSun" w:cs="SimSun"/>
          <w:b/>
          <w:color w:val="auto"/>
          <w:sz w:val="30"/>
          <w:szCs w:val="30"/>
        </w:rPr>
      </w:pPr>
      <w:r>
        <w:rPr>
          <w:rFonts w:hint="eastAsia" w:ascii="SimSun" w:hAnsi="SimSun" w:eastAsia="SimSun" w:cs="SimSun"/>
          <w:b/>
          <w:color w:val="auto"/>
          <w:sz w:val="32"/>
          <w:szCs w:val="32"/>
        </w:rPr>
        <w:t>第五部分  响应文件格式</w:t>
      </w:r>
      <w:r>
        <w:rPr>
          <w:rFonts w:hint="eastAsia" w:ascii="SimSun" w:hAnsi="SimSun" w:eastAsia="SimSun" w:cs="SimSun"/>
          <w:b/>
          <w:color w:val="auto"/>
          <w:sz w:val="28"/>
          <w:szCs w:val="28"/>
        </w:rPr>
        <w:t xml:space="preserve"> </w:t>
      </w:r>
      <w:r>
        <w:rPr>
          <w:rFonts w:hint="eastAsia" w:ascii="SimSun" w:hAnsi="SimSun" w:eastAsia="SimSun" w:cs="SimSun"/>
          <w:b/>
          <w:color w:val="auto"/>
          <w:sz w:val="30"/>
          <w:szCs w:val="30"/>
        </w:rPr>
        <w:t xml:space="preserve">   </w:t>
      </w:r>
    </w:p>
    <w:p w14:paraId="26DB1C01">
      <w:pPr>
        <w:spacing w:line="480" w:lineRule="auto"/>
        <w:ind w:firstLine="602" w:firstLineChars="200"/>
        <w:rPr>
          <w:rFonts w:hint="eastAsia" w:ascii="SimSun" w:hAnsi="SimSun" w:eastAsia="SimSun" w:cs="SimSun"/>
          <w:b/>
          <w:color w:val="auto"/>
          <w:sz w:val="30"/>
          <w:szCs w:val="30"/>
        </w:rPr>
      </w:pPr>
    </w:p>
    <w:p w14:paraId="0F1DDCEC">
      <w:pPr>
        <w:spacing w:line="480" w:lineRule="auto"/>
        <w:ind w:firstLine="602" w:firstLineChars="200"/>
        <w:rPr>
          <w:rFonts w:hint="eastAsia" w:ascii="SimSun" w:hAnsi="SimSun" w:eastAsia="SimSun" w:cs="SimSun"/>
          <w:b/>
          <w:color w:val="auto"/>
          <w:sz w:val="32"/>
          <w:szCs w:val="32"/>
        </w:rPr>
        <w:sectPr>
          <w:headerReference r:id="rId5" w:type="default"/>
          <w:footerReference r:id="rId6" w:type="default"/>
          <w:pgSz w:w="11906" w:h="16838"/>
          <w:pgMar w:top="2098" w:right="1474" w:bottom="1984" w:left="1587" w:header="851" w:footer="992" w:gutter="0"/>
          <w:pgNumType w:fmt="decimalFullWidth" w:start="1"/>
          <w:cols w:space="720" w:num="1"/>
          <w:docGrid w:linePitch="326" w:charSpace="0"/>
        </w:sectPr>
      </w:pPr>
      <w:r>
        <w:rPr>
          <w:rFonts w:hint="eastAsia" w:ascii="SimSun" w:hAnsi="SimSun" w:eastAsia="SimSun" w:cs="SimSun"/>
          <w:b/>
          <w:color w:val="auto"/>
          <w:sz w:val="30"/>
          <w:szCs w:val="30"/>
        </w:rPr>
        <w:t xml:space="preserve"> </w:t>
      </w:r>
    </w:p>
    <w:p w14:paraId="5C8C8724">
      <w:pPr>
        <w:spacing w:line="480" w:lineRule="auto"/>
        <w:jc w:val="center"/>
        <w:rPr>
          <w:rFonts w:hint="eastAsia" w:ascii="SimSun" w:hAnsi="SimSun" w:eastAsia="SimSun" w:cs="SimSun"/>
          <w:b/>
          <w:color w:val="auto"/>
          <w:sz w:val="24"/>
          <w:szCs w:val="24"/>
          <w:lang w:eastAsia="zh-CN"/>
        </w:rPr>
      </w:pPr>
      <w:r>
        <w:rPr>
          <w:rFonts w:hint="eastAsia" w:ascii="SimSun" w:hAnsi="SimSun" w:eastAsia="SimSun" w:cs="SimSun"/>
          <w:b/>
          <w:bCs w:val="0"/>
          <w:color w:val="auto"/>
          <w:kern w:val="2"/>
          <w:sz w:val="40"/>
          <w:szCs w:val="40"/>
          <w:lang w:val="en-US" w:eastAsia="zh-CN" w:bidi="ar-SA"/>
        </w:rPr>
        <w:t>第一部分  磋商公告</w:t>
      </w:r>
    </w:p>
    <w:p w14:paraId="213737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Style w:val="20"/>
          <w:rFonts w:hint="eastAsia" w:ascii="NSimSun" w:hAnsi="NSimSun" w:eastAsia="NSimSun" w:cs="NSimSun"/>
          <w:b/>
          <w:bCs/>
          <w:i w:val="0"/>
          <w:iCs w:val="0"/>
          <w:caps w:val="0"/>
          <w:color w:val="auto"/>
          <w:spacing w:val="0"/>
          <w:sz w:val="24"/>
          <w:szCs w:val="24"/>
          <w:highlight w:val="none"/>
          <w:shd w:val="clear" w:color="auto" w:fill="FFFFFF"/>
        </w:rPr>
        <w:t>项目概况</w:t>
      </w:r>
    </w:p>
    <w:p w14:paraId="73E4261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val="en-US" w:eastAsia="zh-CN"/>
        </w:rPr>
      </w:pPr>
      <w:r>
        <w:rPr>
          <w:rFonts w:hint="eastAsia" w:ascii="NSimSun" w:hAnsi="NSimSun" w:eastAsia="NSimSun" w:cs="NSimSun"/>
          <w:i w:val="0"/>
          <w:iCs w:val="0"/>
          <w:caps w:val="0"/>
          <w:color w:val="auto"/>
          <w:spacing w:val="0"/>
          <w:sz w:val="24"/>
          <w:szCs w:val="24"/>
          <w:highlight w:val="none"/>
          <w:shd w:val="clear" w:color="auto" w:fill="FFFFFF"/>
          <w:lang w:val="en-US" w:eastAsia="zh-CN"/>
        </w:rPr>
        <w:t>富县果业防灾减灾试验项目-防雹网在陕西省延安市富县洛滨路地税大楼6楼601室获取磋商文件，并于2026年7月28日15:30（北京时间）前递交响应文件。</w:t>
      </w:r>
    </w:p>
    <w:p w14:paraId="2A91E7D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val="en-US" w:eastAsia="zh-CN"/>
        </w:rPr>
      </w:pPr>
      <w:r>
        <w:rPr>
          <w:rFonts w:hint="eastAsia" w:ascii="NSimSun" w:hAnsi="NSimSun" w:eastAsia="NSimSun" w:cs="NSimSun"/>
          <w:i w:val="0"/>
          <w:iCs w:val="0"/>
          <w:caps w:val="0"/>
          <w:color w:val="auto"/>
          <w:spacing w:val="0"/>
          <w:sz w:val="24"/>
          <w:szCs w:val="24"/>
          <w:highlight w:val="none"/>
          <w:shd w:val="clear" w:color="auto" w:fill="FFFFFF"/>
          <w:lang w:val="en-US" w:eastAsia="zh-CN"/>
        </w:rPr>
        <w:t>一、项目基本情况</w:t>
      </w:r>
    </w:p>
    <w:p w14:paraId="3DFDD8A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val="en-US" w:eastAsia="zh-CN"/>
        </w:rPr>
      </w:pPr>
      <w:r>
        <w:rPr>
          <w:rFonts w:hint="eastAsia" w:ascii="NSimSun" w:hAnsi="NSimSun" w:eastAsia="NSimSun" w:cs="NSimSun"/>
          <w:i w:val="0"/>
          <w:iCs w:val="0"/>
          <w:caps w:val="0"/>
          <w:color w:val="auto"/>
          <w:spacing w:val="0"/>
          <w:sz w:val="24"/>
          <w:szCs w:val="24"/>
          <w:highlight w:val="none"/>
          <w:shd w:val="clear" w:color="auto" w:fill="FFFFFF"/>
          <w:lang w:val="en-US" w:eastAsia="zh-CN"/>
        </w:rPr>
        <w:t>项目编号：FZC2026-076</w:t>
      </w:r>
    </w:p>
    <w:p w14:paraId="7C659F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val="en-US" w:eastAsia="zh-CN"/>
        </w:rPr>
      </w:pPr>
      <w:r>
        <w:rPr>
          <w:rFonts w:hint="eastAsia" w:ascii="NSimSun" w:hAnsi="NSimSun" w:eastAsia="NSimSun" w:cs="NSimSun"/>
          <w:i w:val="0"/>
          <w:iCs w:val="0"/>
          <w:caps w:val="0"/>
          <w:color w:val="auto"/>
          <w:spacing w:val="0"/>
          <w:sz w:val="24"/>
          <w:szCs w:val="24"/>
          <w:highlight w:val="none"/>
          <w:shd w:val="clear" w:color="auto" w:fill="FFFFFF"/>
          <w:lang w:val="en-US" w:eastAsia="zh-CN"/>
        </w:rPr>
        <w:t>项目名称：富县果业防灾减灾试验项目-防雹网</w:t>
      </w:r>
    </w:p>
    <w:p w14:paraId="7E6057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val="en-US" w:eastAsia="zh-CN"/>
        </w:rPr>
      </w:pPr>
      <w:r>
        <w:rPr>
          <w:rFonts w:hint="eastAsia" w:ascii="NSimSun" w:hAnsi="NSimSun" w:eastAsia="NSimSun" w:cs="NSimSun"/>
          <w:i w:val="0"/>
          <w:iCs w:val="0"/>
          <w:caps w:val="0"/>
          <w:color w:val="auto"/>
          <w:spacing w:val="0"/>
          <w:sz w:val="24"/>
          <w:szCs w:val="24"/>
          <w:highlight w:val="none"/>
          <w:shd w:val="clear" w:color="auto" w:fill="FFFFFF"/>
          <w:lang w:val="en-US" w:eastAsia="zh-CN"/>
        </w:rPr>
        <w:t>采购方式：竞争性磋商</w:t>
      </w:r>
    </w:p>
    <w:p w14:paraId="58CCF01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预算金额：</w:t>
      </w:r>
      <w:r>
        <w:rPr>
          <w:rFonts w:hint="eastAsia" w:ascii="NSimSun" w:hAnsi="NSimSun" w:eastAsia="NSimSun" w:cs="NSimSun"/>
          <w:i w:val="0"/>
          <w:iCs w:val="0"/>
          <w:caps w:val="0"/>
          <w:color w:val="auto"/>
          <w:spacing w:val="0"/>
          <w:sz w:val="24"/>
          <w:szCs w:val="24"/>
          <w:highlight w:val="none"/>
          <w:shd w:val="clear" w:color="auto" w:fill="FFFFFF"/>
          <w:lang w:val="en-US" w:eastAsia="zh-CN"/>
        </w:rPr>
        <w:t>1,237,395.95</w:t>
      </w:r>
      <w:r>
        <w:rPr>
          <w:rFonts w:hint="eastAsia" w:ascii="NSimSun" w:hAnsi="NSimSun" w:eastAsia="NSimSun" w:cs="NSimSun"/>
          <w:i w:val="0"/>
          <w:iCs w:val="0"/>
          <w:caps w:val="0"/>
          <w:color w:val="auto"/>
          <w:spacing w:val="0"/>
          <w:sz w:val="24"/>
          <w:szCs w:val="24"/>
          <w:highlight w:val="none"/>
          <w:shd w:val="clear" w:color="auto" w:fill="FFFFFF"/>
        </w:rPr>
        <w:t>元</w:t>
      </w:r>
    </w:p>
    <w:p w14:paraId="566CF76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采购需求：</w:t>
      </w:r>
    </w:p>
    <w:p w14:paraId="6A43659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合同包</w:t>
      </w:r>
      <w:r>
        <w:rPr>
          <w:rFonts w:hint="eastAsia" w:ascii="NSimSun" w:hAnsi="NSimSun" w:eastAsia="NSimSun" w:cs="NSimSun"/>
          <w:i w:val="0"/>
          <w:iCs w:val="0"/>
          <w:caps w:val="0"/>
          <w:color w:val="auto"/>
          <w:spacing w:val="0"/>
          <w:sz w:val="24"/>
          <w:szCs w:val="24"/>
          <w:highlight w:val="none"/>
          <w:shd w:val="clear" w:color="auto" w:fill="FFFFFF"/>
          <w:lang w:val="en-US" w:eastAsia="zh-CN"/>
        </w:rPr>
        <w:t>1(富县果业防灾减灾试验项目-防雹网</w:t>
      </w:r>
      <w:r>
        <w:rPr>
          <w:rFonts w:hint="eastAsia" w:ascii="NSimSun" w:hAnsi="NSimSun" w:eastAsia="NSimSun" w:cs="NSimSun"/>
          <w:i w:val="0"/>
          <w:iCs w:val="0"/>
          <w:caps w:val="0"/>
          <w:color w:val="auto"/>
          <w:spacing w:val="0"/>
          <w:sz w:val="24"/>
          <w:szCs w:val="24"/>
          <w:highlight w:val="none"/>
          <w:shd w:val="clear" w:color="auto" w:fill="FFFFFF"/>
        </w:rPr>
        <w:t>):</w:t>
      </w:r>
    </w:p>
    <w:p w14:paraId="2B7E4E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合同包预算金额：</w:t>
      </w:r>
      <w:r>
        <w:rPr>
          <w:rFonts w:hint="eastAsia" w:ascii="Microsoft YaHei" w:hAnsi="Microsoft YaHei" w:eastAsia="Microsoft YaHei" w:cs="Microsoft YaHei"/>
          <w:i w:val="0"/>
          <w:iCs w:val="0"/>
          <w:caps w:val="0"/>
          <w:color w:val="auto"/>
          <w:spacing w:val="0"/>
          <w:sz w:val="21"/>
          <w:szCs w:val="21"/>
          <w:shd w:val="clear" w:fill="FFFFFF"/>
          <w:lang w:eastAsia="zh-CN"/>
        </w:rPr>
        <w:t>1,237,395.95</w:t>
      </w:r>
      <w:r>
        <w:rPr>
          <w:rFonts w:ascii="Microsoft YaHei" w:hAnsi="Microsoft YaHei" w:eastAsia="Microsoft YaHei" w:cs="Microsoft YaHei"/>
          <w:i w:val="0"/>
          <w:iCs w:val="0"/>
          <w:caps w:val="0"/>
          <w:color w:val="auto"/>
          <w:spacing w:val="0"/>
          <w:sz w:val="21"/>
          <w:szCs w:val="21"/>
          <w:shd w:val="clear" w:fill="FFFFFF"/>
        </w:rPr>
        <w:t>元</w:t>
      </w:r>
    </w:p>
    <w:p w14:paraId="327930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合同包最高限价：</w:t>
      </w:r>
      <w:r>
        <w:rPr>
          <w:rFonts w:hint="eastAsia" w:ascii="Microsoft YaHei" w:hAnsi="Microsoft YaHei" w:eastAsia="Microsoft YaHei" w:cs="Microsoft YaHei"/>
          <w:i w:val="0"/>
          <w:iCs w:val="0"/>
          <w:caps w:val="0"/>
          <w:color w:val="auto"/>
          <w:spacing w:val="0"/>
          <w:sz w:val="21"/>
          <w:szCs w:val="21"/>
          <w:shd w:val="clear" w:fill="FFFFFF"/>
          <w:lang w:eastAsia="zh-CN"/>
        </w:rPr>
        <w:t>1,237,395.95</w:t>
      </w:r>
      <w:r>
        <w:rPr>
          <w:rFonts w:ascii="Microsoft YaHei" w:hAnsi="Microsoft YaHei" w:eastAsia="Microsoft YaHei" w:cs="Microsoft YaHei"/>
          <w:i w:val="0"/>
          <w:iCs w:val="0"/>
          <w:caps w:val="0"/>
          <w:color w:val="auto"/>
          <w:spacing w:val="0"/>
          <w:sz w:val="21"/>
          <w:szCs w:val="21"/>
          <w:shd w:val="clear" w:fill="FFFFFF"/>
        </w:rPr>
        <w:t>元</w:t>
      </w:r>
    </w:p>
    <w:tbl>
      <w:tblPr>
        <w:tblStyle w:val="17"/>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5"/>
        <w:gridCol w:w="1395"/>
        <w:gridCol w:w="2085"/>
        <w:gridCol w:w="857"/>
        <w:gridCol w:w="1088"/>
        <w:gridCol w:w="1502"/>
        <w:gridCol w:w="1502"/>
      </w:tblGrid>
      <w:tr w14:paraId="5B40AF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CF5BAE">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b/>
                <w:bCs/>
                <w:color w:val="auto"/>
                <w:sz w:val="24"/>
                <w:szCs w:val="24"/>
                <w:highlight w:val="none"/>
              </w:rPr>
            </w:pPr>
            <w:r>
              <w:rPr>
                <w:rFonts w:hint="eastAsia" w:ascii="NSimSun" w:hAnsi="NSimSun" w:eastAsia="NSimSun" w:cs="NSimSun"/>
                <w:b/>
                <w:bCs/>
                <w:color w:val="auto"/>
                <w:kern w:val="0"/>
                <w:sz w:val="24"/>
                <w:szCs w:val="24"/>
                <w:highlight w:val="none"/>
                <w:lang w:val="en-US" w:eastAsia="zh-CN" w:bidi="ar"/>
              </w:rPr>
              <w:t>品目号</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357725">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b/>
                <w:bCs/>
                <w:color w:val="auto"/>
                <w:sz w:val="24"/>
                <w:szCs w:val="24"/>
                <w:highlight w:val="none"/>
              </w:rPr>
            </w:pPr>
            <w:r>
              <w:rPr>
                <w:rFonts w:hint="eastAsia" w:ascii="NSimSun" w:hAnsi="NSimSun" w:eastAsia="NSimSun" w:cs="NSimSun"/>
                <w:b/>
                <w:bCs/>
                <w:color w:val="auto"/>
                <w:kern w:val="0"/>
                <w:sz w:val="24"/>
                <w:szCs w:val="24"/>
                <w:highlight w:val="none"/>
                <w:lang w:val="en-US" w:eastAsia="zh-CN" w:bidi="ar"/>
              </w:rPr>
              <w:t>品目名称</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37E4C6">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b/>
                <w:bCs/>
                <w:color w:val="auto"/>
                <w:sz w:val="24"/>
                <w:szCs w:val="24"/>
                <w:highlight w:val="none"/>
              </w:rPr>
            </w:pPr>
            <w:r>
              <w:rPr>
                <w:rFonts w:hint="eastAsia" w:ascii="NSimSun" w:hAnsi="NSimSun" w:eastAsia="NSimSun" w:cs="NSimSun"/>
                <w:b/>
                <w:bCs/>
                <w:color w:val="auto"/>
                <w:kern w:val="0"/>
                <w:sz w:val="24"/>
                <w:szCs w:val="24"/>
                <w:highlight w:val="none"/>
                <w:lang w:val="en-US" w:eastAsia="zh-CN" w:bidi="ar"/>
              </w:rPr>
              <w:t>采购标的</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FB792F">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b/>
                <w:bCs/>
                <w:color w:val="auto"/>
                <w:sz w:val="24"/>
                <w:szCs w:val="24"/>
                <w:highlight w:val="none"/>
              </w:rPr>
            </w:pPr>
            <w:r>
              <w:rPr>
                <w:rFonts w:hint="eastAsia" w:ascii="NSimSun" w:hAnsi="NSimSun" w:eastAsia="NSimSun" w:cs="NSimSun"/>
                <w:b/>
                <w:bCs/>
                <w:color w:val="auto"/>
                <w:kern w:val="0"/>
                <w:sz w:val="24"/>
                <w:szCs w:val="24"/>
                <w:highlight w:val="none"/>
                <w:lang w:val="en-US" w:eastAsia="zh-CN" w:bidi="ar"/>
              </w:rPr>
              <w:t>数量（单位）</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FDE91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b/>
                <w:bCs/>
                <w:color w:val="auto"/>
                <w:sz w:val="24"/>
                <w:szCs w:val="24"/>
                <w:highlight w:val="none"/>
              </w:rPr>
            </w:pPr>
            <w:r>
              <w:rPr>
                <w:rFonts w:hint="eastAsia" w:ascii="NSimSun" w:hAnsi="NSimSun" w:eastAsia="NSimSun" w:cs="NSimSun"/>
                <w:b/>
                <w:bCs/>
                <w:color w:val="auto"/>
                <w:kern w:val="0"/>
                <w:sz w:val="24"/>
                <w:szCs w:val="24"/>
                <w:highlight w:val="none"/>
                <w:lang w:val="en-US" w:eastAsia="zh-CN" w:bidi="ar"/>
              </w:rPr>
              <w:t>技术规格、参数及要求</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A1995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b/>
                <w:bCs/>
                <w:color w:val="auto"/>
                <w:sz w:val="24"/>
                <w:szCs w:val="24"/>
                <w:highlight w:val="none"/>
              </w:rPr>
            </w:pPr>
            <w:r>
              <w:rPr>
                <w:rFonts w:hint="eastAsia" w:ascii="NSimSun" w:hAnsi="NSimSun" w:eastAsia="NSimSun" w:cs="NSimSun"/>
                <w:b/>
                <w:bCs/>
                <w:color w:val="auto"/>
                <w:kern w:val="0"/>
                <w:sz w:val="24"/>
                <w:szCs w:val="24"/>
                <w:highlight w:val="none"/>
                <w:lang w:val="en-US" w:eastAsia="zh-CN" w:bidi="ar"/>
              </w:rPr>
              <w:t>品目预算(元)</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EEB91D">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b/>
                <w:bCs/>
                <w:color w:val="auto"/>
                <w:sz w:val="24"/>
                <w:szCs w:val="24"/>
                <w:highlight w:val="none"/>
              </w:rPr>
            </w:pPr>
            <w:r>
              <w:rPr>
                <w:rFonts w:hint="eastAsia" w:ascii="NSimSun" w:hAnsi="NSimSun" w:eastAsia="NSimSun" w:cs="NSimSun"/>
                <w:b/>
                <w:bCs/>
                <w:color w:val="auto"/>
                <w:kern w:val="0"/>
                <w:sz w:val="24"/>
                <w:szCs w:val="24"/>
                <w:highlight w:val="none"/>
                <w:lang w:val="en-US" w:eastAsia="zh-CN" w:bidi="ar"/>
              </w:rPr>
              <w:t>最高限价(元)</w:t>
            </w:r>
          </w:p>
        </w:tc>
      </w:tr>
      <w:tr w14:paraId="5D490C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F13289">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NSimSun" w:hAnsi="NSimSun" w:eastAsia="NSimSun" w:cs="NSimSun"/>
                <w:color w:val="auto"/>
                <w:sz w:val="24"/>
                <w:szCs w:val="24"/>
                <w:highlight w:val="none"/>
              </w:rPr>
            </w:pPr>
            <w:r>
              <w:rPr>
                <w:rFonts w:hint="eastAsia" w:ascii="NSimSun" w:hAnsi="NSimSun" w:eastAsia="NSimSun" w:cs="NSimSun"/>
                <w:color w:val="auto"/>
                <w:kern w:val="0"/>
                <w:sz w:val="24"/>
                <w:szCs w:val="24"/>
                <w:highlight w:val="none"/>
                <w:lang w:val="en-US" w:eastAsia="zh-CN" w:bidi="ar"/>
              </w:rPr>
              <w:t>1-1</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AC2C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left"/>
              <w:textAlignment w:val="auto"/>
              <w:rPr>
                <w:rFonts w:hint="eastAsia" w:ascii="NSimSun" w:hAnsi="NSimSun" w:eastAsia="NSimSun" w:cs="NSimSun"/>
                <w:i w:val="0"/>
                <w:iCs w:val="0"/>
                <w:caps w:val="0"/>
                <w:color w:val="auto"/>
                <w:spacing w:val="0"/>
                <w:sz w:val="21"/>
                <w:szCs w:val="21"/>
                <w:highlight w:val="none"/>
                <w:shd w:val="clear" w:color="auto" w:fill="FFFFFF"/>
              </w:rPr>
            </w:pPr>
            <w:r>
              <w:rPr>
                <w:rFonts w:hint="eastAsia" w:ascii="NSimSun" w:hAnsi="NSimSun" w:eastAsia="NSimSun" w:cs="NSimSun"/>
                <w:i w:val="0"/>
                <w:iCs w:val="0"/>
                <w:caps w:val="0"/>
                <w:color w:val="auto"/>
                <w:spacing w:val="0"/>
                <w:sz w:val="21"/>
                <w:szCs w:val="21"/>
                <w:highlight w:val="none"/>
                <w:shd w:val="clear" w:color="auto" w:fill="FFFFFF"/>
              </w:rPr>
              <w:t>其他构筑物工程施工</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F4BD0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center"/>
              <w:textAlignment w:val="auto"/>
              <w:rPr>
                <w:rFonts w:hint="eastAsia" w:ascii="NSimSun" w:hAnsi="NSimSun" w:eastAsia="NSimSun" w:cs="NSimSun"/>
                <w:i w:val="0"/>
                <w:iCs w:val="0"/>
                <w:caps w:val="0"/>
                <w:color w:val="auto"/>
                <w:spacing w:val="0"/>
                <w:sz w:val="21"/>
                <w:szCs w:val="21"/>
                <w:highlight w:val="none"/>
                <w:shd w:val="clear" w:color="auto" w:fill="FFFFFF"/>
                <w:lang w:val="en-US" w:eastAsia="zh-CN"/>
              </w:rPr>
            </w:pPr>
            <w:r>
              <w:rPr>
                <w:rFonts w:hint="eastAsia" w:ascii="NSimSun" w:hAnsi="NSimSun" w:eastAsia="NSimSun" w:cs="NSimSun"/>
                <w:i w:val="0"/>
                <w:iCs w:val="0"/>
                <w:caps w:val="0"/>
                <w:color w:val="auto"/>
                <w:spacing w:val="0"/>
                <w:sz w:val="21"/>
                <w:szCs w:val="21"/>
                <w:highlight w:val="none"/>
                <w:shd w:val="clear" w:color="auto" w:fill="FFFFFF"/>
                <w:lang w:eastAsia="zh-CN"/>
              </w:rPr>
              <w:t>防雹网搭建</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7ED4C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Microsoft YaHei" w:hAnsi="Microsoft YaHei" w:eastAsia="Microsoft YaHei" w:cs="Microsoft YaHei"/>
                <w:i w:val="0"/>
                <w:iCs w:val="0"/>
                <w:caps w:val="0"/>
                <w:color w:val="auto"/>
                <w:spacing w:val="0"/>
                <w:sz w:val="21"/>
                <w:szCs w:val="21"/>
                <w:shd w:val="clear" w:fill="FFFFFF"/>
              </w:rPr>
            </w:pPr>
            <w:r>
              <w:rPr>
                <w:rFonts w:hint="eastAsia" w:ascii="Microsoft YaHei" w:hAnsi="Microsoft YaHei" w:eastAsia="Microsoft YaHei" w:cs="Microsoft YaHei"/>
                <w:i w:val="0"/>
                <w:iCs w:val="0"/>
                <w:caps w:val="0"/>
                <w:color w:val="auto"/>
                <w:spacing w:val="0"/>
                <w:sz w:val="21"/>
                <w:szCs w:val="21"/>
                <w:shd w:val="clear" w:fill="FFFFFF"/>
                <w:lang w:val="en-US" w:eastAsia="zh-CN"/>
              </w:rPr>
              <w:t>1(批)</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FFCD1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Microsoft YaHei" w:hAnsi="Microsoft YaHei" w:eastAsia="Microsoft YaHei" w:cs="Microsoft YaHei"/>
                <w:i w:val="0"/>
                <w:iCs w:val="0"/>
                <w:caps w:val="0"/>
                <w:color w:val="auto"/>
                <w:spacing w:val="0"/>
                <w:sz w:val="21"/>
                <w:szCs w:val="21"/>
                <w:shd w:val="clear" w:fill="FFFFFF"/>
              </w:rPr>
            </w:pPr>
            <w:r>
              <w:rPr>
                <w:rFonts w:hint="eastAsia" w:ascii="Microsoft YaHei" w:hAnsi="Microsoft YaHei" w:eastAsia="Microsoft YaHei" w:cs="Microsoft YaHei"/>
                <w:i w:val="0"/>
                <w:iCs w:val="0"/>
                <w:caps w:val="0"/>
                <w:color w:val="auto"/>
                <w:spacing w:val="0"/>
                <w:sz w:val="21"/>
                <w:szCs w:val="21"/>
                <w:shd w:val="clear" w:fill="FFFFFF"/>
                <w:lang w:val="en-US" w:eastAsia="zh-CN"/>
              </w:rPr>
              <w:t>详见采购文件</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B816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Microsoft YaHei" w:hAnsi="Microsoft YaHei" w:eastAsia="Microsoft YaHei" w:cs="Microsoft YaHei"/>
                <w:i w:val="0"/>
                <w:iCs w:val="0"/>
                <w:caps w:val="0"/>
                <w:color w:val="auto"/>
                <w:spacing w:val="0"/>
                <w:sz w:val="21"/>
                <w:szCs w:val="21"/>
                <w:shd w:val="clear" w:fill="FFFFFF"/>
                <w:lang w:eastAsia="zh-CN"/>
              </w:rPr>
            </w:pPr>
            <w:r>
              <w:rPr>
                <w:rFonts w:hint="eastAsia" w:ascii="Microsoft YaHei" w:hAnsi="Microsoft YaHei" w:eastAsia="Microsoft YaHei" w:cs="Microsoft YaHei"/>
                <w:i w:val="0"/>
                <w:iCs w:val="0"/>
                <w:caps w:val="0"/>
                <w:color w:val="auto"/>
                <w:spacing w:val="0"/>
                <w:sz w:val="21"/>
                <w:szCs w:val="21"/>
                <w:shd w:val="clear" w:fill="FFFFFF"/>
                <w:lang w:eastAsia="zh-CN"/>
              </w:rPr>
              <w:t>1,237,395.95</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598BC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Microsoft YaHei" w:hAnsi="Microsoft YaHei" w:eastAsia="Microsoft YaHei" w:cs="Microsoft YaHei"/>
                <w:i w:val="0"/>
                <w:iCs w:val="0"/>
                <w:caps w:val="0"/>
                <w:color w:val="auto"/>
                <w:spacing w:val="0"/>
                <w:sz w:val="21"/>
                <w:szCs w:val="21"/>
                <w:shd w:val="clear" w:fill="FFFFFF"/>
              </w:rPr>
            </w:pPr>
            <w:r>
              <w:rPr>
                <w:rFonts w:hint="eastAsia" w:ascii="Microsoft YaHei" w:hAnsi="Microsoft YaHei" w:eastAsia="Microsoft YaHei" w:cs="Microsoft YaHei"/>
                <w:i w:val="0"/>
                <w:iCs w:val="0"/>
                <w:caps w:val="0"/>
                <w:color w:val="auto"/>
                <w:spacing w:val="0"/>
                <w:sz w:val="21"/>
                <w:szCs w:val="21"/>
                <w:shd w:val="clear" w:fill="FFFFFF"/>
                <w:lang w:eastAsia="zh-CN"/>
              </w:rPr>
              <w:t>1,237,395.95</w:t>
            </w:r>
          </w:p>
        </w:tc>
      </w:tr>
    </w:tbl>
    <w:p w14:paraId="3850726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eastAsia" w:ascii="NSimSun" w:hAnsi="NSimSun" w:eastAsia="NSimSun" w:cs="NSimSun"/>
          <w:color w:val="auto"/>
          <w:sz w:val="24"/>
          <w:szCs w:val="24"/>
          <w:highlight w:val="none"/>
        </w:rPr>
      </w:pPr>
      <w:r>
        <w:rPr>
          <w:rFonts w:hint="eastAsia" w:ascii="NSimSun" w:hAnsi="NSimSun" w:eastAsia="NSimSun" w:cs="NSimSun"/>
          <w:i w:val="0"/>
          <w:iCs w:val="0"/>
          <w:caps w:val="0"/>
          <w:color w:val="auto"/>
          <w:spacing w:val="0"/>
          <w:sz w:val="24"/>
          <w:szCs w:val="24"/>
          <w:highlight w:val="none"/>
          <w:shd w:val="clear" w:color="auto" w:fill="FFFFFF"/>
        </w:rPr>
        <w:t>本合同包不接受联合体投标</w:t>
      </w:r>
    </w:p>
    <w:p w14:paraId="2E3730F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default" w:ascii="NSimSun" w:hAnsi="NSimSun" w:eastAsia="NSimSun" w:cs="NSimSun"/>
          <w:color w:val="auto"/>
          <w:sz w:val="24"/>
          <w:szCs w:val="24"/>
          <w:highlight w:val="none"/>
          <w:lang w:val="en-US" w:eastAsia="zh-CN"/>
        </w:rPr>
      </w:pPr>
      <w:r>
        <w:rPr>
          <w:rFonts w:hint="eastAsia" w:ascii="NSimSun" w:hAnsi="NSimSun" w:eastAsia="NSimSun" w:cs="NSimSun"/>
          <w:i w:val="0"/>
          <w:iCs w:val="0"/>
          <w:caps w:val="0"/>
          <w:color w:val="auto"/>
          <w:spacing w:val="0"/>
          <w:sz w:val="24"/>
          <w:szCs w:val="24"/>
          <w:highlight w:val="none"/>
          <w:shd w:val="clear" w:color="auto" w:fill="FFFFFF"/>
        </w:rPr>
        <w:t>合同履行期限</w:t>
      </w:r>
      <w:r>
        <w:rPr>
          <w:rFonts w:hint="eastAsia" w:ascii="NSimSun" w:hAnsi="NSimSun" w:eastAsia="NSimSun" w:cs="NSimSun"/>
          <w:i w:val="0"/>
          <w:iCs w:val="0"/>
          <w:caps w:val="0"/>
          <w:color w:val="auto"/>
          <w:spacing w:val="0"/>
          <w:sz w:val="24"/>
          <w:szCs w:val="24"/>
          <w:highlight w:val="none"/>
          <w:shd w:val="clear" w:color="auto" w:fill="FFFFFF"/>
          <w:lang w:eastAsia="zh-CN"/>
        </w:rPr>
        <w:t>：</w:t>
      </w:r>
      <w:r>
        <w:rPr>
          <w:rFonts w:hint="eastAsia" w:ascii="NSimSun" w:hAnsi="NSimSun" w:eastAsia="NSimSun" w:cs="NSimSun"/>
          <w:i w:val="0"/>
          <w:iCs w:val="0"/>
          <w:caps w:val="0"/>
          <w:color w:val="auto"/>
          <w:spacing w:val="0"/>
          <w:sz w:val="24"/>
          <w:szCs w:val="24"/>
          <w:highlight w:val="none"/>
          <w:shd w:val="clear" w:color="auto" w:fill="FFFFFF"/>
          <w:lang w:val="en-US" w:eastAsia="zh-CN"/>
        </w:rPr>
        <w:t>详见磋商文件。</w:t>
      </w:r>
    </w:p>
    <w:p w14:paraId="65A416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Style w:val="20"/>
          <w:rFonts w:hint="eastAsia" w:ascii="NSimSun" w:hAnsi="NSimSun" w:eastAsia="NSimSun" w:cs="NSimSun"/>
          <w:b/>
          <w:bCs/>
          <w:i w:val="0"/>
          <w:iCs w:val="0"/>
          <w:caps w:val="0"/>
          <w:color w:val="auto"/>
          <w:spacing w:val="0"/>
          <w:sz w:val="24"/>
          <w:szCs w:val="24"/>
          <w:highlight w:val="none"/>
          <w:shd w:val="clear" w:color="auto" w:fill="FFFFFF"/>
        </w:rPr>
        <w:t>二、申请人的资格要求：</w:t>
      </w:r>
    </w:p>
    <w:p w14:paraId="2423DA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color w:val="auto"/>
          <w:sz w:val="24"/>
          <w:szCs w:val="24"/>
          <w:highlight w:val="none"/>
        </w:rPr>
      </w:pPr>
      <w:r>
        <w:rPr>
          <w:rFonts w:hint="eastAsia" w:ascii="NSimSun" w:hAnsi="NSimSun" w:eastAsia="NSimSun" w:cs="NSimSun"/>
          <w:i w:val="0"/>
          <w:iCs w:val="0"/>
          <w:caps w:val="0"/>
          <w:color w:val="auto"/>
          <w:spacing w:val="0"/>
          <w:sz w:val="24"/>
          <w:szCs w:val="24"/>
          <w:highlight w:val="none"/>
          <w:shd w:val="clear" w:color="auto" w:fill="FFFFFF"/>
        </w:rPr>
        <w:t>1.满足《中华人民共和国政府采购法》第二十二条规定;</w:t>
      </w:r>
    </w:p>
    <w:p w14:paraId="208535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color w:val="auto"/>
          <w:sz w:val="24"/>
          <w:szCs w:val="24"/>
          <w:highlight w:val="none"/>
        </w:rPr>
      </w:pPr>
      <w:r>
        <w:rPr>
          <w:rFonts w:hint="eastAsia" w:ascii="NSimSun" w:hAnsi="NSimSun" w:eastAsia="NSimSun" w:cs="NSimSun"/>
          <w:i w:val="0"/>
          <w:iCs w:val="0"/>
          <w:caps w:val="0"/>
          <w:color w:val="auto"/>
          <w:spacing w:val="0"/>
          <w:sz w:val="24"/>
          <w:szCs w:val="24"/>
          <w:highlight w:val="none"/>
          <w:shd w:val="clear" w:color="auto" w:fill="FFFFFF"/>
        </w:rPr>
        <w:t>2.落实政府采购政策需满足的资格要求：</w:t>
      </w:r>
    </w:p>
    <w:p w14:paraId="651B8C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合同包</w:t>
      </w:r>
      <w:r>
        <w:rPr>
          <w:rFonts w:hint="eastAsia" w:ascii="NSimSun" w:hAnsi="NSimSun" w:eastAsia="NSimSun" w:cs="NSimSun"/>
          <w:i w:val="0"/>
          <w:iCs w:val="0"/>
          <w:caps w:val="0"/>
          <w:color w:val="auto"/>
          <w:spacing w:val="0"/>
          <w:sz w:val="24"/>
          <w:szCs w:val="24"/>
          <w:highlight w:val="none"/>
          <w:shd w:val="clear" w:color="auto" w:fill="FFFFFF"/>
          <w:lang w:val="en-US" w:eastAsia="zh-CN"/>
        </w:rPr>
        <w:t>1</w:t>
      </w:r>
      <w:r>
        <w:rPr>
          <w:rFonts w:hint="eastAsia" w:ascii="NSimSun" w:hAnsi="NSimSun" w:eastAsia="NSimSun" w:cs="NSimSun"/>
          <w:i w:val="0"/>
          <w:iCs w:val="0"/>
          <w:caps w:val="0"/>
          <w:color w:val="auto"/>
          <w:spacing w:val="0"/>
          <w:sz w:val="24"/>
          <w:szCs w:val="24"/>
          <w:highlight w:val="none"/>
          <w:shd w:val="clear" w:color="auto" w:fill="FFFFFF"/>
        </w:rPr>
        <w:t>(</w:t>
      </w:r>
      <w:r>
        <w:rPr>
          <w:rFonts w:hint="eastAsia" w:ascii="NSimSun" w:hAnsi="NSimSun" w:eastAsia="NSimSun" w:cs="NSimSun"/>
          <w:i w:val="0"/>
          <w:iCs w:val="0"/>
          <w:caps w:val="0"/>
          <w:color w:val="auto"/>
          <w:spacing w:val="0"/>
          <w:sz w:val="24"/>
          <w:szCs w:val="24"/>
          <w:highlight w:val="none"/>
          <w:shd w:val="clear" w:color="auto" w:fill="FFFFFF"/>
          <w:lang w:eastAsia="zh-CN"/>
        </w:rPr>
        <w:t>富县果业防灾减灾试验项目-防雹网</w:t>
      </w:r>
      <w:r>
        <w:rPr>
          <w:rFonts w:hint="eastAsia" w:ascii="NSimSun" w:hAnsi="NSimSun" w:eastAsia="NSimSun" w:cs="NSimSun"/>
          <w:i w:val="0"/>
          <w:iCs w:val="0"/>
          <w:caps w:val="0"/>
          <w:color w:val="auto"/>
          <w:spacing w:val="0"/>
          <w:sz w:val="24"/>
          <w:szCs w:val="24"/>
          <w:highlight w:val="none"/>
          <w:shd w:val="clear" w:color="auto" w:fill="FFFFFF"/>
        </w:rPr>
        <w:t>)落实政府采购政策需满足的资格要求如下:</w:t>
      </w:r>
    </w:p>
    <w:p w14:paraId="104884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2.1《政府采购促进中小企业发展管理办法》（财库〔2020〕46号）；</w:t>
      </w:r>
    </w:p>
    <w:p w14:paraId="67839A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2.2《财政部 司法部关于政府采购支持监狱企业发展有关问题的通知》（财库〔2014〕68号）；</w:t>
      </w:r>
    </w:p>
    <w:p w14:paraId="07145D8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2.3《财政部 民政部 中国残疾人联合会关于促进残疾人就业政府采购政策的通知》（财库〔2017〕141号）；</w:t>
      </w:r>
    </w:p>
    <w:p w14:paraId="476DFB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2.4《关于调整优化节能产品、环境标志产品政府采购执行机制的通知》（财库〔2019〕9号）；</w:t>
      </w:r>
    </w:p>
    <w:p w14:paraId="69CD5E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2.5《国务院办公厅关于建立政府强制采购节能产品制度的通知》(国办发〔2007〕51号)；</w:t>
      </w:r>
    </w:p>
    <w:p w14:paraId="0DEA45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2.6《财政部 发展改革委 生态环境部 市场监管总局关于调整优化节能产品、环境标志产品政府采购执行机制的通知》（财库〔2019〕9号）；</w:t>
      </w:r>
    </w:p>
    <w:p w14:paraId="3328DCE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2.7《财政部 农业农村部 国家乡村振兴局关于运用政府采购政策支持乡村产业振兴的通知》（财库〔2021〕19号）；</w:t>
      </w:r>
    </w:p>
    <w:p w14:paraId="7EDAB7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2.8《陕西省财政厅关于加快推进我省中小企业政府采购信用融资工作的通知》（陕财办采〔2020〕15号）；</w:t>
      </w:r>
    </w:p>
    <w:p w14:paraId="5412F39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2.9《关于进一步加大政府采购支持中小企业力度的通知》(财库〔2022〕19号)；</w:t>
      </w:r>
    </w:p>
    <w:p w14:paraId="5D77FF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2.10《陕西省财政厅关于印发&lt;陕西省中小企业政府采购信用融资办法&gt;的通知》（陕财办采〔2018〕23号）相关政策、业务流程、办理平台；</w:t>
      </w:r>
    </w:p>
    <w:p w14:paraId="068511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2.11《陕西省财政厅关于进一步落实政府采购支持中小企业相关政策的通知》(陕财办采(2023)3号)。</w:t>
      </w:r>
    </w:p>
    <w:p w14:paraId="7232FC7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2.12《陕西省财政厅关于进一步优化政府采购营商环境有关事项的通知》(陕财办采(2023)4号)。</w:t>
      </w:r>
    </w:p>
    <w:p w14:paraId="62B5EA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2.13其他需要落实的政府采购政策。</w:t>
      </w:r>
    </w:p>
    <w:p w14:paraId="45B45A9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color w:val="auto"/>
          <w:sz w:val="24"/>
          <w:szCs w:val="24"/>
        </w:rPr>
      </w:pPr>
      <w:r>
        <w:rPr>
          <w:rFonts w:hint="eastAsia" w:ascii="NSimSun" w:hAnsi="NSimSun" w:eastAsia="NSimSun" w:cs="NSimSun"/>
          <w:i w:val="0"/>
          <w:iCs w:val="0"/>
          <w:caps w:val="0"/>
          <w:color w:val="auto"/>
          <w:spacing w:val="0"/>
          <w:sz w:val="24"/>
          <w:szCs w:val="24"/>
          <w:shd w:val="clear" w:color="auto" w:fill="FFFFFF"/>
        </w:rPr>
        <w:t>3.本项目的特定资格要求：</w:t>
      </w:r>
    </w:p>
    <w:p w14:paraId="3CE125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bookmarkStart w:id="0" w:name="OLE_LINK4"/>
      <w:r>
        <w:rPr>
          <w:rFonts w:hint="eastAsia" w:ascii="NSimSun" w:hAnsi="NSimSun" w:eastAsia="NSimSun" w:cs="NSimSun"/>
          <w:i w:val="0"/>
          <w:iCs w:val="0"/>
          <w:caps w:val="0"/>
          <w:color w:val="auto"/>
          <w:spacing w:val="0"/>
          <w:sz w:val="24"/>
          <w:szCs w:val="24"/>
          <w:highlight w:val="none"/>
          <w:shd w:val="clear" w:color="auto" w:fill="FFFFFF"/>
          <w:lang w:eastAsia="zh-CN"/>
        </w:rPr>
        <w:t>合同包</w:t>
      </w:r>
      <w:r>
        <w:rPr>
          <w:rFonts w:hint="eastAsia" w:ascii="NSimSun" w:hAnsi="NSimSun" w:eastAsia="NSimSun" w:cs="NSimSun"/>
          <w:i w:val="0"/>
          <w:iCs w:val="0"/>
          <w:caps w:val="0"/>
          <w:color w:val="auto"/>
          <w:spacing w:val="0"/>
          <w:sz w:val="24"/>
          <w:szCs w:val="24"/>
          <w:highlight w:val="none"/>
          <w:shd w:val="clear" w:color="auto" w:fill="FFFFFF"/>
          <w:lang w:val="en-US" w:eastAsia="zh-CN"/>
        </w:rPr>
        <w:t>1</w:t>
      </w:r>
      <w:r>
        <w:rPr>
          <w:rFonts w:hint="eastAsia" w:ascii="NSimSun" w:hAnsi="NSimSun" w:eastAsia="NSimSun" w:cs="NSimSun"/>
          <w:i w:val="0"/>
          <w:iCs w:val="0"/>
          <w:caps w:val="0"/>
          <w:color w:val="auto"/>
          <w:spacing w:val="0"/>
          <w:sz w:val="24"/>
          <w:szCs w:val="24"/>
          <w:highlight w:val="none"/>
          <w:shd w:val="clear" w:color="auto" w:fill="FFFFFF"/>
          <w:lang w:eastAsia="zh-CN"/>
        </w:rPr>
        <w:t>(富县果业防灾减灾试验项目-防雹网)特定资格要求如下:</w:t>
      </w:r>
    </w:p>
    <w:p w14:paraId="1AB93AD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3.1具有独立承担民事责任能力的法人、其他组织或自然人，并出具合法有效的营业执照或事业单位法人证书等国家规定的相关证明，自然人参与的提供其身份证明（含年度报告）；</w:t>
      </w:r>
    </w:p>
    <w:p w14:paraId="49F583F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A37567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3B2A626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3.4税收缴纳证明：提供投标截止时间前1年内任意一个月完税凭证或税务机关开具的完税证明（任意税种）；依法免税的应提供相关文件证明；</w:t>
      </w:r>
    </w:p>
    <w:p w14:paraId="3978170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3.5社会保障资金缴纳证明：提供投标截止时间前1年内任意一个月的社会保障资金缴存证明或社保机构开具的社会保险参保缴费情况证明；依法不需要缴纳社会保障资金的应提供相关文件证明；</w:t>
      </w:r>
    </w:p>
    <w:p w14:paraId="4121785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 xml:space="preserve">3.6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    </w:t>
      </w:r>
    </w:p>
    <w:p w14:paraId="747C372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3.7供应商须具备建筑工程施工总承包三级及以上资质，并具备有效的安全生产许可证；拟派项目经理须具备建筑工程专业二级及以上注册建造师执业资格和有效的安全生产考核合格证书（B证），且无在建项目。</w:t>
      </w:r>
    </w:p>
    <w:p w14:paraId="505C72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3.8单位负责人为同一人或者存在直接控股、管理关系的不同供应商，不得参加同一合同项下的政府采购活动；</w:t>
      </w:r>
    </w:p>
    <w:p w14:paraId="3E86412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3.9本项目不允许联合体投标；</w:t>
      </w:r>
    </w:p>
    <w:p w14:paraId="103344B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lang w:eastAsia="zh-CN"/>
        </w:rPr>
        <w:t>3.10本项目专门面向中小企业。</w:t>
      </w:r>
    </w:p>
    <w:bookmarkEnd w:id="0"/>
    <w:p w14:paraId="4D997A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Style w:val="20"/>
          <w:rFonts w:hint="eastAsia" w:ascii="NSimSun" w:hAnsi="NSimSun" w:eastAsia="NSimSun" w:cs="NSimSun"/>
          <w:b/>
          <w:bCs/>
          <w:i w:val="0"/>
          <w:iCs w:val="0"/>
          <w:caps w:val="0"/>
          <w:color w:val="auto"/>
          <w:spacing w:val="0"/>
          <w:sz w:val="24"/>
          <w:szCs w:val="24"/>
          <w:highlight w:val="none"/>
          <w:shd w:val="clear" w:color="auto" w:fill="FFFFFF"/>
        </w:rPr>
        <w:t>三、获取</w:t>
      </w:r>
      <w:r>
        <w:rPr>
          <w:rStyle w:val="20"/>
          <w:rFonts w:hint="eastAsia" w:ascii="NSimSun" w:hAnsi="NSimSun" w:eastAsia="NSimSun" w:cs="NSimSun"/>
          <w:b/>
          <w:bCs/>
          <w:i w:val="0"/>
          <w:iCs w:val="0"/>
          <w:caps w:val="0"/>
          <w:color w:val="auto"/>
          <w:spacing w:val="0"/>
          <w:sz w:val="24"/>
          <w:szCs w:val="24"/>
          <w:highlight w:val="none"/>
          <w:shd w:val="clear" w:color="auto" w:fill="FFFFFF"/>
          <w:lang w:val="en-US" w:eastAsia="zh-CN"/>
        </w:rPr>
        <w:t>磋商</w:t>
      </w:r>
      <w:r>
        <w:rPr>
          <w:rStyle w:val="20"/>
          <w:rFonts w:hint="eastAsia" w:ascii="NSimSun" w:hAnsi="NSimSun" w:eastAsia="NSimSun" w:cs="NSimSun"/>
          <w:b/>
          <w:bCs/>
          <w:i w:val="0"/>
          <w:iCs w:val="0"/>
          <w:caps w:val="0"/>
          <w:color w:val="auto"/>
          <w:spacing w:val="0"/>
          <w:sz w:val="24"/>
          <w:szCs w:val="24"/>
          <w:highlight w:val="none"/>
          <w:shd w:val="clear" w:color="auto" w:fill="FFFFFF"/>
        </w:rPr>
        <w:t>文件</w:t>
      </w:r>
    </w:p>
    <w:p w14:paraId="7D11C20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时间：202</w:t>
      </w:r>
      <w:r>
        <w:rPr>
          <w:rFonts w:hint="eastAsia" w:ascii="NSimSun" w:hAnsi="NSimSun" w:eastAsia="NSimSun" w:cs="NSimSun"/>
          <w:i w:val="0"/>
          <w:iCs w:val="0"/>
          <w:caps w:val="0"/>
          <w:color w:val="auto"/>
          <w:spacing w:val="0"/>
          <w:sz w:val="24"/>
          <w:szCs w:val="24"/>
          <w:highlight w:val="none"/>
          <w:shd w:val="clear" w:color="auto" w:fill="FFFFFF"/>
          <w:lang w:val="en-US" w:eastAsia="zh-CN"/>
        </w:rPr>
        <w:t>6</w:t>
      </w:r>
      <w:r>
        <w:rPr>
          <w:rFonts w:hint="eastAsia" w:ascii="NSimSun" w:hAnsi="NSimSun" w:eastAsia="NSimSun" w:cs="NSimSun"/>
          <w:i w:val="0"/>
          <w:iCs w:val="0"/>
          <w:caps w:val="0"/>
          <w:color w:val="auto"/>
          <w:spacing w:val="0"/>
          <w:sz w:val="24"/>
          <w:szCs w:val="24"/>
          <w:highlight w:val="none"/>
          <w:shd w:val="clear" w:color="auto" w:fill="FFFFFF"/>
        </w:rPr>
        <w:t>年</w:t>
      </w:r>
      <w:r>
        <w:rPr>
          <w:rFonts w:hint="eastAsia" w:ascii="NSimSun" w:hAnsi="NSimSun" w:eastAsia="NSimSun" w:cs="NSimSun"/>
          <w:i w:val="0"/>
          <w:iCs w:val="0"/>
          <w:caps w:val="0"/>
          <w:color w:val="auto"/>
          <w:spacing w:val="0"/>
          <w:sz w:val="24"/>
          <w:szCs w:val="24"/>
          <w:highlight w:val="none"/>
          <w:shd w:val="clear" w:color="auto" w:fill="FFFFFF"/>
          <w:lang w:val="en-US" w:eastAsia="zh-CN"/>
        </w:rPr>
        <w:t>7</w:t>
      </w:r>
      <w:r>
        <w:rPr>
          <w:rFonts w:hint="eastAsia" w:ascii="NSimSun" w:hAnsi="NSimSun" w:eastAsia="NSimSun" w:cs="NSimSun"/>
          <w:i w:val="0"/>
          <w:iCs w:val="0"/>
          <w:caps w:val="0"/>
          <w:color w:val="auto"/>
          <w:spacing w:val="0"/>
          <w:sz w:val="24"/>
          <w:szCs w:val="24"/>
          <w:highlight w:val="none"/>
          <w:shd w:val="clear" w:color="auto" w:fill="FFFFFF"/>
        </w:rPr>
        <w:t>月</w:t>
      </w:r>
      <w:r>
        <w:rPr>
          <w:rFonts w:hint="eastAsia" w:ascii="NSimSun" w:hAnsi="NSimSun" w:eastAsia="NSimSun" w:cs="NSimSun"/>
          <w:i w:val="0"/>
          <w:iCs w:val="0"/>
          <w:caps w:val="0"/>
          <w:color w:val="auto"/>
          <w:spacing w:val="0"/>
          <w:sz w:val="24"/>
          <w:szCs w:val="24"/>
          <w:highlight w:val="none"/>
          <w:shd w:val="clear" w:color="auto" w:fill="FFFFFF"/>
          <w:lang w:val="en-US" w:eastAsia="zh-CN"/>
        </w:rPr>
        <w:t>17</w:t>
      </w:r>
      <w:r>
        <w:rPr>
          <w:rFonts w:hint="eastAsia" w:ascii="NSimSun" w:hAnsi="NSimSun" w:eastAsia="NSimSun" w:cs="NSimSun"/>
          <w:i w:val="0"/>
          <w:iCs w:val="0"/>
          <w:caps w:val="0"/>
          <w:color w:val="auto"/>
          <w:spacing w:val="0"/>
          <w:sz w:val="24"/>
          <w:szCs w:val="24"/>
          <w:highlight w:val="none"/>
          <w:shd w:val="clear" w:color="auto" w:fill="FFFFFF"/>
        </w:rPr>
        <w:t>日至202</w:t>
      </w:r>
      <w:r>
        <w:rPr>
          <w:rFonts w:hint="eastAsia" w:ascii="NSimSun" w:hAnsi="NSimSun" w:eastAsia="NSimSun" w:cs="NSimSun"/>
          <w:i w:val="0"/>
          <w:iCs w:val="0"/>
          <w:caps w:val="0"/>
          <w:color w:val="auto"/>
          <w:spacing w:val="0"/>
          <w:sz w:val="24"/>
          <w:szCs w:val="24"/>
          <w:highlight w:val="none"/>
          <w:shd w:val="clear" w:color="auto" w:fill="FFFFFF"/>
          <w:lang w:val="en-US" w:eastAsia="zh-CN"/>
        </w:rPr>
        <w:t>6</w:t>
      </w:r>
      <w:r>
        <w:rPr>
          <w:rFonts w:hint="eastAsia" w:ascii="NSimSun" w:hAnsi="NSimSun" w:eastAsia="NSimSun" w:cs="NSimSun"/>
          <w:i w:val="0"/>
          <w:iCs w:val="0"/>
          <w:caps w:val="0"/>
          <w:color w:val="auto"/>
          <w:spacing w:val="0"/>
          <w:sz w:val="24"/>
          <w:szCs w:val="24"/>
          <w:highlight w:val="none"/>
          <w:shd w:val="clear" w:color="auto" w:fill="FFFFFF"/>
        </w:rPr>
        <w:t>年</w:t>
      </w:r>
      <w:r>
        <w:rPr>
          <w:rFonts w:hint="eastAsia" w:ascii="NSimSun" w:hAnsi="NSimSun" w:eastAsia="NSimSun" w:cs="NSimSun"/>
          <w:i w:val="0"/>
          <w:iCs w:val="0"/>
          <w:caps w:val="0"/>
          <w:color w:val="auto"/>
          <w:spacing w:val="0"/>
          <w:sz w:val="24"/>
          <w:szCs w:val="24"/>
          <w:highlight w:val="none"/>
          <w:shd w:val="clear" w:color="auto" w:fill="FFFFFF"/>
          <w:lang w:val="en-US" w:eastAsia="zh-CN"/>
        </w:rPr>
        <w:t>7</w:t>
      </w:r>
      <w:r>
        <w:rPr>
          <w:rFonts w:hint="eastAsia" w:ascii="NSimSun" w:hAnsi="NSimSun" w:eastAsia="NSimSun" w:cs="NSimSun"/>
          <w:i w:val="0"/>
          <w:iCs w:val="0"/>
          <w:caps w:val="0"/>
          <w:color w:val="auto"/>
          <w:spacing w:val="0"/>
          <w:sz w:val="24"/>
          <w:szCs w:val="24"/>
          <w:highlight w:val="none"/>
          <w:shd w:val="clear" w:color="auto" w:fill="FFFFFF"/>
        </w:rPr>
        <w:t>月</w:t>
      </w:r>
      <w:r>
        <w:rPr>
          <w:rFonts w:hint="eastAsia" w:ascii="NSimSun" w:hAnsi="NSimSun" w:eastAsia="NSimSun" w:cs="NSimSun"/>
          <w:i w:val="0"/>
          <w:iCs w:val="0"/>
          <w:caps w:val="0"/>
          <w:color w:val="auto"/>
          <w:spacing w:val="0"/>
          <w:sz w:val="24"/>
          <w:szCs w:val="24"/>
          <w:highlight w:val="none"/>
          <w:shd w:val="clear" w:color="auto" w:fill="FFFFFF"/>
          <w:lang w:val="en-US" w:eastAsia="zh-CN"/>
        </w:rPr>
        <w:t>23</w:t>
      </w:r>
      <w:r>
        <w:rPr>
          <w:rFonts w:hint="eastAsia" w:ascii="NSimSun" w:hAnsi="NSimSun" w:eastAsia="NSimSun" w:cs="NSimSun"/>
          <w:i w:val="0"/>
          <w:iCs w:val="0"/>
          <w:caps w:val="0"/>
          <w:color w:val="auto"/>
          <w:spacing w:val="0"/>
          <w:sz w:val="24"/>
          <w:szCs w:val="24"/>
          <w:highlight w:val="none"/>
          <w:shd w:val="clear" w:color="auto" w:fill="FFFFFF"/>
        </w:rPr>
        <w:t>日，每天上午 0</w:t>
      </w:r>
      <w:r>
        <w:rPr>
          <w:rFonts w:hint="eastAsia" w:ascii="NSimSun" w:hAnsi="NSimSun" w:eastAsia="NSimSun" w:cs="NSimSun"/>
          <w:i w:val="0"/>
          <w:iCs w:val="0"/>
          <w:caps w:val="0"/>
          <w:color w:val="auto"/>
          <w:spacing w:val="0"/>
          <w:sz w:val="24"/>
          <w:szCs w:val="24"/>
          <w:highlight w:val="none"/>
          <w:shd w:val="clear" w:color="auto" w:fill="FFFFFF"/>
          <w:lang w:val="en-US" w:eastAsia="zh-CN"/>
        </w:rPr>
        <w:t>8</w:t>
      </w:r>
      <w:r>
        <w:rPr>
          <w:rFonts w:hint="eastAsia" w:ascii="NSimSun" w:hAnsi="NSimSun" w:eastAsia="NSimSun" w:cs="NSimSun"/>
          <w:i w:val="0"/>
          <w:iCs w:val="0"/>
          <w:caps w:val="0"/>
          <w:color w:val="auto"/>
          <w:spacing w:val="0"/>
          <w:sz w:val="24"/>
          <w:szCs w:val="24"/>
          <w:highlight w:val="none"/>
          <w:shd w:val="clear" w:color="auto" w:fill="FFFFFF"/>
        </w:rPr>
        <w:t>:00:00 至</w:t>
      </w:r>
    </w:p>
    <w:p w14:paraId="5DEAF5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 12:00:00，下午14:00:00至</w:t>
      </w:r>
      <w:r>
        <w:rPr>
          <w:rFonts w:hint="eastAsia" w:ascii="NSimSun" w:hAnsi="NSimSun" w:eastAsia="NSimSun" w:cs="NSimSun"/>
          <w:i w:val="0"/>
          <w:iCs w:val="0"/>
          <w:caps w:val="0"/>
          <w:color w:val="auto"/>
          <w:spacing w:val="0"/>
          <w:sz w:val="24"/>
          <w:szCs w:val="24"/>
          <w:highlight w:val="none"/>
          <w:shd w:val="clear" w:color="auto" w:fill="FFFFFF"/>
          <w:lang w:val="en-US" w:eastAsia="zh-CN"/>
        </w:rPr>
        <w:t>18</w:t>
      </w:r>
      <w:r>
        <w:rPr>
          <w:rFonts w:hint="eastAsia" w:ascii="NSimSun" w:hAnsi="NSimSun" w:eastAsia="NSimSun" w:cs="NSimSun"/>
          <w:i w:val="0"/>
          <w:iCs w:val="0"/>
          <w:caps w:val="0"/>
          <w:color w:val="auto"/>
          <w:spacing w:val="0"/>
          <w:sz w:val="24"/>
          <w:szCs w:val="24"/>
          <w:highlight w:val="none"/>
          <w:shd w:val="clear" w:color="auto" w:fill="FFFFFF"/>
        </w:rPr>
        <w:t>:</w:t>
      </w:r>
      <w:r>
        <w:rPr>
          <w:rFonts w:hint="eastAsia" w:ascii="NSimSun" w:hAnsi="NSimSun" w:eastAsia="NSimSun" w:cs="NSimSun"/>
          <w:i w:val="0"/>
          <w:iCs w:val="0"/>
          <w:caps w:val="0"/>
          <w:color w:val="auto"/>
          <w:spacing w:val="0"/>
          <w:sz w:val="24"/>
          <w:szCs w:val="24"/>
          <w:highlight w:val="none"/>
          <w:shd w:val="clear" w:color="auto" w:fill="FFFFFF"/>
          <w:lang w:val="en-US" w:eastAsia="zh-CN"/>
        </w:rPr>
        <w:t>0</w:t>
      </w:r>
      <w:r>
        <w:rPr>
          <w:rFonts w:hint="eastAsia" w:ascii="NSimSun" w:hAnsi="NSimSun" w:eastAsia="NSimSun" w:cs="NSimSun"/>
          <w:i w:val="0"/>
          <w:iCs w:val="0"/>
          <w:caps w:val="0"/>
          <w:color w:val="auto"/>
          <w:spacing w:val="0"/>
          <w:sz w:val="24"/>
          <w:szCs w:val="24"/>
          <w:highlight w:val="none"/>
          <w:shd w:val="clear" w:color="auto" w:fill="FFFFFF"/>
        </w:rPr>
        <w:t>0:00（北京时间）</w:t>
      </w:r>
    </w:p>
    <w:p w14:paraId="548239B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途径：</w:t>
      </w:r>
      <w:r>
        <w:rPr>
          <w:rFonts w:hint="eastAsia" w:ascii="NSimSun" w:hAnsi="NSimSun" w:eastAsia="NSimSun" w:cs="NSimSun"/>
          <w:i w:val="0"/>
          <w:iCs w:val="0"/>
          <w:caps w:val="0"/>
          <w:color w:val="auto"/>
          <w:spacing w:val="0"/>
          <w:sz w:val="24"/>
          <w:szCs w:val="24"/>
          <w:highlight w:val="none"/>
          <w:shd w:val="clear" w:color="auto" w:fill="FFFFFF"/>
          <w:lang w:val="en-US" w:eastAsia="zh-CN"/>
        </w:rPr>
        <w:t>陕西省延安市富县洛滨路地税大楼6楼601室</w:t>
      </w:r>
    </w:p>
    <w:p w14:paraId="38B6239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方式：现场获取</w:t>
      </w:r>
    </w:p>
    <w:p w14:paraId="4C9FE4E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售价：</w:t>
      </w:r>
      <w:r>
        <w:rPr>
          <w:rFonts w:hint="eastAsia" w:ascii="NSimSun" w:hAnsi="NSimSun" w:eastAsia="NSimSun" w:cs="NSimSun"/>
          <w:i w:val="0"/>
          <w:iCs w:val="0"/>
          <w:caps w:val="0"/>
          <w:color w:val="auto"/>
          <w:spacing w:val="0"/>
          <w:sz w:val="24"/>
          <w:szCs w:val="24"/>
          <w:highlight w:val="none"/>
          <w:shd w:val="clear" w:color="auto" w:fill="FFFFFF"/>
          <w:lang w:val="en-US" w:eastAsia="zh-CN"/>
        </w:rPr>
        <w:t>0</w:t>
      </w:r>
      <w:r>
        <w:rPr>
          <w:rFonts w:hint="eastAsia" w:ascii="NSimSun" w:hAnsi="NSimSun" w:eastAsia="NSimSun" w:cs="NSimSun"/>
          <w:i w:val="0"/>
          <w:iCs w:val="0"/>
          <w:caps w:val="0"/>
          <w:color w:val="auto"/>
          <w:spacing w:val="0"/>
          <w:sz w:val="24"/>
          <w:szCs w:val="24"/>
          <w:highlight w:val="none"/>
          <w:shd w:val="clear" w:color="auto" w:fill="FFFFFF"/>
        </w:rPr>
        <w:t>元</w:t>
      </w:r>
    </w:p>
    <w:p w14:paraId="4FC7E936">
      <w:pPr>
        <w:pStyle w:val="12"/>
        <w:bidi w:val="0"/>
        <w:rPr>
          <w:rFonts w:hint="eastAsia" w:ascii="NSimSun" w:hAnsi="NSimSun" w:eastAsia="NSimSun" w:cs="NSimSun"/>
          <w:b/>
          <w:bCs/>
          <w:i w:val="0"/>
          <w:iCs w:val="0"/>
          <w:caps w:val="0"/>
          <w:color w:val="auto"/>
          <w:spacing w:val="0"/>
          <w:kern w:val="0"/>
          <w:sz w:val="24"/>
          <w:szCs w:val="24"/>
          <w:highlight w:val="none"/>
          <w:shd w:val="clear" w:color="auto" w:fill="FFFFFF"/>
          <w:lang w:val="en-US" w:eastAsia="zh-CN" w:bidi="ar-SA"/>
        </w:rPr>
      </w:pPr>
      <w:r>
        <w:rPr>
          <w:rFonts w:hint="eastAsia" w:ascii="NSimSun" w:hAnsi="NSimSun" w:eastAsia="NSimSun" w:cs="NSimSun"/>
          <w:b/>
          <w:bCs/>
          <w:i w:val="0"/>
          <w:iCs w:val="0"/>
          <w:caps w:val="0"/>
          <w:color w:val="auto"/>
          <w:spacing w:val="0"/>
          <w:kern w:val="0"/>
          <w:sz w:val="24"/>
          <w:szCs w:val="24"/>
          <w:highlight w:val="none"/>
          <w:shd w:val="clear" w:color="auto" w:fill="FFFFFF"/>
          <w:lang w:val="en-US" w:eastAsia="zh-CN" w:bidi="ar-SA"/>
        </w:rPr>
        <w:t>四、提交响应文件截止时间、开标时间和地点</w:t>
      </w:r>
    </w:p>
    <w:p w14:paraId="47D72BAC">
      <w:pPr>
        <w:pStyle w:val="12"/>
        <w:bidi w:val="0"/>
        <w:ind w:firstLine="480" w:firstLineChars="200"/>
        <w:rPr>
          <w:rFonts w:hint="eastAsia" w:ascii="NSimSun" w:hAnsi="NSimSun" w:eastAsia="NSimSun" w:cs="NSimSun"/>
          <w:i w:val="0"/>
          <w:iCs w:val="0"/>
          <w:caps w:val="0"/>
          <w:color w:val="auto"/>
          <w:spacing w:val="0"/>
          <w:kern w:val="0"/>
          <w:sz w:val="24"/>
          <w:szCs w:val="24"/>
          <w:highlight w:val="none"/>
          <w:shd w:val="clear" w:color="auto" w:fill="FFFFFF"/>
          <w:lang w:val="en-US" w:eastAsia="zh-CN" w:bidi="ar-SA"/>
        </w:rPr>
      </w:pPr>
      <w:bookmarkStart w:id="1" w:name="OLE_LINK6"/>
      <w:r>
        <w:rPr>
          <w:rFonts w:hint="eastAsia" w:ascii="NSimSun" w:hAnsi="NSimSun" w:eastAsia="NSimSun" w:cs="NSimSun"/>
          <w:i w:val="0"/>
          <w:iCs w:val="0"/>
          <w:caps w:val="0"/>
          <w:color w:val="auto"/>
          <w:spacing w:val="0"/>
          <w:kern w:val="0"/>
          <w:sz w:val="24"/>
          <w:szCs w:val="24"/>
          <w:highlight w:val="none"/>
          <w:shd w:val="clear" w:color="auto" w:fill="FFFFFF"/>
          <w:lang w:val="en-US" w:eastAsia="zh-CN" w:bidi="ar-SA"/>
        </w:rPr>
        <w:t>时间： 2026年7月28日15:30（北京时间）</w:t>
      </w:r>
    </w:p>
    <w:p w14:paraId="6B8C3D8D">
      <w:pPr>
        <w:pStyle w:val="12"/>
        <w:bidi w:val="0"/>
        <w:ind w:firstLine="480" w:firstLineChars="200"/>
        <w:rPr>
          <w:rFonts w:hint="default" w:ascii="NSimSun" w:hAnsi="NSimSun" w:eastAsia="NSimSun" w:cs="NSimSun"/>
          <w:i w:val="0"/>
          <w:iCs w:val="0"/>
          <w:caps w:val="0"/>
          <w:color w:val="auto"/>
          <w:spacing w:val="0"/>
          <w:kern w:val="0"/>
          <w:sz w:val="24"/>
          <w:szCs w:val="24"/>
          <w:highlight w:val="none"/>
          <w:shd w:val="clear" w:color="auto" w:fill="FFFFFF"/>
          <w:lang w:val="en-US" w:eastAsia="zh-CN" w:bidi="ar-SA"/>
        </w:rPr>
      </w:pPr>
      <w:r>
        <w:rPr>
          <w:rFonts w:hint="eastAsia" w:ascii="NSimSun" w:hAnsi="NSimSun" w:eastAsia="NSimSun" w:cs="NSimSun"/>
          <w:i w:val="0"/>
          <w:iCs w:val="0"/>
          <w:caps w:val="0"/>
          <w:color w:val="auto"/>
          <w:spacing w:val="0"/>
          <w:kern w:val="0"/>
          <w:sz w:val="24"/>
          <w:szCs w:val="24"/>
          <w:highlight w:val="none"/>
          <w:shd w:val="clear" w:color="auto" w:fill="FFFFFF"/>
          <w:lang w:val="en-US" w:eastAsia="zh-CN" w:bidi="ar-SA"/>
        </w:rPr>
        <w:t>提交响应文件地点：延安市公共资源交易中心开标6室</w:t>
      </w:r>
    </w:p>
    <w:p w14:paraId="0C7BCD7E">
      <w:pPr>
        <w:pStyle w:val="12"/>
        <w:bidi w:val="0"/>
        <w:ind w:firstLine="480" w:firstLineChars="200"/>
        <w:rPr>
          <w:rFonts w:hint="eastAsia" w:ascii="NSimSun" w:hAnsi="NSimSun" w:eastAsia="NSimSun" w:cs="NSimSun"/>
          <w:i w:val="0"/>
          <w:iCs w:val="0"/>
          <w:caps w:val="0"/>
          <w:color w:val="auto"/>
          <w:spacing w:val="0"/>
          <w:kern w:val="0"/>
          <w:sz w:val="24"/>
          <w:szCs w:val="24"/>
          <w:highlight w:val="none"/>
          <w:shd w:val="clear" w:color="auto" w:fill="FFFFFF"/>
          <w:lang w:val="en-US" w:eastAsia="zh-CN" w:bidi="ar-SA"/>
        </w:rPr>
      </w:pPr>
      <w:r>
        <w:rPr>
          <w:rFonts w:hint="eastAsia" w:ascii="NSimSun" w:hAnsi="NSimSun" w:eastAsia="NSimSun" w:cs="NSimSun"/>
          <w:i w:val="0"/>
          <w:iCs w:val="0"/>
          <w:caps w:val="0"/>
          <w:color w:val="auto"/>
          <w:spacing w:val="0"/>
          <w:kern w:val="0"/>
          <w:sz w:val="24"/>
          <w:szCs w:val="24"/>
          <w:highlight w:val="none"/>
          <w:shd w:val="clear" w:color="auto" w:fill="FFFFFF"/>
          <w:lang w:val="en-US" w:eastAsia="zh-CN" w:bidi="ar-SA"/>
        </w:rPr>
        <w:t>开标地点：延安市公共资源交易中心开标6室</w:t>
      </w:r>
    </w:p>
    <w:bookmarkEnd w:id="1"/>
    <w:p w14:paraId="7583E9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i w:val="0"/>
          <w:iCs w:val="0"/>
          <w:caps w:val="0"/>
          <w:color w:val="auto"/>
          <w:spacing w:val="0"/>
          <w:kern w:val="0"/>
          <w:sz w:val="24"/>
          <w:szCs w:val="24"/>
          <w:highlight w:val="none"/>
          <w:shd w:val="clear" w:color="auto" w:fill="FFFFFF"/>
          <w:lang w:val="en-US" w:eastAsia="zh-CN" w:bidi="ar-SA"/>
        </w:rPr>
      </w:pPr>
      <w:r>
        <w:rPr>
          <w:rFonts w:hint="eastAsia" w:ascii="NSimSun" w:hAnsi="NSimSun" w:eastAsia="NSimSun" w:cs="NSimSun"/>
          <w:i w:val="0"/>
          <w:iCs w:val="0"/>
          <w:caps w:val="0"/>
          <w:color w:val="auto"/>
          <w:spacing w:val="0"/>
          <w:kern w:val="0"/>
          <w:sz w:val="24"/>
          <w:szCs w:val="24"/>
          <w:highlight w:val="none"/>
          <w:shd w:val="clear" w:color="auto" w:fill="FFFFFF"/>
          <w:lang w:val="en-US" w:eastAsia="zh-CN" w:bidi="ar-SA"/>
        </w:rPr>
        <w:t>五、公告期限</w:t>
      </w:r>
    </w:p>
    <w:p w14:paraId="0BE95E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color w:val="auto"/>
          <w:sz w:val="24"/>
          <w:szCs w:val="24"/>
          <w:highlight w:val="none"/>
        </w:rPr>
      </w:pPr>
      <w:r>
        <w:rPr>
          <w:rFonts w:hint="eastAsia" w:ascii="NSimSun" w:hAnsi="NSimSun" w:eastAsia="NSimSun" w:cs="NSimSun"/>
          <w:i w:val="0"/>
          <w:iCs w:val="0"/>
          <w:caps w:val="0"/>
          <w:color w:val="auto"/>
          <w:spacing w:val="0"/>
          <w:sz w:val="24"/>
          <w:szCs w:val="24"/>
          <w:highlight w:val="none"/>
          <w:shd w:val="clear" w:color="auto" w:fill="FFFFFF"/>
        </w:rPr>
        <w:t>自本公告发布之日起5个工作日。</w:t>
      </w:r>
    </w:p>
    <w:p w14:paraId="37A852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Style w:val="20"/>
          <w:rFonts w:hint="eastAsia" w:ascii="NSimSun" w:hAnsi="NSimSun" w:eastAsia="NSimSun" w:cs="NSimSun"/>
          <w:b/>
          <w:bCs/>
          <w:i w:val="0"/>
          <w:iCs w:val="0"/>
          <w:caps w:val="0"/>
          <w:color w:val="auto"/>
          <w:spacing w:val="0"/>
          <w:sz w:val="24"/>
          <w:szCs w:val="24"/>
          <w:highlight w:val="none"/>
          <w:shd w:val="clear" w:color="auto" w:fill="FFFFFF"/>
        </w:rPr>
        <w:t>六、其他补充事宜</w:t>
      </w:r>
    </w:p>
    <w:p w14:paraId="53558C9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1.领取竞争性磋商文件时，请携带介绍信及本人有效身份证原件（加盖公章复印件一份）(现场领取）。</w:t>
      </w:r>
    </w:p>
    <w:p w14:paraId="161334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NSimSun" w:hAnsi="NSimSun" w:eastAsia="NSimSun" w:cs="NSimSun"/>
          <w:i w:val="0"/>
          <w:iCs w:val="0"/>
          <w:caps w:val="0"/>
          <w:color w:val="auto"/>
          <w:spacing w:val="0"/>
          <w:sz w:val="24"/>
          <w:szCs w:val="24"/>
          <w:highlight w:val="none"/>
          <w:shd w:val="clear" w:color="auto" w:fill="FFFFFF"/>
          <w:lang w:val="en-US" w:eastAsia="zh-CN"/>
        </w:rPr>
      </w:pPr>
      <w:r>
        <w:rPr>
          <w:rFonts w:hint="eastAsia" w:ascii="NSimSun" w:hAnsi="NSimSun" w:eastAsia="NSimSun" w:cs="NSimSun"/>
          <w:i w:val="0"/>
          <w:iCs w:val="0"/>
          <w:caps w:val="0"/>
          <w:color w:val="auto"/>
          <w:spacing w:val="0"/>
          <w:sz w:val="24"/>
          <w:szCs w:val="24"/>
          <w:highlight w:val="none"/>
          <w:shd w:val="clear" w:color="auto" w:fill="FFFFFF"/>
        </w:rPr>
        <w:t>2.请供应商按照陕西省财政厅关于政府采购供应商注册登记有关事项的通知中的要求，通过陕西省政府采购网注册登记加入陕西省政府采购供应商库。</w:t>
      </w:r>
    </w:p>
    <w:p w14:paraId="607795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Style w:val="20"/>
          <w:rFonts w:hint="eastAsia" w:ascii="NSimSun" w:hAnsi="NSimSun" w:eastAsia="NSimSun" w:cs="NSimSun"/>
          <w:b/>
          <w:bCs/>
          <w:i w:val="0"/>
          <w:iCs w:val="0"/>
          <w:caps w:val="0"/>
          <w:color w:val="auto"/>
          <w:spacing w:val="0"/>
          <w:sz w:val="24"/>
          <w:szCs w:val="24"/>
          <w:highlight w:val="none"/>
          <w:shd w:val="clear" w:color="auto" w:fill="FFFFFF"/>
        </w:rPr>
        <w:t>七、对本次招标提出询问，请按以下方式联系。</w:t>
      </w:r>
    </w:p>
    <w:p w14:paraId="11F00C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Fonts w:hint="eastAsia" w:ascii="NSimSun" w:hAnsi="NSimSun" w:eastAsia="NSimSun" w:cs="NSimSun"/>
          <w:b w:val="0"/>
          <w:bCs w:val="0"/>
          <w:i w:val="0"/>
          <w:iCs w:val="0"/>
          <w:caps w:val="0"/>
          <w:color w:val="auto"/>
          <w:spacing w:val="0"/>
          <w:sz w:val="24"/>
          <w:szCs w:val="24"/>
          <w:highlight w:val="none"/>
          <w:shd w:val="clear" w:color="auto" w:fill="FFFFFF"/>
        </w:rPr>
        <w:t>1.采购人信息</w:t>
      </w:r>
    </w:p>
    <w:p w14:paraId="6FD074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color w:val="auto"/>
          <w:sz w:val="24"/>
          <w:szCs w:val="24"/>
          <w:highlight w:val="none"/>
          <w:lang w:eastAsia="zh-CN"/>
        </w:rPr>
      </w:pPr>
      <w:r>
        <w:rPr>
          <w:rFonts w:hint="eastAsia" w:ascii="NSimSun" w:hAnsi="NSimSun" w:eastAsia="NSimSun" w:cs="NSimSun"/>
          <w:i w:val="0"/>
          <w:iCs w:val="0"/>
          <w:caps w:val="0"/>
          <w:color w:val="auto"/>
          <w:spacing w:val="0"/>
          <w:sz w:val="24"/>
          <w:szCs w:val="24"/>
          <w:highlight w:val="none"/>
          <w:shd w:val="clear" w:color="auto" w:fill="FFFFFF"/>
        </w:rPr>
        <w:t>名称：</w:t>
      </w:r>
      <w:r>
        <w:rPr>
          <w:rFonts w:hint="eastAsia" w:ascii="NSimSun" w:hAnsi="NSimSun" w:eastAsia="NSimSun" w:cs="NSimSun"/>
          <w:i w:val="0"/>
          <w:iCs w:val="0"/>
          <w:caps w:val="0"/>
          <w:color w:val="auto"/>
          <w:spacing w:val="0"/>
          <w:sz w:val="24"/>
          <w:szCs w:val="24"/>
          <w:highlight w:val="none"/>
          <w:shd w:val="clear" w:color="auto" w:fill="FFFFFF"/>
          <w:lang w:eastAsia="zh-CN"/>
        </w:rPr>
        <w:t>富县果业技术推广和营销服务中心</w:t>
      </w:r>
    </w:p>
    <w:p w14:paraId="04E179D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rPr>
        <w:t>地址：</w:t>
      </w:r>
      <w:r>
        <w:rPr>
          <w:rFonts w:hint="eastAsia" w:ascii="NSimSun" w:hAnsi="NSimSun" w:eastAsia="NSimSun" w:cs="NSimSun"/>
          <w:i w:val="0"/>
          <w:iCs w:val="0"/>
          <w:caps w:val="0"/>
          <w:color w:val="auto"/>
          <w:spacing w:val="0"/>
          <w:sz w:val="24"/>
          <w:szCs w:val="24"/>
          <w:highlight w:val="none"/>
          <w:shd w:val="clear" w:color="auto" w:fill="FFFFFF"/>
          <w:lang w:eastAsia="zh-CN"/>
        </w:rPr>
        <w:t>富县北教场</w:t>
      </w:r>
      <w:r>
        <w:rPr>
          <w:rFonts w:hint="eastAsia" w:ascii="NSimSun" w:hAnsi="NSimSun" w:eastAsia="NSimSun" w:cs="NSimSun"/>
          <w:i w:val="0"/>
          <w:iCs w:val="0"/>
          <w:caps w:val="0"/>
          <w:color w:val="auto"/>
          <w:spacing w:val="0"/>
          <w:sz w:val="24"/>
          <w:szCs w:val="24"/>
          <w:highlight w:val="none"/>
          <w:shd w:val="clear" w:color="auto" w:fill="FFFFFF"/>
          <w:lang w:val="en-US" w:eastAsia="zh-CN"/>
        </w:rPr>
        <w:t>南路176</w:t>
      </w:r>
      <w:r>
        <w:rPr>
          <w:rFonts w:hint="eastAsia" w:ascii="NSimSun" w:hAnsi="NSimSun" w:eastAsia="NSimSun" w:cs="NSimSun"/>
          <w:i w:val="0"/>
          <w:iCs w:val="0"/>
          <w:caps w:val="0"/>
          <w:color w:val="auto"/>
          <w:spacing w:val="0"/>
          <w:sz w:val="24"/>
          <w:szCs w:val="24"/>
          <w:highlight w:val="none"/>
          <w:shd w:val="clear" w:color="auto" w:fill="FFFFFF"/>
          <w:lang w:eastAsia="zh-CN"/>
        </w:rPr>
        <w:t>号</w:t>
      </w:r>
    </w:p>
    <w:p w14:paraId="1C52B8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NSimSun" w:hAnsi="NSimSun" w:eastAsia="NSimSun" w:cs="NSimSun"/>
          <w:color w:val="auto"/>
          <w:sz w:val="24"/>
          <w:szCs w:val="24"/>
          <w:highlight w:val="none"/>
          <w:lang w:val="en-US" w:eastAsia="zh-CN"/>
        </w:rPr>
      </w:pPr>
      <w:r>
        <w:rPr>
          <w:rFonts w:hint="eastAsia" w:ascii="NSimSun" w:hAnsi="NSimSun" w:eastAsia="NSimSun" w:cs="NSimSun"/>
          <w:i w:val="0"/>
          <w:iCs w:val="0"/>
          <w:caps w:val="0"/>
          <w:color w:val="auto"/>
          <w:spacing w:val="0"/>
          <w:sz w:val="24"/>
          <w:szCs w:val="24"/>
          <w:highlight w:val="none"/>
          <w:shd w:val="clear" w:color="auto" w:fill="FFFFFF"/>
        </w:rPr>
        <w:t>联系方式：</w:t>
      </w:r>
      <w:r>
        <w:rPr>
          <w:rFonts w:hint="eastAsia" w:ascii="NSimSun" w:hAnsi="NSimSun" w:eastAsia="NSimSun" w:cs="NSimSun"/>
          <w:i w:val="0"/>
          <w:iCs w:val="0"/>
          <w:caps w:val="0"/>
          <w:color w:val="auto"/>
          <w:spacing w:val="0"/>
          <w:sz w:val="24"/>
          <w:szCs w:val="24"/>
          <w:highlight w:val="none"/>
          <w:shd w:val="clear" w:color="auto" w:fill="FFFFFF"/>
          <w:lang w:val="en-US" w:eastAsia="zh-CN"/>
        </w:rPr>
        <w:t>15319397312</w:t>
      </w:r>
    </w:p>
    <w:p w14:paraId="519650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Fonts w:hint="eastAsia" w:ascii="NSimSun" w:hAnsi="NSimSun" w:eastAsia="NSimSun" w:cs="NSimSun"/>
          <w:b w:val="0"/>
          <w:bCs w:val="0"/>
          <w:i w:val="0"/>
          <w:iCs w:val="0"/>
          <w:caps w:val="0"/>
          <w:color w:val="auto"/>
          <w:spacing w:val="0"/>
          <w:sz w:val="24"/>
          <w:szCs w:val="24"/>
          <w:highlight w:val="none"/>
          <w:shd w:val="clear" w:color="auto" w:fill="FFFFFF"/>
        </w:rPr>
        <w:t>2.采购代理机构信息</w:t>
      </w:r>
    </w:p>
    <w:p w14:paraId="02D628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rPr>
        <w:t>名称：</w:t>
      </w:r>
      <w:r>
        <w:rPr>
          <w:rFonts w:hint="eastAsia" w:ascii="NSimSun" w:hAnsi="NSimSun" w:eastAsia="NSimSun" w:cs="NSimSun"/>
          <w:i w:val="0"/>
          <w:iCs w:val="0"/>
          <w:caps w:val="0"/>
          <w:color w:val="auto"/>
          <w:spacing w:val="0"/>
          <w:sz w:val="24"/>
          <w:szCs w:val="24"/>
          <w:highlight w:val="none"/>
          <w:shd w:val="clear" w:color="auto" w:fill="FFFFFF"/>
          <w:lang w:eastAsia="zh-CN"/>
        </w:rPr>
        <w:t>富县政府采购管理中心</w:t>
      </w:r>
    </w:p>
    <w:p w14:paraId="2373E3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NSimSun" w:hAnsi="NSimSun" w:eastAsia="NSimSun" w:cs="NSimSun"/>
          <w:i w:val="0"/>
          <w:iCs w:val="0"/>
          <w:caps w:val="0"/>
          <w:color w:val="auto"/>
          <w:spacing w:val="0"/>
          <w:sz w:val="24"/>
          <w:szCs w:val="24"/>
          <w:highlight w:val="none"/>
          <w:shd w:val="clear" w:color="auto" w:fill="FFFFFF"/>
        </w:rPr>
      </w:pPr>
      <w:r>
        <w:rPr>
          <w:rFonts w:hint="eastAsia" w:ascii="NSimSun" w:hAnsi="NSimSun" w:eastAsia="NSimSun" w:cs="NSimSun"/>
          <w:i w:val="0"/>
          <w:iCs w:val="0"/>
          <w:caps w:val="0"/>
          <w:color w:val="auto"/>
          <w:spacing w:val="0"/>
          <w:sz w:val="24"/>
          <w:szCs w:val="24"/>
          <w:highlight w:val="none"/>
          <w:shd w:val="clear" w:color="auto" w:fill="FFFFFF"/>
        </w:rPr>
        <w:t>地址：</w:t>
      </w:r>
      <w:r>
        <w:rPr>
          <w:rFonts w:hint="eastAsia" w:ascii="NSimSun" w:hAnsi="NSimSun" w:eastAsia="NSimSun" w:cs="NSimSun"/>
          <w:i w:val="0"/>
          <w:iCs w:val="0"/>
          <w:caps w:val="0"/>
          <w:color w:val="auto"/>
          <w:spacing w:val="0"/>
          <w:sz w:val="24"/>
          <w:szCs w:val="24"/>
          <w:highlight w:val="none"/>
          <w:shd w:val="clear" w:color="auto" w:fill="FFFFFF"/>
          <w:lang w:val="en-US" w:eastAsia="zh-CN"/>
        </w:rPr>
        <w:t>富县洛滨路地税大楼6楼601室</w:t>
      </w:r>
    </w:p>
    <w:p w14:paraId="5270606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NSimSun" w:hAnsi="NSimSun" w:eastAsia="NSimSun" w:cs="NSimSun"/>
          <w:color w:val="auto"/>
          <w:sz w:val="24"/>
          <w:szCs w:val="24"/>
          <w:highlight w:val="none"/>
          <w:lang w:val="en-US" w:eastAsia="zh-CN"/>
        </w:rPr>
      </w:pPr>
      <w:r>
        <w:rPr>
          <w:rFonts w:hint="eastAsia" w:ascii="NSimSun" w:hAnsi="NSimSun" w:eastAsia="NSimSun" w:cs="NSimSun"/>
          <w:i w:val="0"/>
          <w:iCs w:val="0"/>
          <w:caps w:val="0"/>
          <w:color w:val="auto"/>
          <w:spacing w:val="0"/>
          <w:sz w:val="24"/>
          <w:szCs w:val="24"/>
          <w:highlight w:val="none"/>
          <w:shd w:val="clear" w:color="auto" w:fill="FFFFFF"/>
        </w:rPr>
        <w:t>联系方式：</w:t>
      </w:r>
      <w:r>
        <w:rPr>
          <w:rFonts w:hint="eastAsia" w:ascii="NSimSun" w:hAnsi="NSimSun" w:eastAsia="NSimSun" w:cs="NSimSun"/>
          <w:i w:val="0"/>
          <w:iCs w:val="0"/>
          <w:caps w:val="0"/>
          <w:color w:val="auto"/>
          <w:spacing w:val="0"/>
          <w:sz w:val="24"/>
          <w:szCs w:val="24"/>
          <w:highlight w:val="none"/>
          <w:shd w:val="clear" w:color="auto" w:fill="FFFFFF"/>
          <w:lang w:val="en-US" w:eastAsia="zh-CN"/>
        </w:rPr>
        <w:t>0911-3212914</w:t>
      </w:r>
    </w:p>
    <w:p w14:paraId="523050E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NSimSun" w:hAnsi="NSimSun" w:eastAsia="NSimSun" w:cs="NSimSun"/>
          <w:b w:val="0"/>
          <w:bCs w:val="0"/>
          <w:color w:val="auto"/>
          <w:sz w:val="24"/>
          <w:szCs w:val="24"/>
          <w:highlight w:val="none"/>
        </w:rPr>
      </w:pPr>
      <w:r>
        <w:rPr>
          <w:rFonts w:hint="eastAsia" w:ascii="NSimSun" w:hAnsi="NSimSun" w:eastAsia="NSimSun" w:cs="NSimSun"/>
          <w:b w:val="0"/>
          <w:bCs w:val="0"/>
          <w:i w:val="0"/>
          <w:iCs w:val="0"/>
          <w:caps w:val="0"/>
          <w:color w:val="auto"/>
          <w:spacing w:val="0"/>
          <w:sz w:val="24"/>
          <w:szCs w:val="24"/>
          <w:highlight w:val="none"/>
          <w:shd w:val="clear" w:color="auto" w:fill="FFFFFF"/>
        </w:rPr>
        <w:t>3.项目联系方式</w:t>
      </w:r>
    </w:p>
    <w:p w14:paraId="7BAD4E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NSimSun" w:hAnsi="NSimSun" w:eastAsia="NSimSun" w:cs="NSimSun"/>
          <w:i w:val="0"/>
          <w:iCs w:val="0"/>
          <w:caps w:val="0"/>
          <w:color w:val="auto"/>
          <w:spacing w:val="0"/>
          <w:sz w:val="24"/>
          <w:szCs w:val="24"/>
          <w:highlight w:val="none"/>
          <w:shd w:val="clear" w:color="auto" w:fill="FFFFFF"/>
          <w:lang w:eastAsia="zh-CN"/>
        </w:rPr>
      </w:pPr>
      <w:r>
        <w:rPr>
          <w:rFonts w:hint="eastAsia" w:ascii="NSimSun" w:hAnsi="NSimSun" w:eastAsia="NSimSun" w:cs="NSimSun"/>
          <w:i w:val="0"/>
          <w:iCs w:val="0"/>
          <w:caps w:val="0"/>
          <w:color w:val="auto"/>
          <w:spacing w:val="0"/>
          <w:sz w:val="24"/>
          <w:szCs w:val="24"/>
          <w:highlight w:val="none"/>
          <w:shd w:val="clear" w:color="auto" w:fill="FFFFFF"/>
        </w:rPr>
        <w:t>项目联系人：</w:t>
      </w:r>
      <w:r>
        <w:rPr>
          <w:rFonts w:hint="eastAsia" w:ascii="NSimSun" w:hAnsi="NSimSun" w:eastAsia="NSimSun" w:cs="NSimSun"/>
          <w:i w:val="0"/>
          <w:iCs w:val="0"/>
          <w:caps w:val="0"/>
          <w:color w:val="auto"/>
          <w:spacing w:val="0"/>
          <w:sz w:val="24"/>
          <w:szCs w:val="24"/>
          <w:highlight w:val="none"/>
          <w:shd w:val="clear" w:color="auto" w:fill="FFFFFF"/>
          <w:lang w:eastAsia="zh-CN"/>
        </w:rPr>
        <w:t>李工</w:t>
      </w:r>
    </w:p>
    <w:p w14:paraId="434BCBB8">
      <w:pPr>
        <w:keepNext w:val="0"/>
        <w:keepLines w:val="0"/>
        <w:pageBreakBefore w:val="0"/>
        <w:kinsoku/>
        <w:overflowPunct/>
        <w:topLinePunct w:val="0"/>
        <w:autoSpaceDE/>
        <w:autoSpaceDN/>
        <w:bidi w:val="0"/>
        <w:adjustRightInd/>
        <w:snapToGrid/>
        <w:spacing w:before="10" w:after="10" w:line="460" w:lineRule="exact"/>
        <w:ind w:firstLine="480" w:firstLineChars="200"/>
        <w:textAlignment w:val="auto"/>
        <w:rPr>
          <w:rFonts w:hint="default" w:ascii="NSimSun" w:hAnsi="NSimSun" w:eastAsia="NSimSun" w:cs="NSimSun"/>
          <w:color w:val="auto"/>
          <w:sz w:val="24"/>
          <w:szCs w:val="24"/>
          <w:highlight w:val="none"/>
          <w:lang w:val="en-US" w:eastAsia="zh-CN"/>
        </w:rPr>
      </w:pPr>
      <w:r>
        <w:rPr>
          <w:rFonts w:hint="eastAsia" w:ascii="NSimSun" w:hAnsi="NSimSun" w:eastAsia="NSimSun" w:cs="NSimSun"/>
          <w:i w:val="0"/>
          <w:iCs w:val="0"/>
          <w:caps w:val="0"/>
          <w:color w:val="auto"/>
          <w:spacing w:val="0"/>
          <w:sz w:val="24"/>
          <w:szCs w:val="24"/>
          <w:highlight w:val="none"/>
          <w:shd w:val="clear" w:color="auto" w:fill="FFFFFF"/>
        </w:rPr>
        <w:t>电话：</w:t>
      </w:r>
      <w:r>
        <w:rPr>
          <w:rFonts w:hint="eastAsia" w:ascii="NSimSun" w:hAnsi="NSimSun" w:eastAsia="NSimSun" w:cs="NSimSun"/>
          <w:i w:val="0"/>
          <w:iCs w:val="0"/>
          <w:caps w:val="0"/>
          <w:color w:val="auto"/>
          <w:spacing w:val="0"/>
          <w:sz w:val="24"/>
          <w:szCs w:val="24"/>
          <w:highlight w:val="none"/>
          <w:shd w:val="clear" w:color="auto" w:fill="FFFFFF"/>
          <w:lang w:val="en-US" w:eastAsia="zh-CN"/>
        </w:rPr>
        <w:t>13891100055</w:t>
      </w:r>
    </w:p>
    <w:p w14:paraId="750A7FDC">
      <w:pPr>
        <w:keepNext w:val="0"/>
        <w:keepLines w:val="0"/>
        <w:pageBreakBefore w:val="0"/>
        <w:kinsoku/>
        <w:overflowPunct/>
        <w:topLinePunct w:val="0"/>
        <w:autoSpaceDE/>
        <w:autoSpaceDN/>
        <w:bidi w:val="0"/>
        <w:adjustRightInd/>
        <w:snapToGrid/>
        <w:spacing w:line="420" w:lineRule="exact"/>
        <w:textAlignment w:val="auto"/>
        <w:rPr>
          <w:rFonts w:hint="eastAsia" w:ascii="SimSun" w:hAnsi="SimSun" w:eastAsia="SimSun" w:cs="SimSun"/>
          <w:b w:val="0"/>
          <w:bCs w:val="0"/>
          <w:color w:val="auto"/>
          <w:highlight w:val="none"/>
          <w:lang w:val="en-US" w:eastAsia="zh-CN"/>
        </w:rPr>
        <w:sectPr>
          <w:footerReference r:id="rId7" w:type="default"/>
          <w:pgSz w:w="11900" w:h="16820"/>
          <w:pgMar w:top="2098" w:right="1474" w:bottom="1984" w:left="1587" w:header="0" w:footer="964" w:gutter="0"/>
          <w:pgNumType w:fmt="decimalFullWidth" w:start="1"/>
          <w:cols w:space="720" w:num="1"/>
        </w:sectPr>
      </w:pPr>
      <w:bookmarkStart w:id="7" w:name="_GoBack"/>
      <w:bookmarkEnd w:id="7"/>
    </w:p>
    <w:p w14:paraId="3D78A39D">
      <w:pPr>
        <w:spacing w:line="480" w:lineRule="auto"/>
        <w:jc w:val="center"/>
        <w:rPr>
          <w:rFonts w:hint="eastAsia" w:ascii="SimSun" w:hAnsi="SimSun" w:eastAsia="SimSun" w:cs="SimSun"/>
          <w:b/>
          <w:bCs w:val="0"/>
          <w:color w:val="auto"/>
          <w:kern w:val="2"/>
          <w:sz w:val="40"/>
          <w:szCs w:val="40"/>
          <w:lang w:val="en-US" w:eastAsia="zh-CN" w:bidi="ar-SA"/>
        </w:rPr>
      </w:pPr>
      <w:r>
        <w:rPr>
          <w:rFonts w:hint="eastAsia" w:ascii="SimSun" w:hAnsi="SimSun" w:eastAsia="SimSun" w:cs="SimSun"/>
          <w:b/>
          <w:bCs w:val="0"/>
          <w:color w:val="auto"/>
          <w:kern w:val="2"/>
          <w:sz w:val="40"/>
          <w:szCs w:val="40"/>
          <w:lang w:val="en-US" w:eastAsia="zh-CN" w:bidi="ar-SA"/>
        </w:rPr>
        <w:t>第二部分 供应商须知</w:t>
      </w:r>
    </w:p>
    <w:p w14:paraId="58BD2DA3">
      <w:pPr>
        <w:rPr>
          <w:rFonts w:hint="eastAsia" w:ascii="SimSun" w:hAnsi="SimSun" w:eastAsia="SimSun" w:cs="SimSun"/>
          <w:color w:val="auto"/>
        </w:rPr>
      </w:pPr>
    </w:p>
    <w:p w14:paraId="57E765CA">
      <w:pPr>
        <w:pStyle w:val="3"/>
        <w:ind w:firstLine="3635" w:firstLineChars="1207"/>
        <w:jc w:val="both"/>
        <w:rPr>
          <w:rFonts w:hint="eastAsia" w:ascii="SimSun" w:hAnsi="SimSun" w:eastAsia="SimSun" w:cs="SimSun"/>
          <w:color w:val="auto"/>
          <w:sz w:val="30"/>
          <w:szCs w:val="30"/>
        </w:rPr>
      </w:pPr>
      <w:r>
        <w:rPr>
          <w:rFonts w:hint="eastAsia" w:ascii="SimSun" w:hAnsi="SimSun" w:eastAsia="SimSun" w:cs="SimSun"/>
          <w:color w:val="auto"/>
          <w:sz w:val="30"/>
          <w:szCs w:val="30"/>
        </w:rPr>
        <w:t>一．名词解释</w:t>
      </w:r>
    </w:p>
    <w:p w14:paraId="3B4055E0">
      <w:pPr>
        <w:numPr>
          <w:ilvl w:val="0"/>
          <w:numId w:val="1"/>
        </w:numPr>
        <w:tabs>
          <w:tab w:val="left" w:pos="600"/>
        </w:tabs>
        <w:spacing w:line="360" w:lineRule="auto"/>
        <w:ind w:left="239" w:leftChars="114" w:firstLine="0"/>
        <w:rPr>
          <w:rFonts w:hint="eastAsia" w:ascii="SimSun" w:hAnsi="SimSun" w:eastAsia="SimSun" w:cs="SimSun"/>
          <w:bCs/>
          <w:color w:val="auto"/>
          <w:sz w:val="24"/>
          <w:lang w:val="en-US" w:eastAsia="zh-CN"/>
        </w:rPr>
      </w:pPr>
      <w:r>
        <w:rPr>
          <w:rFonts w:hint="eastAsia" w:ascii="SimSun" w:hAnsi="SimSun" w:eastAsia="SimSun" w:cs="SimSun"/>
          <w:b/>
          <w:bCs/>
          <w:color w:val="auto"/>
          <w:sz w:val="24"/>
        </w:rPr>
        <w:t>采购人</w:t>
      </w:r>
      <w:r>
        <w:rPr>
          <w:rFonts w:hint="eastAsia" w:ascii="SimSun" w:hAnsi="SimSun" w:eastAsia="SimSun" w:cs="SimSun"/>
          <w:bCs/>
          <w:color w:val="auto"/>
          <w:sz w:val="24"/>
          <w:lang w:eastAsia="zh-CN"/>
        </w:rPr>
        <w:t>：</w:t>
      </w:r>
      <w:r>
        <w:rPr>
          <w:rFonts w:hint="eastAsia" w:ascii="SimSun" w:hAnsi="SimSun" w:cs="SimSun"/>
          <w:bCs/>
          <w:color w:val="auto"/>
          <w:sz w:val="24"/>
          <w:lang w:eastAsia="zh-CN"/>
        </w:rPr>
        <w:t>富县果业技术推广和营销服务中心</w:t>
      </w:r>
    </w:p>
    <w:p w14:paraId="6E2E6805">
      <w:pPr>
        <w:numPr>
          <w:ilvl w:val="0"/>
          <w:numId w:val="1"/>
        </w:numPr>
        <w:tabs>
          <w:tab w:val="left" w:pos="600"/>
        </w:tabs>
        <w:spacing w:line="360" w:lineRule="auto"/>
        <w:ind w:left="239" w:leftChars="114" w:firstLine="0"/>
        <w:rPr>
          <w:rFonts w:hint="eastAsia" w:ascii="SimSun" w:hAnsi="SimSun" w:eastAsia="SimSun" w:cs="SimSun"/>
          <w:bCs/>
          <w:color w:val="auto"/>
          <w:sz w:val="24"/>
        </w:rPr>
      </w:pPr>
      <w:r>
        <w:rPr>
          <w:rFonts w:hint="eastAsia" w:ascii="SimSun" w:hAnsi="SimSun" w:eastAsia="SimSun" w:cs="SimSun"/>
          <w:b/>
          <w:bCs/>
          <w:color w:val="auto"/>
          <w:sz w:val="24"/>
        </w:rPr>
        <w:t>采购代理机构</w:t>
      </w:r>
      <w:r>
        <w:rPr>
          <w:rFonts w:hint="eastAsia" w:ascii="SimSun" w:hAnsi="SimSun" w:eastAsia="SimSun" w:cs="SimSun"/>
          <w:bCs/>
          <w:color w:val="auto"/>
          <w:sz w:val="24"/>
        </w:rPr>
        <w:t>：</w:t>
      </w:r>
      <w:r>
        <w:rPr>
          <w:rFonts w:hint="eastAsia" w:ascii="SimSun" w:hAnsi="SimSun" w:cs="SimSun"/>
          <w:bCs/>
          <w:color w:val="auto"/>
          <w:sz w:val="24"/>
          <w:lang w:eastAsia="zh-CN"/>
        </w:rPr>
        <w:t>富县政府采购管理中心</w:t>
      </w:r>
    </w:p>
    <w:p w14:paraId="4EA15581">
      <w:pPr>
        <w:numPr>
          <w:ilvl w:val="0"/>
          <w:numId w:val="1"/>
        </w:numPr>
        <w:tabs>
          <w:tab w:val="left" w:pos="600"/>
        </w:tabs>
        <w:spacing w:line="360" w:lineRule="auto"/>
        <w:ind w:left="239" w:leftChars="114" w:firstLine="0"/>
        <w:rPr>
          <w:rFonts w:hint="eastAsia" w:ascii="SimSun" w:hAnsi="SimSun" w:eastAsia="SimSun" w:cs="SimSun"/>
          <w:bCs/>
          <w:color w:val="auto"/>
          <w:sz w:val="24"/>
        </w:rPr>
      </w:pPr>
      <w:r>
        <w:rPr>
          <w:rFonts w:hint="eastAsia" w:ascii="SimSun" w:hAnsi="SimSun" w:eastAsia="SimSun" w:cs="SimSun"/>
          <w:b/>
          <w:bCs/>
          <w:color w:val="auto"/>
          <w:sz w:val="24"/>
        </w:rPr>
        <w:t>供应商</w:t>
      </w:r>
      <w:r>
        <w:rPr>
          <w:rFonts w:hint="eastAsia" w:ascii="SimSun" w:hAnsi="SimSun" w:eastAsia="SimSun" w:cs="SimSun"/>
          <w:bCs/>
          <w:color w:val="auto"/>
          <w:sz w:val="24"/>
        </w:rPr>
        <w:t>：满足本次磋商要求、具有相应资质和完成项目能力的供应商</w:t>
      </w:r>
    </w:p>
    <w:p w14:paraId="4C83567B">
      <w:pPr>
        <w:numPr>
          <w:ilvl w:val="0"/>
          <w:numId w:val="1"/>
        </w:numPr>
        <w:tabs>
          <w:tab w:val="left" w:pos="600"/>
        </w:tabs>
        <w:spacing w:line="360" w:lineRule="auto"/>
        <w:ind w:left="239" w:leftChars="114" w:firstLine="0"/>
        <w:rPr>
          <w:rFonts w:hint="eastAsia" w:ascii="SimSun" w:hAnsi="SimSun" w:eastAsia="SimSun" w:cs="SimSun"/>
          <w:bCs/>
          <w:color w:val="auto"/>
          <w:sz w:val="24"/>
        </w:rPr>
      </w:pPr>
      <w:r>
        <w:rPr>
          <w:rFonts w:hint="eastAsia" w:ascii="SimSun" w:hAnsi="SimSun" w:eastAsia="SimSun" w:cs="SimSun"/>
          <w:b/>
          <w:bCs/>
          <w:color w:val="auto"/>
          <w:sz w:val="24"/>
        </w:rPr>
        <w:t>标书</w:t>
      </w:r>
      <w:r>
        <w:rPr>
          <w:rFonts w:hint="eastAsia" w:ascii="SimSun" w:hAnsi="SimSun" w:eastAsia="SimSun" w:cs="SimSun"/>
          <w:bCs/>
          <w:color w:val="auto"/>
          <w:sz w:val="24"/>
        </w:rPr>
        <w:t>：磋商文件与响应文件的统称</w:t>
      </w:r>
    </w:p>
    <w:p w14:paraId="429B3EDA">
      <w:pPr>
        <w:numPr>
          <w:ilvl w:val="0"/>
          <w:numId w:val="1"/>
        </w:numPr>
        <w:tabs>
          <w:tab w:val="left" w:pos="600"/>
        </w:tabs>
        <w:spacing w:line="360" w:lineRule="auto"/>
        <w:ind w:left="239" w:leftChars="114" w:firstLine="0"/>
        <w:rPr>
          <w:rFonts w:hint="eastAsia" w:ascii="SimSun" w:hAnsi="SimSun" w:eastAsia="SimSun" w:cs="SimSun"/>
          <w:b/>
          <w:bCs/>
          <w:color w:val="auto"/>
          <w:sz w:val="24"/>
        </w:rPr>
      </w:pPr>
      <w:r>
        <w:rPr>
          <w:rFonts w:hint="eastAsia" w:ascii="SimSun" w:hAnsi="SimSun" w:eastAsia="SimSun" w:cs="SimSun"/>
          <w:b/>
          <w:bCs/>
          <w:color w:val="auto"/>
          <w:sz w:val="24"/>
        </w:rPr>
        <w:t>成交供应商</w:t>
      </w:r>
      <w:r>
        <w:rPr>
          <w:rFonts w:hint="eastAsia" w:ascii="SimSun" w:hAnsi="SimSun" w:eastAsia="SimSun" w:cs="SimSun"/>
          <w:bCs/>
          <w:color w:val="auto"/>
          <w:sz w:val="24"/>
        </w:rPr>
        <w:t>：磋商小组推荐的供应商</w:t>
      </w:r>
    </w:p>
    <w:p w14:paraId="09988D1E">
      <w:pPr>
        <w:rPr>
          <w:rFonts w:hint="eastAsia" w:ascii="SimSun" w:hAnsi="SimSun" w:eastAsia="SimSun" w:cs="SimSun"/>
          <w:color w:val="auto"/>
        </w:rPr>
      </w:pPr>
    </w:p>
    <w:p w14:paraId="1364E9CC">
      <w:pPr>
        <w:pStyle w:val="3"/>
        <w:ind w:firstLine="3635" w:firstLineChars="1207"/>
        <w:jc w:val="both"/>
        <w:rPr>
          <w:rFonts w:hint="eastAsia" w:ascii="SimSun" w:hAnsi="SimSun" w:eastAsia="SimSun" w:cs="SimSun"/>
          <w:color w:val="auto"/>
          <w:sz w:val="30"/>
          <w:szCs w:val="30"/>
        </w:rPr>
      </w:pPr>
      <w:r>
        <w:rPr>
          <w:rFonts w:hint="eastAsia" w:ascii="SimSun" w:hAnsi="SimSun" w:eastAsia="SimSun" w:cs="SimSun"/>
          <w:color w:val="auto"/>
          <w:sz w:val="30"/>
          <w:szCs w:val="30"/>
        </w:rPr>
        <w:t>二．供应商</w:t>
      </w:r>
    </w:p>
    <w:p w14:paraId="76508DF8">
      <w:pPr>
        <w:pStyle w:val="4"/>
        <w:ind w:firstLine="482"/>
        <w:rPr>
          <w:rFonts w:hint="eastAsia" w:ascii="SimSun" w:hAnsi="SimSun" w:eastAsia="SimSun" w:cs="SimSun"/>
          <w:b/>
          <w:bCs/>
          <w:color w:val="auto"/>
          <w:sz w:val="24"/>
          <w:szCs w:val="24"/>
        </w:rPr>
      </w:pPr>
      <w:r>
        <w:rPr>
          <w:rFonts w:hint="eastAsia" w:ascii="SimSun" w:hAnsi="SimSun" w:eastAsia="SimSun" w:cs="SimSun"/>
          <w:color w:val="auto"/>
          <w:sz w:val="24"/>
          <w:szCs w:val="24"/>
        </w:rPr>
        <w:t>1、合格供应</w:t>
      </w:r>
      <w:r>
        <w:rPr>
          <w:rFonts w:hint="eastAsia" w:ascii="SimSun" w:hAnsi="SimSun" w:eastAsia="SimSun" w:cs="SimSun"/>
          <w:b/>
          <w:bCs/>
          <w:color w:val="auto"/>
          <w:sz w:val="24"/>
          <w:szCs w:val="24"/>
        </w:rPr>
        <w:t>商符合《中华人民共和国政府采购法》第二十一条及二十二条的规定</w:t>
      </w:r>
    </w:p>
    <w:p w14:paraId="796DD2F6">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（1）具有独立承担民事责任的能力</w:t>
      </w:r>
    </w:p>
    <w:p w14:paraId="3700599E">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（2）具有良好的商业信誉和健全的财务会计制度</w:t>
      </w:r>
    </w:p>
    <w:p w14:paraId="724B56A2">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（3）具有履行合同所必需的产品和专业技术能力</w:t>
      </w:r>
    </w:p>
    <w:p w14:paraId="3DAA5BFE">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（4）有依法缴纳税收和社会保障资金的良好记录</w:t>
      </w:r>
    </w:p>
    <w:p w14:paraId="3CC99485">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（5）参加政府采购活动前三年内，在经营活动中没有重大违法记录</w:t>
      </w:r>
    </w:p>
    <w:p w14:paraId="7ADD9001">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（6）法律、行政法规规定的其它条件</w:t>
      </w:r>
    </w:p>
    <w:p w14:paraId="1AF5C02D">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（7）</w:t>
      </w:r>
      <w:r>
        <w:rPr>
          <w:rFonts w:hint="eastAsia" w:ascii="SimSun" w:hAnsi="SimSun" w:cs="SimSun"/>
          <w:color w:val="auto"/>
          <w:sz w:val="24"/>
          <w:lang w:val="en-US" w:eastAsia="zh-CN"/>
        </w:rPr>
        <w:t>没有重大经济纠纷</w:t>
      </w:r>
    </w:p>
    <w:p w14:paraId="61566F3E">
      <w:pPr>
        <w:spacing w:line="360" w:lineRule="auto"/>
        <w:ind w:left="1078" w:leftChars="172" w:hanging="717" w:hangingChars="299"/>
        <w:rPr>
          <w:rFonts w:hint="eastAsia" w:ascii="SimSun" w:hAnsi="SimSun" w:eastAsia="SimSun" w:cs="SimSun"/>
          <w:color w:val="auto"/>
          <w:sz w:val="24"/>
        </w:rPr>
      </w:pPr>
      <w:r>
        <w:rPr>
          <w:rFonts w:hint="eastAsia" w:ascii="SimSun" w:hAnsi="SimSun" w:eastAsia="SimSun" w:cs="SimSun"/>
          <w:color w:val="auto"/>
          <w:sz w:val="24"/>
        </w:rPr>
        <w:t>（8）完全同意并愿意自觉遵守本磋商文件中的所有规定和要求</w:t>
      </w:r>
    </w:p>
    <w:p w14:paraId="7EF8E699">
      <w:pPr>
        <w:spacing w:line="312"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（9）单位负责人为同一人或者存在直接控股、管理关系的不同供应商，不得参加同一合同项下的政府采购活动。</w:t>
      </w:r>
    </w:p>
    <w:p w14:paraId="1ADEEBCC">
      <w:pPr>
        <w:spacing w:line="312"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除单一来源采购项目外，为磋商项目提供整体设计、规范编制或者项目管理、监理、检测等服务的供应商，不得再参加该采购项目的其他活动。</w:t>
      </w:r>
    </w:p>
    <w:p w14:paraId="724D1835">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2、磋商委托</w:t>
      </w:r>
    </w:p>
    <w:p w14:paraId="5FC02A4F">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如供应商代表不是法定代表人，须持有《法定代表人授权书》（原件）。</w:t>
      </w:r>
    </w:p>
    <w:p w14:paraId="1BC17366">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3、磋商费用</w:t>
      </w:r>
    </w:p>
    <w:p w14:paraId="3477EB9E">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供应商自行承担参加磋商相关的全部费用，无论磋商的结果如何。</w:t>
      </w:r>
    </w:p>
    <w:p w14:paraId="50A8BBEE">
      <w:pPr>
        <w:rPr>
          <w:rFonts w:hint="eastAsia" w:ascii="SimSun" w:hAnsi="SimSun" w:eastAsia="SimSun" w:cs="SimSun"/>
          <w:color w:val="auto"/>
        </w:rPr>
      </w:pPr>
    </w:p>
    <w:p w14:paraId="5C543BE2">
      <w:pPr>
        <w:pStyle w:val="3"/>
        <w:ind w:firstLine="602" w:firstLineChars="200"/>
        <w:jc w:val="center"/>
        <w:rPr>
          <w:rFonts w:hint="eastAsia" w:ascii="SimSun" w:hAnsi="SimSun" w:eastAsia="SimSun" w:cs="SimSun"/>
          <w:color w:val="auto"/>
          <w:sz w:val="30"/>
          <w:szCs w:val="30"/>
        </w:rPr>
      </w:pPr>
      <w:r>
        <w:rPr>
          <w:rFonts w:hint="eastAsia" w:ascii="SimSun" w:hAnsi="SimSun" w:eastAsia="SimSun" w:cs="SimSun"/>
          <w:color w:val="auto"/>
          <w:sz w:val="30"/>
          <w:szCs w:val="30"/>
        </w:rPr>
        <w:t>三．磋商文件</w:t>
      </w:r>
    </w:p>
    <w:p w14:paraId="31B73E98">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1、磋商文件</w:t>
      </w:r>
    </w:p>
    <w:p w14:paraId="5A51DACA">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674438E2">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2、磋商文件的澄清</w:t>
      </w:r>
    </w:p>
    <w:p w14:paraId="309A9EE6">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任何要求对磋商文件进行澄清的供应商，均应在磋商截止期十日前按磋商文件中的通讯地址以书面形式通知采购代理机构，采购代理机构对收到的书面澄清将以书面形式在磋商截止期五日前予以答复，并通知其它领取</w:t>
      </w:r>
      <w:r>
        <w:rPr>
          <w:rFonts w:hint="eastAsia" w:ascii="SimSun" w:hAnsi="SimSun" w:eastAsia="SimSun" w:cs="SimSun"/>
          <w:color w:val="auto"/>
          <w:sz w:val="24"/>
          <w:highlight w:val="none"/>
          <w:lang w:val="en-US" w:eastAsia="zh-CN"/>
        </w:rPr>
        <w:t>磋商文件</w:t>
      </w:r>
      <w:r>
        <w:rPr>
          <w:rFonts w:hint="eastAsia" w:ascii="SimSun" w:hAnsi="SimSun" w:eastAsia="SimSun" w:cs="SimSun"/>
          <w:color w:val="auto"/>
          <w:sz w:val="24"/>
        </w:rPr>
        <w:t>的</w:t>
      </w:r>
      <w:r>
        <w:rPr>
          <w:rFonts w:hint="eastAsia" w:ascii="SimSun" w:hAnsi="SimSun" w:eastAsia="SimSun" w:cs="SimSun"/>
          <w:color w:val="auto"/>
          <w:sz w:val="24"/>
          <w:lang w:val="en-US" w:eastAsia="zh-CN"/>
        </w:rPr>
        <w:t>供应商</w:t>
      </w:r>
      <w:r>
        <w:rPr>
          <w:rFonts w:hint="eastAsia" w:ascii="SimSun" w:hAnsi="SimSun" w:eastAsia="SimSun" w:cs="SimSun"/>
          <w:color w:val="auto"/>
          <w:sz w:val="24"/>
        </w:rPr>
        <w:t>。对文件中有关表述不准确或难以理解或有疑义的内容，各供应商应及时与有关部门人员联系；否则，因此带来的一切不利后果由各供应商自负。</w:t>
      </w:r>
    </w:p>
    <w:p w14:paraId="29BC05EF">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3、磋商文件的修改</w:t>
      </w:r>
    </w:p>
    <w:p w14:paraId="3BEE2089">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（1）采购代理机构对已发出的磋商文件进行必要澄清或者修改的，在磋商文件要求提交响应文件截止时间十日前，以书面形式通知所有领取</w:t>
      </w:r>
      <w:r>
        <w:rPr>
          <w:rFonts w:hint="eastAsia" w:ascii="SimSun" w:hAnsi="SimSun" w:eastAsia="SimSun" w:cs="SimSun"/>
          <w:color w:val="auto"/>
          <w:sz w:val="24"/>
          <w:lang w:val="en-US" w:eastAsia="zh-CN"/>
        </w:rPr>
        <w:t>磋商文件</w:t>
      </w:r>
      <w:r>
        <w:rPr>
          <w:rFonts w:hint="eastAsia" w:ascii="SimSun" w:hAnsi="SimSun" w:eastAsia="SimSun" w:cs="SimSun"/>
          <w:color w:val="auto"/>
          <w:sz w:val="24"/>
        </w:rPr>
        <w:t>的供应商，该澄清或者修改的内容作为磋商文件的组成部分，与其具有同等法律效力；</w:t>
      </w:r>
    </w:p>
    <w:p w14:paraId="2E7A05C9">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2）为方便供应商对磋商文件修改或澄清内容有充分的时间进行补充修改，采购代理机构可延长磋商截止时间和开标时间，采购代理机构应在磋商文件要求提交响应文件的截止时间十日前，将变更时间书面通知所有领取</w:t>
      </w:r>
      <w:r>
        <w:rPr>
          <w:rFonts w:hint="eastAsia" w:ascii="SimSun" w:hAnsi="SimSun" w:eastAsia="SimSun" w:cs="SimSun"/>
          <w:color w:val="auto"/>
          <w:sz w:val="24"/>
          <w:lang w:val="en-US" w:eastAsia="zh-CN"/>
        </w:rPr>
        <w:t>磋商文件</w:t>
      </w:r>
      <w:r>
        <w:rPr>
          <w:rFonts w:hint="eastAsia" w:ascii="SimSun" w:hAnsi="SimSun" w:eastAsia="SimSun" w:cs="SimSun"/>
          <w:color w:val="auto"/>
          <w:sz w:val="24"/>
        </w:rPr>
        <w:t>的供应商。</w:t>
      </w:r>
    </w:p>
    <w:p w14:paraId="7C53813D">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4、磋商文件的领取</w:t>
      </w:r>
    </w:p>
    <w:p w14:paraId="00253E66">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供应商必须从采购代理机构领取磋商文件，供应商自行转让或复制的磋商文件视为无效文件；磋商文件一经发放，一律不退，仅作为本次磋商使用。</w:t>
      </w:r>
    </w:p>
    <w:p w14:paraId="4A6E0842">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5、磋商的处理依据</w:t>
      </w:r>
    </w:p>
    <w:p w14:paraId="08D61211">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354760C9">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6、解释权归属</w:t>
      </w:r>
    </w:p>
    <w:p w14:paraId="6854258D">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本磋商文件的解释权归采购代理机构。</w:t>
      </w:r>
    </w:p>
    <w:p w14:paraId="68F0BF3F">
      <w:pPr>
        <w:rPr>
          <w:rFonts w:hint="eastAsia" w:ascii="SimSun" w:hAnsi="SimSun" w:eastAsia="SimSun" w:cs="SimSun"/>
          <w:color w:val="auto"/>
        </w:rPr>
      </w:pPr>
    </w:p>
    <w:p w14:paraId="24A6096A">
      <w:pPr>
        <w:pStyle w:val="3"/>
        <w:ind w:firstLine="602" w:firstLineChars="200"/>
        <w:rPr>
          <w:rFonts w:hint="eastAsia" w:ascii="SimSun" w:hAnsi="SimSun" w:eastAsia="SimSun" w:cs="SimSun"/>
          <w:color w:val="auto"/>
          <w:sz w:val="30"/>
          <w:szCs w:val="30"/>
        </w:rPr>
      </w:pPr>
      <w:r>
        <w:rPr>
          <w:rFonts w:hint="eastAsia" w:ascii="SimSun" w:hAnsi="SimSun" w:eastAsia="SimSun" w:cs="SimSun"/>
          <w:color w:val="auto"/>
          <w:sz w:val="30"/>
          <w:szCs w:val="30"/>
        </w:rPr>
        <w:t>四．</w:t>
      </w:r>
      <w:r>
        <w:rPr>
          <w:rFonts w:hint="eastAsia" w:ascii="SimSun" w:hAnsi="SimSun" w:cs="SimSun"/>
          <w:color w:val="auto"/>
          <w:sz w:val="30"/>
          <w:szCs w:val="30"/>
          <w:lang w:val="en-US" w:eastAsia="zh-CN"/>
        </w:rPr>
        <w:t>磋商</w:t>
      </w:r>
      <w:r>
        <w:rPr>
          <w:rFonts w:hint="eastAsia" w:ascii="SimSun" w:hAnsi="SimSun" w:eastAsia="SimSun" w:cs="SimSun"/>
          <w:color w:val="auto"/>
          <w:sz w:val="30"/>
          <w:szCs w:val="30"/>
        </w:rPr>
        <w:t>要求</w:t>
      </w:r>
    </w:p>
    <w:p w14:paraId="7F995C49">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1、磋商文件内容</w:t>
      </w:r>
    </w:p>
    <w:p w14:paraId="74924E2D">
      <w:pPr>
        <w:kinsoku w:val="0"/>
        <w:spacing w:line="360" w:lineRule="auto"/>
        <w:ind w:firstLine="480" w:firstLineChars="200"/>
        <w:rPr>
          <w:rFonts w:hint="eastAsia" w:ascii="SimSun" w:hAnsi="SimSun" w:eastAsia="SimSun" w:cs="SimSun"/>
          <w:color w:val="auto"/>
          <w:spacing w:val="-6"/>
          <w:sz w:val="24"/>
        </w:rPr>
      </w:pPr>
      <w:r>
        <w:rPr>
          <w:rFonts w:hint="eastAsia" w:ascii="SimSun" w:hAnsi="SimSun" w:eastAsia="SimSun" w:cs="SimSun"/>
          <w:color w:val="auto"/>
          <w:sz w:val="24"/>
        </w:rPr>
        <w:t>本次竞争性磋商项目共一个标段：供应商不得将其子目再行分解或只投其中的一部分内容，否则响应无效；磋商、定标、签订合同均以标段为单位进行。</w:t>
      </w:r>
    </w:p>
    <w:p w14:paraId="6DF7626E">
      <w:pPr>
        <w:pStyle w:val="4"/>
        <w:numPr>
          <w:ilvl w:val="0"/>
          <w:numId w:val="2"/>
        </w:numPr>
        <w:ind w:firstLine="482"/>
        <w:rPr>
          <w:rFonts w:hint="eastAsia" w:ascii="SimSun" w:hAnsi="SimSun" w:eastAsia="SimSun" w:cs="SimSun"/>
          <w:color w:val="auto"/>
          <w:sz w:val="24"/>
          <w:szCs w:val="24"/>
        </w:rPr>
      </w:pPr>
      <w:r>
        <w:rPr>
          <w:rFonts w:hint="eastAsia" w:ascii="SimSun" w:hAnsi="SimSun" w:eastAsia="SimSun" w:cs="SimSun"/>
          <w:color w:val="auto"/>
          <w:sz w:val="24"/>
          <w:szCs w:val="24"/>
        </w:rPr>
        <w:t>供应商须提交以下资质文件：</w:t>
      </w:r>
    </w:p>
    <w:p w14:paraId="451741A1">
      <w:pPr>
        <w:keepNext w:val="0"/>
        <w:keepLines w:val="0"/>
        <w:pageBreakBefore w:val="0"/>
        <w:numPr>
          <w:ilvl w:val="0"/>
          <w:numId w:val="0"/>
        </w:numPr>
        <w:kinsoku/>
        <w:overflowPunct/>
        <w:topLinePunct w:val="0"/>
        <w:autoSpaceDE/>
        <w:autoSpaceDN/>
        <w:bidi w:val="0"/>
        <w:adjustRightInd/>
        <w:snapToGrid/>
        <w:ind w:firstLine="480" w:firstLineChars="200"/>
        <w:textAlignment w:val="auto"/>
        <w:rPr>
          <w:rFonts w:hint="eastAsia" w:ascii="SimSun" w:hAnsi="SimSun" w:eastAsia="SimSun" w:cs="SimSun"/>
          <w:color w:val="auto"/>
          <w:kern w:val="2"/>
          <w:sz w:val="24"/>
          <w:szCs w:val="24"/>
          <w:lang w:val="en-US" w:eastAsia="zh-CN" w:bidi="ar-SA"/>
        </w:rPr>
      </w:pPr>
      <w:r>
        <w:rPr>
          <w:rFonts w:hint="eastAsia" w:ascii="SimSun" w:hAnsi="SimSun" w:eastAsia="SimSun" w:cs="SimSun"/>
          <w:color w:val="auto"/>
          <w:kern w:val="2"/>
          <w:sz w:val="24"/>
          <w:szCs w:val="24"/>
          <w:lang w:val="en-US" w:eastAsia="zh-CN" w:bidi="ar-SA"/>
        </w:rPr>
        <w:t>合同包</w:t>
      </w:r>
      <w:r>
        <w:rPr>
          <w:rFonts w:hint="eastAsia" w:ascii="SimSun" w:hAnsi="SimSun" w:cs="SimSun"/>
          <w:color w:val="auto"/>
          <w:kern w:val="2"/>
          <w:sz w:val="24"/>
          <w:szCs w:val="24"/>
          <w:lang w:val="en-US" w:eastAsia="zh-CN" w:bidi="ar-SA"/>
        </w:rPr>
        <w:t>1</w:t>
      </w:r>
      <w:r>
        <w:rPr>
          <w:rFonts w:hint="eastAsia" w:ascii="SimSun" w:hAnsi="SimSun" w:eastAsia="SimSun" w:cs="SimSun"/>
          <w:color w:val="auto"/>
          <w:kern w:val="2"/>
          <w:sz w:val="24"/>
          <w:szCs w:val="24"/>
          <w:lang w:val="en-US" w:eastAsia="zh-CN" w:bidi="ar-SA"/>
        </w:rPr>
        <w:t>(</w:t>
      </w:r>
      <w:r>
        <w:rPr>
          <w:rFonts w:hint="eastAsia" w:ascii="SimSun" w:hAnsi="SimSun" w:cs="SimSun"/>
          <w:color w:val="auto"/>
          <w:kern w:val="2"/>
          <w:sz w:val="24"/>
          <w:szCs w:val="24"/>
          <w:lang w:val="en-US" w:eastAsia="zh-CN" w:bidi="ar-SA"/>
        </w:rPr>
        <w:t>富县果业防灾减灾试验项目-防雹网</w:t>
      </w:r>
      <w:r>
        <w:rPr>
          <w:rFonts w:hint="eastAsia" w:ascii="SimSun" w:hAnsi="SimSun" w:eastAsia="SimSun" w:cs="SimSun"/>
          <w:color w:val="auto"/>
          <w:kern w:val="2"/>
          <w:sz w:val="24"/>
          <w:szCs w:val="24"/>
          <w:lang w:val="en-US" w:eastAsia="zh-CN" w:bidi="ar-SA"/>
        </w:rPr>
        <w:t>)特定资格要求如下:</w:t>
      </w:r>
    </w:p>
    <w:p w14:paraId="5B1E7D4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2.1具有独立承担民事责任能力的法人、其他组织或自然人，并出具合法有效的营业执照或事业单位法人证书等国家规定的相关证明，自然人参与的提供其身份证明（含年度报告）；</w:t>
      </w:r>
    </w:p>
    <w:p w14:paraId="1D1E13E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54CEC4E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59806BD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2.4税收缴纳证明：提供投标截止时间前1年内任意一个月完税凭证或税务机关开具的完税证明（任意税种）；依法免税的应提供相关文件证明；</w:t>
      </w:r>
    </w:p>
    <w:p w14:paraId="36F7EA2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2.5社会保障资金缴纳证明：提供投标截止时间前1年内任意一个月的社会保障资金缴存证明或社保机构开具的社会保险参保缴费情况证明；依法不需要缴纳社会保障资金的应提供相关文件证明；</w:t>
      </w:r>
    </w:p>
    <w:p w14:paraId="3F3A38F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w:t>
      </w:r>
    </w:p>
    <w:p w14:paraId="60B3C92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2.7供应商须具备建筑工程施工总承包三级及以上资质，并具备有效的安全生产许可证；拟派项目经理须具备建筑工程专业二级及以上注册建造师执业资格 和有效的安全生产考核合格证书（B证），且无在建项目。</w:t>
      </w:r>
    </w:p>
    <w:p w14:paraId="4C9B85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2.8单位负责人为同一人或者存在直接控股、管理关系的不同供应商，不得参加同一合同项下的政府采购活动；</w:t>
      </w:r>
    </w:p>
    <w:p w14:paraId="1598A9C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2.9本项目不允许联合体投标；</w:t>
      </w:r>
    </w:p>
    <w:p w14:paraId="3917CB1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SimSun"/>
          <w:color w:val="auto"/>
          <w:kern w:val="2"/>
          <w:sz w:val="24"/>
          <w:szCs w:val="24"/>
          <w:lang w:val="en-US" w:eastAsia="zh-CN" w:bidi="ar-SA"/>
        </w:rPr>
      </w:pPr>
      <w:r>
        <w:rPr>
          <w:rFonts w:hint="eastAsia" w:cs="SimSun"/>
          <w:color w:val="auto"/>
          <w:kern w:val="2"/>
          <w:sz w:val="24"/>
          <w:szCs w:val="24"/>
          <w:lang w:val="en-US" w:eastAsia="zh-CN" w:bidi="ar-SA"/>
        </w:rPr>
        <w:t>2.10本项目专门面向中小企业</w:t>
      </w:r>
    </w:p>
    <w:p w14:paraId="526890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SimSun" w:hAnsi="SimSun" w:eastAsia="SimSun" w:cs="SimSun"/>
          <w:bCs/>
          <w:color w:val="auto"/>
        </w:rPr>
      </w:pPr>
      <w:r>
        <w:rPr>
          <w:rFonts w:hint="eastAsia" w:ascii="SimSun" w:hAnsi="SimSun" w:eastAsia="SimSun" w:cs="SimSun"/>
          <w:i w:val="0"/>
          <w:iCs w:val="0"/>
          <w:caps w:val="0"/>
          <w:color w:val="auto"/>
          <w:spacing w:val="0"/>
          <w:sz w:val="24"/>
          <w:szCs w:val="24"/>
          <w:shd w:val="clear" w:fill="FFFFFF"/>
          <w:lang w:val="en-US" w:eastAsia="zh-CN"/>
        </w:rPr>
        <w:t xml:space="preserve"> </w:t>
      </w:r>
      <w:r>
        <w:rPr>
          <w:rFonts w:hint="eastAsia" w:ascii="SimSun" w:hAnsi="SimSun" w:eastAsia="SimSun" w:cs="SimSun"/>
          <w:b/>
          <w:bCs w:val="0"/>
          <w:color w:val="auto"/>
        </w:rPr>
        <w:t>以上资格证明文件中</w:t>
      </w:r>
      <w:r>
        <w:rPr>
          <w:rFonts w:hint="eastAsia" w:ascii="SimSun" w:hAnsi="SimSun" w:eastAsia="SimSun" w:cs="SimSun"/>
          <w:b/>
          <w:bCs w:val="0"/>
          <w:color w:val="auto"/>
          <w:szCs w:val="22"/>
        </w:rPr>
        <w:t>（</w:t>
      </w:r>
      <w:r>
        <w:rPr>
          <w:rFonts w:hint="eastAsia" w:ascii="SimSun" w:hAnsi="SimSun" w:eastAsia="SimSun" w:cs="SimSun"/>
          <w:b/>
          <w:bCs w:val="0"/>
          <w:color w:val="auto"/>
          <w:szCs w:val="22"/>
          <w:lang w:val="en-US" w:eastAsia="zh-CN"/>
        </w:rPr>
        <w:t>1</w:t>
      </w:r>
      <w:r>
        <w:rPr>
          <w:rFonts w:hint="eastAsia" w:ascii="SimSun" w:hAnsi="SimSun" w:eastAsia="SimSun" w:cs="SimSun"/>
          <w:b/>
          <w:bCs w:val="0"/>
          <w:color w:val="auto"/>
          <w:szCs w:val="22"/>
        </w:rPr>
        <w:t>）-（</w:t>
      </w:r>
      <w:r>
        <w:rPr>
          <w:rFonts w:hint="eastAsia" w:cs="SimSun"/>
          <w:b/>
          <w:bCs w:val="0"/>
          <w:color w:val="auto"/>
          <w:szCs w:val="22"/>
          <w:lang w:val="en-US" w:eastAsia="zh-CN"/>
        </w:rPr>
        <w:t>10</w:t>
      </w:r>
      <w:r>
        <w:rPr>
          <w:rFonts w:hint="eastAsia" w:ascii="SimSun" w:hAnsi="SimSun" w:eastAsia="SimSun" w:cs="SimSun"/>
          <w:b/>
          <w:bCs w:val="0"/>
          <w:color w:val="auto"/>
          <w:szCs w:val="22"/>
        </w:rPr>
        <w:t>）</w:t>
      </w:r>
      <w:r>
        <w:rPr>
          <w:rFonts w:hint="eastAsia" w:ascii="SimSun" w:hAnsi="SimSun" w:eastAsia="SimSun" w:cs="SimSun"/>
          <w:b/>
          <w:bCs w:val="0"/>
          <w:color w:val="auto"/>
        </w:rPr>
        <w:t>项为必备资质</w:t>
      </w:r>
      <w:r>
        <w:rPr>
          <w:rFonts w:hint="eastAsia" w:ascii="SimSun" w:hAnsi="SimSun" w:eastAsia="SimSun" w:cs="SimSun"/>
          <w:bCs/>
          <w:color w:val="auto"/>
        </w:rPr>
        <w:t>，缺少一项或某项达不到要求（包括证件的有效性、是否进行年检、是否在有效期内等），其磋商均无效。若证件的有效期已过，且发证机关未统一换证，须提供发证主管机关的证明文件，否则按无效证明对待。</w:t>
      </w:r>
    </w:p>
    <w:p w14:paraId="31C9B9C6">
      <w:pPr>
        <w:widowControl/>
        <w:spacing w:line="360" w:lineRule="auto"/>
        <w:ind w:firstLine="482" w:firstLineChars="200"/>
        <w:rPr>
          <w:rFonts w:hint="eastAsia" w:ascii="SimSun" w:hAnsi="SimSun" w:eastAsia="SimSun" w:cs="SimSun"/>
          <w:b/>
          <w:bCs/>
          <w:color w:val="auto"/>
          <w:kern w:val="0"/>
          <w:sz w:val="24"/>
        </w:rPr>
      </w:pPr>
      <w:r>
        <w:rPr>
          <w:rFonts w:hint="eastAsia" w:ascii="SimSun" w:hAnsi="SimSun" w:eastAsia="SimSun" w:cs="SimSun"/>
          <w:b/>
          <w:bCs/>
          <w:color w:val="auto"/>
          <w:sz w:val="24"/>
        </w:rPr>
        <w:t>3、响应文件的编制</w:t>
      </w:r>
    </w:p>
    <w:p w14:paraId="6E1A55CC">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响应文件必须根据磋商文件提供的内容及格式编制，并对磋商文件做出实质性响应；具体内容包括：</w:t>
      </w:r>
    </w:p>
    <w:p w14:paraId="48E1485E">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fldChar w:fldCharType="begin"/>
      </w:r>
      <w:r>
        <w:rPr>
          <w:rFonts w:hint="eastAsia" w:ascii="SimSun" w:hAnsi="SimSun" w:eastAsia="SimSun" w:cs="SimSun"/>
          <w:color w:val="auto"/>
          <w:sz w:val="24"/>
          <w:highlight w:val="none"/>
        </w:rPr>
        <w:instrText xml:space="preserve"> HYPERLINK \l _Toc19944_WPSOffice_Level1 </w:instrText>
      </w:r>
      <w:r>
        <w:rPr>
          <w:rFonts w:hint="eastAsia" w:ascii="SimSun" w:hAnsi="SimSun" w:eastAsia="SimSun" w:cs="SimSun"/>
          <w:color w:val="auto"/>
          <w:sz w:val="24"/>
          <w:highlight w:val="none"/>
        </w:rPr>
        <w:fldChar w:fldCharType="separate"/>
      </w:r>
      <w:r>
        <w:rPr>
          <w:rFonts w:hint="eastAsia" w:ascii="SimSun" w:hAnsi="SimSun" w:eastAsia="SimSun" w:cs="SimSun"/>
          <w:color w:val="auto"/>
          <w:sz w:val="24"/>
          <w:highlight w:val="none"/>
        </w:rPr>
        <w:t>（1）磋商响应函</w:t>
      </w:r>
      <w:r>
        <w:rPr>
          <w:rFonts w:hint="eastAsia" w:ascii="SimSun" w:hAnsi="SimSun" w:eastAsia="SimSun" w:cs="SimSun"/>
          <w:color w:val="auto"/>
          <w:sz w:val="24"/>
          <w:highlight w:val="none"/>
        </w:rPr>
        <w:fldChar w:fldCharType="end"/>
      </w:r>
      <w:r>
        <w:rPr>
          <w:rFonts w:hint="eastAsia" w:ascii="SimSun" w:hAnsi="SimSun" w:eastAsia="SimSun" w:cs="SimSun"/>
          <w:color w:val="auto"/>
          <w:sz w:val="24"/>
          <w:highlight w:val="none"/>
        </w:rPr>
        <w:t>；</w:t>
      </w:r>
    </w:p>
    <w:p w14:paraId="065AE143">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fldChar w:fldCharType="begin"/>
      </w:r>
      <w:r>
        <w:rPr>
          <w:rFonts w:hint="eastAsia" w:ascii="SimSun" w:hAnsi="SimSun" w:eastAsia="SimSun" w:cs="SimSun"/>
          <w:color w:val="auto"/>
          <w:sz w:val="24"/>
          <w:highlight w:val="none"/>
        </w:rPr>
        <w:instrText xml:space="preserve"> HYPERLINK \l _Toc5207_WPSOffice_Level1 </w:instrText>
      </w:r>
      <w:r>
        <w:rPr>
          <w:rFonts w:hint="eastAsia" w:ascii="SimSun" w:hAnsi="SimSun" w:eastAsia="SimSun" w:cs="SimSun"/>
          <w:color w:val="auto"/>
          <w:sz w:val="24"/>
          <w:highlight w:val="none"/>
        </w:rPr>
        <w:fldChar w:fldCharType="separate"/>
      </w:r>
      <w:r>
        <w:rPr>
          <w:rFonts w:hint="eastAsia" w:ascii="SimSun" w:hAnsi="SimSun" w:eastAsia="SimSun" w:cs="SimSun"/>
          <w:color w:val="auto"/>
          <w:sz w:val="24"/>
          <w:highlight w:val="none"/>
        </w:rPr>
        <w:t>（2）法定代表人证明书与授权书</w:t>
      </w:r>
      <w:r>
        <w:rPr>
          <w:rFonts w:hint="eastAsia" w:ascii="SimSun" w:hAnsi="SimSun" w:eastAsia="SimSun" w:cs="SimSun"/>
          <w:color w:val="auto"/>
          <w:sz w:val="24"/>
          <w:highlight w:val="none"/>
        </w:rPr>
        <w:fldChar w:fldCharType="end"/>
      </w:r>
      <w:r>
        <w:rPr>
          <w:rFonts w:hint="eastAsia" w:ascii="SimSun" w:hAnsi="SimSun" w:eastAsia="SimSun" w:cs="SimSun"/>
          <w:color w:val="auto"/>
          <w:sz w:val="24"/>
          <w:highlight w:val="none"/>
        </w:rPr>
        <w:t>；</w:t>
      </w:r>
    </w:p>
    <w:p w14:paraId="4056193F">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fldChar w:fldCharType="begin"/>
      </w:r>
      <w:r>
        <w:rPr>
          <w:rFonts w:hint="eastAsia" w:ascii="SimSun" w:hAnsi="SimSun" w:eastAsia="SimSun" w:cs="SimSun"/>
          <w:color w:val="auto"/>
          <w:sz w:val="24"/>
          <w:highlight w:val="none"/>
        </w:rPr>
        <w:instrText xml:space="preserve"> HYPERLINK \l _Toc17330_WPSOffice_Level1 </w:instrText>
      </w:r>
      <w:r>
        <w:rPr>
          <w:rFonts w:hint="eastAsia" w:ascii="SimSun" w:hAnsi="SimSun" w:eastAsia="SimSun" w:cs="SimSun"/>
          <w:color w:val="auto"/>
          <w:sz w:val="24"/>
          <w:highlight w:val="none"/>
        </w:rPr>
        <w:fldChar w:fldCharType="separate"/>
      </w:r>
      <w:r>
        <w:rPr>
          <w:rFonts w:hint="eastAsia" w:ascii="SimSun" w:hAnsi="SimSun" w:eastAsia="SimSun" w:cs="SimSun"/>
          <w:color w:val="auto"/>
          <w:sz w:val="24"/>
          <w:highlight w:val="none"/>
        </w:rPr>
        <w:t>（3）响应报价表</w:t>
      </w:r>
      <w:r>
        <w:rPr>
          <w:rFonts w:hint="eastAsia" w:ascii="SimSun" w:hAnsi="SimSun" w:eastAsia="SimSun" w:cs="SimSun"/>
          <w:color w:val="auto"/>
          <w:sz w:val="24"/>
          <w:highlight w:val="none"/>
        </w:rPr>
        <w:fldChar w:fldCharType="end"/>
      </w:r>
      <w:r>
        <w:rPr>
          <w:rFonts w:hint="eastAsia" w:ascii="SimSun" w:hAnsi="SimSun" w:eastAsia="SimSun" w:cs="SimSun"/>
          <w:color w:val="auto"/>
          <w:sz w:val="24"/>
          <w:highlight w:val="none"/>
        </w:rPr>
        <w:t>；</w:t>
      </w:r>
    </w:p>
    <w:p w14:paraId="24C00D02">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（4）供应商资质证明文件；</w:t>
      </w:r>
    </w:p>
    <w:p w14:paraId="63623F02">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fldChar w:fldCharType="begin"/>
      </w:r>
      <w:r>
        <w:rPr>
          <w:rFonts w:hint="eastAsia" w:ascii="SimSun" w:hAnsi="SimSun" w:eastAsia="SimSun" w:cs="SimSun"/>
          <w:color w:val="auto"/>
          <w:sz w:val="24"/>
          <w:highlight w:val="none"/>
        </w:rPr>
        <w:instrText xml:space="preserve"> HYPERLINK \l _Toc21049_WPSOffice_Level1 </w:instrText>
      </w:r>
      <w:r>
        <w:rPr>
          <w:rFonts w:hint="eastAsia" w:ascii="SimSun" w:hAnsi="SimSun" w:eastAsia="SimSun" w:cs="SimSun"/>
          <w:color w:val="auto"/>
          <w:sz w:val="24"/>
          <w:highlight w:val="none"/>
        </w:rPr>
        <w:fldChar w:fldCharType="separate"/>
      </w:r>
      <w:r>
        <w:rPr>
          <w:rFonts w:hint="eastAsia" w:ascii="SimSun" w:hAnsi="SimSun" w:eastAsia="SimSun" w:cs="SimSun"/>
          <w:color w:val="auto"/>
          <w:sz w:val="24"/>
          <w:highlight w:val="none"/>
        </w:rPr>
        <w:t>（5）磋商响应技术方案</w:t>
      </w:r>
      <w:r>
        <w:rPr>
          <w:rFonts w:hint="eastAsia" w:ascii="SimSun" w:hAnsi="SimSun" w:eastAsia="SimSun" w:cs="SimSun"/>
          <w:color w:val="auto"/>
          <w:sz w:val="24"/>
          <w:highlight w:val="none"/>
        </w:rPr>
        <w:fldChar w:fldCharType="end"/>
      </w:r>
      <w:r>
        <w:rPr>
          <w:rFonts w:hint="eastAsia" w:ascii="SimSun" w:hAnsi="SimSun" w:eastAsia="SimSun" w:cs="SimSun"/>
          <w:color w:val="auto"/>
          <w:sz w:val="24"/>
          <w:highlight w:val="none"/>
        </w:rPr>
        <w:t>；</w:t>
      </w:r>
    </w:p>
    <w:p w14:paraId="2B3109BA">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fldChar w:fldCharType="begin"/>
      </w:r>
      <w:r>
        <w:rPr>
          <w:rFonts w:hint="eastAsia" w:ascii="SimSun" w:hAnsi="SimSun" w:eastAsia="SimSun" w:cs="SimSun"/>
          <w:color w:val="auto"/>
          <w:sz w:val="24"/>
          <w:highlight w:val="none"/>
        </w:rPr>
        <w:instrText xml:space="preserve"> HYPERLINK \l _Toc21049_WPSOffice_Level1 </w:instrText>
      </w:r>
      <w:r>
        <w:rPr>
          <w:rFonts w:hint="eastAsia" w:ascii="SimSun" w:hAnsi="SimSun" w:eastAsia="SimSun" w:cs="SimSun"/>
          <w:color w:val="auto"/>
          <w:sz w:val="24"/>
          <w:highlight w:val="none"/>
        </w:rPr>
        <w:fldChar w:fldCharType="separate"/>
      </w:r>
      <w:r>
        <w:rPr>
          <w:rFonts w:hint="eastAsia" w:ascii="SimSun" w:hAnsi="SimSun" w:eastAsia="SimSun" w:cs="SimSun"/>
          <w:color w:val="auto"/>
          <w:sz w:val="24"/>
          <w:highlight w:val="none"/>
        </w:rPr>
        <w:t>（6）商务响应方案</w:t>
      </w:r>
      <w:r>
        <w:rPr>
          <w:rFonts w:hint="eastAsia" w:ascii="SimSun" w:hAnsi="SimSun" w:eastAsia="SimSun" w:cs="SimSun"/>
          <w:color w:val="auto"/>
          <w:sz w:val="24"/>
          <w:highlight w:val="none"/>
        </w:rPr>
        <w:fldChar w:fldCharType="end"/>
      </w:r>
      <w:r>
        <w:rPr>
          <w:rFonts w:hint="eastAsia" w:ascii="SimSun" w:hAnsi="SimSun" w:eastAsia="SimSun" w:cs="SimSun"/>
          <w:color w:val="auto"/>
          <w:sz w:val="24"/>
          <w:highlight w:val="none"/>
        </w:rPr>
        <w:t>；</w:t>
      </w:r>
    </w:p>
    <w:p w14:paraId="0AD0F6A0">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（7）供应商承诺；</w:t>
      </w:r>
    </w:p>
    <w:p w14:paraId="253B6881">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4、</w:t>
      </w:r>
      <w:r>
        <w:rPr>
          <w:rFonts w:hint="eastAsia" w:ascii="SimSun" w:hAnsi="SimSun" w:eastAsia="SimSun" w:cs="SimSun"/>
          <w:color w:val="auto"/>
          <w:sz w:val="24"/>
        </w:rPr>
        <w:t>响应报价</w:t>
      </w:r>
    </w:p>
    <w:p w14:paraId="09E5825E">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（1）响应报价是指全面完成本次磋商</w:t>
      </w:r>
      <w:r>
        <w:rPr>
          <w:rFonts w:hint="eastAsia" w:ascii="SimSun" w:hAnsi="SimSun" w:eastAsia="SimSun" w:cs="SimSun"/>
          <w:color w:val="auto"/>
          <w:sz w:val="24"/>
          <w:lang w:val="en-US" w:eastAsia="zh-CN"/>
        </w:rPr>
        <w:t>项目</w:t>
      </w:r>
      <w:r>
        <w:rPr>
          <w:rFonts w:hint="eastAsia" w:ascii="SimSun" w:hAnsi="SimSun" w:eastAsia="SimSun" w:cs="SimSun"/>
          <w:color w:val="auto"/>
          <w:sz w:val="24"/>
        </w:rPr>
        <w:t>的</w:t>
      </w:r>
      <w:r>
        <w:rPr>
          <w:rFonts w:hint="eastAsia" w:ascii="SimSun" w:hAnsi="SimSun" w:eastAsia="SimSun" w:cs="SimSun"/>
          <w:color w:val="auto"/>
          <w:sz w:val="24"/>
          <w:lang w:val="en-US" w:eastAsia="zh-CN"/>
        </w:rPr>
        <w:t>施工</w:t>
      </w:r>
      <w:r>
        <w:rPr>
          <w:rFonts w:hint="eastAsia" w:ascii="SimSun" w:hAnsi="SimSun" w:eastAsia="SimSun" w:cs="SimSun"/>
          <w:color w:val="auto"/>
          <w:sz w:val="24"/>
        </w:rPr>
        <w:t>价格，以磋商文件的内容和要求作为响应依据；</w:t>
      </w:r>
    </w:p>
    <w:p w14:paraId="3570CE50">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（2）供应商应在响应文件中的响应一览表（响应报告）上，标明所投服务的报价、其它费用；任何有选择的报价不予接受；</w:t>
      </w:r>
    </w:p>
    <w:p w14:paraId="0401DFB1">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（3）投标货币：人民币；单位：元；</w:t>
      </w:r>
    </w:p>
    <w:p w14:paraId="58BF9F3A">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（4）响应一览表应有供应商公章及法定代表人或被授权人的签字；</w:t>
      </w:r>
    </w:p>
    <w:p w14:paraId="03585CA0">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（5）响应报价表中标明的价格，在合同执行过程中，不得以任何理由变更；</w:t>
      </w:r>
    </w:p>
    <w:p w14:paraId="0F872C2D">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（6）凡因供应商对磋商文件阅读不深、理解不透、误解、疏漏、或因市场行情了解不清造成的后果和风险均由供应商自负；</w:t>
      </w:r>
    </w:p>
    <w:p w14:paraId="289B9E71">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（7）最低报价不是中标的唯一依据。</w:t>
      </w:r>
    </w:p>
    <w:p w14:paraId="038EB9D0">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5</w:t>
      </w:r>
      <w:r>
        <w:rPr>
          <w:rFonts w:hint="eastAsia" w:ascii="SimSun" w:hAnsi="SimSun" w:eastAsia="SimSun" w:cs="SimSun"/>
          <w:color w:val="auto"/>
          <w:sz w:val="24"/>
          <w:szCs w:val="24"/>
        </w:rPr>
        <w:t>、磋商文件的有效期</w:t>
      </w:r>
    </w:p>
    <w:p w14:paraId="00988520">
      <w:pPr>
        <w:pStyle w:val="33"/>
        <w:spacing w:line="360" w:lineRule="auto"/>
        <w:ind w:firstLine="480"/>
        <w:rPr>
          <w:rFonts w:hint="eastAsia" w:ascii="SimSun" w:hAnsi="SimSun" w:eastAsia="SimSun" w:cs="SimSun"/>
          <w:color w:val="auto"/>
          <w:kern w:val="2"/>
          <w:sz w:val="24"/>
          <w:szCs w:val="24"/>
        </w:rPr>
      </w:pPr>
      <w:r>
        <w:rPr>
          <w:rFonts w:hint="eastAsia" w:ascii="SimSun" w:hAnsi="SimSun" w:eastAsia="SimSun" w:cs="SimSun"/>
          <w:color w:val="auto"/>
          <w:sz w:val="24"/>
          <w:szCs w:val="24"/>
        </w:rPr>
        <w:t>响应文件有效期为</w:t>
      </w:r>
      <w:r>
        <w:rPr>
          <w:rFonts w:hint="eastAsia" w:ascii="SimSun" w:hAnsi="SimSun" w:eastAsia="SimSun" w:cs="SimSun"/>
          <w:color w:val="auto"/>
          <w:kern w:val="2"/>
          <w:sz w:val="24"/>
          <w:szCs w:val="24"/>
        </w:rPr>
        <w:t>自开标之日起算九十（90）个日历日；响应文件有效期短于规定的响应有效期，按无效文件处理。成交供应商的响应文件有效期延长至合同执行完毕。</w:t>
      </w:r>
    </w:p>
    <w:p w14:paraId="6F9AB16A">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6</w:t>
      </w:r>
      <w:r>
        <w:rPr>
          <w:rFonts w:hint="eastAsia" w:ascii="SimSun" w:hAnsi="SimSun" w:eastAsia="SimSun" w:cs="SimSun"/>
          <w:color w:val="auto"/>
          <w:sz w:val="24"/>
          <w:szCs w:val="24"/>
        </w:rPr>
        <w:t>、响应文件的签署及规定</w:t>
      </w:r>
    </w:p>
    <w:p w14:paraId="370D1B42">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（1）供应商须依据磋商文件内容和响应文件格式的要求编制响应文件；</w:t>
      </w:r>
    </w:p>
    <w:p w14:paraId="59CF0C55">
      <w:pPr>
        <w:spacing w:line="360" w:lineRule="auto"/>
        <w:rPr>
          <w:rFonts w:hint="eastAsia" w:ascii="SimSun" w:hAnsi="SimSun" w:eastAsia="SimSun" w:cs="SimSun"/>
          <w:color w:val="auto"/>
          <w:sz w:val="24"/>
        </w:rPr>
      </w:pPr>
      <w:r>
        <w:rPr>
          <w:rFonts w:hint="eastAsia" w:ascii="SimSun" w:hAnsi="SimSun" w:eastAsia="SimSun" w:cs="SimSun"/>
          <w:color w:val="auto"/>
          <w:sz w:val="24"/>
        </w:rPr>
        <w:t xml:space="preserve">   （2）响应文件的正本和所有的副本均需打印或用不褪色的蓝（黑）墨水填写，注明“正本”、“副本”字样。统一编码，在每一页的正下方清楚标明共几页、第几页等字样</w:t>
      </w:r>
      <w:r>
        <w:rPr>
          <w:rFonts w:hint="eastAsia" w:ascii="SimSun" w:hAnsi="SimSun" w:cs="SimSun"/>
          <w:color w:val="auto"/>
          <w:sz w:val="24"/>
          <w:lang w:val="en-US" w:eastAsia="zh-CN"/>
        </w:rPr>
        <w:t>并胶装</w:t>
      </w:r>
      <w:r>
        <w:rPr>
          <w:rFonts w:hint="eastAsia" w:ascii="SimSun" w:hAnsi="SimSun" w:eastAsia="SimSun" w:cs="SimSun"/>
          <w:color w:val="auto"/>
          <w:sz w:val="24"/>
        </w:rPr>
        <w:t>；</w:t>
      </w:r>
    </w:p>
    <w:p w14:paraId="7949BC5A">
      <w:pPr>
        <w:pStyle w:val="33"/>
        <w:spacing w:line="360" w:lineRule="auto"/>
        <w:ind w:firstLine="0" w:firstLineChars="0"/>
        <w:rPr>
          <w:rFonts w:hint="eastAsia" w:ascii="SimSun" w:hAnsi="SimSun" w:eastAsia="SimSun" w:cs="SimSun"/>
          <w:color w:val="auto"/>
          <w:kern w:val="2"/>
          <w:sz w:val="24"/>
          <w:szCs w:val="24"/>
          <w:highlight w:val="yellow"/>
          <w:lang w:eastAsia="zh-CN"/>
        </w:rPr>
      </w:pPr>
      <w:r>
        <w:rPr>
          <w:rFonts w:hint="eastAsia" w:ascii="SimSun" w:hAnsi="SimSun" w:eastAsia="SimSun" w:cs="SimSun"/>
          <w:color w:val="auto"/>
          <w:kern w:val="2"/>
          <w:sz w:val="24"/>
          <w:szCs w:val="24"/>
        </w:rPr>
        <w:t xml:space="preserve">   （3）响应文件份数，本次磋商需提交响应文件</w:t>
      </w:r>
      <w:r>
        <w:rPr>
          <w:rFonts w:hint="eastAsia" w:ascii="SimSun" w:hAnsi="SimSun" w:eastAsia="SimSun" w:cs="SimSun"/>
          <w:color w:val="auto"/>
          <w:kern w:val="2"/>
          <w:sz w:val="24"/>
          <w:szCs w:val="24"/>
          <w:lang w:eastAsia="zh-CN"/>
        </w:rPr>
        <w:t>叁</w:t>
      </w:r>
      <w:r>
        <w:rPr>
          <w:rFonts w:hint="eastAsia" w:ascii="SimSun" w:hAnsi="SimSun" w:eastAsia="SimSun" w:cs="SimSun"/>
          <w:color w:val="auto"/>
          <w:kern w:val="2"/>
          <w:sz w:val="24"/>
          <w:szCs w:val="24"/>
        </w:rPr>
        <w:t>份（其中正本壹份，副本</w:t>
      </w:r>
      <w:r>
        <w:rPr>
          <w:rFonts w:hint="eastAsia" w:ascii="SimSun" w:hAnsi="SimSun" w:eastAsia="SimSun" w:cs="SimSun"/>
          <w:color w:val="auto"/>
          <w:kern w:val="2"/>
          <w:sz w:val="24"/>
          <w:szCs w:val="24"/>
          <w:lang w:eastAsia="zh-CN"/>
        </w:rPr>
        <w:t>贰</w:t>
      </w:r>
      <w:r>
        <w:rPr>
          <w:rFonts w:hint="eastAsia" w:ascii="SimSun" w:hAnsi="SimSun" w:eastAsia="SimSun" w:cs="SimSun"/>
          <w:color w:val="auto"/>
          <w:kern w:val="2"/>
          <w:sz w:val="24"/>
          <w:szCs w:val="24"/>
        </w:rPr>
        <w:t>份）</w:t>
      </w:r>
      <w:r>
        <w:rPr>
          <w:rFonts w:hint="eastAsia" w:ascii="SimSun" w:hAnsi="SimSun" w:eastAsia="SimSun" w:cs="SimSun"/>
          <w:color w:val="auto"/>
          <w:kern w:val="2"/>
          <w:sz w:val="24"/>
          <w:szCs w:val="24"/>
          <w:lang w:eastAsia="zh-CN"/>
        </w:rPr>
        <w:t>，</w:t>
      </w:r>
      <w:r>
        <w:rPr>
          <w:rFonts w:hint="eastAsia" w:ascii="SimSun" w:hAnsi="SimSun" w:eastAsia="SimSun" w:cs="SimSun"/>
          <w:color w:val="auto"/>
          <w:kern w:val="2"/>
          <w:sz w:val="24"/>
          <w:szCs w:val="24"/>
          <w:lang w:val="en-US" w:eastAsia="zh-CN"/>
        </w:rPr>
        <w:t>另需单独提供</w:t>
      </w:r>
      <w:r>
        <w:rPr>
          <w:rFonts w:hint="eastAsia" w:ascii="SimSun" w:hAnsi="SimSun" w:eastAsia="SimSun" w:cs="SimSun"/>
          <w:color w:val="auto"/>
          <w:kern w:val="2"/>
          <w:sz w:val="24"/>
          <w:szCs w:val="24"/>
        </w:rPr>
        <w:t>资质证明文件一份</w:t>
      </w:r>
      <w:r>
        <w:rPr>
          <w:rFonts w:hint="eastAsia" w:ascii="SimSun" w:hAnsi="SimSun" w:eastAsia="SimSun" w:cs="SimSun"/>
          <w:color w:val="auto"/>
          <w:kern w:val="2"/>
          <w:sz w:val="24"/>
          <w:szCs w:val="24"/>
          <w:lang w:val="en-US" w:eastAsia="zh-CN"/>
        </w:rPr>
        <w:t>，</w:t>
      </w:r>
      <w:r>
        <w:rPr>
          <w:rFonts w:hint="eastAsia" w:ascii="SimSun" w:hAnsi="SimSun" w:cs="SimSun"/>
          <w:color w:val="auto"/>
          <w:kern w:val="2"/>
          <w:sz w:val="24"/>
          <w:szCs w:val="24"/>
          <w:lang w:val="en-US" w:eastAsia="zh-CN"/>
        </w:rPr>
        <w:t>胶装</w:t>
      </w:r>
      <w:r>
        <w:rPr>
          <w:rFonts w:hint="eastAsia" w:ascii="SimSun" w:hAnsi="SimSun" w:eastAsia="SimSun" w:cs="SimSun"/>
          <w:color w:val="auto"/>
          <w:kern w:val="2"/>
          <w:sz w:val="24"/>
          <w:szCs w:val="24"/>
        </w:rPr>
        <w:t>并在封面标明“资质证明文件”字样；电子版投标文件提供 word 版本及 PDF，用（U 盘）拷贝壹份</w:t>
      </w:r>
      <w:r>
        <w:rPr>
          <w:rFonts w:hint="eastAsia" w:ascii="SimSun" w:hAnsi="SimSun" w:cs="SimSun"/>
          <w:color w:val="auto"/>
          <w:kern w:val="2"/>
          <w:sz w:val="24"/>
          <w:szCs w:val="24"/>
          <w:lang w:eastAsia="zh-CN"/>
        </w:rPr>
        <w:t>。</w:t>
      </w:r>
    </w:p>
    <w:p w14:paraId="1307C1FF">
      <w:pPr>
        <w:spacing w:line="360" w:lineRule="auto"/>
        <w:ind w:firstLine="360" w:firstLineChars="150"/>
        <w:rPr>
          <w:rFonts w:hint="eastAsia" w:ascii="SimSun" w:hAnsi="SimSun" w:eastAsia="SimSun" w:cs="SimSun"/>
          <w:color w:val="auto"/>
          <w:sz w:val="24"/>
          <w:lang w:val="en-US" w:eastAsia="zh-CN"/>
        </w:rPr>
      </w:pPr>
      <w:r>
        <w:rPr>
          <w:rFonts w:hint="eastAsia" w:ascii="SimSun" w:hAnsi="SimSun" w:eastAsia="SimSun" w:cs="SimSun"/>
          <w:color w:val="auto"/>
          <w:sz w:val="24"/>
          <w:lang w:val="en-US" w:eastAsia="zh-CN"/>
        </w:rPr>
        <w:t>（4）供应商在响应文件中指定页面的落款处，按磋商文件要求加盖公章或签字；</w:t>
      </w:r>
    </w:p>
    <w:p w14:paraId="545E231F">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（5）</w:t>
      </w:r>
      <w:r>
        <w:rPr>
          <w:rFonts w:hint="eastAsia" w:ascii="SimSun" w:hAnsi="SimSun" w:eastAsia="SimSun" w:cs="SimSun"/>
          <w:color w:val="auto"/>
          <w:sz w:val="24"/>
          <w:lang w:val="en-US" w:eastAsia="zh-CN"/>
        </w:rPr>
        <w:t>响应</w:t>
      </w:r>
      <w:r>
        <w:rPr>
          <w:rFonts w:hint="eastAsia" w:ascii="SimSun" w:hAnsi="SimSun" w:eastAsia="SimSun" w:cs="SimSun"/>
          <w:color w:val="auto"/>
          <w:sz w:val="24"/>
        </w:rPr>
        <w:t>文件的包装，各</w:t>
      </w:r>
      <w:r>
        <w:rPr>
          <w:rFonts w:hint="eastAsia" w:ascii="SimSun" w:hAnsi="SimSun" w:eastAsia="SimSun" w:cs="SimSun"/>
          <w:color w:val="auto"/>
          <w:sz w:val="24"/>
          <w:lang w:val="en-US" w:eastAsia="zh-CN"/>
        </w:rPr>
        <w:t>磋商</w:t>
      </w:r>
      <w:r>
        <w:rPr>
          <w:rFonts w:hint="eastAsia" w:ascii="SimSun" w:hAnsi="SimSun" w:eastAsia="SimSun" w:cs="SimSun"/>
          <w:color w:val="auto"/>
          <w:sz w:val="24"/>
        </w:rPr>
        <w:t>单位自行包装密封。</w:t>
      </w:r>
      <w:r>
        <w:rPr>
          <w:rFonts w:hint="eastAsia" w:ascii="SimSun" w:hAnsi="SimSun" w:cs="SimSun"/>
          <w:color w:val="auto"/>
          <w:sz w:val="24"/>
          <w:lang w:val="en-US" w:eastAsia="zh-CN"/>
        </w:rPr>
        <w:t>响应文件</w:t>
      </w:r>
      <w:r>
        <w:rPr>
          <w:rFonts w:hint="eastAsia" w:ascii="SimSun" w:hAnsi="SimSun" w:eastAsia="SimSun" w:cs="SimSun"/>
          <w:color w:val="auto"/>
          <w:sz w:val="24"/>
        </w:rPr>
        <w:t>封面按规定加盖单位公章和法定代表人或委托代理人印鉴，</w:t>
      </w:r>
      <w:r>
        <w:rPr>
          <w:rFonts w:hint="eastAsia" w:ascii="SimSun" w:hAnsi="SimSun" w:cs="SimSun"/>
          <w:color w:val="auto"/>
          <w:sz w:val="24"/>
          <w:lang w:val="en-US" w:eastAsia="zh-CN"/>
        </w:rPr>
        <w:t>响应文件</w:t>
      </w:r>
      <w:r>
        <w:rPr>
          <w:rFonts w:hint="eastAsia" w:ascii="SimSun" w:hAnsi="SimSun" w:eastAsia="SimSun" w:cs="SimSun"/>
          <w:color w:val="auto"/>
          <w:sz w:val="24"/>
        </w:rPr>
        <w:t>密封后应在</w:t>
      </w:r>
      <w:r>
        <w:rPr>
          <w:rFonts w:hint="eastAsia" w:ascii="SimSun" w:hAnsi="SimSun" w:cs="SimSun"/>
          <w:color w:val="auto"/>
          <w:sz w:val="24"/>
          <w:lang w:val="en-US" w:eastAsia="zh-CN"/>
        </w:rPr>
        <w:t>响应文件</w:t>
      </w:r>
      <w:r>
        <w:rPr>
          <w:rFonts w:hint="eastAsia" w:ascii="SimSun" w:hAnsi="SimSun" w:eastAsia="SimSun" w:cs="SimSun"/>
          <w:color w:val="auto"/>
          <w:sz w:val="24"/>
        </w:rPr>
        <w:t>袋封口处密封，加盖骑缝章（单位公章和法定代表人或授权代理人印鉴）。密封必须完整，未密封的</w:t>
      </w:r>
      <w:r>
        <w:rPr>
          <w:rFonts w:hint="eastAsia" w:ascii="SimSun" w:hAnsi="SimSun" w:cs="SimSun"/>
          <w:color w:val="auto"/>
          <w:sz w:val="24"/>
          <w:lang w:val="en-US" w:eastAsia="zh-CN"/>
        </w:rPr>
        <w:t>响应</w:t>
      </w:r>
      <w:r>
        <w:rPr>
          <w:rFonts w:hint="eastAsia" w:ascii="SimSun" w:hAnsi="SimSun" w:eastAsia="SimSun" w:cs="SimSun"/>
          <w:color w:val="auto"/>
          <w:sz w:val="24"/>
        </w:rPr>
        <w:t>文件将不予签收。若</w:t>
      </w:r>
      <w:r>
        <w:rPr>
          <w:rFonts w:hint="eastAsia" w:ascii="SimSun" w:hAnsi="SimSun" w:eastAsia="SimSun" w:cs="SimSun"/>
          <w:color w:val="auto"/>
          <w:sz w:val="24"/>
          <w:lang w:val="en-US" w:eastAsia="zh-CN"/>
        </w:rPr>
        <w:t>磋商</w:t>
      </w:r>
      <w:r>
        <w:rPr>
          <w:rFonts w:hint="eastAsia" w:ascii="SimSun" w:hAnsi="SimSun" w:eastAsia="SimSun" w:cs="SimSun"/>
          <w:color w:val="auto"/>
          <w:sz w:val="24"/>
        </w:rPr>
        <w:t>单位无造价工程师或中级造价员，可委托有关中介机构（中介机构不得为本项目招标代理公司或清单编制单位）编制报价文件，并由中介机构造价工程师或中级造价员签字及加盖专业印章。同一标段单位的外聘中介机构不得为同一单位，造价工程师或中级造价员也不得重复，同一标段投标单位的软件锁号不得重复，否则按废标处理。</w:t>
      </w:r>
    </w:p>
    <w:p w14:paraId="4CFC9F6E">
      <w:pPr>
        <w:spacing w:line="360" w:lineRule="auto"/>
        <w:ind w:left="476" w:leftChars="172" w:hanging="115" w:hangingChars="48"/>
        <w:rPr>
          <w:rFonts w:hint="eastAsia" w:ascii="SimSun" w:hAnsi="SimSun" w:eastAsia="SimSun" w:cs="SimSun"/>
          <w:color w:val="auto"/>
          <w:sz w:val="24"/>
        </w:rPr>
      </w:pPr>
      <w:r>
        <w:rPr>
          <w:rFonts w:hint="eastAsia" w:ascii="SimSun" w:hAnsi="SimSun" w:eastAsia="SimSun" w:cs="SimSun"/>
          <w:color w:val="auto"/>
          <w:sz w:val="24"/>
          <w:lang w:eastAsia="zh-CN"/>
        </w:rPr>
        <w:t>（</w:t>
      </w:r>
      <w:r>
        <w:rPr>
          <w:rFonts w:hint="eastAsia" w:ascii="SimSun" w:hAnsi="SimSun" w:eastAsia="SimSun" w:cs="SimSun"/>
          <w:color w:val="auto"/>
          <w:sz w:val="24"/>
          <w:lang w:val="en-US" w:eastAsia="zh-CN"/>
        </w:rPr>
        <w:t>6</w:t>
      </w:r>
      <w:r>
        <w:rPr>
          <w:rFonts w:hint="eastAsia" w:ascii="SimSun" w:hAnsi="SimSun" w:eastAsia="SimSun" w:cs="SimSun"/>
          <w:color w:val="auto"/>
          <w:sz w:val="24"/>
          <w:lang w:eastAsia="zh-CN"/>
        </w:rPr>
        <w:t>）</w:t>
      </w:r>
      <w:r>
        <w:rPr>
          <w:rFonts w:hint="eastAsia" w:ascii="SimSun" w:hAnsi="SimSun" w:eastAsia="SimSun" w:cs="SimSun"/>
          <w:color w:val="auto"/>
          <w:sz w:val="24"/>
        </w:rPr>
        <w:t>供应商名称应填写全称，同时加盖公章；</w:t>
      </w:r>
    </w:p>
    <w:p w14:paraId="3E11D732">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w:t>
      </w:r>
      <w:r>
        <w:rPr>
          <w:rFonts w:hint="eastAsia" w:ascii="SimSun" w:hAnsi="SimSun" w:eastAsia="SimSun" w:cs="SimSun"/>
          <w:color w:val="auto"/>
          <w:sz w:val="24"/>
          <w:lang w:val="en-US" w:eastAsia="zh-CN"/>
        </w:rPr>
        <w:t>7</w:t>
      </w:r>
      <w:r>
        <w:rPr>
          <w:rFonts w:hint="eastAsia" w:ascii="SimSun" w:hAnsi="SimSun" w:eastAsia="SimSun" w:cs="SimSun"/>
          <w:color w:val="auto"/>
          <w:sz w:val="24"/>
        </w:rPr>
        <w:t>）响应文件的任何行间插字、涂改和增删，必须由法定代表人或被授权人在改动处旁签字方为有效；</w:t>
      </w:r>
    </w:p>
    <w:p w14:paraId="47F09661">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w:t>
      </w:r>
      <w:r>
        <w:rPr>
          <w:rFonts w:hint="eastAsia" w:ascii="SimSun" w:hAnsi="SimSun" w:eastAsia="SimSun" w:cs="SimSun"/>
          <w:color w:val="auto"/>
          <w:sz w:val="24"/>
          <w:lang w:val="en-US" w:eastAsia="zh-CN"/>
        </w:rPr>
        <w:t>8</w:t>
      </w:r>
      <w:r>
        <w:rPr>
          <w:rFonts w:hint="eastAsia" w:ascii="SimSun" w:hAnsi="SimSun" w:eastAsia="SimSun" w:cs="SimSun"/>
          <w:color w:val="auto"/>
          <w:sz w:val="24"/>
        </w:rPr>
        <w:t>）响应文件因字迹潦草或表达不清所引起的后果由供应商负责。</w:t>
      </w:r>
    </w:p>
    <w:p w14:paraId="5A86D51C">
      <w:pPr>
        <w:spacing w:line="360" w:lineRule="auto"/>
        <w:ind w:firstLine="482" w:firstLineChars="200"/>
        <w:rPr>
          <w:rFonts w:hint="eastAsia" w:ascii="SimSun" w:hAnsi="SimSun" w:eastAsia="SimSun" w:cs="SimSun"/>
          <w:b/>
          <w:color w:val="auto"/>
          <w:sz w:val="24"/>
        </w:rPr>
      </w:pPr>
      <w:r>
        <w:rPr>
          <w:rFonts w:hint="eastAsia" w:ascii="SimSun" w:hAnsi="SimSun" w:cs="SimSun"/>
          <w:b/>
          <w:color w:val="auto"/>
          <w:sz w:val="24"/>
          <w:lang w:val="en-US" w:eastAsia="zh-CN"/>
        </w:rPr>
        <w:t>7</w:t>
      </w:r>
      <w:r>
        <w:rPr>
          <w:rFonts w:hint="eastAsia" w:ascii="SimSun" w:hAnsi="SimSun" w:eastAsia="SimSun" w:cs="SimSun"/>
          <w:b/>
          <w:color w:val="auto"/>
          <w:sz w:val="24"/>
        </w:rPr>
        <w:t>、文字要求</w:t>
      </w:r>
    </w:p>
    <w:p w14:paraId="145A5C4B">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本次磋商只接受简体中文文字的响应文件。</w:t>
      </w:r>
    </w:p>
    <w:p w14:paraId="67B33A21">
      <w:pPr>
        <w:rPr>
          <w:rFonts w:hint="eastAsia" w:ascii="SimSun" w:hAnsi="SimSun" w:eastAsia="SimSun" w:cs="SimSun"/>
          <w:color w:val="auto"/>
        </w:rPr>
      </w:pPr>
    </w:p>
    <w:p w14:paraId="051645D7">
      <w:pPr>
        <w:pStyle w:val="3"/>
        <w:rPr>
          <w:rFonts w:hint="eastAsia" w:ascii="SimSun" w:hAnsi="SimSun" w:eastAsia="SimSun" w:cs="SimSun"/>
          <w:color w:val="auto"/>
          <w:sz w:val="30"/>
          <w:szCs w:val="30"/>
        </w:rPr>
      </w:pPr>
      <w:r>
        <w:rPr>
          <w:rFonts w:hint="eastAsia" w:ascii="SimSun" w:hAnsi="SimSun" w:eastAsia="SimSun" w:cs="SimSun"/>
          <w:color w:val="auto"/>
          <w:sz w:val="30"/>
          <w:szCs w:val="30"/>
        </w:rPr>
        <w:t>五．响应文件密封、递交</w:t>
      </w:r>
    </w:p>
    <w:p w14:paraId="28DF9241">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1、响应文件的密封及标记</w:t>
      </w:r>
    </w:p>
    <w:p w14:paraId="2476FD0C">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（1）</w:t>
      </w:r>
      <w:r>
        <w:rPr>
          <w:rFonts w:hint="eastAsia" w:ascii="SimSun" w:hAnsi="SimSun" w:eastAsia="SimSun" w:cs="SimSun"/>
          <w:color w:val="auto"/>
          <w:spacing w:val="6"/>
          <w:sz w:val="24"/>
        </w:rPr>
        <w:t>响应文件</w:t>
      </w:r>
      <w:r>
        <w:rPr>
          <w:rFonts w:hint="eastAsia" w:ascii="SimSun" w:hAnsi="SimSun" w:eastAsia="SimSun" w:cs="SimSun"/>
          <w:color w:val="auto"/>
          <w:sz w:val="24"/>
        </w:rPr>
        <w:t>的封装：</w:t>
      </w:r>
    </w:p>
    <w:p w14:paraId="0649651C">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A．响应供应商应将响应文件的正本、副本、资质证明</w:t>
      </w:r>
      <w:r>
        <w:rPr>
          <w:rFonts w:hint="eastAsia" w:ascii="SimSun" w:hAnsi="SimSun" w:eastAsia="SimSun" w:cs="SimSun"/>
          <w:color w:val="auto"/>
          <w:sz w:val="24"/>
          <w:lang w:eastAsia="zh-CN"/>
        </w:rPr>
        <w:t>、</w:t>
      </w:r>
      <w:r>
        <w:rPr>
          <w:rFonts w:hint="eastAsia" w:ascii="SimSun" w:hAnsi="SimSun" w:eastAsia="SimSun" w:cs="SimSun"/>
          <w:color w:val="auto"/>
          <w:sz w:val="24"/>
        </w:rPr>
        <w:t>分别用单独的封袋密封（封袋不得有破损），在封袋上标明“正本”、“副本”或“资质证明文件”字样，封袋应加贴封条，并在封线处加盖供应商公章</w:t>
      </w:r>
      <w:r>
        <w:rPr>
          <w:rFonts w:hint="eastAsia" w:ascii="SimSun" w:hAnsi="SimSun" w:eastAsia="SimSun" w:cs="SimSun"/>
          <w:color w:val="auto"/>
          <w:sz w:val="24"/>
          <w:lang w:val="en-US" w:eastAsia="zh-CN"/>
        </w:rPr>
        <w:t>及法人章</w:t>
      </w:r>
      <w:r>
        <w:rPr>
          <w:rFonts w:hint="eastAsia" w:ascii="SimSun" w:hAnsi="SimSun" w:eastAsia="SimSun" w:cs="SimSun"/>
          <w:color w:val="auto"/>
          <w:sz w:val="24"/>
        </w:rPr>
        <w:t>，封袋正面要粘贴标识；</w:t>
      </w:r>
    </w:p>
    <w:p w14:paraId="40DF4364">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B. 将所有必备资质和证明文件封装壹套(身份证各投标人可随身携带), 封袋上标明“资质证明文件”字样，封袋应加贴封条，并在封线处加盖</w:t>
      </w:r>
      <w:r>
        <w:rPr>
          <w:rFonts w:hint="eastAsia" w:ascii="SimSun" w:hAnsi="SimSun" w:eastAsia="SimSun" w:cs="SimSun"/>
          <w:color w:val="auto"/>
          <w:sz w:val="24"/>
          <w:lang w:eastAsia="zh-CN"/>
        </w:rPr>
        <w:t>供应商</w:t>
      </w:r>
      <w:r>
        <w:rPr>
          <w:rFonts w:hint="eastAsia" w:ascii="SimSun" w:hAnsi="SimSun" w:eastAsia="SimSun" w:cs="SimSun"/>
          <w:color w:val="auto"/>
          <w:sz w:val="24"/>
        </w:rPr>
        <w:t>公章。该套资质文件应与响应文件一并递交，未按照以上要求提供的，按无效投标；</w:t>
      </w:r>
    </w:p>
    <w:p w14:paraId="798B39F7">
      <w:pPr>
        <w:spacing w:line="360" w:lineRule="auto"/>
        <w:ind w:firstLine="360" w:firstLineChars="150"/>
        <w:rPr>
          <w:rFonts w:hint="eastAsia" w:ascii="SimSun" w:hAnsi="SimSun" w:eastAsia="SimSun" w:cs="SimSun"/>
          <w:color w:val="auto"/>
          <w:sz w:val="24"/>
          <w:highlight w:val="none"/>
          <w:lang w:eastAsia="zh-CN"/>
        </w:rPr>
      </w:pPr>
      <w:r>
        <w:rPr>
          <w:rFonts w:hint="eastAsia" w:ascii="SimSun" w:hAnsi="SimSun" w:eastAsia="SimSun" w:cs="SimSun"/>
          <w:color w:val="auto"/>
          <w:sz w:val="24"/>
          <w:highlight w:val="none"/>
        </w:rPr>
        <w:t>C.封袋正面标识</w:t>
      </w:r>
      <w:r>
        <w:rPr>
          <w:rFonts w:hint="eastAsia" w:ascii="SimSun" w:hAnsi="SimSun" w:eastAsia="SimSun" w:cs="SimSun"/>
          <w:color w:val="auto"/>
          <w:sz w:val="24"/>
          <w:highlight w:val="none"/>
          <w:lang w:val="en-US" w:eastAsia="zh-CN"/>
        </w:rPr>
        <w:t>包含</w:t>
      </w:r>
      <w:r>
        <w:rPr>
          <w:rFonts w:hint="eastAsia" w:ascii="SimSun" w:hAnsi="SimSun" w:eastAsia="SimSun" w:cs="SimSun"/>
          <w:color w:val="auto"/>
          <w:sz w:val="24"/>
          <w:highlight w:val="none"/>
          <w:lang w:eastAsia="zh-CN"/>
        </w:rPr>
        <w:t>：</w:t>
      </w:r>
    </w:p>
    <w:p w14:paraId="18795DC8">
      <w:pPr>
        <w:spacing w:line="360" w:lineRule="auto"/>
        <w:ind w:firstLine="360" w:firstLineChars="150"/>
        <w:rPr>
          <w:rFonts w:hint="eastAsia" w:ascii="SimSun" w:hAnsi="SimSun" w:eastAsia="SimSun" w:cs="SimSun"/>
          <w:color w:val="auto"/>
          <w:sz w:val="24"/>
          <w:highlight w:val="none"/>
          <w:lang w:eastAsia="zh-CN"/>
        </w:rPr>
      </w:pPr>
      <w:r>
        <w:rPr>
          <w:rFonts w:hint="eastAsia" w:ascii="SimSun" w:hAnsi="SimSun" w:eastAsia="SimSun" w:cs="SimSun"/>
          <w:color w:val="auto"/>
          <w:sz w:val="24"/>
          <w:highlight w:val="none"/>
          <w:lang w:eastAsia="zh-CN"/>
        </w:rPr>
        <w:t>1.项目名称、</w:t>
      </w:r>
      <w:r>
        <w:rPr>
          <w:rFonts w:hint="eastAsia" w:ascii="SimSun" w:hAnsi="SimSun" w:eastAsia="SimSun" w:cs="SimSun"/>
          <w:color w:val="auto"/>
          <w:sz w:val="24"/>
          <w:highlight w:val="none"/>
          <w:lang w:val="en-US" w:eastAsia="zh-CN"/>
        </w:rPr>
        <w:t>项目编号</w:t>
      </w:r>
      <w:r>
        <w:rPr>
          <w:rFonts w:hint="eastAsia" w:ascii="SimSun" w:hAnsi="SimSun" w:eastAsia="SimSun" w:cs="SimSun"/>
          <w:color w:val="auto"/>
          <w:sz w:val="24"/>
          <w:highlight w:val="none"/>
          <w:lang w:eastAsia="zh-CN"/>
        </w:rPr>
        <w:t>：</w:t>
      </w:r>
    </w:p>
    <w:p w14:paraId="7809C515">
      <w:pPr>
        <w:spacing w:line="360" w:lineRule="auto"/>
        <w:ind w:firstLine="360" w:firstLineChars="150"/>
        <w:rPr>
          <w:rFonts w:hint="eastAsia" w:ascii="SimSun" w:hAnsi="SimSun" w:eastAsia="SimSun" w:cs="SimSun"/>
          <w:color w:val="auto"/>
          <w:sz w:val="24"/>
          <w:highlight w:val="none"/>
          <w:lang w:eastAsia="zh-CN"/>
        </w:rPr>
      </w:pPr>
      <w:r>
        <w:rPr>
          <w:rFonts w:hint="eastAsia" w:ascii="SimSun" w:hAnsi="SimSun" w:eastAsia="SimSun" w:cs="SimSun"/>
          <w:color w:val="auto"/>
          <w:sz w:val="24"/>
          <w:highlight w:val="none"/>
          <w:lang w:eastAsia="zh-CN"/>
        </w:rPr>
        <w:t>2.供应商名称：</w:t>
      </w:r>
    </w:p>
    <w:p w14:paraId="725F05CC">
      <w:pPr>
        <w:spacing w:line="360" w:lineRule="auto"/>
        <w:ind w:firstLine="360" w:firstLineChars="150"/>
        <w:rPr>
          <w:rFonts w:hint="eastAsia" w:ascii="SimSun" w:hAnsi="SimSun" w:eastAsia="SimSun" w:cs="SimSun"/>
          <w:color w:val="auto"/>
          <w:sz w:val="24"/>
          <w:highlight w:val="none"/>
          <w:lang w:eastAsia="zh-CN"/>
        </w:rPr>
      </w:pPr>
      <w:r>
        <w:rPr>
          <w:rFonts w:hint="eastAsia" w:ascii="SimSun" w:hAnsi="SimSun" w:eastAsia="SimSun" w:cs="SimSun"/>
          <w:color w:val="auto"/>
          <w:sz w:val="24"/>
          <w:highlight w:val="none"/>
          <w:lang w:eastAsia="zh-CN"/>
        </w:rPr>
        <w:t>3.正本</w:t>
      </w:r>
      <w:r>
        <w:rPr>
          <w:rFonts w:hint="eastAsia" w:ascii="SimSun" w:hAnsi="SimSun" w:eastAsia="SimSun" w:cs="SimSun"/>
          <w:color w:val="auto"/>
          <w:sz w:val="24"/>
          <w:highlight w:val="none"/>
          <w:lang w:val="en-US" w:eastAsia="zh-CN"/>
        </w:rPr>
        <w:t>或</w:t>
      </w:r>
      <w:r>
        <w:rPr>
          <w:rFonts w:hint="eastAsia" w:ascii="SimSun" w:hAnsi="SimSun" w:eastAsia="SimSun" w:cs="SimSun"/>
          <w:color w:val="auto"/>
          <w:sz w:val="24"/>
          <w:highlight w:val="none"/>
          <w:lang w:eastAsia="zh-CN"/>
        </w:rPr>
        <w:t>副本</w:t>
      </w:r>
      <w:r>
        <w:rPr>
          <w:rFonts w:hint="eastAsia" w:ascii="SimSun" w:hAnsi="SimSun" w:eastAsia="SimSun" w:cs="SimSun"/>
          <w:color w:val="auto"/>
          <w:sz w:val="24"/>
          <w:highlight w:val="none"/>
          <w:lang w:val="en-US" w:eastAsia="zh-CN"/>
        </w:rPr>
        <w:t>或资质证明文件</w:t>
      </w:r>
      <w:r>
        <w:rPr>
          <w:rFonts w:hint="eastAsia" w:ascii="SimSun" w:hAnsi="SimSun" w:eastAsia="SimSun" w:cs="SimSun"/>
          <w:color w:val="auto"/>
          <w:sz w:val="24"/>
          <w:highlight w:val="none"/>
          <w:lang w:eastAsia="zh-CN"/>
        </w:rPr>
        <w:t>；</w:t>
      </w:r>
    </w:p>
    <w:p w14:paraId="2841F457">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lang w:eastAsia="zh-CN"/>
        </w:rPr>
        <w:t>4.响应文件在</w:t>
      </w:r>
      <w:r>
        <w:rPr>
          <w:rFonts w:hint="eastAsia" w:ascii="SimSun" w:hAnsi="SimSun" w:cs="SimSun"/>
          <w:color w:val="auto"/>
          <w:sz w:val="24"/>
          <w:highlight w:val="none"/>
          <w:lang w:val="en-US" w:eastAsia="zh-CN"/>
        </w:rPr>
        <w:t>2026</w:t>
      </w:r>
      <w:r>
        <w:rPr>
          <w:rFonts w:hint="eastAsia" w:ascii="SimSun" w:hAnsi="SimSun" w:eastAsia="SimSun" w:cs="SimSun"/>
          <w:color w:val="auto"/>
          <w:sz w:val="24"/>
          <w:highlight w:val="none"/>
          <w:lang w:eastAsia="zh-CN"/>
        </w:rPr>
        <w:t>年</w:t>
      </w:r>
      <w:r>
        <w:rPr>
          <w:rFonts w:hint="eastAsia" w:ascii="SimSun" w:hAnsi="SimSun" w:cs="SimSun"/>
          <w:color w:val="auto"/>
          <w:sz w:val="24"/>
          <w:highlight w:val="none"/>
          <w:lang w:val="en-US" w:eastAsia="zh-CN"/>
        </w:rPr>
        <w:t>7</w:t>
      </w:r>
      <w:r>
        <w:rPr>
          <w:rFonts w:hint="eastAsia" w:ascii="SimSun" w:hAnsi="SimSun" w:eastAsia="SimSun" w:cs="SimSun"/>
          <w:color w:val="auto"/>
          <w:sz w:val="24"/>
          <w:highlight w:val="none"/>
          <w:lang w:eastAsia="zh-CN"/>
        </w:rPr>
        <w:t>月</w:t>
      </w:r>
      <w:r>
        <w:rPr>
          <w:rFonts w:hint="eastAsia" w:ascii="SimSun" w:hAnsi="SimSun" w:cs="SimSun"/>
          <w:color w:val="auto"/>
          <w:sz w:val="24"/>
          <w:highlight w:val="none"/>
          <w:lang w:val="en-US" w:eastAsia="zh-CN"/>
        </w:rPr>
        <w:t>28</w:t>
      </w:r>
      <w:r>
        <w:rPr>
          <w:rFonts w:hint="eastAsia" w:ascii="SimSun" w:hAnsi="SimSun" w:eastAsia="SimSun" w:cs="SimSun"/>
          <w:color w:val="auto"/>
          <w:sz w:val="24"/>
          <w:highlight w:val="none"/>
          <w:lang w:eastAsia="zh-CN"/>
        </w:rPr>
        <w:t>日</w:t>
      </w:r>
      <w:r>
        <w:rPr>
          <w:rFonts w:hint="eastAsia" w:ascii="SimSun" w:hAnsi="SimSun" w:cs="SimSun"/>
          <w:color w:val="auto"/>
          <w:sz w:val="24"/>
          <w:highlight w:val="none"/>
          <w:lang w:val="en-US" w:eastAsia="zh-CN"/>
        </w:rPr>
        <w:t>15</w:t>
      </w:r>
      <w:r>
        <w:rPr>
          <w:rFonts w:hint="eastAsia" w:ascii="SimSun" w:hAnsi="SimSun" w:eastAsia="SimSun" w:cs="SimSun"/>
          <w:color w:val="auto"/>
          <w:sz w:val="24"/>
          <w:highlight w:val="none"/>
          <w:lang w:eastAsia="zh-CN"/>
        </w:rPr>
        <w:t>时</w:t>
      </w:r>
      <w:r>
        <w:rPr>
          <w:rFonts w:hint="eastAsia" w:ascii="SimSun" w:hAnsi="SimSun" w:cs="SimSun"/>
          <w:color w:val="auto"/>
          <w:sz w:val="24"/>
          <w:highlight w:val="none"/>
          <w:lang w:val="en-US" w:eastAsia="zh-CN"/>
        </w:rPr>
        <w:t>30</w:t>
      </w:r>
      <w:r>
        <w:rPr>
          <w:rFonts w:hint="eastAsia" w:ascii="SimSun" w:hAnsi="SimSun" w:eastAsia="SimSun" w:cs="SimSun"/>
          <w:color w:val="auto"/>
          <w:sz w:val="24"/>
          <w:highlight w:val="none"/>
          <w:lang w:eastAsia="zh-CN"/>
        </w:rPr>
        <w:t>分前不得开启。</w:t>
      </w:r>
    </w:p>
    <w:p w14:paraId="74FA6D1D">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（2）如果</w:t>
      </w:r>
      <w:r>
        <w:rPr>
          <w:rFonts w:hint="eastAsia" w:ascii="SimSun" w:hAnsi="SimSun" w:eastAsia="SimSun" w:cs="SimSun"/>
          <w:color w:val="auto"/>
          <w:sz w:val="24"/>
          <w:lang w:eastAsia="zh-CN"/>
        </w:rPr>
        <w:t>供应商</w:t>
      </w:r>
      <w:r>
        <w:rPr>
          <w:rFonts w:hint="eastAsia" w:ascii="SimSun" w:hAnsi="SimSun" w:eastAsia="SimSun" w:cs="SimSun"/>
          <w:color w:val="auto"/>
          <w:sz w:val="24"/>
        </w:rPr>
        <w:t>未按上述要求密封及加写标记，误投或过早启封的</w:t>
      </w:r>
      <w:r>
        <w:rPr>
          <w:rFonts w:hint="eastAsia" w:ascii="SimSun" w:hAnsi="SimSun" w:cs="SimSun"/>
          <w:color w:val="auto"/>
          <w:sz w:val="24"/>
          <w:lang w:val="en-US" w:eastAsia="zh-CN"/>
        </w:rPr>
        <w:t>响应文件</w:t>
      </w:r>
      <w:r>
        <w:rPr>
          <w:rFonts w:hint="eastAsia" w:ascii="SimSun" w:hAnsi="SimSun" w:eastAsia="SimSun" w:cs="SimSun"/>
          <w:color w:val="auto"/>
          <w:sz w:val="24"/>
        </w:rPr>
        <w:t>，出现此类情况的响应文件，采购代理机构将拒绝接收，并退回</w:t>
      </w:r>
      <w:r>
        <w:rPr>
          <w:rFonts w:hint="eastAsia" w:ascii="SimSun" w:hAnsi="SimSun" w:eastAsia="SimSun" w:cs="SimSun"/>
          <w:color w:val="auto"/>
          <w:sz w:val="24"/>
          <w:lang w:eastAsia="zh-CN"/>
        </w:rPr>
        <w:t>供应商</w:t>
      </w:r>
      <w:r>
        <w:rPr>
          <w:rFonts w:hint="eastAsia" w:ascii="SimSun" w:hAnsi="SimSun" w:eastAsia="SimSun" w:cs="SimSun"/>
          <w:color w:val="auto"/>
          <w:sz w:val="24"/>
        </w:rPr>
        <w:t>。采购代理机构对响应文件的误投和提前启封概不负责。</w:t>
      </w:r>
    </w:p>
    <w:p w14:paraId="0F976F46">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2．</w:t>
      </w:r>
      <w:r>
        <w:rPr>
          <w:rFonts w:hint="eastAsia" w:ascii="SimSun" w:hAnsi="SimSun" w:eastAsia="SimSun" w:cs="SimSun"/>
          <w:bCs w:val="0"/>
          <w:color w:val="auto"/>
          <w:spacing w:val="6"/>
          <w:sz w:val="24"/>
          <w:szCs w:val="24"/>
        </w:rPr>
        <w:t>响应文件递交</w:t>
      </w:r>
    </w:p>
    <w:p w14:paraId="23AF5DD2">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（1）</w:t>
      </w:r>
      <w:r>
        <w:rPr>
          <w:rFonts w:hint="eastAsia" w:ascii="SimSun" w:hAnsi="SimSun" w:eastAsia="SimSun" w:cs="SimSun"/>
          <w:color w:val="auto"/>
          <w:sz w:val="24"/>
          <w:lang w:eastAsia="zh-CN"/>
        </w:rPr>
        <w:t>供应商</w:t>
      </w:r>
      <w:r>
        <w:rPr>
          <w:rFonts w:hint="eastAsia" w:ascii="SimSun" w:hAnsi="SimSun" w:eastAsia="SimSun" w:cs="SimSun"/>
          <w:color w:val="auto"/>
          <w:sz w:val="24"/>
        </w:rPr>
        <w:t>必须在磋商文件规定的开标时间和地点，将全部响应文件递交至采购代理机构项目承办人；</w:t>
      </w:r>
    </w:p>
    <w:p w14:paraId="34D271D8">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（2）采购代理机构项目承办人在磋商文件规定的响应文件递交截止时间前，只负责响应文件的接收、清点、造册登记工作，并请递交人签字确认，对其有效性不负任何责任；</w:t>
      </w:r>
    </w:p>
    <w:p w14:paraId="1FF0B0C4">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（3）采购代理机构在宣布递交响应文件时间截止之后，拒绝接收任何人送达、递交的响应文件；</w:t>
      </w:r>
    </w:p>
    <w:p w14:paraId="274F3681">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（4）采购代理机构对响应文件在邮寄过程中的遗失或损坏不负责任；</w:t>
      </w:r>
    </w:p>
    <w:p w14:paraId="60D105FD">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（5）无论</w:t>
      </w:r>
      <w:r>
        <w:rPr>
          <w:rFonts w:hint="eastAsia" w:ascii="SimSun" w:hAnsi="SimSun" w:eastAsia="SimSun" w:cs="SimSun"/>
          <w:color w:val="auto"/>
          <w:sz w:val="24"/>
          <w:lang w:eastAsia="zh-CN"/>
        </w:rPr>
        <w:t>供应商</w:t>
      </w:r>
      <w:r>
        <w:rPr>
          <w:rFonts w:hint="eastAsia" w:ascii="SimSun" w:hAnsi="SimSun" w:eastAsia="SimSun" w:cs="SimSun"/>
          <w:color w:val="auto"/>
          <w:sz w:val="24"/>
        </w:rPr>
        <w:t>中标与否，其响应文件恕不退还。响应文件的正本由</w:t>
      </w:r>
      <w:r>
        <w:rPr>
          <w:rFonts w:hint="eastAsia" w:ascii="SimSun" w:hAnsi="SimSun" w:cs="SimSun"/>
          <w:color w:val="auto"/>
          <w:sz w:val="24"/>
          <w:lang w:val="en-US" w:eastAsia="zh-CN"/>
        </w:rPr>
        <w:t>富县政府采购管理中心</w:t>
      </w:r>
      <w:r>
        <w:rPr>
          <w:rFonts w:hint="eastAsia" w:ascii="SimSun" w:hAnsi="SimSun" w:eastAsia="SimSun" w:cs="SimSun"/>
          <w:color w:val="auto"/>
          <w:sz w:val="24"/>
        </w:rPr>
        <w:t>负责保管，响应文件的副本由采购人负责妥善保管。</w:t>
      </w:r>
    </w:p>
    <w:p w14:paraId="08A46C92">
      <w:pPr>
        <w:spacing w:line="360" w:lineRule="auto"/>
        <w:ind w:firstLine="361" w:firstLineChars="150"/>
        <w:rPr>
          <w:rFonts w:hint="eastAsia" w:ascii="SimSun" w:hAnsi="SimSun" w:eastAsia="SimSun" w:cs="SimSun"/>
          <w:b/>
          <w:bCs/>
          <w:color w:val="auto"/>
          <w:sz w:val="24"/>
        </w:rPr>
      </w:pPr>
      <w:r>
        <w:rPr>
          <w:rFonts w:hint="eastAsia" w:ascii="SimSun" w:hAnsi="SimSun" w:eastAsia="SimSun" w:cs="SimSun"/>
          <w:b/>
          <w:bCs/>
          <w:color w:val="auto"/>
          <w:sz w:val="24"/>
        </w:rPr>
        <w:t>3、响应截止时间</w:t>
      </w:r>
    </w:p>
    <w:p w14:paraId="30E33EA0">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（1）</w:t>
      </w:r>
      <w:r>
        <w:rPr>
          <w:rFonts w:hint="eastAsia" w:ascii="SimSun" w:hAnsi="SimSun" w:eastAsia="SimSun" w:cs="SimSun"/>
          <w:color w:val="auto"/>
          <w:sz w:val="24"/>
          <w:lang w:eastAsia="zh-CN"/>
        </w:rPr>
        <w:t>供应商</w:t>
      </w:r>
      <w:r>
        <w:rPr>
          <w:rFonts w:hint="eastAsia" w:ascii="SimSun" w:hAnsi="SimSun" w:eastAsia="SimSun" w:cs="SimSun"/>
          <w:color w:val="auto"/>
          <w:sz w:val="24"/>
        </w:rPr>
        <w:t>必须在磋商文件规定的递交截止时间之前递交响应文件，采购代理机构在截止时间后拒绝接收任何响应文件；</w:t>
      </w:r>
    </w:p>
    <w:p w14:paraId="4AD41D06">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（2）因采购人推迟响应截止时间时，采购代理机构应以书面（或传真、电话）的形式,通知所有</w:t>
      </w:r>
      <w:r>
        <w:rPr>
          <w:rFonts w:hint="eastAsia" w:ascii="SimSun" w:hAnsi="SimSun" w:eastAsia="SimSun" w:cs="SimSun"/>
          <w:color w:val="auto"/>
          <w:sz w:val="24"/>
          <w:lang w:eastAsia="zh-CN"/>
        </w:rPr>
        <w:t>供应商</w:t>
      </w:r>
      <w:r>
        <w:rPr>
          <w:rFonts w:hint="eastAsia" w:ascii="SimSun" w:hAnsi="SimSun" w:eastAsia="SimSun" w:cs="SimSun"/>
          <w:color w:val="auto"/>
          <w:sz w:val="24"/>
        </w:rPr>
        <w:t>；在这种情况下，采购代理机构和</w:t>
      </w:r>
      <w:r>
        <w:rPr>
          <w:rFonts w:hint="eastAsia" w:ascii="SimSun" w:hAnsi="SimSun" w:eastAsia="SimSun" w:cs="SimSun"/>
          <w:color w:val="auto"/>
          <w:sz w:val="24"/>
          <w:lang w:eastAsia="zh-CN"/>
        </w:rPr>
        <w:t>供应商</w:t>
      </w:r>
      <w:r>
        <w:rPr>
          <w:rFonts w:hint="eastAsia" w:ascii="SimSun" w:hAnsi="SimSun" w:eastAsia="SimSun" w:cs="SimSun"/>
          <w:color w:val="auto"/>
          <w:sz w:val="24"/>
        </w:rPr>
        <w:t>的权利和义务将受到新的截止期的约束。</w:t>
      </w:r>
    </w:p>
    <w:p w14:paraId="2630AC63">
      <w:pPr>
        <w:pStyle w:val="4"/>
        <w:ind w:firstLine="482"/>
        <w:rPr>
          <w:rFonts w:hint="eastAsia" w:ascii="SimSun" w:hAnsi="SimSun" w:eastAsia="SimSun" w:cs="SimSun"/>
          <w:color w:val="auto"/>
          <w:sz w:val="24"/>
          <w:szCs w:val="24"/>
        </w:rPr>
      </w:pPr>
      <w:r>
        <w:rPr>
          <w:rFonts w:hint="eastAsia" w:ascii="SimSun" w:hAnsi="SimSun" w:eastAsia="SimSun" w:cs="SimSun"/>
          <w:color w:val="auto"/>
          <w:sz w:val="24"/>
          <w:szCs w:val="24"/>
        </w:rPr>
        <w:t>4、响应文件的修改和撤回</w:t>
      </w:r>
    </w:p>
    <w:p w14:paraId="3BCF3970">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（1）响应文件递交后，如果</w:t>
      </w:r>
      <w:r>
        <w:rPr>
          <w:rFonts w:hint="eastAsia" w:ascii="SimSun" w:hAnsi="SimSun" w:eastAsia="SimSun" w:cs="SimSun"/>
          <w:color w:val="auto"/>
          <w:sz w:val="24"/>
          <w:lang w:eastAsia="zh-CN"/>
        </w:rPr>
        <w:t>供应商</w:t>
      </w:r>
      <w:r>
        <w:rPr>
          <w:rFonts w:hint="eastAsia" w:ascii="SimSun" w:hAnsi="SimSun" w:eastAsia="SimSun" w:cs="SimSun"/>
          <w:color w:val="auto"/>
          <w:sz w:val="24"/>
        </w:rPr>
        <w:t>提出书面修改和撤回响应文件要求，在响应截止时间前以书面形式送达采购代理机构，采购代理机构可以予以接受，但不退还响应文件；</w:t>
      </w:r>
    </w:p>
    <w:p w14:paraId="60DE1266">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（2）</w:t>
      </w:r>
      <w:r>
        <w:rPr>
          <w:rFonts w:hint="eastAsia" w:ascii="SimSun" w:hAnsi="SimSun" w:eastAsia="SimSun" w:cs="SimSun"/>
          <w:color w:val="auto"/>
          <w:sz w:val="24"/>
          <w:lang w:eastAsia="zh-CN"/>
        </w:rPr>
        <w:t>供应商</w:t>
      </w:r>
      <w:r>
        <w:rPr>
          <w:rFonts w:hint="eastAsia" w:ascii="SimSun" w:hAnsi="SimSun" w:eastAsia="SimSun" w:cs="SimSun"/>
          <w:color w:val="auto"/>
          <w:sz w:val="24"/>
        </w:rPr>
        <w:t>修改响应文件的书面材料，须密封送达采购代理机构，修改或补充的内容应按磋商文件要求签署、盖章、密封、标记，并作为响应文件的组成部分；</w:t>
      </w:r>
    </w:p>
    <w:p w14:paraId="69F094ED">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（3）撤回响应文件应以书面的形式通知采购代理机构；</w:t>
      </w:r>
    </w:p>
    <w:p w14:paraId="6E10364A">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（4）在响应截止时间后到磋商文件规定的响应有效期满之间的这段时间内，</w:t>
      </w:r>
      <w:r>
        <w:rPr>
          <w:rFonts w:hint="eastAsia" w:ascii="SimSun" w:hAnsi="SimSun" w:eastAsia="SimSun" w:cs="SimSun"/>
          <w:color w:val="auto"/>
          <w:sz w:val="24"/>
          <w:lang w:eastAsia="zh-CN"/>
        </w:rPr>
        <w:t>供应商</w:t>
      </w:r>
      <w:r>
        <w:rPr>
          <w:rFonts w:hint="eastAsia" w:ascii="SimSun" w:hAnsi="SimSun" w:eastAsia="SimSun" w:cs="SimSun"/>
          <w:color w:val="auto"/>
          <w:sz w:val="24"/>
        </w:rPr>
        <w:t>不得撤回其响应文件，如有发生，其保证金将被没收；</w:t>
      </w:r>
    </w:p>
    <w:p w14:paraId="0C6812CB">
      <w:pPr>
        <w:spacing w:line="360" w:lineRule="auto"/>
        <w:ind w:firstLine="360" w:firstLineChars="150"/>
        <w:rPr>
          <w:rFonts w:hint="eastAsia" w:ascii="SimSun" w:hAnsi="SimSun" w:eastAsia="SimSun" w:cs="SimSun"/>
          <w:color w:val="auto"/>
          <w:sz w:val="24"/>
        </w:rPr>
      </w:pPr>
      <w:r>
        <w:rPr>
          <w:rFonts w:hint="eastAsia" w:ascii="SimSun" w:hAnsi="SimSun" w:eastAsia="SimSun" w:cs="SimSun"/>
          <w:color w:val="auto"/>
          <w:sz w:val="24"/>
        </w:rPr>
        <w:t>（5）</w:t>
      </w:r>
      <w:r>
        <w:rPr>
          <w:rFonts w:hint="eastAsia" w:ascii="SimSun" w:hAnsi="SimSun" w:eastAsia="SimSun" w:cs="SimSun"/>
          <w:color w:val="auto"/>
          <w:sz w:val="24"/>
          <w:lang w:eastAsia="zh-CN"/>
        </w:rPr>
        <w:t>供应商</w:t>
      </w:r>
      <w:r>
        <w:rPr>
          <w:rFonts w:hint="eastAsia" w:ascii="SimSun" w:hAnsi="SimSun" w:eastAsia="SimSun" w:cs="SimSun"/>
          <w:color w:val="auto"/>
          <w:sz w:val="24"/>
        </w:rPr>
        <w:t>在响应文件递交截止时间后，不得对其响应文件做任何修改。</w:t>
      </w:r>
    </w:p>
    <w:p w14:paraId="16F2504C">
      <w:pPr>
        <w:pStyle w:val="3"/>
        <w:jc w:val="center"/>
        <w:rPr>
          <w:rFonts w:hint="eastAsia" w:ascii="SimSun" w:hAnsi="SimSun" w:eastAsia="SimSun" w:cs="SimSun"/>
          <w:color w:val="auto"/>
          <w:sz w:val="30"/>
          <w:szCs w:val="30"/>
        </w:rPr>
      </w:pPr>
      <w:r>
        <w:rPr>
          <w:rFonts w:hint="eastAsia" w:ascii="SimSun" w:hAnsi="SimSun" w:eastAsia="SimSun" w:cs="SimSun"/>
          <w:color w:val="auto"/>
          <w:sz w:val="30"/>
          <w:szCs w:val="30"/>
        </w:rPr>
        <w:t>六．磋商、定标</w:t>
      </w:r>
    </w:p>
    <w:p w14:paraId="35D5BCF2">
      <w:pPr>
        <w:tabs>
          <w:tab w:val="left" w:pos="1478"/>
        </w:tabs>
        <w:spacing w:line="360" w:lineRule="auto"/>
        <w:ind w:firstLine="120" w:firstLineChars="50"/>
        <w:rPr>
          <w:rFonts w:hint="eastAsia" w:ascii="SimSun" w:hAnsi="SimSun" w:eastAsia="SimSun" w:cs="SimSun"/>
          <w:b/>
          <w:color w:val="auto"/>
          <w:sz w:val="24"/>
          <w:highlight w:val="none"/>
        </w:rPr>
      </w:pPr>
      <w:r>
        <w:rPr>
          <w:rFonts w:hint="eastAsia" w:ascii="SimSun" w:hAnsi="SimSun" w:eastAsia="SimSun" w:cs="SimSun"/>
          <w:b/>
          <w:color w:val="auto"/>
          <w:sz w:val="24"/>
          <w:highlight w:val="none"/>
        </w:rPr>
        <w:t>1、磋商</w:t>
      </w:r>
      <w:r>
        <w:rPr>
          <w:rFonts w:hint="eastAsia" w:ascii="SimSun" w:hAnsi="SimSun" w:eastAsia="SimSun" w:cs="SimSun"/>
          <w:b/>
          <w:color w:val="auto"/>
          <w:sz w:val="24"/>
          <w:highlight w:val="none"/>
        </w:rPr>
        <w:tab/>
      </w:r>
    </w:p>
    <w:p w14:paraId="3FF17388">
      <w:pPr>
        <w:spacing w:line="360" w:lineRule="auto"/>
        <w:ind w:firstLine="240" w:firstLineChars="10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 （1）采购代理机构按磋商文件规定的时间、地点组织磋商会议。</w:t>
      </w:r>
    </w:p>
    <w:p w14:paraId="5CF571AB">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（2）磋商大会由采购代理机构主持，磋商小组成员、采购人代表、监督机构代表、供应商法定代表人或被授权人及有关工作人员参加，参加磋商的人员应签名报到，以证明其出席。</w:t>
      </w:r>
    </w:p>
    <w:p w14:paraId="5F66715B">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（3）由监督人和供应商法定代表人或被授权人检查响应文件的密封情况。</w:t>
      </w:r>
    </w:p>
    <w:p w14:paraId="4F26C100">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（4）查验响应文件密封情况，确认无误后拆封，由采购代理机构指定专人负责将供应商的名称、项目名称、磋商价格记录，并存档备案。</w:t>
      </w:r>
    </w:p>
    <w:p w14:paraId="1D7EEF76">
      <w:pPr>
        <w:tabs>
          <w:tab w:val="left" w:pos="1478"/>
        </w:tabs>
        <w:spacing w:line="360" w:lineRule="auto"/>
        <w:ind w:firstLine="120" w:firstLineChars="50"/>
        <w:rPr>
          <w:rFonts w:hint="eastAsia" w:ascii="SimSun" w:hAnsi="SimSun" w:eastAsia="SimSun" w:cs="SimSun"/>
          <w:b/>
          <w:color w:val="auto"/>
          <w:sz w:val="24"/>
          <w:highlight w:val="none"/>
        </w:rPr>
      </w:pPr>
      <w:r>
        <w:rPr>
          <w:rFonts w:hint="eastAsia" w:ascii="SimSun" w:hAnsi="SimSun" w:eastAsia="SimSun" w:cs="SimSun"/>
          <w:b/>
          <w:color w:val="auto"/>
          <w:sz w:val="24"/>
          <w:highlight w:val="none"/>
        </w:rPr>
        <w:t>2、磋商小组组成与职责</w:t>
      </w:r>
      <w:r>
        <w:rPr>
          <w:rFonts w:hint="eastAsia" w:ascii="SimSun" w:hAnsi="SimSun" w:eastAsia="SimSun" w:cs="SimSun"/>
          <w:b/>
          <w:color w:val="auto"/>
          <w:sz w:val="24"/>
          <w:highlight w:val="none"/>
        </w:rPr>
        <w:tab/>
      </w:r>
    </w:p>
    <w:p w14:paraId="73AB70E8">
      <w:pPr>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为确保磋商工作公开、公平、公正，依法成立磋商小组。磋商小组由采购人及有关专家组成，其中技术、经济等方面的专家不少于磋商小组成员总数的三分之二，专家名单由有关人员在财政部门设立的政府采购评审专家库中随机抽取，磋商小组成员应当遵守并履行下列责任和义务：</w:t>
      </w:r>
    </w:p>
    <w:p w14:paraId="5FF3195F">
      <w:pPr>
        <w:spacing w:line="360" w:lineRule="auto"/>
        <w:ind w:firstLine="458" w:firstLineChars="191"/>
        <w:rPr>
          <w:rFonts w:hint="eastAsia" w:ascii="SimSun" w:hAnsi="SimSun" w:eastAsia="SimSun" w:cs="SimSun"/>
          <w:color w:val="auto"/>
          <w:sz w:val="24"/>
          <w:highlight w:val="none"/>
        </w:rPr>
      </w:pPr>
      <w:r>
        <w:rPr>
          <w:rFonts w:hint="eastAsia" w:ascii="SimSun" w:hAnsi="SimSun" w:eastAsia="SimSun" w:cs="SimSun"/>
          <w:color w:val="auto"/>
          <w:sz w:val="24"/>
          <w:highlight w:val="none"/>
        </w:rPr>
        <w:t>A、要严格遵守政府采购相关法律制度，依法履行各自职责，公正、客观、审慎地组织和参与评审工作；</w:t>
      </w:r>
    </w:p>
    <w:p w14:paraId="3E83D882">
      <w:pPr>
        <w:tabs>
          <w:tab w:val="left" w:pos="1200"/>
        </w:tabs>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B、对所有响应文件逐一进行资格性、符合性检查，并做出评价；</w:t>
      </w:r>
    </w:p>
    <w:p w14:paraId="5C0B8D1C">
      <w:pPr>
        <w:tabs>
          <w:tab w:val="left" w:pos="1200"/>
        </w:tabs>
        <w:spacing w:line="360" w:lineRule="auto"/>
        <w:ind w:left="17" w:leftChars="8" w:firstLine="458" w:firstLineChars="191"/>
        <w:rPr>
          <w:rFonts w:hint="eastAsia" w:ascii="SimSun" w:hAnsi="SimSun" w:eastAsia="SimSun" w:cs="SimSun"/>
          <w:color w:val="auto"/>
          <w:sz w:val="24"/>
          <w:highlight w:val="none"/>
        </w:rPr>
      </w:pPr>
      <w:r>
        <w:rPr>
          <w:rFonts w:hint="eastAsia" w:ascii="SimSun" w:hAnsi="SimSun" w:eastAsia="SimSun" w:cs="SimSun"/>
          <w:color w:val="auto"/>
          <w:sz w:val="24"/>
          <w:highlight w:val="none"/>
        </w:rPr>
        <w:t>C、按磋商文件规定的评审方法和标准，进行比较和评价；对供应商的价格分等客观评分项的评分应当一致；</w:t>
      </w:r>
    </w:p>
    <w:p w14:paraId="284C8F24">
      <w:pPr>
        <w:spacing w:line="360" w:lineRule="auto"/>
        <w:ind w:left="839" w:leftChars="228" w:hanging="360" w:hanging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D、要求供应商对响应文件有关事项作出解释或澄清；</w:t>
      </w:r>
    </w:p>
    <w:p w14:paraId="3CBAE6E6">
      <w:pPr>
        <w:spacing w:line="360" w:lineRule="auto"/>
        <w:ind w:left="17" w:leftChars="8" w:firstLine="458" w:firstLineChars="191"/>
        <w:rPr>
          <w:rFonts w:hint="eastAsia" w:ascii="SimSun" w:hAnsi="SimSun" w:eastAsia="SimSun" w:cs="SimSun"/>
          <w:color w:val="auto"/>
          <w:sz w:val="24"/>
          <w:highlight w:val="none"/>
        </w:rPr>
      </w:pPr>
      <w:r>
        <w:rPr>
          <w:rFonts w:hint="eastAsia" w:ascii="SimSun" w:hAnsi="SimSun" w:eastAsia="SimSun" w:cs="SimSun"/>
          <w:color w:val="auto"/>
          <w:sz w:val="24"/>
          <w:highlight w:val="none"/>
        </w:rPr>
        <w:t>E、要依法独立评审，按照磋商文件的要求和评标标准进行评标，推荐成交候选供应商名单，对评审意见承担个人责任；</w:t>
      </w:r>
    </w:p>
    <w:p w14:paraId="5FFA5812">
      <w:pPr>
        <w:spacing w:line="360" w:lineRule="auto"/>
        <w:ind w:left="1" w:leftChars="-171" w:hanging="360" w:hanging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       F、对需要共同认定的事项存在争议的，按照少数服从多数的原则做出结论。持不同意见的磋商小组成员应当在评审报告上签署不同意见并说明理由，否则视为同意； </w:t>
      </w:r>
    </w:p>
    <w:p w14:paraId="7EAE7A16">
      <w:pPr>
        <w:spacing w:line="360" w:lineRule="auto"/>
        <w:ind w:left="839" w:leftChars="228" w:hanging="360" w:hanging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G、对评审情况以及在评审过程中获悉的国家秘密、商业秘密负有保密责任；</w:t>
      </w:r>
    </w:p>
    <w:p w14:paraId="4CE08617">
      <w:pPr>
        <w:spacing w:line="360" w:lineRule="auto"/>
        <w:ind w:left="359" w:leftChars="171" w:firstLine="120" w:firstLineChars="50"/>
        <w:rPr>
          <w:rFonts w:hint="eastAsia" w:ascii="SimSun" w:hAnsi="SimSun" w:eastAsia="SimSun" w:cs="SimSun"/>
          <w:color w:val="auto"/>
          <w:sz w:val="24"/>
          <w:highlight w:val="none"/>
        </w:rPr>
      </w:pPr>
      <w:r>
        <w:rPr>
          <w:rFonts w:hint="eastAsia" w:ascii="SimSun" w:hAnsi="SimSun" w:eastAsia="SimSun" w:cs="SimSun"/>
          <w:color w:val="auto"/>
          <w:sz w:val="24"/>
          <w:highlight w:val="none"/>
        </w:rPr>
        <w:t>H、配合</w:t>
      </w:r>
      <w:r>
        <w:rPr>
          <w:rFonts w:hint="eastAsia" w:ascii="SimSun" w:hAnsi="SimSun" w:eastAsia="SimSun" w:cs="SimSun"/>
          <w:color w:val="auto"/>
          <w:sz w:val="24"/>
          <w:highlight w:val="none"/>
          <w:lang w:val="en-US" w:eastAsia="zh-CN"/>
        </w:rPr>
        <w:t>有关</w:t>
      </w:r>
      <w:r>
        <w:rPr>
          <w:rFonts w:hint="eastAsia" w:ascii="SimSun" w:hAnsi="SimSun" w:eastAsia="SimSun" w:cs="SimSun"/>
          <w:color w:val="auto"/>
          <w:sz w:val="24"/>
          <w:highlight w:val="none"/>
        </w:rPr>
        <w:t>部门的投诉处理工作；</w:t>
      </w:r>
    </w:p>
    <w:p w14:paraId="439948F1">
      <w:pPr>
        <w:spacing w:line="360" w:lineRule="auto"/>
        <w:ind w:left="359" w:leftChars="171" w:firstLine="120" w:firstLineChars="50"/>
        <w:rPr>
          <w:rFonts w:hint="eastAsia" w:ascii="SimSun" w:hAnsi="SimSun" w:eastAsia="SimSun" w:cs="SimSun"/>
          <w:color w:val="auto"/>
          <w:sz w:val="24"/>
          <w:highlight w:val="none"/>
        </w:rPr>
      </w:pPr>
      <w:r>
        <w:rPr>
          <w:rFonts w:hint="eastAsia" w:ascii="SimSun" w:hAnsi="SimSun" w:eastAsia="SimSun" w:cs="SimSun"/>
          <w:color w:val="auto"/>
          <w:sz w:val="24"/>
          <w:highlight w:val="none"/>
        </w:rPr>
        <w:t>I、配合采购人、采购代理机构答复供应商提出的质疑。</w:t>
      </w:r>
    </w:p>
    <w:p w14:paraId="75424C40">
      <w:pPr>
        <w:spacing w:line="360" w:lineRule="auto"/>
        <w:ind w:left="359" w:leftChars="171" w:firstLine="120" w:firstLineChars="50"/>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3</w:t>
      </w:r>
      <w:r>
        <w:rPr>
          <w:rFonts w:hint="eastAsia" w:ascii="SimSun" w:hAnsi="SimSun" w:eastAsia="SimSun" w:cs="SimSun"/>
          <w:color w:val="auto"/>
          <w:sz w:val="24"/>
          <w:szCs w:val="24"/>
        </w:rPr>
        <w:t>、响应文件的初审</w:t>
      </w:r>
    </w:p>
    <w:p w14:paraId="48FB12DE">
      <w:pPr>
        <w:keepNext w:val="0"/>
        <w:keepLines w:val="0"/>
        <w:pageBreakBefore w:val="0"/>
        <w:widowControl w:val="0"/>
        <w:kinsoku/>
        <w:wordWrap/>
        <w:topLinePunct w:val="0"/>
        <w:autoSpaceDE/>
        <w:autoSpaceDN/>
        <w:bidi w:val="0"/>
        <w:spacing w:line="480" w:lineRule="exact"/>
        <w:ind w:left="359" w:leftChars="171" w:firstLine="120" w:firstLineChars="50"/>
        <w:textAlignment w:val="auto"/>
        <w:rPr>
          <w:rFonts w:hint="eastAsia" w:ascii="SimSun" w:hAnsi="SimSun" w:eastAsia="SimSun" w:cs="SimSun"/>
          <w:color w:val="auto"/>
          <w:kern w:val="0"/>
          <w:sz w:val="24"/>
          <w:highlight w:val="none"/>
        </w:rPr>
      </w:pPr>
      <w:r>
        <w:rPr>
          <w:rFonts w:hint="eastAsia" w:ascii="SimSun" w:hAnsi="SimSun" w:eastAsia="SimSun" w:cs="SimSun"/>
          <w:color w:val="auto"/>
          <w:kern w:val="0"/>
          <w:sz w:val="24"/>
          <w:highlight w:val="none"/>
          <w:lang w:eastAsia="zh-CN"/>
        </w:rPr>
        <w:t>（</w:t>
      </w:r>
      <w:r>
        <w:rPr>
          <w:rFonts w:hint="eastAsia" w:ascii="SimSun" w:hAnsi="SimSun" w:eastAsia="SimSun" w:cs="SimSun"/>
          <w:color w:val="auto"/>
          <w:kern w:val="0"/>
          <w:sz w:val="24"/>
          <w:highlight w:val="none"/>
          <w:lang w:val="en-US" w:eastAsia="zh-CN"/>
        </w:rPr>
        <w:t>1</w:t>
      </w:r>
      <w:r>
        <w:rPr>
          <w:rFonts w:hint="eastAsia" w:ascii="SimSun" w:hAnsi="SimSun" w:eastAsia="SimSun" w:cs="SimSun"/>
          <w:color w:val="auto"/>
          <w:kern w:val="0"/>
          <w:sz w:val="24"/>
          <w:highlight w:val="none"/>
          <w:lang w:eastAsia="zh-CN"/>
        </w:rPr>
        <w:t>）</w:t>
      </w:r>
      <w:r>
        <w:rPr>
          <w:rFonts w:hint="eastAsia" w:ascii="SimSun" w:hAnsi="SimSun" w:eastAsia="SimSun" w:cs="SimSun"/>
          <w:color w:val="auto"/>
          <w:kern w:val="0"/>
          <w:sz w:val="24"/>
          <w:highlight w:val="none"/>
          <w:lang w:val="en-US" w:eastAsia="zh-CN"/>
        </w:rPr>
        <w:t>供应商</w:t>
      </w:r>
      <w:r>
        <w:rPr>
          <w:rFonts w:hint="eastAsia" w:ascii="SimSun" w:hAnsi="SimSun" w:eastAsia="SimSun" w:cs="SimSun"/>
          <w:color w:val="auto"/>
          <w:kern w:val="0"/>
          <w:sz w:val="24"/>
          <w:highlight w:val="none"/>
        </w:rPr>
        <w:t>的资格性审查</w:t>
      </w:r>
    </w:p>
    <w:p w14:paraId="50D30EB6">
      <w:pPr>
        <w:keepNext w:val="0"/>
        <w:keepLines w:val="0"/>
        <w:pageBreakBefore w:val="0"/>
        <w:widowControl w:val="0"/>
        <w:kinsoku/>
        <w:wordWrap/>
        <w:topLinePunct w:val="0"/>
        <w:autoSpaceDE/>
        <w:autoSpaceDN/>
        <w:bidi w:val="0"/>
        <w:spacing w:line="480" w:lineRule="exact"/>
        <w:ind w:firstLine="840" w:firstLineChars="350"/>
        <w:textAlignment w:val="auto"/>
        <w:rPr>
          <w:rFonts w:hint="eastAsia" w:ascii="SimSun" w:hAnsi="SimSun" w:eastAsia="SimSun" w:cs="SimSun"/>
          <w:color w:val="auto"/>
          <w:sz w:val="24"/>
        </w:rPr>
      </w:pPr>
      <w:r>
        <w:rPr>
          <w:rFonts w:hint="eastAsia" w:ascii="SimSun" w:hAnsi="SimSun" w:eastAsia="SimSun" w:cs="SimSun"/>
          <w:color w:val="auto"/>
          <w:sz w:val="24"/>
        </w:rPr>
        <w:t>初审内容为响应文件是否符合磋商文件的要求，对各</w:t>
      </w:r>
      <w:r>
        <w:rPr>
          <w:rFonts w:hint="eastAsia" w:ascii="SimSun" w:hAnsi="SimSun" w:eastAsia="SimSun" w:cs="SimSun"/>
          <w:color w:val="auto"/>
          <w:sz w:val="24"/>
          <w:lang w:eastAsia="zh-CN"/>
        </w:rPr>
        <w:t>供应商</w:t>
      </w:r>
      <w:r>
        <w:rPr>
          <w:rFonts w:hint="eastAsia" w:ascii="SimSun" w:hAnsi="SimSun" w:eastAsia="SimSun" w:cs="SimSun"/>
          <w:color w:val="auto"/>
          <w:sz w:val="24"/>
        </w:rPr>
        <w:t>文件中的资格证明进行审查，以确定</w:t>
      </w:r>
      <w:r>
        <w:rPr>
          <w:rFonts w:hint="eastAsia" w:ascii="SimSun" w:hAnsi="SimSun" w:eastAsia="SimSun" w:cs="SimSun"/>
          <w:color w:val="auto"/>
          <w:sz w:val="24"/>
          <w:lang w:eastAsia="zh-CN"/>
        </w:rPr>
        <w:t>供应商</w:t>
      </w:r>
      <w:r>
        <w:rPr>
          <w:rFonts w:hint="eastAsia" w:ascii="SimSun" w:hAnsi="SimSun" w:eastAsia="SimSun" w:cs="SimSun"/>
          <w:color w:val="auto"/>
          <w:sz w:val="24"/>
        </w:rPr>
        <w:t>是否具备响应资格；资质文</w:t>
      </w:r>
      <w:r>
        <w:rPr>
          <w:rFonts w:hint="eastAsia" w:ascii="SimSun" w:hAnsi="SimSun" w:eastAsia="SimSun" w:cs="SimSun"/>
          <w:color w:val="auto"/>
          <w:sz w:val="24"/>
          <w:highlight w:val="none"/>
        </w:rPr>
        <w:t>件（</w:t>
      </w:r>
      <w:r>
        <w:rPr>
          <w:rFonts w:hint="eastAsia" w:ascii="SimSun" w:hAnsi="SimSun" w:eastAsia="SimSun" w:cs="SimSun"/>
          <w:color w:val="auto"/>
          <w:sz w:val="24"/>
          <w:highlight w:val="none"/>
          <w:lang w:val="en-US" w:eastAsia="zh-CN"/>
        </w:rPr>
        <w:t>1</w:t>
      </w:r>
      <w:r>
        <w:rPr>
          <w:rFonts w:hint="eastAsia" w:ascii="SimSun" w:hAnsi="SimSun" w:eastAsia="SimSun" w:cs="SimSun"/>
          <w:color w:val="auto"/>
          <w:sz w:val="24"/>
          <w:highlight w:val="none"/>
        </w:rPr>
        <w:t>）-（</w:t>
      </w:r>
      <w:r>
        <w:rPr>
          <w:rFonts w:hint="eastAsia" w:ascii="SimSun" w:hAnsi="SimSun" w:cs="SimSun"/>
          <w:color w:val="auto"/>
          <w:sz w:val="24"/>
          <w:highlight w:val="none"/>
          <w:lang w:val="en-US" w:eastAsia="zh-CN"/>
        </w:rPr>
        <w:t>10</w:t>
      </w:r>
      <w:r>
        <w:rPr>
          <w:rFonts w:hint="eastAsia" w:ascii="SimSun" w:hAnsi="SimSun" w:eastAsia="SimSun" w:cs="SimSun"/>
          <w:color w:val="auto"/>
          <w:sz w:val="24"/>
          <w:highlight w:val="none"/>
        </w:rPr>
        <w:t>）项为</w:t>
      </w:r>
      <w:r>
        <w:rPr>
          <w:rFonts w:hint="eastAsia" w:ascii="SimSun" w:hAnsi="SimSun" w:eastAsia="SimSun" w:cs="SimSun"/>
          <w:color w:val="auto"/>
          <w:sz w:val="24"/>
        </w:rPr>
        <w:t>必备资质，缺其一项或某项达不到标书要求，均按无效处理；</w:t>
      </w:r>
    </w:p>
    <w:p w14:paraId="12725B10">
      <w:pPr>
        <w:keepNext w:val="0"/>
        <w:keepLines w:val="0"/>
        <w:pageBreakBefore w:val="0"/>
        <w:widowControl w:val="0"/>
        <w:kinsoku/>
        <w:wordWrap/>
        <w:overflowPunct w:val="0"/>
        <w:topLinePunct w:val="0"/>
        <w:autoSpaceDE/>
        <w:autoSpaceDN/>
        <w:bidi w:val="0"/>
        <w:adjustRightInd w:val="0"/>
        <w:snapToGrid w:val="0"/>
        <w:spacing w:line="480" w:lineRule="exact"/>
        <w:ind w:left="420"/>
        <w:textAlignment w:val="auto"/>
        <w:rPr>
          <w:rFonts w:hint="eastAsia" w:ascii="SimSun" w:hAnsi="SimSun" w:eastAsia="SimSun" w:cs="SimSun"/>
          <w:color w:val="auto"/>
          <w:kern w:val="0"/>
          <w:sz w:val="24"/>
          <w:highlight w:val="none"/>
        </w:rPr>
      </w:pPr>
      <w:r>
        <w:rPr>
          <w:rFonts w:hint="eastAsia" w:ascii="SimSun" w:hAnsi="SimSun" w:eastAsia="SimSun" w:cs="SimSun"/>
          <w:color w:val="auto"/>
          <w:kern w:val="0"/>
          <w:sz w:val="24"/>
          <w:highlight w:val="none"/>
          <w:lang w:eastAsia="zh-CN"/>
        </w:rPr>
        <w:t>（</w:t>
      </w:r>
      <w:r>
        <w:rPr>
          <w:rFonts w:hint="eastAsia" w:ascii="SimSun" w:hAnsi="SimSun" w:eastAsia="SimSun" w:cs="SimSun"/>
          <w:color w:val="auto"/>
          <w:kern w:val="0"/>
          <w:sz w:val="24"/>
          <w:highlight w:val="none"/>
          <w:lang w:val="en-US" w:eastAsia="zh-CN"/>
        </w:rPr>
        <w:t>2</w:t>
      </w:r>
      <w:r>
        <w:rPr>
          <w:rFonts w:hint="eastAsia" w:ascii="SimSun" w:hAnsi="SimSun" w:eastAsia="SimSun" w:cs="SimSun"/>
          <w:color w:val="auto"/>
          <w:kern w:val="0"/>
          <w:sz w:val="24"/>
          <w:highlight w:val="none"/>
          <w:lang w:eastAsia="zh-CN"/>
        </w:rPr>
        <w:t>）</w:t>
      </w:r>
      <w:r>
        <w:rPr>
          <w:rFonts w:hint="eastAsia" w:ascii="SimSun" w:hAnsi="SimSun" w:eastAsia="SimSun" w:cs="SimSun"/>
          <w:color w:val="auto"/>
          <w:kern w:val="0"/>
          <w:sz w:val="24"/>
          <w:highlight w:val="none"/>
          <w:lang w:val="en-US" w:eastAsia="zh-CN"/>
        </w:rPr>
        <w:t>响应</w:t>
      </w:r>
      <w:r>
        <w:rPr>
          <w:rFonts w:hint="eastAsia" w:ascii="SimSun" w:hAnsi="SimSun" w:eastAsia="SimSun" w:cs="SimSun"/>
          <w:color w:val="auto"/>
          <w:kern w:val="0"/>
          <w:sz w:val="24"/>
          <w:highlight w:val="none"/>
        </w:rPr>
        <w:t>文件符合性审查</w:t>
      </w:r>
    </w:p>
    <w:p w14:paraId="160D238D">
      <w:pPr>
        <w:pStyle w:val="9"/>
        <w:keepNext w:val="0"/>
        <w:keepLines w:val="0"/>
        <w:pageBreakBefore w:val="0"/>
        <w:widowControl w:val="0"/>
        <w:kinsoku/>
        <w:wordWrap/>
        <w:topLinePunct w:val="0"/>
        <w:autoSpaceDE/>
        <w:autoSpaceDN/>
        <w:bidi w:val="0"/>
        <w:snapToGrid w:val="0"/>
        <w:spacing w:line="480" w:lineRule="exact"/>
        <w:ind w:firstLine="480"/>
        <w:textAlignment w:val="auto"/>
        <w:rPr>
          <w:rFonts w:hint="eastAsia" w:ascii="SimSun" w:hAnsi="SimSun" w:eastAsia="SimSun" w:cs="SimSun"/>
          <w:color w:val="auto"/>
          <w:sz w:val="24"/>
          <w:szCs w:val="24"/>
          <w:highlight w:val="none"/>
        </w:rPr>
      </w:pPr>
      <w:r>
        <w:rPr>
          <w:rFonts w:hint="eastAsia" w:ascii="SimSun" w:hAnsi="SimSun" w:eastAsia="SimSun" w:cs="SimSun"/>
          <w:color w:val="auto"/>
          <w:kern w:val="0"/>
          <w:sz w:val="24"/>
          <w:szCs w:val="24"/>
          <w:highlight w:val="none"/>
        </w:rPr>
        <w:t>依据法律法规和</w:t>
      </w:r>
      <w:r>
        <w:rPr>
          <w:rFonts w:hint="eastAsia" w:ascii="SimSun" w:hAnsi="SimSun" w:eastAsia="SimSun" w:cs="SimSun"/>
          <w:color w:val="auto"/>
          <w:kern w:val="0"/>
          <w:sz w:val="24"/>
          <w:szCs w:val="24"/>
          <w:highlight w:val="none"/>
          <w:lang w:val="en-US" w:eastAsia="zh-CN"/>
        </w:rPr>
        <w:t>竞争性磋商</w:t>
      </w:r>
      <w:r>
        <w:rPr>
          <w:rFonts w:hint="eastAsia" w:ascii="SimSun" w:hAnsi="SimSun" w:eastAsia="SimSun" w:cs="SimSun"/>
          <w:color w:val="auto"/>
          <w:kern w:val="0"/>
          <w:sz w:val="24"/>
          <w:szCs w:val="24"/>
          <w:highlight w:val="none"/>
        </w:rPr>
        <w:t>文件的规定，由</w:t>
      </w:r>
      <w:r>
        <w:rPr>
          <w:rFonts w:hint="eastAsia" w:ascii="SimSun" w:hAnsi="SimSun" w:eastAsia="SimSun" w:cs="SimSun"/>
          <w:color w:val="auto"/>
          <w:kern w:val="0"/>
          <w:sz w:val="24"/>
          <w:szCs w:val="24"/>
          <w:highlight w:val="none"/>
          <w:lang w:val="en-US" w:eastAsia="zh-CN"/>
        </w:rPr>
        <w:t>磋商小组</w:t>
      </w:r>
      <w:r>
        <w:rPr>
          <w:rFonts w:hint="eastAsia" w:ascii="SimSun" w:hAnsi="SimSun" w:eastAsia="SimSun" w:cs="SimSun"/>
          <w:color w:val="auto"/>
          <w:kern w:val="0"/>
          <w:sz w:val="24"/>
          <w:szCs w:val="24"/>
          <w:highlight w:val="none"/>
        </w:rPr>
        <w:t>对符合资格要求的投标人的</w:t>
      </w:r>
      <w:r>
        <w:rPr>
          <w:rFonts w:hint="eastAsia" w:ascii="SimSun" w:hAnsi="SimSun" w:eastAsia="SimSun" w:cs="SimSun"/>
          <w:color w:val="auto"/>
          <w:kern w:val="0"/>
          <w:sz w:val="24"/>
          <w:szCs w:val="24"/>
          <w:highlight w:val="none"/>
          <w:lang w:val="en-US" w:eastAsia="zh-CN"/>
        </w:rPr>
        <w:t>响应</w:t>
      </w:r>
      <w:r>
        <w:rPr>
          <w:rFonts w:hint="eastAsia" w:ascii="SimSun" w:hAnsi="SimSun" w:eastAsia="SimSun" w:cs="SimSun"/>
          <w:color w:val="auto"/>
          <w:kern w:val="0"/>
          <w:sz w:val="24"/>
          <w:szCs w:val="24"/>
          <w:highlight w:val="none"/>
        </w:rPr>
        <w:t>文件有效性、完整性和对</w:t>
      </w:r>
      <w:r>
        <w:rPr>
          <w:rFonts w:hint="eastAsia" w:ascii="SimSun" w:hAnsi="SimSun" w:eastAsia="SimSun" w:cs="SimSun"/>
          <w:color w:val="auto"/>
          <w:kern w:val="0"/>
          <w:sz w:val="24"/>
          <w:szCs w:val="24"/>
          <w:highlight w:val="none"/>
          <w:lang w:val="en-US" w:eastAsia="zh-CN"/>
        </w:rPr>
        <w:t>竞争性磋商</w:t>
      </w:r>
      <w:r>
        <w:rPr>
          <w:rFonts w:hint="eastAsia" w:ascii="SimSun" w:hAnsi="SimSun" w:eastAsia="SimSun" w:cs="SimSun"/>
          <w:color w:val="auto"/>
          <w:kern w:val="0"/>
          <w:sz w:val="24"/>
          <w:szCs w:val="24"/>
          <w:highlight w:val="none"/>
        </w:rPr>
        <w:t>文件的响应程度进行符合性审查，以确定是否对</w:t>
      </w:r>
      <w:r>
        <w:rPr>
          <w:rFonts w:hint="eastAsia" w:ascii="SimSun" w:hAnsi="SimSun" w:eastAsia="SimSun" w:cs="SimSun"/>
          <w:color w:val="auto"/>
          <w:kern w:val="0"/>
          <w:sz w:val="24"/>
          <w:szCs w:val="24"/>
          <w:highlight w:val="none"/>
          <w:lang w:val="en-US" w:eastAsia="zh-CN"/>
        </w:rPr>
        <w:t>竞争性磋商</w:t>
      </w:r>
      <w:r>
        <w:rPr>
          <w:rFonts w:hint="eastAsia" w:ascii="SimSun" w:hAnsi="SimSun" w:eastAsia="SimSun" w:cs="SimSun"/>
          <w:color w:val="auto"/>
          <w:kern w:val="0"/>
          <w:sz w:val="24"/>
          <w:szCs w:val="24"/>
          <w:highlight w:val="none"/>
        </w:rPr>
        <w:t>文件的实质性内容作出响应。</w:t>
      </w:r>
      <w:r>
        <w:rPr>
          <w:rFonts w:hint="eastAsia" w:ascii="SimSun" w:hAnsi="SimSun" w:eastAsia="SimSun" w:cs="SimSun"/>
          <w:color w:val="auto"/>
          <w:sz w:val="24"/>
          <w:szCs w:val="24"/>
          <w:highlight w:val="none"/>
          <w:lang w:val="en-US" w:eastAsia="zh-CN"/>
        </w:rPr>
        <w:t>响应</w:t>
      </w:r>
      <w:r>
        <w:rPr>
          <w:rFonts w:hint="eastAsia" w:ascii="SimSun" w:hAnsi="SimSun" w:eastAsia="SimSun" w:cs="SimSun"/>
          <w:color w:val="auto"/>
          <w:sz w:val="24"/>
          <w:szCs w:val="24"/>
          <w:highlight w:val="none"/>
        </w:rPr>
        <w:t>文件的符合性评审</w:t>
      </w:r>
    </w:p>
    <w:p w14:paraId="03E2FC82">
      <w:pPr>
        <w:pStyle w:val="9"/>
        <w:keepNext w:val="0"/>
        <w:keepLines w:val="0"/>
        <w:pageBreakBefore w:val="0"/>
        <w:widowControl w:val="0"/>
        <w:kinsoku/>
        <w:wordWrap/>
        <w:topLinePunct w:val="0"/>
        <w:autoSpaceDE/>
        <w:autoSpaceDN/>
        <w:bidi w:val="0"/>
        <w:snapToGrid w:val="0"/>
        <w:spacing w:line="480" w:lineRule="exact"/>
        <w:textAlignment w:val="auto"/>
        <w:rPr>
          <w:rFonts w:hint="eastAsia" w:ascii="SimSun" w:hAnsi="SimSun" w:eastAsia="SimSun" w:cs="SimSun"/>
          <w:color w:val="auto"/>
          <w:sz w:val="24"/>
          <w:szCs w:val="24"/>
          <w:highlight w:val="none"/>
        </w:rPr>
      </w:pPr>
      <w:r>
        <w:rPr>
          <w:rFonts w:hint="eastAsia" w:ascii="SimSun" w:hAnsi="SimSun" w:eastAsia="SimSun" w:cs="SimSun"/>
          <w:color w:val="auto"/>
          <w:sz w:val="24"/>
          <w:szCs w:val="24"/>
          <w:highlight w:val="none"/>
        </w:rPr>
        <w:t>（合格性、完整性、有效性），具体审查：</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5892"/>
        <w:gridCol w:w="1695"/>
      </w:tblGrid>
      <w:tr w14:paraId="7F25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F9FBC28">
            <w:pPr>
              <w:spacing w:line="240" w:lineRule="auto"/>
              <w:jc w:val="center"/>
              <w:rPr>
                <w:rFonts w:hint="eastAsia" w:ascii="SimSun" w:hAnsi="SimSun" w:eastAsia="SimSun" w:cs="SimSun"/>
                <w:color w:val="auto"/>
                <w:sz w:val="24"/>
              </w:rPr>
            </w:pPr>
            <w:r>
              <w:rPr>
                <w:rFonts w:hint="eastAsia" w:ascii="SimSun" w:hAnsi="SimSun" w:eastAsia="SimSun" w:cs="SimSun"/>
                <w:b/>
                <w:color w:val="auto"/>
                <w:sz w:val="24"/>
              </w:rPr>
              <w:t>序号</w:t>
            </w:r>
          </w:p>
        </w:tc>
        <w:tc>
          <w:tcPr>
            <w:tcW w:w="6778" w:type="dxa"/>
            <w:noWrap w:val="0"/>
            <w:vAlign w:val="center"/>
          </w:tcPr>
          <w:p w14:paraId="5C556B7F">
            <w:pPr>
              <w:spacing w:line="240" w:lineRule="auto"/>
              <w:jc w:val="center"/>
              <w:rPr>
                <w:rFonts w:hint="eastAsia" w:ascii="SimSun" w:hAnsi="SimSun" w:eastAsia="SimSun" w:cs="SimSun"/>
                <w:color w:val="auto"/>
                <w:sz w:val="24"/>
              </w:rPr>
            </w:pPr>
            <w:r>
              <w:rPr>
                <w:rFonts w:hint="eastAsia" w:ascii="SimSun" w:hAnsi="SimSun" w:eastAsia="SimSun" w:cs="SimSun"/>
                <w:b/>
                <w:color w:val="auto"/>
                <w:sz w:val="24"/>
              </w:rPr>
              <w:t>符合性审查内容</w:t>
            </w:r>
          </w:p>
        </w:tc>
        <w:tc>
          <w:tcPr>
            <w:tcW w:w="1906" w:type="dxa"/>
            <w:noWrap w:val="0"/>
            <w:vAlign w:val="center"/>
          </w:tcPr>
          <w:p w14:paraId="16CE9F2D">
            <w:pPr>
              <w:spacing w:line="240" w:lineRule="auto"/>
              <w:jc w:val="center"/>
              <w:rPr>
                <w:rFonts w:hint="eastAsia" w:ascii="SimSun" w:hAnsi="SimSun" w:eastAsia="SimSun" w:cs="SimSun"/>
                <w:color w:val="auto"/>
                <w:sz w:val="24"/>
              </w:rPr>
            </w:pPr>
            <w:r>
              <w:rPr>
                <w:rFonts w:hint="eastAsia" w:ascii="SimSun" w:hAnsi="SimSun" w:eastAsia="SimSun" w:cs="SimSun"/>
                <w:b/>
                <w:color w:val="auto"/>
                <w:sz w:val="24"/>
              </w:rPr>
              <w:t>结论</w:t>
            </w:r>
          </w:p>
        </w:tc>
      </w:tr>
      <w:tr w14:paraId="7A07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82A20FE">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A</w:t>
            </w:r>
          </w:p>
        </w:tc>
        <w:tc>
          <w:tcPr>
            <w:tcW w:w="6778" w:type="dxa"/>
            <w:noWrap w:val="0"/>
            <w:vAlign w:val="top"/>
          </w:tcPr>
          <w:p w14:paraId="18D64D20">
            <w:pPr>
              <w:overflowPunct w:val="0"/>
              <w:adjustRightInd w:val="0"/>
              <w:snapToGrid w:val="0"/>
              <w:spacing w:line="500" w:lineRule="exact"/>
              <w:jc w:val="both"/>
              <w:rPr>
                <w:rFonts w:hint="eastAsia" w:ascii="SimSun" w:hAnsi="SimSun" w:eastAsia="SimSun" w:cs="SimSun"/>
                <w:color w:val="auto"/>
                <w:sz w:val="24"/>
              </w:rPr>
            </w:pPr>
            <w:r>
              <w:rPr>
                <w:rFonts w:hint="eastAsia" w:ascii="SimSun" w:hAnsi="SimSun" w:eastAsia="SimSun" w:cs="SimSun"/>
                <w:color w:val="auto"/>
                <w:sz w:val="24"/>
              </w:rPr>
              <w:t>磋商报价是否唯一且未超过</w:t>
            </w:r>
            <w:r>
              <w:rPr>
                <w:rFonts w:hint="eastAsia" w:ascii="SimSun" w:hAnsi="SimSun" w:eastAsia="SimSun" w:cs="SimSun"/>
                <w:color w:val="auto"/>
                <w:sz w:val="24"/>
                <w:lang w:val="en-US" w:eastAsia="zh-CN"/>
              </w:rPr>
              <w:t>最高限价</w:t>
            </w:r>
            <w:r>
              <w:rPr>
                <w:rFonts w:hint="eastAsia" w:ascii="SimSun" w:hAnsi="SimSun" w:eastAsia="SimSun" w:cs="SimSun"/>
                <w:color w:val="auto"/>
                <w:sz w:val="24"/>
              </w:rPr>
              <w:t>；</w:t>
            </w:r>
          </w:p>
        </w:tc>
        <w:tc>
          <w:tcPr>
            <w:tcW w:w="1906" w:type="dxa"/>
            <w:noWrap w:val="0"/>
            <w:vAlign w:val="center"/>
          </w:tcPr>
          <w:p w14:paraId="6D39CA9C">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合格/不合格</w:t>
            </w:r>
          </w:p>
        </w:tc>
      </w:tr>
      <w:tr w14:paraId="3E4C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D562A0C">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B</w:t>
            </w:r>
          </w:p>
        </w:tc>
        <w:tc>
          <w:tcPr>
            <w:tcW w:w="6778" w:type="dxa"/>
            <w:noWrap w:val="0"/>
            <w:vAlign w:val="top"/>
          </w:tcPr>
          <w:p w14:paraId="6D7155DE">
            <w:pPr>
              <w:pStyle w:val="9"/>
              <w:overflowPunct w:val="0"/>
              <w:adjustRightInd w:val="0"/>
              <w:snapToGrid w:val="0"/>
              <w:spacing w:line="360" w:lineRule="auto"/>
              <w:jc w:val="both"/>
              <w:rPr>
                <w:rFonts w:hint="eastAsia" w:ascii="SimSun" w:hAnsi="SimSun" w:eastAsia="SimSun" w:cs="SimSun"/>
                <w:color w:val="auto"/>
                <w:sz w:val="24"/>
              </w:rPr>
            </w:pPr>
            <w:r>
              <w:rPr>
                <w:rFonts w:hint="eastAsia" w:ascii="SimSun" w:hAnsi="SimSun" w:eastAsia="SimSun" w:cs="SimSun"/>
                <w:color w:val="auto"/>
                <w:sz w:val="24"/>
                <w:szCs w:val="24"/>
                <w:lang w:val="en-US" w:eastAsia="zh-CN"/>
              </w:rPr>
              <w:t>工期</w:t>
            </w:r>
            <w:r>
              <w:rPr>
                <w:rFonts w:hint="eastAsia" w:ascii="SimSun" w:hAnsi="SimSun" w:eastAsia="SimSun" w:cs="SimSun"/>
                <w:color w:val="auto"/>
                <w:sz w:val="24"/>
                <w:szCs w:val="24"/>
              </w:rPr>
              <w:t>是否满足磋商文件最低要求；</w:t>
            </w:r>
          </w:p>
        </w:tc>
        <w:tc>
          <w:tcPr>
            <w:tcW w:w="1906" w:type="dxa"/>
            <w:noWrap w:val="0"/>
            <w:vAlign w:val="center"/>
          </w:tcPr>
          <w:p w14:paraId="387373A7">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合格/不合格</w:t>
            </w:r>
          </w:p>
        </w:tc>
      </w:tr>
      <w:tr w14:paraId="3B5A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7F2C18C4">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C</w:t>
            </w:r>
          </w:p>
        </w:tc>
        <w:tc>
          <w:tcPr>
            <w:tcW w:w="6778" w:type="dxa"/>
            <w:noWrap w:val="0"/>
            <w:vAlign w:val="top"/>
          </w:tcPr>
          <w:p w14:paraId="4EA27B2A">
            <w:pPr>
              <w:pStyle w:val="9"/>
              <w:overflowPunct w:val="0"/>
              <w:adjustRightInd w:val="0"/>
              <w:snapToGrid w:val="0"/>
              <w:spacing w:line="360" w:lineRule="auto"/>
              <w:jc w:val="both"/>
              <w:rPr>
                <w:rFonts w:hint="eastAsia" w:ascii="SimSun" w:hAnsi="SimSun" w:eastAsia="SimSun" w:cs="SimSun"/>
                <w:color w:val="auto"/>
                <w:sz w:val="24"/>
              </w:rPr>
            </w:pPr>
            <w:r>
              <w:rPr>
                <w:rFonts w:hint="eastAsia" w:ascii="SimSun" w:hAnsi="SimSun" w:eastAsia="SimSun" w:cs="SimSun"/>
                <w:color w:val="auto"/>
                <w:sz w:val="24"/>
                <w:szCs w:val="24"/>
              </w:rPr>
              <w:t>质量目标是否满足磋商文件最低要求</w:t>
            </w:r>
            <w:r>
              <w:rPr>
                <w:rFonts w:hint="eastAsia" w:ascii="SimSun" w:hAnsi="SimSun" w:eastAsia="SimSun" w:cs="SimSun"/>
                <w:color w:val="auto"/>
                <w:sz w:val="24"/>
              </w:rPr>
              <w:t>；</w:t>
            </w:r>
          </w:p>
        </w:tc>
        <w:tc>
          <w:tcPr>
            <w:tcW w:w="1906" w:type="dxa"/>
            <w:noWrap w:val="0"/>
            <w:vAlign w:val="center"/>
          </w:tcPr>
          <w:p w14:paraId="72E81ADB">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合格/不合格</w:t>
            </w:r>
          </w:p>
        </w:tc>
      </w:tr>
      <w:tr w14:paraId="30E2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E369D4D">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D</w:t>
            </w:r>
          </w:p>
        </w:tc>
        <w:tc>
          <w:tcPr>
            <w:tcW w:w="6778" w:type="dxa"/>
            <w:noWrap w:val="0"/>
            <w:vAlign w:val="top"/>
          </w:tcPr>
          <w:p w14:paraId="32535539">
            <w:pPr>
              <w:pStyle w:val="9"/>
              <w:overflowPunct w:val="0"/>
              <w:adjustRightInd w:val="0"/>
              <w:snapToGrid w:val="0"/>
              <w:spacing w:line="360" w:lineRule="auto"/>
              <w:jc w:val="both"/>
              <w:rPr>
                <w:rFonts w:hint="eastAsia" w:ascii="SimSun" w:hAnsi="SimSun" w:eastAsia="SimSun" w:cs="SimSun"/>
                <w:color w:val="auto"/>
                <w:sz w:val="24"/>
              </w:rPr>
            </w:pPr>
            <w:r>
              <w:rPr>
                <w:rFonts w:hint="eastAsia" w:ascii="SimSun" w:hAnsi="SimSun" w:eastAsia="SimSun" w:cs="SimSun"/>
                <w:color w:val="auto"/>
                <w:sz w:val="24"/>
              </w:rPr>
              <w:t>磋商有效期是否满足</w:t>
            </w:r>
            <w:r>
              <w:rPr>
                <w:rFonts w:hint="eastAsia" w:ascii="SimSun" w:hAnsi="SimSun" w:eastAsia="SimSun" w:cs="SimSun"/>
                <w:color w:val="auto"/>
                <w:sz w:val="24"/>
                <w:szCs w:val="24"/>
              </w:rPr>
              <w:t>磋商</w:t>
            </w:r>
            <w:r>
              <w:rPr>
                <w:rFonts w:hint="eastAsia" w:ascii="SimSun" w:hAnsi="SimSun" w:eastAsia="SimSun" w:cs="SimSun"/>
                <w:color w:val="auto"/>
                <w:sz w:val="24"/>
              </w:rPr>
              <w:t>文件最低要求；</w:t>
            </w:r>
          </w:p>
        </w:tc>
        <w:tc>
          <w:tcPr>
            <w:tcW w:w="1906" w:type="dxa"/>
            <w:noWrap w:val="0"/>
            <w:vAlign w:val="center"/>
          </w:tcPr>
          <w:p w14:paraId="2F634198">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合格/不合格</w:t>
            </w:r>
          </w:p>
        </w:tc>
      </w:tr>
      <w:tr w14:paraId="2B92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21A680E8">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E</w:t>
            </w:r>
          </w:p>
        </w:tc>
        <w:tc>
          <w:tcPr>
            <w:tcW w:w="6778" w:type="dxa"/>
            <w:noWrap w:val="0"/>
            <w:vAlign w:val="top"/>
          </w:tcPr>
          <w:p w14:paraId="0F64DBE2">
            <w:pPr>
              <w:pStyle w:val="9"/>
              <w:overflowPunct w:val="0"/>
              <w:adjustRightInd w:val="0"/>
              <w:snapToGrid w:val="0"/>
              <w:spacing w:line="360" w:lineRule="auto"/>
              <w:jc w:val="both"/>
              <w:rPr>
                <w:rFonts w:hint="eastAsia" w:ascii="SimSun" w:hAnsi="SimSun" w:eastAsia="SimSun" w:cs="SimSun"/>
                <w:color w:val="auto"/>
                <w:sz w:val="24"/>
              </w:rPr>
            </w:pPr>
            <w:r>
              <w:rPr>
                <w:rFonts w:hint="eastAsia" w:ascii="SimSun" w:hAnsi="SimSun" w:eastAsia="SimSun" w:cs="SimSun"/>
                <w:color w:val="auto"/>
                <w:sz w:val="24"/>
              </w:rPr>
              <w:t>响应文件的签署盖章是否符合</w:t>
            </w:r>
            <w:r>
              <w:rPr>
                <w:rFonts w:hint="eastAsia" w:ascii="SimSun" w:hAnsi="SimSun" w:eastAsia="SimSun" w:cs="SimSun"/>
                <w:color w:val="auto"/>
                <w:sz w:val="24"/>
                <w:szCs w:val="24"/>
              </w:rPr>
              <w:t>磋商</w:t>
            </w:r>
            <w:r>
              <w:rPr>
                <w:rFonts w:hint="eastAsia" w:ascii="SimSun" w:hAnsi="SimSun" w:eastAsia="SimSun" w:cs="SimSun"/>
                <w:color w:val="auto"/>
                <w:sz w:val="24"/>
              </w:rPr>
              <w:t>文件要求；</w:t>
            </w:r>
          </w:p>
        </w:tc>
        <w:tc>
          <w:tcPr>
            <w:tcW w:w="1906" w:type="dxa"/>
            <w:noWrap w:val="0"/>
            <w:vAlign w:val="center"/>
          </w:tcPr>
          <w:p w14:paraId="0D2D38F6">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合格/不合格</w:t>
            </w:r>
          </w:p>
        </w:tc>
      </w:tr>
      <w:tr w14:paraId="657F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37F4FE5">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F</w:t>
            </w:r>
          </w:p>
        </w:tc>
        <w:tc>
          <w:tcPr>
            <w:tcW w:w="6778" w:type="dxa"/>
            <w:noWrap w:val="0"/>
            <w:vAlign w:val="top"/>
          </w:tcPr>
          <w:p w14:paraId="450BF257">
            <w:pPr>
              <w:pStyle w:val="9"/>
              <w:overflowPunct w:val="0"/>
              <w:adjustRightInd w:val="0"/>
              <w:snapToGrid w:val="0"/>
              <w:spacing w:line="360" w:lineRule="auto"/>
              <w:jc w:val="both"/>
              <w:rPr>
                <w:rFonts w:hint="eastAsia" w:ascii="SimSun" w:hAnsi="SimSun" w:eastAsia="SimSun" w:cs="SimSun"/>
                <w:color w:val="auto"/>
                <w:sz w:val="24"/>
              </w:rPr>
            </w:pPr>
            <w:r>
              <w:rPr>
                <w:rFonts w:hint="eastAsia" w:ascii="SimSun" w:hAnsi="SimSun" w:eastAsia="SimSun" w:cs="SimSun"/>
                <w:color w:val="auto"/>
                <w:sz w:val="24"/>
              </w:rPr>
              <w:t>响应文件的正副本数量是否符合</w:t>
            </w:r>
            <w:r>
              <w:rPr>
                <w:rFonts w:hint="eastAsia" w:ascii="SimSun" w:hAnsi="SimSun" w:eastAsia="SimSun" w:cs="SimSun"/>
                <w:color w:val="auto"/>
                <w:sz w:val="24"/>
                <w:szCs w:val="24"/>
              </w:rPr>
              <w:t>磋商</w:t>
            </w:r>
            <w:r>
              <w:rPr>
                <w:rFonts w:hint="eastAsia" w:ascii="SimSun" w:hAnsi="SimSun" w:eastAsia="SimSun" w:cs="SimSun"/>
                <w:color w:val="auto"/>
                <w:sz w:val="24"/>
              </w:rPr>
              <w:t>文件要求；</w:t>
            </w:r>
          </w:p>
        </w:tc>
        <w:tc>
          <w:tcPr>
            <w:tcW w:w="1906" w:type="dxa"/>
            <w:noWrap w:val="0"/>
            <w:vAlign w:val="center"/>
          </w:tcPr>
          <w:p w14:paraId="157768BC">
            <w:pPr>
              <w:overflowPunct w:val="0"/>
              <w:adjustRightInd w:val="0"/>
              <w:snapToGrid w:val="0"/>
              <w:spacing w:line="500" w:lineRule="exact"/>
              <w:jc w:val="center"/>
              <w:rPr>
                <w:rFonts w:hint="eastAsia" w:ascii="SimSun" w:hAnsi="SimSun" w:eastAsia="SimSun" w:cs="SimSun"/>
                <w:color w:val="auto"/>
                <w:sz w:val="24"/>
              </w:rPr>
            </w:pPr>
            <w:r>
              <w:rPr>
                <w:rFonts w:hint="eastAsia" w:ascii="SimSun" w:hAnsi="SimSun" w:eastAsia="SimSun" w:cs="SimSun"/>
                <w:color w:val="auto"/>
                <w:sz w:val="24"/>
              </w:rPr>
              <w:t>合格/不合格</w:t>
            </w:r>
          </w:p>
        </w:tc>
      </w:tr>
    </w:tbl>
    <w:p w14:paraId="3667F7B8">
      <w:pPr>
        <w:overflowPunct w:val="0"/>
        <w:adjustRightInd w:val="0"/>
        <w:snapToGrid w:val="0"/>
        <w:spacing w:line="500" w:lineRule="exact"/>
        <w:ind w:firstLine="480" w:firstLineChars="200"/>
        <w:rPr>
          <w:rFonts w:hint="eastAsia" w:ascii="SimSun" w:hAnsi="SimSun" w:eastAsia="SimSun" w:cs="SimSun"/>
          <w:color w:val="auto"/>
          <w:kern w:val="0"/>
          <w:sz w:val="24"/>
          <w:highlight w:val="none"/>
        </w:rPr>
      </w:pPr>
      <w:r>
        <w:rPr>
          <w:rFonts w:hint="eastAsia" w:ascii="SimSun" w:hAnsi="SimSun" w:eastAsia="SimSun" w:cs="SimSun"/>
          <w:color w:val="auto"/>
          <w:sz w:val="24"/>
          <w:highlight w:val="none"/>
        </w:rPr>
        <w:t>对通过审查的，被认为其</w:t>
      </w:r>
      <w:r>
        <w:rPr>
          <w:rFonts w:hint="eastAsia" w:ascii="SimSun" w:hAnsi="SimSun" w:eastAsia="SimSun" w:cs="SimSun"/>
          <w:color w:val="auto"/>
          <w:sz w:val="24"/>
          <w:highlight w:val="none"/>
          <w:lang w:val="en-US" w:eastAsia="zh-CN"/>
        </w:rPr>
        <w:t>响应</w:t>
      </w:r>
      <w:r>
        <w:rPr>
          <w:rFonts w:hint="eastAsia" w:ascii="SimSun" w:hAnsi="SimSun" w:eastAsia="SimSun" w:cs="SimSun"/>
          <w:color w:val="auto"/>
          <w:sz w:val="24"/>
          <w:highlight w:val="none"/>
        </w:rPr>
        <w:t>文件完整、合格，投标有效，可进入下阶段的</w:t>
      </w:r>
      <w:r>
        <w:rPr>
          <w:rFonts w:hint="eastAsia" w:ascii="SimSun" w:hAnsi="SimSun" w:eastAsia="SimSun" w:cs="SimSun"/>
          <w:color w:val="auto"/>
          <w:sz w:val="24"/>
          <w:highlight w:val="none"/>
          <w:lang w:val="en-US" w:eastAsia="zh-CN"/>
        </w:rPr>
        <w:t>磋商</w:t>
      </w:r>
      <w:r>
        <w:rPr>
          <w:rFonts w:hint="eastAsia" w:ascii="SimSun" w:hAnsi="SimSun" w:eastAsia="SimSun" w:cs="SimSun"/>
          <w:color w:val="auto"/>
          <w:sz w:val="24"/>
          <w:highlight w:val="none"/>
        </w:rPr>
        <w:t>。</w:t>
      </w:r>
    </w:p>
    <w:p w14:paraId="241C1C14">
      <w:pPr>
        <w:spacing w:line="336"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（3）符合性审查：依据磋商文件规定，从响应文件的有效性、完整性和对磋商文件的响应程度进行审查。出现下列情况之一者（但不限于），不进入下一轮评审： </w:t>
      </w:r>
    </w:p>
    <w:p w14:paraId="5681B254">
      <w:pPr>
        <w:spacing w:line="336"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A、响应文件是否按磋商文件要求的数量和方式胶装、签字、加盖公章； </w:t>
      </w:r>
    </w:p>
    <w:p w14:paraId="3C4EF352">
      <w:pPr>
        <w:kinsoku w:val="0"/>
        <w:spacing w:line="336"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B、响应文件的语言、计量单位、报价货币、知识产权是否满足磋商文件要求；</w:t>
      </w:r>
    </w:p>
    <w:p w14:paraId="0EDEBF9C">
      <w:pPr>
        <w:kinsoku w:val="0"/>
        <w:spacing w:line="336"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C、磋商有效期是否达到磋商文件要求；</w:t>
      </w:r>
    </w:p>
    <w:p w14:paraId="5207A034">
      <w:pPr>
        <w:spacing w:line="336"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D、是否符合法律、法规和磋商文件中规定的其他实质性要求。</w:t>
      </w:r>
    </w:p>
    <w:p w14:paraId="29B5ADAC">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（4）磋商时，响应文件中出现下列情况，修正原则为：</w:t>
      </w:r>
    </w:p>
    <w:p w14:paraId="3F466440">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SimSun" w:hAnsi="SimSun" w:eastAsia="SimSun" w:cs="SimSun"/>
          <w:color w:val="auto"/>
          <w:sz w:val="24"/>
          <w:highlight w:val="none"/>
        </w:rPr>
      </w:pPr>
      <w:r>
        <w:rPr>
          <w:rFonts w:hint="eastAsia" w:ascii="SimSun" w:hAnsi="SimSun" w:eastAsia="SimSun" w:cs="SimSun"/>
          <w:color w:val="auto"/>
          <w:sz w:val="24"/>
          <w:highlight w:val="none"/>
        </w:rPr>
        <w:t>A、响应文件中响应报价表内容与响应文件中明细内容不一致的，以响应报价表为准；</w:t>
      </w:r>
    </w:p>
    <w:p w14:paraId="547C260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SimSun" w:hAnsi="SimSun" w:eastAsia="SimSun" w:cs="SimSun"/>
          <w:color w:val="auto"/>
          <w:sz w:val="24"/>
          <w:highlight w:val="none"/>
        </w:rPr>
      </w:pPr>
      <w:r>
        <w:rPr>
          <w:rFonts w:hint="eastAsia" w:ascii="SimSun" w:hAnsi="SimSun" w:eastAsia="SimSun" w:cs="SimSun"/>
          <w:color w:val="auto"/>
          <w:sz w:val="24"/>
          <w:highlight w:val="none"/>
        </w:rPr>
        <w:t>B、大写金额和小写金额不一致的，以大写金额为准；</w:t>
      </w:r>
    </w:p>
    <w:p w14:paraId="0BC9B609">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SimSun" w:hAnsi="SimSun" w:eastAsia="SimSun" w:cs="SimSun"/>
          <w:color w:val="auto"/>
          <w:sz w:val="24"/>
          <w:highlight w:val="none"/>
        </w:rPr>
      </w:pPr>
      <w:r>
        <w:rPr>
          <w:rFonts w:hint="eastAsia" w:ascii="SimSun" w:hAnsi="SimSun" w:eastAsia="SimSun" w:cs="SimSun"/>
          <w:color w:val="auto"/>
          <w:sz w:val="24"/>
          <w:highlight w:val="none"/>
        </w:rPr>
        <w:t>C、单价金额小数点或者百分比有明显错位的，以响应报价表的总价为准，并修改单价；</w:t>
      </w:r>
    </w:p>
    <w:p w14:paraId="458C1A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D、总价金额与按单价汇总金额不一致的，以单价金额计算结果为准； </w:t>
      </w:r>
    </w:p>
    <w:p w14:paraId="7D9B5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highlight w:val="none"/>
        </w:rPr>
      </w:pPr>
      <w:r>
        <w:rPr>
          <w:rFonts w:hint="eastAsia" w:ascii="SimSun" w:hAnsi="SimSun" w:eastAsia="SimSun" w:cs="SimSun"/>
          <w:color w:val="auto"/>
          <w:sz w:val="24"/>
          <w:highlight w:val="none"/>
        </w:rPr>
        <w:t>E、响应文件正本与副本不一致的，以正本为准；</w:t>
      </w:r>
    </w:p>
    <w:p w14:paraId="0C795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highlight w:val="none"/>
        </w:rPr>
      </w:pPr>
      <w:r>
        <w:rPr>
          <w:rFonts w:hint="eastAsia" w:ascii="SimSun" w:hAnsi="SimSun" w:eastAsia="SimSun" w:cs="SimSun"/>
          <w:color w:val="auto"/>
          <w:sz w:val="24"/>
          <w:highlight w:val="none"/>
        </w:rPr>
        <w:t>F、多处内容交叉不符时，以磋商小组评审结果为准；</w:t>
      </w:r>
    </w:p>
    <w:p w14:paraId="76FC20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highlight w:val="none"/>
        </w:rPr>
      </w:pPr>
      <w:r>
        <w:rPr>
          <w:rFonts w:hint="eastAsia" w:ascii="SimSun" w:hAnsi="SimSun" w:eastAsia="SimSun" w:cs="SimSun"/>
          <w:color w:val="auto"/>
          <w:sz w:val="24"/>
          <w:highlight w:val="none"/>
        </w:rPr>
        <w:t>G、文字与图表不符的，以文字为准。</w:t>
      </w:r>
    </w:p>
    <w:p w14:paraId="56511FC4">
      <w:pPr>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8D02654">
      <w:pPr>
        <w:spacing w:line="360" w:lineRule="auto"/>
        <w:ind w:firstLine="240" w:firstLineChars="10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6DB0B2B0">
      <w:pPr>
        <w:spacing w:line="360" w:lineRule="auto"/>
        <w:ind w:firstLine="120" w:firstLineChars="50"/>
        <w:rPr>
          <w:rFonts w:hint="eastAsia" w:ascii="SimSun" w:hAnsi="SimSun" w:eastAsia="SimSun" w:cs="SimSun"/>
          <w:b/>
          <w:color w:val="auto"/>
          <w:sz w:val="24"/>
          <w:highlight w:val="none"/>
        </w:rPr>
      </w:pPr>
      <w:r>
        <w:rPr>
          <w:rFonts w:hint="eastAsia" w:ascii="SimSun" w:hAnsi="SimSun" w:eastAsia="SimSun" w:cs="SimSun"/>
          <w:b/>
          <w:color w:val="auto"/>
          <w:sz w:val="24"/>
          <w:highlight w:val="none"/>
        </w:rPr>
        <w:t>4、出现下列情况之一者（但不限于），按无效文件处理：</w:t>
      </w:r>
    </w:p>
    <w:p w14:paraId="4D59DC86">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A、供应商的响应报价超过采购预算的；</w:t>
      </w:r>
    </w:p>
    <w:p w14:paraId="381D3705">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B、供应商未经过正常渠道购买磋商文件，或供应商名称与购买磋商文件时登记的供应商名称不符的；</w:t>
      </w:r>
    </w:p>
    <w:p w14:paraId="71D614D2">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C、不同供应商单位负责人为同一人或者存在控股、管理关系的；</w:t>
      </w:r>
    </w:p>
    <w:p w14:paraId="41908A9D">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D、响应文件的有效性和符合性不符合要求的；</w:t>
      </w:r>
    </w:p>
    <w:p w14:paraId="6C4842DC">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E、实质性内容不满足或未响应的（包括但不限于：</w:t>
      </w:r>
      <w:r>
        <w:rPr>
          <w:rFonts w:hint="eastAsia" w:ascii="SimSun" w:hAnsi="SimSun" w:eastAsia="SimSun" w:cs="SimSun"/>
          <w:color w:val="auto"/>
          <w:sz w:val="24"/>
          <w:highlight w:val="none"/>
          <w:lang w:val="en-US" w:eastAsia="zh-CN"/>
        </w:rPr>
        <w:t>工期</w:t>
      </w:r>
      <w:r>
        <w:rPr>
          <w:rFonts w:hint="eastAsia" w:ascii="SimSun" w:hAnsi="SimSun" w:eastAsia="SimSun" w:cs="SimSun"/>
          <w:color w:val="auto"/>
          <w:sz w:val="24"/>
          <w:highlight w:val="none"/>
        </w:rPr>
        <w:t>、付款方式、</w:t>
      </w:r>
      <w:r>
        <w:rPr>
          <w:rFonts w:hint="eastAsia" w:ascii="SimSun" w:hAnsi="SimSun" w:eastAsia="SimSun" w:cs="SimSun"/>
          <w:color w:val="auto"/>
          <w:sz w:val="24"/>
          <w:highlight w:val="none"/>
          <w:lang w:val="en-US" w:eastAsia="zh-CN"/>
        </w:rPr>
        <w:t>质量目标</w:t>
      </w:r>
      <w:r>
        <w:rPr>
          <w:rFonts w:hint="eastAsia" w:ascii="SimSun" w:hAnsi="SimSun" w:eastAsia="SimSun" w:cs="SimSun"/>
          <w:color w:val="auto"/>
          <w:sz w:val="24"/>
          <w:highlight w:val="none"/>
        </w:rPr>
        <w:t>、主要技术指标等）；</w:t>
      </w:r>
    </w:p>
    <w:p w14:paraId="535C7320">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F、响应文件未按磋商文件要求的数量和方式胶装、签字、加盖公章的；</w:t>
      </w:r>
    </w:p>
    <w:p w14:paraId="711E20C7">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G、无磋商有效期或有效期达不到磋商文件要求的；</w:t>
      </w:r>
    </w:p>
    <w:p w14:paraId="7656B12E">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H、供应商针对同一项目递交两份或多份内容不同的响应文件，未书面声明哪一份是有效的或出现选择性报价的；</w:t>
      </w:r>
    </w:p>
    <w:p w14:paraId="6F36DD74">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I、供应商有串通投标、弄虚作假（包括但不限于虚假资质、虚假证明、虚假应答等）、行贿等违法行为的；</w:t>
      </w:r>
    </w:p>
    <w:p w14:paraId="0D4DBAEC">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J、响应文件在商务响应方面附加了采购人难以接受的条件或条款的；</w:t>
      </w:r>
    </w:p>
    <w:p w14:paraId="3C0EC0BE">
      <w:pPr>
        <w:topLinePunct/>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K、在政府采购或其它重大项目履约过程中有不良记录，未能按期履约的；</w:t>
      </w:r>
    </w:p>
    <w:p w14:paraId="29A6798B">
      <w:pPr>
        <w:topLinePunct/>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L、磋商报价与市场价格偏离较大、低于成本、形成不正当竞争的；</w:t>
      </w:r>
    </w:p>
    <w:p w14:paraId="7F411C41">
      <w:pPr>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M、报价子目出现漏项或报价数量与要求不符的；</w:t>
      </w:r>
    </w:p>
    <w:p w14:paraId="363A88BF">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N、响应产品的技术参数、性能指标与磋商文件要求出现重大负偏差的；</w:t>
      </w:r>
    </w:p>
    <w:p w14:paraId="11F82681">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O、响应文件未实质性响应磋商文件要求的；</w:t>
      </w:r>
    </w:p>
    <w:p w14:paraId="0E13C8E4">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P、提供虚假技术性能指标的。</w:t>
      </w:r>
    </w:p>
    <w:p w14:paraId="310531F6">
      <w:pPr>
        <w:spacing w:line="360" w:lineRule="auto"/>
        <w:ind w:firstLine="120" w:firstLineChars="50"/>
        <w:rPr>
          <w:rFonts w:hint="eastAsia" w:ascii="SimSun" w:hAnsi="SimSun" w:eastAsia="SimSun" w:cs="SimSun"/>
          <w:b/>
          <w:color w:val="auto"/>
          <w:sz w:val="24"/>
          <w:highlight w:val="none"/>
        </w:rPr>
      </w:pPr>
      <w:r>
        <w:rPr>
          <w:rFonts w:hint="eastAsia" w:ascii="SimSun" w:hAnsi="SimSun" w:eastAsia="SimSun" w:cs="SimSun"/>
          <w:b/>
          <w:color w:val="auto"/>
          <w:sz w:val="24"/>
          <w:highlight w:val="none"/>
        </w:rPr>
        <w:t>5、有下列情形之一的，视为供应商串通投标，磋商小组应当认定其响应文件无效：</w:t>
      </w:r>
    </w:p>
    <w:p w14:paraId="12FC5861">
      <w:pPr>
        <w:spacing w:line="360" w:lineRule="auto"/>
        <w:ind w:firstLine="600" w:firstLineChars="250"/>
        <w:rPr>
          <w:rFonts w:hint="eastAsia" w:ascii="SimSun" w:hAnsi="SimSun" w:eastAsia="SimSun" w:cs="SimSun"/>
          <w:color w:val="auto"/>
          <w:kern w:val="0"/>
          <w:sz w:val="22"/>
          <w:szCs w:val="22"/>
          <w:highlight w:val="none"/>
        </w:rPr>
      </w:pPr>
      <w:r>
        <w:rPr>
          <w:rFonts w:hint="eastAsia" w:ascii="SimSun" w:hAnsi="SimSun" w:eastAsia="SimSun" w:cs="SimSun"/>
          <w:color w:val="auto"/>
          <w:sz w:val="24"/>
          <w:highlight w:val="none"/>
        </w:rPr>
        <w:t>A、不同供应商的响应文件由同一单位或者个人编制；</w:t>
      </w:r>
    </w:p>
    <w:p w14:paraId="30668406">
      <w:pPr>
        <w:widowControl/>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B、不同供应商委托同一单位或者个人办理磋商事宜； </w:t>
      </w:r>
    </w:p>
    <w:p w14:paraId="74598B92">
      <w:pPr>
        <w:widowControl/>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C、不同供应商的响应文件载明的项目管理成员或者联系人员为同一人；</w:t>
      </w:r>
    </w:p>
    <w:p w14:paraId="39C7EE95">
      <w:pPr>
        <w:widowControl/>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D、不同供应商的响应文件异常一致或者磋商报价呈规律性差异；</w:t>
      </w:r>
    </w:p>
    <w:p w14:paraId="1E800194">
      <w:pPr>
        <w:widowControl/>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 E、不同供应商的响应文件相互混装；</w:t>
      </w:r>
    </w:p>
    <w:p w14:paraId="0285E48F">
      <w:pPr>
        <w:kinsoku w:val="0"/>
        <w:spacing w:line="360" w:lineRule="auto"/>
        <w:ind w:firstLine="600" w:firstLineChars="250"/>
        <w:rPr>
          <w:rFonts w:hint="eastAsia" w:ascii="SimSun" w:hAnsi="SimSun" w:eastAsia="SimSun" w:cs="SimSun"/>
          <w:color w:val="auto"/>
          <w:sz w:val="24"/>
          <w:highlight w:val="none"/>
        </w:rPr>
      </w:pPr>
      <w:r>
        <w:rPr>
          <w:rFonts w:hint="eastAsia" w:ascii="SimSun" w:hAnsi="SimSun" w:eastAsia="SimSun" w:cs="SimSun"/>
          <w:color w:val="auto"/>
          <w:sz w:val="24"/>
          <w:highlight w:val="none"/>
        </w:rPr>
        <w:t>F、不同供应商的磋商保证金</w:t>
      </w:r>
      <w:r>
        <w:rPr>
          <w:rFonts w:hint="eastAsia" w:ascii="SimSun" w:hAnsi="SimSun" w:eastAsia="SimSun" w:cs="SimSun"/>
          <w:color w:val="auto"/>
          <w:sz w:val="24"/>
          <w:highlight w:val="none"/>
          <w:lang w:eastAsia="zh-CN"/>
        </w:rPr>
        <w:t>（</w:t>
      </w:r>
      <w:r>
        <w:rPr>
          <w:rFonts w:hint="eastAsia" w:ascii="SimSun" w:hAnsi="SimSun" w:eastAsia="SimSun" w:cs="SimSun"/>
          <w:color w:val="auto"/>
          <w:sz w:val="24"/>
          <w:highlight w:val="none"/>
          <w:lang w:val="en-US" w:eastAsia="zh-CN"/>
        </w:rPr>
        <w:t>如有</w:t>
      </w:r>
      <w:r>
        <w:rPr>
          <w:rFonts w:hint="eastAsia" w:ascii="SimSun" w:hAnsi="SimSun" w:eastAsia="SimSun" w:cs="SimSun"/>
          <w:color w:val="auto"/>
          <w:sz w:val="24"/>
          <w:highlight w:val="none"/>
          <w:lang w:eastAsia="zh-CN"/>
        </w:rPr>
        <w:t>）</w:t>
      </w:r>
      <w:r>
        <w:rPr>
          <w:rFonts w:hint="eastAsia" w:ascii="SimSun" w:hAnsi="SimSun" w:eastAsia="SimSun" w:cs="SimSun"/>
          <w:color w:val="auto"/>
          <w:sz w:val="24"/>
          <w:highlight w:val="none"/>
        </w:rPr>
        <w:t>从同一单位或者个人的账户转出。</w:t>
      </w:r>
    </w:p>
    <w:p w14:paraId="51BACC03">
      <w:pPr>
        <w:spacing w:line="360" w:lineRule="auto"/>
        <w:ind w:firstLine="120" w:firstLineChars="50"/>
        <w:rPr>
          <w:rFonts w:hint="eastAsia" w:ascii="SimSun" w:hAnsi="SimSun" w:eastAsia="SimSun" w:cs="SimSun"/>
          <w:b/>
          <w:color w:val="auto"/>
          <w:sz w:val="24"/>
          <w:highlight w:val="none"/>
        </w:rPr>
      </w:pPr>
      <w:r>
        <w:rPr>
          <w:rFonts w:hint="eastAsia" w:ascii="SimSun" w:hAnsi="SimSun" w:eastAsia="SimSun" w:cs="SimSun"/>
          <w:b/>
          <w:color w:val="auto"/>
          <w:sz w:val="24"/>
          <w:highlight w:val="none"/>
        </w:rPr>
        <w:t>6、澄清</w:t>
      </w:r>
    </w:p>
    <w:p w14:paraId="6B6F5899">
      <w:pPr>
        <w:widowControl/>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25E4A7">
      <w:pPr>
        <w:widowControl/>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（2）实质性内容包括但不限于：</w:t>
      </w:r>
      <w:r>
        <w:rPr>
          <w:rFonts w:hint="eastAsia" w:ascii="SimSun" w:hAnsi="SimSun" w:eastAsia="SimSun" w:cs="SimSun"/>
          <w:color w:val="auto"/>
          <w:sz w:val="24"/>
          <w:highlight w:val="none"/>
          <w:lang w:val="en-US" w:eastAsia="zh-CN"/>
        </w:rPr>
        <w:t>工期</w:t>
      </w:r>
      <w:r>
        <w:rPr>
          <w:rFonts w:hint="eastAsia" w:ascii="SimSun" w:hAnsi="SimSun" w:eastAsia="SimSun" w:cs="SimSun"/>
          <w:color w:val="auto"/>
          <w:sz w:val="24"/>
          <w:highlight w:val="none"/>
        </w:rPr>
        <w:t>、付款方式、</w:t>
      </w:r>
      <w:r>
        <w:rPr>
          <w:rFonts w:hint="eastAsia" w:ascii="SimSun" w:hAnsi="SimSun" w:eastAsia="SimSun" w:cs="SimSun"/>
          <w:color w:val="auto"/>
          <w:sz w:val="24"/>
          <w:highlight w:val="none"/>
          <w:lang w:val="en-US" w:eastAsia="zh-CN"/>
        </w:rPr>
        <w:t>质量目标</w:t>
      </w:r>
      <w:r>
        <w:rPr>
          <w:rFonts w:hint="eastAsia" w:ascii="SimSun" w:hAnsi="SimSun" w:eastAsia="SimSun" w:cs="SimSun"/>
          <w:color w:val="auto"/>
          <w:sz w:val="24"/>
          <w:highlight w:val="none"/>
        </w:rPr>
        <w:t>、主要技术指标等。</w:t>
      </w:r>
    </w:p>
    <w:p w14:paraId="188630FB">
      <w:pPr>
        <w:widowControl/>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（3）磋商小组要求供应商澄清、说明或者更正响应文件应当以书面形式作出，并由其法定代表人或被授权人签字。</w:t>
      </w:r>
    </w:p>
    <w:p w14:paraId="0D3040FD">
      <w:pPr>
        <w:widowControl/>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1DD5AA58">
      <w:pPr>
        <w:spacing w:line="360" w:lineRule="auto"/>
        <w:ind w:firstLine="120" w:firstLineChars="50"/>
        <w:rPr>
          <w:rFonts w:hint="eastAsia" w:ascii="SimSun" w:hAnsi="SimSun" w:eastAsia="SimSun" w:cs="SimSun"/>
          <w:b/>
          <w:color w:val="auto"/>
          <w:sz w:val="24"/>
          <w:highlight w:val="none"/>
        </w:rPr>
      </w:pPr>
      <w:r>
        <w:rPr>
          <w:rFonts w:hint="eastAsia" w:ascii="SimSun" w:hAnsi="SimSun" w:eastAsia="SimSun" w:cs="SimSun"/>
          <w:b/>
          <w:color w:val="auto"/>
          <w:sz w:val="24"/>
          <w:highlight w:val="none"/>
        </w:rPr>
        <w:t>7、评审方法及内容</w:t>
      </w:r>
    </w:p>
    <w:p w14:paraId="156BAA5E">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（1）按照磋商文件规定的评审方法和标准，对资格性审查和符合性审查合格的响应文件进行商务和技术评审，综合比较和评价，最低报价不是成交的唯一依据。</w:t>
      </w:r>
    </w:p>
    <w:p w14:paraId="1C38647C">
      <w:pPr>
        <w:spacing w:line="360" w:lineRule="auto"/>
        <w:ind w:firstLine="360" w:firstLineChars="150"/>
        <w:rPr>
          <w:rFonts w:hint="eastAsia" w:ascii="SimSun" w:hAnsi="SimSun" w:eastAsia="SimSun" w:cs="SimSun"/>
          <w:color w:val="auto"/>
          <w:sz w:val="24"/>
          <w:highlight w:val="none"/>
        </w:rPr>
      </w:pPr>
      <w:r>
        <w:rPr>
          <w:rFonts w:hint="eastAsia" w:ascii="SimSun" w:hAnsi="SimSun" w:eastAsia="SimSun" w:cs="SimSun"/>
          <w:color w:val="auto"/>
          <w:sz w:val="24"/>
          <w:highlight w:val="none"/>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49C68D87">
      <w:pPr>
        <w:spacing w:line="360" w:lineRule="auto"/>
        <w:ind w:firstLine="240" w:firstLineChars="100"/>
        <w:rPr>
          <w:rFonts w:hint="eastAsia" w:ascii="SimSun" w:hAnsi="SimSun" w:eastAsia="SimSun" w:cs="SimSun"/>
          <w:color w:val="auto"/>
          <w:sz w:val="24"/>
          <w:highlight w:val="none"/>
        </w:rPr>
      </w:pPr>
      <w:r>
        <w:rPr>
          <w:rFonts w:hint="eastAsia" w:ascii="SimSun" w:hAnsi="SimSun" w:eastAsia="SimSun" w:cs="SimSun"/>
          <w:color w:val="auto"/>
          <w:sz w:val="24"/>
          <w:highlight w:val="none"/>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19C1598">
      <w:pPr>
        <w:spacing w:line="360" w:lineRule="auto"/>
        <w:ind w:firstLine="240" w:firstLineChars="100"/>
        <w:rPr>
          <w:rFonts w:hint="eastAsia" w:ascii="SimSun" w:hAnsi="SimSun" w:eastAsia="SimSun" w:cs="SimSun"/>
          <w:color w:val="auto"/>
          <w:sz w:val="24"/>
          <w:highlight w:val="none"/>
        </w:rPr>
      </w:pPr>
      <w:r>
        <w:rPr>
          <w:rFonts w:hint="eastAsia" w:ascii="SimSun" w:hAnsi="SimSun" w:eastAsia="SimSun" w:cs="SimSun"/>
          <w:color w:val="auto"/>
          <w:sz w:val="24"/>
          <w:highlight w:val="none"/>
        </w:rPr>
        <w:t>（4）磋商小组须对畸高、畸低的重大差异评分进行复核或书面说明理由。</w:t>
      </w:r>
    </w:p>
    <w:p w14:paraId="55DF2A1E">
      <w:pPr>
        <w:spacing w:line="360" w:lineRule="auto"/>
        <w:ind w:firstLine="240" w:firstLineChars="100"/>
        <w:rPr>
          <w:rFonts w:hint="eastAsia" w:ascii="SimSun" w:hAnsi="SimSun" w:eastAsia="SimSun" w:cs="SimSun"/>
          <w:color w:val="auto"/>
          <w:sz w:val="24"/>
          <w:highlight w:val="none"/>
        </w:rPr>
      </w:pPr>
      <w:r>
        <w:rPr>
          <w:rFonts w:hint="eastAsia" w:ascii="SimSun" w:hAnsi="SimSun" w:eastAsia="SimSun" w:cs="SimSun"/>
          <w:color w:val="auto"/>
          <w:sz w:val="24"/>
          <w:highlight w:val="none"/>
        </w:rPr>
        <w:t>（5）评审指标分值构成（总计100分）</w:t>
      </w:r>
    </w:p>
    <w:p w14:paraId="38E58EB0">
      <w:pPr>
        <w:spacing w:line="360" w:lineRule="auto"/>
        <w:ind w:firstLine="240" w:firstLineChars="100"/>
        <w:rPr>
          <w:rFonts w:hint="eastAsia" w:ascii="SimSun" w:hAnsi="SimSun" w:eastAsia="SimSun" w:cs="SimSun"/>
          <w:color w:val="auto"/>
          <w:sz w:val="24"/>
          <w:highlight w:val="none"/>
        </w:rPr>
      </w:pPr>
      <w:r>
        <w:rPr>
          <w:rFonts w:hint="eastAsia" w:ascii="SimSun" w:hAnsi="SimSun" w:eastAsia="SimSun" w:cs="SimSun"/>
          <w:color w:val="auto"/>
          <w:sz w:val="24"/>
          <w:highlight w:val="none"/>
        </w:rPr>
        <w:t>（6）</w:t>
      </w:r>
      <w:r>
        <w:rPr>
          <w:rFonts w:hint="eastAsia" w:ascii="SimSun" w:hAnsi="SimSun" w:eastAsia="SimSun" w:cs="SimSun"/>
          <w:b/>
          <w:bCs/>
          <w:color w:val="auto"/>
          <w:sz w:val="24"/>
          <w:highlight w:val="none"/>
        </w:rPr>
        <w:t>评定内容及打分标准</w:t>
      </w:r>
      <w:r>
        <w:rPr>
          <w:rFonts w:hint="eastAsia" w:ascii="SimSun" w:hAnsi="SimSun" w:eastAsia="SimSun" w:cs="SimSun"/>
          <w:color w:val="auto"/>
          <w:kern w:val="0"/>
          <w:sz w:val="24"/>
          <w:highlight w:val="none"/>
        </w:rPr>
        <w:t>：</w:t>
      </w:r>
    </w:p>
    <w:p w14:paraId="65409006">
      <w:pPr>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磋商小组根据以下内容进行综合比较，自主打分，按最后得分由高到低汇总排序，以标段为单位分别推荐一至三名中标候选单位；磋商小组根据磋商结果写出磋商报告；</w:t>
      </w:r>
    </w:p>
    <w:p w14:paraId="34DB72B6">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kern w:val="0"/>
          <w:sz w:val="24"/>
          <w:highlight w:val="none"/>
        </w:rPr>
        <w:t>评定内容及打分标准：总分100分，共</w:t>
      </w:r>
      <w:r>
        <w:rPr>
          <w:rFonts w:hint="eastAsia" w:ascii="SimSun" w:hAnsi="SimSun" w:eastAsia="SimSun" w:cs="SimSun"/>
          <w:color w:val="auto"/>
          <w:kern w:val="0"/>
          <w:sz w:val="24"/>
          <w:highlight w:val="none"/>
          <w:lang w:val="en-US" w:eastAsia="zh-CN"/>
        </w:rPr>
        <w:t>3</w:t>
      </w:r>
      <w:r>
        <w:rPr>
          <w:rFonts w:hint="eastAsia" w:ascii="SimSun" w:hAnsi="SimSun" w:eastAsia="SimSun" w:cs="SimSun"/>
          <w:color w:val="auto"/>
          <w:kern w:val="0"/>
          <w:sz w:val="24"/>
          <w:highlight w:val="none"/>
        </w:rPr>
        <w:t>项评分因素，每个</w:t>
      </w:r>
      <w:r>
        <w:rPr>
          <w:rFonts w:hint="eastAsia" w:ascii="SimSun" w:hAnsi="SimSun" w:eastAsia="SimSun" w:cs="SimSun"/>
          <w:color w:val="auto"/>
          <w:kern w:val="0"/>
          <w:sz w:val="24"/>
          <w:highlight w:val="none"/>
          <w:lang w:eastAsia="zh-CN"/>
        </w:rPr>
        <w:t>供应商</w:t>
      </w:r>
      <w:r>
        <w:rPr>
          <w:rFonts w:hint="eastAsia" w:ascii="SimSun" w:hAnsi="SimSun" w:eastAsia="SimSun" w:cs="SimSun"/>
          <w:color w:val="auto"/>
          <w:kern w:val="0"/>
          <w:sz w:val="24"/>
          <w:highlight w:val="none"/>
        </w:rPr>
        <w:t>每项评分因素得分汇总即为最后得分，各项评分因素具体内容及打分标准如下</w:t>
      </w:r>
      <w:r>
        <w:rPr>
          <w:rFonts w:hint="eastAsia" w:ascii="SimSun" w:hAnsi="SimSun" w:eastAsia="SimSun" w:cs="SimSun"/>
          <w:color w:val="auto"/>
          <w:kern w:val="0"/>
          <w:sz w:val="24"/>
          <w:highlight w:val="none"/>
          <w:lang w:eastAsia="zh-CN"/>
        </w:rPr>
        <w:t>：</w:t>
      </w:r>
    </w:p>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201"/>
        <w:gridCol w:w="6879"/>
      </w:tblGrid>
      <w:tr w14:paraId="417D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14712BA4">
            <w:pPr>
              <w:keepNext w:val="0"/>
              <w:keepLines w:val="0"/>
              <w:widowControl w:val="0"/>
              <w:suppressLineNumbers w:val="0"/>
              <w:spacing w:before="0" w:beforeAutospacing="0" w:after="0" w:afterAutospacing="0" w:line="312" w:lineRule="auto"/>
              <w:ind w:left="0" w:right="0" w:firstLine="480" w:firstLineChars="20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类别</w:t>
            </w:r>
          </w:p>
        </w:tc>
        <w:tc>
          <w:tcPr>
            <w:tcW w:w="1201" w:type="dxa"/>
            <w:noWrap w:val="0"/>
            <w:vAlign w:val="center"/>
          </w:tcPr>
          <w:p w14:paraId="42083161">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评审因素及分值</w:t>
            </w:r>
          </w:p>
        </w:tc>
        <w:tc>
          <w:tcPr>
            <w:tcW w:w="6879" w:type="dxa"/>
            <w:noWrap w:val="0"/>
            <w:vAlign w:val="center"/>
          </w:tcPr>
          <w:p w14:paraId="32506E36">
            <w:pPr>
              <w:keepNext w:val="0"/>
              <w:keepLines w:val="0"/>
              <w:widowControl w:val="0"/>
              <w:suppressLineNumbers w:val="0"/>
              <w:tabs>
                <w:tab w:val="left" w:pos="2055"/>
                <w:tab w:val="center" w:pos="2661"/>
              </w:tabs>
              <w:spacing w:before="0" w:beforeAutospacing="0" w:after="0" w:afterAutospacing="0" w:line="312" w:lineRule="auto"/>
              <w:ind w:left="0" w:right="0" w:firstLine="2400" w:firstLineChars="100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评分细则</w:t>
            </w:r>
          </w:p>
        </w:tc>
      </w:tr>
      <w:tr w14:paraId="2966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7C63FC90">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一、磋商报价（满分30分）</w:t>
            </w:r>
          </w:p>
        </w:tc>
        <w:tc>
          <w:tcPr>
            <w:tcW w:w="1201" w:type="dxa"/>
            <w:noWrap w:val="0"/>
            <w:vAlign w:val="center"/>
          </w:tcPr>
          <w:p w14:paraId="4E10D898">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磋商报价（30分）</w:t>
            </w:r>
          </w:p>
        </w:tc>
        <w:tc>
          <w:tcPr>
            <w:tcW w:w="6879" w:type="dxa"/>
            <w:noWrap w:val="0"/>
            <w:vAlign w:val="center"/>
          </w:tcPr>
          <w:p w14:paraId="49616B0C">
            <w:pPr>
              <w:keepNext w:val="0"/>
              <w:keepLines w:val="0"/>
              <w:widowControl w:val="0"/>
              <w:suppressLineNumbers w:val="0"/>
              <w:spacing w:before="0" w:beforeAutospacing="0" w:after="0" w:afterAutospacing="0" w:line="360" w:lineRule="auto"/>
              <w:ind w:left="0" w:right="0" w:firstLine="480" w:firstLineChars="200"/>
              <w:jc w:val="both"/>
              <w:rPr>
                <w:rFonts w:hint="eastAsia" w:ascii="SimSun" w:hAnsi="SimSun" w:eastAsia="SimSun" w:cs="SimSun"/>
                <w:color w:val="auto"/>
                <w:sz w:val="24"/>
                <w:szCs w:val="24"/>
                <w:lang w:val="en-US"/>
              </w:rPr>
            </w:pPr>
            <w:r>
              <w:rPr>
                <w:rFonts w:hint="eastAsia" w:ascii="SimSun" w:hAnsi="SimSun" w:eastAsia="SimSun" w:cs="SimSun"/>
                <w:color w:val="auto"/>
                <w:kern w:val="0"/>
                <w:sz w:val="24"/>
                <w:szCs w:val="24"/>
                <w:lang w:val="en-US" w:eastAsia="zh-CN" w:bidi="ar"/>
              </w:rPr>
              <w:t>以满足磋商文件要求的供应商报价的最低价格为评标基准价，其价格分为满分。其他供应商的价格分统一按照下列公式计算：磋商报价得分=（评标基准价/磋商报价）×价格权值×100。</w:t>
            </w:r>
          </w:p>
        </w:tc>
      </w:tr>
      <w:tr w14:paraId="2CE9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329BC7D7">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二、项目技术</w:t>
            </w:r>
          </w:p>
          <w:p w14:paraId="537C385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部分（满分</w:t>
            </w:r>
          </w:p>
          <w:p w14:paraId="0FFB3A1B">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sz w:val="24"/>
                <w:szCs w:val="24"/>
                <w:lang w:val="en-US"/>
              </w:rPr>
            </w:pPr>
            <w:r>
              <w:rPr>
                <w:rFonts w:hint="eastAsia" w:ascii="SimSun" w:hAnsi="SimSun" w:cs="SimSun"/>
                <w:color w:val="auto"/>
                <w:kern w:val="2"/>
                <w:sz w:val="24"/>
                <w:szCs w:val="24"/>
                <w:lang w:val="en-US" w:eastAsia="zh-CN" w:bidi="ar"/>
              </w:rPr>
              <w:t>60</w:t>
            </w:r>
            <w:r>
              <w:rPr>
                <w:rFonts w:hint="eastAsia" w:ascii="SimSun" w:hAnsi="SimSun" w:eastAsia="SimSun" w:cs="SimSun"/>
                <w:color w:val="auto"/>
                <w:kern w:val="2"/>
                <w:sz w:val="24"/>
                <w:szCs w:val="24"/>
                <w:lang w:val="en-US" w:eastAsia="zh-CN" w:bidi="ar"/>
              </w:rPr>
              <w:t>分）</w:t>
            </w:r>
          </w:p>
        </w:tc>
        <w:tc>
          <w:tcPr>
            <w:tcW w:w="1201" w:type="dxa"/>
            <w:noWrap w:val="0"/>
            <w:vAlign w:val="center"/>
          </w:tcPr>
          <w:p w14:paraId="581C03BE">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施工方案及重难</w:t>
            </w:r>
          </w:p>
          <w:p w14:paraId="1465D988">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点分析</w:t>
            </w:r>
          </w:p>
          <w:p w14:paraId="5314D67D">
            <w:pPr>
              <w:keepNext w:val="0"/>
              <w:keepLines w:val="0"/>
              <w:widowControl w:val="0"/>
              <w:suppressLineNumbers w:val="0"/>
              <w:spacing w:before="0" w:beforeAutospacing="0" w:after="0" w:afterAutospacing="0" w:line="312" w:lineRule="auto"/>
              <w:ind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w:t>
            </w:r>
            <w:r>
              <w:rPr>
                <w:rFonts w:hint="eastAsia" w:ascii="SimSun" w:hAnsi="SimSun" w:cs="SimSun"/>
                <w:color w:val="auto"/>
                <w:sz w:val="24"/>
                <w:szCs w:val="24"/>
                <w:lang w:val="en-US" w:eastAsia="zh-CN"/>
              </w:rPr>
              <w:t>27</w:t>
            </w:r>
            <w:r>
              <w:rPr>
                <w:rFonts w:hint="eastAsia" w:ascii="SimSun" w:hAnsi="SimSun" w:eastAsia="SimSun" w:cs="SimSun"/>
                <w:color w:val="auto"/>
                <w:sz w:val="24"/>
                <w:szCs w:val="24"/>
                <w:lang w:val="en-US" w:eastAsia="zh-CN"/>
              </w:rPr>
              <w:t>分)</w:t>
            </w:r>
          </w:p>
        </w:tc>
        <w:tc>
          <w:tcPr>
            <w:tcW w:w="6879" w:type="dxa"/>
            <w:noWrap w:val="0"/>
            <w:vAlign w:val="center"/>
          </w:tcPr>
          <w:p w14:paraId="44DE6428">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一、评审内容</w:t>
            </w:r>
          </w:p>
          <w:p w14:paraId="6E22F4F0">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供应商根据项目特点及采购人实际需求编制完善的施工方案，内容包含：①施工方法（工艺）②施工组织③施工程序④现场平面布置⑤技术组织措施⑥施工重难点分析</w:t>
            </w:r>
            <w:r>
              <w:rPr>
                <w:rFonts w:hint="eastAsia" w:ascii="SimSun" w:hAnsi="SimSun" w:eastAsia="SimSun" w:cs="SimSun"/>
                <w:color w:val="auto"/>
                <w:sz w:val="24"/>
                <w:szCs w:val="24"/>
                <w:lang w:val="en-US" w:eastAsia="zh-CN"/>
              </w:rPr>
              <w:t>（</w:t>
            </w:r>
            <w:r>
              <w:rPr>
                <w:rFonts w:hint="eastAsia" w:ascii="SimSun" w:hAnsi="SimSun" w:cs="SimSun"/>
                <w:color w:val="auto"/>
                <w:kern w:val="0"/>
                <w:sz w:val="24"/>
                <w:szCs w:val="24"/>
                <w:highlight w:val="none"/>
                <w:lang w:val="en-US" w:eastAsia="zh-CN"/>
              </w:rPr>
              <w:t>水泥杆基坑开挖与垂直度控制、高空钢缆张拉与紧固、防雹网铺设与固定、七个区域同步施工的组织协调</w:t>
            </w:r>
            <w:r>
              <w:rPr>
                <w:rFonts w:hint="eastAsia" w:ascii="SimSun" w:hAnsi="SimSun" w:eastAsia="SimSun" w:cs="SimSun"/>
                <w:color w:val="auto"/>
                <w:sz w:val="24"/>
                <w:szCs w:val="24"/>
                <w:lang w:val="en-US" w:eastAsia="zh-CN"/>
              </w:rPr>
              <w:t>）</w:t>
            </w:r>
            <w:r>
              <w:rPr>
                <w:rFonts w:hint="eastAsia" w:ascii="SimSun" w:hAnsi="SimSun" w:eastAsia="SimSun" w:cs="SimSun"/>
                <w:color w:val="auto"/>
                <w:sz w:val="24"/>
                <w:szCs w:val="24"/>
                <w:lang w:val="en-US"/>
              </w:rPr>
              <w:t>。</w:t>
            </w:r>
          </w:p>
          <w:p w14:paraId="64E4065D">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二、评审标准</w:t>
            </w:r>
          </w:p>
          <w:p w14:paraId="124288B4">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1</w:t>
            </w:r>
            <w:r>
              <w:rPr>
                <w:rFonts w:hint="eastAsia" w:ascii="SimSun" w:hAnsi="SimSun" w:eastAsia="SimSun" w:cs="SimSun"/>
                <w:color w:val="auto"/>
                <w:sz w:val="24"/>
                <w:szCs w:val="24"/>
                <w:lang w:val="en-US" w:eastAsia="zh-CN"/>
              </w:rPr>
              <w:t>.</w:t>
            </w:r>
            <w:r>
              <w:rPr>
                <w:rFonts w:hint="eastAsia" w:ascii="SimSun" w:hAnsi="SimSun" w:eastAsia="SimSun" w:cs="SimSun"/>
                <w:color w:val="auto"/>
                <w:sz w:val="24"/>
                <w:szCs w:val="24"/>
                <w:lang w:val="en-US"/>
              </w:rPr>
              <w:t>完整性：方案必须全面，对评审内容中的各项要求有详细描述；</w:t>
            </w:r>
          </w:p>
          <w:p w14:paraId="5ECED1DD">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2</w:t>
            </w:r>
            <w:r>
              <w:rPr>
                <w:rFonts w:hint="eastAsia" w:ascii="SimSun" w:hAnsi="SimSun" w:eastAsia="SimSun" w:cs="SimSun"/>
                <w:color w:val="auto"/>
                <w:sz w:val="24"/>
                <w:szCs w:val="24"/>
                <w:lang w:val="en-US" w:eastAsia="zh-CN"/>
              </w:rPr>
              <w:t>.</w:t>
            </w:r>
            <w:r>
              <w:rPr>
                <w:rFonts w:hint="eastAsia" w:ascii="SimSun" w:hAnsi="SimSun" w:eastAsia="SimSun" w:cs="SimSun"/>
                <w:color w:val="auto"/>
                <w:sz w:val="24"/>
                <w:szCs w:val="24"/>
                <w:lang w:val="en-US"/>
              </w:rPr>
              <w:t>可实施性：切合本项目实际情况，提出步骤清晰、合理的方案；</w:t>
            </w:r>
          </w:p>
          <w:p w14:paraId="002C1EC4">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3</w:t>
            </w:r>
            <w:r>
              <w:rPr>
                <w:rFonts w:hint="eastAsia" w:ascii="SimSun" w:hAnsi="SimSun" w:eastAsia="SimSun" w:cs="SimSun"/>
                <w:color w:val="auto"/>
                <w:sz w:val="24"/>
                <w:szCs w:val="24"/>
                <w:lang w:val="en-US" w:eastAsia="zh-CN"/>
              </w:rPr>
              <w:t>.</w:t>
            </w:r>
            <w:r>
              <w:rPr>
                <w:rFonts w:hint="eastAsia" w:ascii="SimSun" w:hAnsi="SimSun" w:eastAsia="SimSun" w:cs="SimSun"/>
                <w:color w:val="auto"/>
                <w:sz w:val="24"/>
                <w:szCs w:val="24"/>
                <w:lang w:val="en-US"/>
              </w:rPr>
              <w:t>针对性：方案能够紧扣项目实际情况，内容科学合理。</w:t>
            </w:r>
          </w:p>
          <w:p w14:paraId="1956962A">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三、赋分标准（满分</w:t>
            </w:r>
            <w:r>
              <w:rPr>
                <w:rFonts w:hint="eastAsia" w:ascii="SimSun" w:hAnsi="SimSun" w:eastAsia="SimSun" w:cs="SimSun"/>
                <w:color w:val="auto"/>
                <w:sz w:val="24"/>
                <w:szCs w:val="24"/>
                <w:lang w:val="en-US" w:eastAsia="zh-CN"/>
              </w:rPr>
              <w:t>15</w:t>
            </w:r>
            <w:r>
              <w:rPr>
                <w:rFonts w:hint="eastAsia" w:ascii="SimSun" w:hAnsi="SimSun" w:eastAsia="SimSun" w:cs="SimSun"/>
                <w:color w:val="auto"/>
                <w:sz w:val="24"/>
                <w:szCs w:val="24"/>
                <w:lang w:val="en-US"/>
              </w:rPr>
              <w:t>分）</w:t>
            </w:r>
          </w:p>
          <w:p w14:paraId="55FD3354">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rPr>
              <w:t>①施工方法（工艺）：每完全满足一个评审标准得</w:t>
            </w:r>
            <w:r>
              <w:rPr>
                <w:rFonts w:hint="eastAsia" w:ascii="SimSun" w:hAnsi="SimSun" w:eastAsia="SimSun" w:cs="SimSun"/>
                <w:color w:val="auto"/>
                <w:sz w:val="24"/>
                <w:szCs w:val="24"/>
                <w:lang w:val="en-US" w:eastAsia="zh-CN"/>
              </w:rPr>
              <w:t>1</w:t>
            </w:r>
            <w:r>
              <w:rPr>
                <w:rFonts w:hint="eastAsia" w:ascii="SimSun" w:hAnsi="SimSun" w:eastAsia="SimSun" w:cs="SimSun"/>
                <w:color w:val="auto"/>
                <w:sz w:val="24"/>
                <w:szCs w:val="24"/>
                <w:lang w:val="en-US"/>
              </w:rPr>
              <w:t>分，满分</w:t>
            </w:r>
            <w:r>
              <w:rPr>
                <w:rFonts w:hint="eastAsia" w:ascii="SimSun" w:hAnsi="SimSun" w:eastAsia="SimSun" w:cs="SimSun"/>
                <w:color w:val="auto"/>
                <w:sz w:val="24"/>
                <w:szCs w:val="24"/>
                <w:lang w:val="en-US" w:eastAsia="zh-CN"/>
              </w:rPr>
              <w:t>3</w:t>
            </w:r>
          </w:p>
          <w:p w14:paraId="3FFAB308">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分；</w:t>
            </w:r>
          </w:p>
          <w:p w14:paraId="0B54FDBD">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②施工组织：每完全满足一个评审标准得</w:t>
            </w:r>
            <w:r>
              <w:rPr>
                <w:rFonts w:hint="eastAsia" w:ascii="SimSun" w:hAnsi="SimSun" w:eastAsia="SimSun" w:cs="SimSun"/>
                <w:color w:val="auto"/>
                <w:sz w:val="24"/>
                <w:szCs w:val="24"/>
                <w:lang w:val="en-US" w:eastAsia="zh-CN"/>
              </w:rPr>
              <w:t>1</w:t>
            </w:r>
            <w:r>
              <w:rPr>
                <w:rFonts w:hint="eastAsia" w:ascii="SimSun" w:hAnsi="SimSun" w:eastAsia="SimSun" w:cs="SimSun"/>
                <w:color w:val="auto"/>
                <w:sz w:val="24"/>
                <w:szCs w:val="24"/>
                <w:lang w:val="en-US"/>
              </w:rPr>
              <w:t>分，满分</w:t>
            </w:r>
            <w:r>
              <w:rPr>
                <w:rFonts w:hint="eastAsia" w:ascii="SimSun" w:hAnsi="SimSun" w:eastAsia="SimSun" w:cs="SimSun"/>
                <w:color w:val="auto"/>
                <w:sz w:val="24"/>
                <w:szCs w:val="24"/>
                <w:lang w:val="en-US" w:eastAsia="zh-CN"/>
              </w:rPr>
              <w:t>3</w:t>
            </w:r>
            <w:r>
              <w:rPr>
                <w:rFonts w:hint="eastAsia" w:ascii="SimSun" w:hAnsi="SimSun" w:eastAsia="SimSun" w:cs="SimSun"/>
                <w:color w:val="auto"/>
                <w:sz w:val="24"/>
                <w:szCs w:val="24"/>
                <w:lang w:val="en-US"/>
              </w:rPr>
              <w:t>分；</w:t>
            </w:r>
          </w:p>
          <w:p w14:paraId="6133B685">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③施工程序：每完全满足一个评审标准得</w:t>
            </w:r>
            <w:r>
              <w:rPr>
                <w:rFonts w:hint="eastAsia" w:ascii="SimSun" w:hAnsi="SimSun" w:eastAsia="SimSun" w:cs="SimSun"/>
                <w:color w:val="auto"/>
                <w:sz w:val="24"/>
                <w:szCs w:val="24"/>
                <w:lang w:val="en-US" w:eastAsia="zh-CN"/>
              </w:rPr>
              <w:t>1</w:t>
            </w:r>
            <w:r>
              <w:rPr>
                <w:rFonts w:hint="eastAsia" w:ascii="SimSun" w:hAnsi="SimSun" w:eastAsia="SimSun" w:cs="SimSun"/>
                <w:color w:val="auto"/>
                <w:sz w:val="24"/>
                <w:szCs w:val="24"/>
                <w:lang w:val="en-US"/>
              </w:rPr>
              <w:t>分，满分</w:t>
            </w:r>
            <w:r>
              <w:rPr>
                <w:rFonts w:hint="eastAsia" w:ascii="SimSun" w:hAnsi="SimSun" w:eastAsia="SimSun" w:cs="SimSun"/>
                <w:color w:val="auto"/>
                <w:sz w:val="24"/>
                <w:szCs w:val="24"/>
                <w:lang w:val="en-US" w:eastAsia="zh-CN"/>
              </w:rPr>
              <w:t>3</w:t>
            </w:r>
            <w:r>
              <w:rPr>
                <w:rFonts w:hint="eastAsia" w:ascii="SimSun" w:hAnsi="SimSun" w:eastAsia="SimSun" w:cs="SimSun"/>
                <w:color w:val="auto"/>
                <w:sz w:val="24"/>
                <w:szCs w:val="24"/>
                <w:lang w:val="en-US"/>
              </w:rPr>
              <w:t>分；</w:t>
            </w:r>
          </w:p>
          <w:p w14:paraId="669C03B1">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rPr>
              <w:t>④现场平面布置：每完全满足一个评审标准得</w:t>
            </w:r>
            <w:r>
              <w:rPr>
                <w:rFonts w:hint="eastAsia" w:ascii="SimSun" w:hAnsi="SimSun" w:eastAsia="SimSun" w:cs="SimSun"/>
                <w:color w:val="auto"/>
                <w:sz w:val="24"/>
                <w:szCs w:val="24"/>
                <w:lang w:val="en-US" w:eastAsia="zh-CN"/>
              </w:rPr>
              <w:t>1</w:t>
            </w:r>
            <w:r>
              <w:rPr>
                <w:rFonts w:hint="eastAsia" w:ascii="SimSun" w:hAnsi="SimSun" w:eastAsia="SimSun" w:cs="SimSun"/>
                <w:color w:val="auto"/>
                <w:sz w:val="24"/>
                <w:szCs w:val="24"/>
                <w:lang w:val="en-US"/>
              </w:rPr>
              <w:t>分，满分</w:t>
            </w:r>
            <w:r>
              <w:rPr>
                <w:rFonts w:hint="eastAsia" w:ascii="SimSun" w:hAnsi="SimSun" w:eastAsia="SimSun" w:cs="SimSun"/>
                <w:color w:val="auto"/>
                <w:sz w:val="24"/>
                <w:szCs w:val="24"/>
                <w:lang w:val="en-US" w:eastAsia="zh-CN"/>
              </w:rPr>
              <w:t>3</w:t>
            </w:r>
            <w:r>
              <w:rPr>
                <w:rFonts w:hint="eastAsia" w:ascii="SimSun" w:hAnsi="SimSun" w:eastAsia="SimSun" w:cs="SimSun"/>
                <w:color w:val="auto"/>
                <w:sz w:val="24"/>
                <w:szCs w:val="24"/>
                <w:lang w:val="en-US"/>
              </w:rPr>
              <w:t>分；</w:t>
            </w:r>
          </w:p>
          <w:p w14:paraId="0057AF13">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rPr>
              <w:t>⑤技术组织措施：每完全满足一个评审标准得</w:t>
            </w:r>
            <w:r>
              <w:rPr>
                <w:rFonts w:hint="eastAsia" w:ascii="SimSun" w:hAnsi="SimSun" w:eastAsia="SimSun" w:cs="SimSun"/>
                <w:color w:val="auto"/>
                <w:sz w:val="24"/>
                <w:szCs w:val="24"/>
                <w:lang w:val="en-US" w:eastAsia="zh-CN"/>
              </w:rPr>
              <w:t>1</w:t>
            </w:r>
            <w:r>
              <w:rPr>
                <w:rFonts w:hint="eastAsia" w:ascii="SimSun" w:hAnsi="SimSun" w:eastAsia="SimSun" w:cs="SimSun"/>
                <w:color w:val="auto"/>
                <w:sz w:val="24"/>
                <w:szCs w:val="24"/>
                <w:lang w:val="en-US"/>
              </w:rPr>
              <w:t>分，满分</w:t>
            </w:r>
            <w:r>
              <w:rPr>
                <w:rFonts w:hint="eastAsia" w:ascii="SimSun" w:hAnsi="SimSun" w:eastAsia="SimSun" w:cs="SimSun"/>
                <w:color w:val="auto"/>
                <w:sz w:val="24"/>
                <w:szCs w:val="24"/>
                <w:lang w:val="en-US" w:eastAsia="zh-CN"/>
              </w:rPr>
              <w:t>3</w:t>
            </w:r>
            <w:r>
              <w:rPr>
                <w:rFonts w:hint="eastAsia" w:ascii="SimSun" w:hAnsi="SimSun" w:eastAsia="SimSun" w:cs="SimSun"/>
                <w:color w:val="auto"/>
                <w:sz w:val="24"/>
                <w:szCs w:val="24"/>
                <w:lang w:val="en-US"/>
              </w:rPr>
              <w:t>分</w:t>
            </w:r>
            <w:r>
              <w:rPr>
                <w:rFonts w:hint="eastAsia" w:ascii="SimSun" w:hAnsi="SimSun" w:eastAsia="SimSun" w:cs="SimSun"/>
                <w:color w:val="auto"/>
                <w:sz w:val="24"/>
                <w:szCs w:val="24"/>
                <w:lang w:val="en-US" w:eastAsia="zh-CN"/>
              </w:rPr>
              <w:t>；</w:t>
            </w:r>
          </w:p>
          <w:p w14:paraId="41C4142B">
            <w:pPr>
              <w:keepNext w:val="0"/>
              <w:keepLines w:val="0"/>
              <w:widowControl w:val="0"/>
              <w:suppressLineNumbers w:val="0"/>
              <w:spacing w:before="0" w:beforeAutospacing="0" w:after="0" w:afterAutospacing="0" w:line="360"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rPr>
              <w:t>⑥施工重难点分析</w:t>
            </w:r>
            <w:r>
              <w:rPr>
                <w:rFonts w:hint="eastAsia" w:ascii="SimSun" w:hAnsi="SimSun" w:eastAsia="SimSun" w:cs="SimSun"/>
                <w:color w:val="auto"/>
                <w:sz w:val="24"/>
                <w:szCs w:val="24"/>
                <w:lang w:val="en-US" w:eastAsia="zh-CN"/>
              </w:rPr>
              <w:t>（</w:t>
            </w:r>
            <w:r>
              <w:rPr>
                <w:rFonts w:hint="eastAsia" w:ascii="SimSun" w:hAnsi="SimSun" w:cs="SimSun"/>
                <w:color w:val="auto"/>
                <w:kern w:val="0"/>
                <w:sz w:val="24"/>
                <w:szCs w:val="24"/>
                <w:highlight w:val="none"/>
                <w:lang w:val="en-US" w:eastAsia="zh-CN"/>
              </w:rPr>
              <w:t>水泥杆基坑开挖与垂直度控制、高空钢缆张拉与紧固、防雹网铺设与固定、七个区域同步施工的组织协调</w:t>
            </w:r>
            <w:r>
              <w:rPr>
                <w:rFonts w:hint="eastAsia" w:ascii="SimSun" w:hAnsi="SimSun" w:eastAsia="SimSun" w:cs="SimSun"/>
                <w:color w:val="auto"/>
                <w:sz w:val="24"/>
                <w:szCs w:val="24"/>
                <w:lang w:val="en-US" w:eastAsia="zh-CN"/>
              </w:rPr>
              <w:t>），</w:t>
            </w:r>
            <w:r>
              <w:rPr>
                <w:rFonts w:hint="eastAsia" w:ascii="SimSun" w:hAnsi="SimSun" w:eastAsia="SimSun" w:cs="SimSun"/>
                <w:color w:val="auto"/>
                <w:sz w:val="24"/>
                <w:szCs w:val="24"/>
                <w:lang w:val="en-US"/>
              </w:rPr>
              <w:t>每完全满足一个评审标准得</w:t>
            </w:r>
            <w:r>
              <w:rPr>
                <w:rFonts w:hint="eastAsia" w:ascii="SimSun" w:hAnsi="SimSun" w:eastAsia="SimSun" w:cs="SimSun"/>
                <w:color w:val="auto"/>
                <w:sz w:val="24"/>
                <w:szCs w:val="24"/>
                <w:lang w:val="en-US" w:eastAsia="zh-CN"/>
              </w:rPr>
              <w:t>4</w:t>
            </w:r>
            <w:r>
              <w:rPr>
                <w:rFonts w:hint="eastAsia" w:ascii="SimSun" w:hAnsi="SimSun" w:eastAsia="SimSun" w:cs="SimSun"/>
                <w:color w:val="auto"/>
                <w:sz w:val="24"/>
                <w:szCs w:val="24"/>
                <w:lang w:val="en-US"/>
              </w:rPr>
              <w:t>分，满分</w:t>
            </w:r>
            <w:r>
              <w:rPr>
                <w:rFonts w:hint="eastAsia" w:ascii="SimSun" w:hAnsi="SimSun" w:eastAsia="SimSun" w:cs="SimSun"/>
                <w:color w:val="auto"/>
                <w:sz w:val="24"/>
                <w:szCs w:val="24"/>
                <w:lang w:val="en-US" w:eastAsia="zh-CN"/>
              </w:rPr>
              <w:t>12</w:t>
            </w:r>
            <w:r>
              <w:rPr>
                <w:rFonts w:hint="eastAsia" w:ascii="SimSun" w:hAnsi="SimSun" w:eastAsia="SimSun" w:cs="SimSun"/>
                <w:color w:val="auto"/>
                <w:sz w:val="24"/>
                <w:szCs w:val="24"/>
                <w:lang w:val="en-US"/>
              </w:rPr>
              <w:t>分。</w:t>
            </w:r>
          </w:p>
        </w:tc>
      </w:tr>
      <w:tr w14:paraId="298A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vMerge w:val="restart"/>
            <w:noWrap w:val="0"/>
            <w:vAlign w:val="center"/>
          </w:tcPr>
          <w:p w14:paraId="1304E84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二、项目技术部分</w:t>
            </w:r>
          </w:p>
          <w:p w14:paraId="5B754EC2">
            <w:pPr>
              <w:rPr>
                <w:rFonts w:hint="eastAsia" w:ascii="SimSun" w:hAnsi="SimSun" w:eastAsia="SimSun" w:cs="SimSun"/>
                <w:color w:val="auto"/>
                <w:sz w:val="24"/>
                <w:szCs w:val="24"/>
              </w:rPr>
            </w:pPr>
            <w:r>
              <w:rPr>
                <w:rFonts w:hint="eastAsia" w:ascii="SimSun" w:hAnsi="SimSun" w:eastAsia="SimSun" w:cs="SimSun"/>
                <w:color w:val="auto"/>
                <w:kern w:val="2"/>
                <w:sz w:val="24"/>
                <w:szCs w:val="24"/>
                <w:lang w:val="en-US" w:eastAsia="zh-CN" w:bidi="ar"/>
              </w:rPr>
              <w:t>（满分</w:t>
            </w:r>
            <w:r>
              <w:rPr>
                <w:rFonts w:hint="eastAsia" w:ascii="SimSun" w:hAnsi="SimSun" w:cs="SimSun"/>
                <w:color w:val="auto"/>
                <w:kern w:val="2"/>
                <w:sz w:val="24"/>
                <w:szCs w:val="24"/>
                <w:lang w:val="en-US" w:eastAsia="zh-CN" w:bidi="ar"/>
              </w:rPr>
              <w:t>60</w:t>
            </w:r>
            <w:r>
              <w:rPr>
                <w:rFonts w:hint="eastAsia" w:ascii="SimSun" w:hAnsi="SimSun" w:eastAsia="SimSun" w:cs="SimSun"/>
                <w:color w:val="auto"/>
                <w:kern w:val="2"/>
                <w:sz w:val="24"/>
                <w:szCs w:val="24"/>
                <w:lang w:val="en-US" w:eastAsia="zh-CN" w:bidi="ar"/>
              </w:rPr>
              <w:t>分）</w:t>
            </w:r>
          </w:p>
        </w:tc>
        <w:tc>
          <w:tcPr>
            <w:tcW w:w="1201" w:type="dxa"/>
            <w:noWrap w:val="0"/>
            <w:vAlign w:val="center"/>
          </w:tcPr>
          <w:p w14:paraId="592DFAA4">
            <w:pPr>
              <w:keepNext w:val="0"/>
              <w:keepLines w:val="0"/>
              <w:widowControl w:val="0"/>
              <w:suppressLineNumbers w:val="0"/>
              <w:spacing w:before="0" w:beforeAutospacing="0" w:after="0" w:afterAutospacing="0" w:line="312" w:lineRule="auto"/>
              <w:ind w:right="0"/>
              <w:jc w:val="center"/>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施工进度计划</w:t>
            </w:r>
          </w:p>
          <w:p w14:paraId="1DE360AF">
            <w:pPr>
              <w:keepNext w:val="0"/>
              <w:keepLines w:val="0"/>
              <w:widowControl w:val="0"/>
              <w:suppressLineNumbers w:val="0"/>
              <w:spacing w:before="0" w:beforeAutospacing="0" w:after="0" w:afterAutospacing="0" w:line="312" w:lineRule="auto"/>
              <w:ind w:right="0"/>
              <w:jc w:val="center"/>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 xml:space="preserve">(5分)          </w:t>
            </w:r>
          </w:p>
        </w:tc>
        <w:tc>
          <w:tcPr>
            <w:tcW w:w="6879" w:type="dxa"/>
            <w:noWrap w:val="0"/>
            <w:vAlign w:val="center"/>
          </w:tcPr>
          <w:p w14:paraId="27E6C923">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一、评审内容</w:t>
            </w:r>
          </w:p>
          <w:p w14:paraId="5FB37034">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供应商编制完善的施工进度计划，内容包含：①施工总进度：施工进度目标和施工总进度计划表（图）②分部分项工期一览表③里程碑节点：合同中规定的重要检查、检验的次序和时间。</w:t>
            </w:r>
          </w:p>
          <w:p w14:paraId="2DF3256C">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二、评审</w:t>
            </w:r>
            <w:r>
              <w:rPr>
                <w:rFonts w:hint="eastAsia" w:ascii="SimSun" w:hAnsi="SimSun" w:cs="SimSun"/>
                <w:color w:val="auto"/>
                <w:kern w:val="2"/>
                <w:sz w:val="24"/>
                <w:szCs w:val="24"/>
                <w:lang w:val="en-US" w:eastAsia="zh-CN" w:bidi="ar"/>
              </w:rPr>
              <w:t>赋分</w:t>
            </w:r>
            <w:r>
              <w:rPr>
                <w:rFonts w:hint="eastAsia" w:ascii="SimSun" w:hAnsi="SimSun" w:eastAsia="SimSun" w:cs="SimSun"/>
                <w:color w:val="auto"/>
                <w:kern w:val="2"/>
                <w:sz w:val="24"/>
                <w:szCs w:val="24"/>
                <w:lang w:val="en-US" w:eastAsia="zh-CN" w:bidi="ar"/>
              </w:rPr>
              <w:t>标准</w:t>
            </w:r>
          </w:p>
          <w:p w14:paraId="563BFBCE">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b/>
                <w:bCs/>
                <w:color w:val="auto"/>
                <w:kern w:val="2"/>
                <w:sz w:val="24"/>
                <w:szCs w:val="24"/>
                <w:lang w:val="en-US" w:eastAsia="zh-CN" w:bidi="ar"/>
              </w:rPr>
            </w:pPr>
            <w:r>
              <w:rPr>
                <w:rFonts w:hint="eastAsia" w:ascii="SimSun" w:hAnsi="SimSun" w:eastAsia="SimSun" w:cs="SimSun"/>
                <w:color w:val="auto"/>
                <w:kern w:val="2"/>
                <w:sz w:val="24"/>
                <w:szCs w:val="24"/>
                <w:lang w:val="en-US" w:eastAsia="zh-CN" w:bidi="ar"/>
              </w:rPr>
              <w:t>①施工总进度：须同时具备2项材料：⑴施工总进度目标（量化，以日历天计）⑵施工总进度计划横道图或网络图。</w:t>
            </w:r>
            <w:r>
              <w:rPr>
                <w:rFonts w:hint="eastAsia" w:ascii="SimSun" w:hAnsi="SimSun" w:eastAsia="SimSun" w:cs="SimSun"/>
                <w:b/>
                <w:bCs/>
                <w:color w:val="auto"/>
                <w:kern w:val="2"/>
                <w:sz w:val="24"/>
                <w:szCs w:val="24"/>
                <w:lang w:val="en-US" w:eastAsia="zh-CN" w:bidi="ar"/>
              </w:rPr>
              <w:t>2项全有得</w:t>
            </w:r>
            <w:r>
              <w:rPr>
                <w:rFonts w:hint="eastAsia" w:ascii="SimSun" w:hAnsi="SimSun" w:cs="SimSun"/>
                <w:b/>
                <w:bCs/>
                <w:color w:val="auto"/>
                <w:kern w:val="2"/>
                <w:sz w:val="24"/>
                <w:szCs w:val="24"/>
                <w:lang w:val="en-US" w:eastAsia="zh-CN" w:bidi="ar"/>
              </w:rPr>
              <w:t>2</w:t>
            </w:r>
            <w:r>
              <w:rPr>
                <w:rFonts w:hint="eastAsia" w:ascii="SimSun" w:hAnsi="SimSun" w:eastAsia="SimSun" w:cs="SimSun"/>
                <w:b/>
                <w:bCs/>
                <w:color w:val="auto"/>
                <w:kern w:val="2"/>
                <w:sz w:val="24"/>
                <w:szCs w:val="24"/>
                <w:lang w:val="en-US" w:eastAsia="zh-CN" w:bidi="ar"/>
              </w:rPr>
              <w:t>分，仅有1项得</w:t>
            </w:r>
            <w:r>
              <w:rPr>
                <w:rFonts w:hint="eastAsia" w:ascii="SimSun" w:hAnsi="SimSun" w:cs="SimSun"/>
                <w:b/>
                <w:bCs/>
                <w:color w:val="auto"/>
                <w:kern w:val="2"/>
                <w:sz w:val="24"/>
                <w:szCs w:val="24"/>
                <w:lang w:val="en-US" w:eastAsia="zh-CN" w:bidi="ar"/>
              </w:rPr>
              <w:t>1</w:t>
            </w:r>
            <w:r>
              <w:rPr>
                <w:rFonts w:hint="eastAsia" w:ascii="SimSun" w:hAnsi="SimSun" w:eastAsia="SimSun" w:cs="SimSun"/>
                <w:b/>
                <w:bCs/>
                <w:color w:val="auto"/>
                <w:kern w:val="2"/>
                <w:sz w:val="24"/>
                <w:szCs w:val="24"/>
                <w:lang w:val="en-US" w:eastAsia="zh-CN" w:bidi="ar"/>
              </w:rPr>
              <w:t>分</w:t>
            </w:r>
          </w:p>
          <w:p w14:paraId="05A90A4B">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②分部分项工期一览表：以表格形式列出各分部分项工程名称及对应计划工期</w:t>
            </w:r>
            <w:r>
              <w:rPr>
                <w:rFonts w:hint="eastAsia" w:ascii="SimSun" w:hAnsi="SimSun" w:cs="SimSun"/>
                <w:color w:val="auto"/>
                <w:kern w:val="2"/>
                <w:sz w:val="24"/>
                <w:szCs w:val="24"/>
                <w:lang w:val="en-US" w:eastAsia="zh-CN" w:bidi="ar"/>
              </w:rPr>
              <w:t>（如：水泥杆安装、钢缆架设、防雹网铺设、电气设备调试等）</w:t>
            </w:r>
            <w:r>
              <w:rPr>
                <w:rFonts w:hint="eastAsia" w:ascii="SimSun" w:hAnsi="SimSun" w:eastAsia="SimSun" w:cs="SimSun"/>
                <w:color w:val="auto"/>
                <w:kern w:val="2"/>
                <w:sz w:val="24"/>
                <w:szCs w:val="24"/>
                <w:lang w:val="en-US" w:eastAsia="zh-CN" w:bidi="ar"/>
              </w:rPr>
              <w:t>。</w:t>
            </w:r>
            <w:r>
              <w:rPr>
                <w:rFonts w:hint="eastAsia" w:ascii="SimSun" w:hAnsi="SimSun" w:eastAsia="SimSun" w:cs="SimSun"/>
                <w:b/>
                <w:bCs/>
                <w:color w:val="auto"/>
                <w:kern w:val="2"/>
                <w:sz w:val="24"/>
                <w:szCs w:val="24"/>
                <w:lang w:val="en-US" w:eastAsia="zh-CN" w:bidi="ar"/>
              </w:rPr>
              <w:t>有</w:t>
            </w:r>
            <w:r>
              <w:rPr>
                <w:rFonts w:hint="eastAsia" w:ascii="SimSun" w:hAnsi="SimSun" w:cs="SimSun"/>
                <w:b/>
                <w:bCs/>
                <w:color w:val="auto"/>
                <w:kern w:val="2"/>
                <w:sz w:val="24"/>
                <w:szCs w:val="24"/>
                <w:lang w:val="en-US" w:eastAsia="zh-CN" w:bidi="ar"/>
              </w:rPr>
              <w:t>合格</w:t>
            </w:r>
            <w:r>
              <w:rPr>
                <w:rFonts w:hint="eastAsia" w:ascii="SimSun" w:hAnsi="SimSun" w:eastAsia="SimSun" w:cs="SimSun"/>
                <w:b/>
                <w:bCs/>
                <w:color w:val="auto"/>
                <w:kern w:val="2"/>
                <w:sz w:val="24"/>
                <w:szCs w:val="24"/>
                <w:lang w:val="en-US" w:eastAsia="zh-CN" w:bidi="ar"/>
              </w:rPr>
              <w:t>表格得1.5分，无表格得0分</w:t>
            </w:r>
          </w:p>
          <w:p w14:paraId="5F34DA41">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③里程碑节点：以表格形式列出各里程碑节点（一区完工、二区完工……七区完工、整体竣工验收）及对应计划完成时间。</w:t>
            </w:r>
            <w:r>
              <w:rPr>
                <w:rFonts w:hint="eastAsia" w:ascii="SimSun" w:hAnsi="SimSun" w:eastAsia="SimSun" w:cs="SimSun"/>
                <w:b/>
                <w:bCs/>
                <w:color w:val="auto"/>
                <w:kern w:val="2"/>
                <w:sz w:val="24"/>
                <w:szCs w:val="24"/>
                <w:lang w:val="en-US" w:eastAsia="zh-CN" w:bidi="ar"/>
              </w:rPr>
              <w:t>有</w:t>
            </w:r>
            <w:r>
              <w:rPr>
                <w:rFonts w:hint="eastAsia" w:ascii="SimSun" w:hAnsi="SimSun" w:cs="SimSun"/>
                <w:b/>
                <w:bCs/>
                <w:color w:val="auto"/>
                <w:kern w:val="2"/>
                <w:sz w:val="24"/>
                <w:szCs w:val="24"/>
                <w:lang w:val="en-US" w:eastAsia="zh-CN" w:bidi="ar"/>
              </w:rPr>
              <w:t>合格</w:t>
            </w:r>
            <w:r>
              <w:rPr>
                <w:rFonts w:hint="eastAsia" w:ascii="SimSun" w:hAnsi="SimSun" w:eastAsia="SimSun" w:cs="SimSun"/>
                <w:b/>
                <w:bCs/>
                <w:color w:val="auto"/>
                <w:kern w:val="2"/>
                <w:sz w:val="24"/>
                <w:szCs w:val="24"/>
                <w:lang w:val="en-US" w:eastAsia="zh-CN" w:bidi="ar"/>
              </w:rPr>
              <w:t>表格得1.5分，无表格得0分</w:t>
            </w:r>
          </w:p>
        </w:tc>
      </w:tr>
      <w:tr w14:paraId="7688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1A0C62D">
            <w:pPr>
              <w:rPr>
                <w:rFonts w:hint="eastAsia" w:ascii="SimSun" w:hAnsi="SimSun" w:eastAsia="SimSun" w:cs="SimSun"/>
                <w:color w:val="auto"/>
                <w:sz w:val="24"/>
                <w:szCs w:val="24"/>
              </w:rPr>
            </w:pPr>
          </w:p>
        </w:tc>
        <w:tc>
          <w:tcPr>
            <w:tcW w:w="1201" w:type="dxa"/>
            <w:noWrap w:val="0"/>
            <w:vAlign w:val="center"/>
          </w:tcPr>
          <w:p w14:paraId="091E4484">
            <w:pPr>
              <w:keepNext w:val="0"/>
              <w:keepLines w:val="0"/>
              <w:widowControl w:val="0"/>
              <w:suppressLineNumbers w:val="0"/>
              <w:spacing w:before="0" w:beforeAutospacing="0" w:after="0" w:afterAutospacing="0" w:line="312" w:lineRule="auto"/>
              <w:ind w:left="240" w:right="0" w:hanging="240" w:hangingChars="10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质量技术措施</w:t>
            </w:r>
          </w:p>
          <w:p w14:paraId="53563417">
            <w:pPr>
              <w:keepNext w:val="0"/>
              <w:keepLines w:val="0"/>
              <w:widowControl w:val="0"/>
              <w:suppressLineNumbers w:val="0"/>
              <w:spacing w:before="0" w:beforeAutospacing="0" w:after="0" w:afterAutospacing="0" w:line="312" w:lineRule="auto"/>
              <w:ind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(4.5分)</w:t>
            </w:r>
          </w:p>
        </w:tc>
        <w:tc>
          <w:tcPr>
            <w:tcW w:w="6879" w:type="dxa"/>
            <w:noWrap w:val="0"/>
            <w:vAlign w:val="center"/>
          </w:tcPr>
          <w:p w14:paraId="1926E4F6">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一、评审内容</w:t>
            </w:r>
          </w:p>
          <w:p w14:paraId="7FA666F3">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供应商编制完善的质量技术措施，内容包含：①工程质量目标及质量管理②施工质量保证措施方案③施工质量控制方案。</w:t>
            </w:r>
          </w:p>
          <w:p w14:paraId="2A6D0C5A">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二、评审</w:t>
            </w:r>
            <w:r>
              <w:rPr>
                <w:rFonts w:hint="eastAsia" w:ascii="SimSun" w:hAnsi="SimSun" w:cs="SimSun"/>
                <w:color w:val="auto"/>
                <w:kern w:val="2"/>
                <w:sz w:val="24"/>
                <w:szCs w:val="24"/>
                <w:lang w:val="en-US" w:eastAsia="zh-CN" w:bidi="ar"/>
              </w:rPr>
              <w:t>赋分</w:t>
            </w:r>
            <w:r>
              <w:rPr>
                <w:rFonts w:hint="eastAsia" w:ascii="SimSun" w:hAnsi="SimSun" w:eastAsia="SimSun" w:cs="SimSun"/>
                <w:color w:val="auto"/>
                <w:kern w:val="2"/>
                <w:sz w:val="24"/>
                <w:szCs w:val="24"/>
                <w:lang w:val="en-US" w:eastAsia="zh-CN" w:bidi="ar"/>
              </w:rPr>
              <w:t>标准</w:t>
            </w:r>
          </w:p>
          <w:p w14:paraId="37BD1E01">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b/>
                <w:bCs/>
                <w:color w:val="auto"/>
                <w:kern w:val="2"/>
                <w:sz w:val="24"/>
                <w:szCs w:val="24"/>
                <w:lang w:val="en-US" w:eastAsia="zh-CN" w:bidi="ar"/>
              </w:rPr>
            </w:pPr>
            <w:r>
              <w:rPr>
                <w:rFonts w:hint="eastAsia" w:ascii="SimSun" w:hAnsi="SimSun" w:eastAsia="SimSun" w:cs="SimSun"/>
                <w:color w:val="auto"/>
                <w:kern w:val="2"/>
                <w:sz w:val="24"/>
                <w:szCs w:val="24"/>
                <w:lang w:val="en-US" w:eastAsia="zh-CN" w:bidi="ar"/>
              </w:rPr>
              <w:t>①工程质量目标及质量管理：⑴量化工程质量目标（如“合格率100%”）⑵质量管理体系描述。</w:t>
            </w:r>
            <w:r>
              <w:rPr>
                <w:rFonts w:hint="eastAsia" w:ascii="SimSun" w:hAnsi="SimSun" w:eastAsia="SimSun" w:cs="SimSun"/>
                <w:b/>
                <w:bCs/>
                <w:color w:val="auto"/>
                <w:kern w:val="2"/>
                <w:sz w:val="24"/>
                <w:szCs w:val="24"/>
                <w:lang w:val="en-US" w:eastAsia="zh-CN" w:bidi="ar"/>
              </w:rPr>
              <w:t>2项全有得1.5分，仅有1项得0.5分</w:t>
            </w:r>
          </w:p>
          <w:p w14:paraId="3746ADD7">
            <w:pPr>
              <w:keepNext w:val="0"/>
              <w:keepLines w:val="0"/>
              <w:widowControl w:val="0"/>
              <w:suppressLineNumbers w:val="0"/>
              <w:spacing w:before="0" w:beforeAutospacing="0" w:after="0" w:afterAutospacing="0" w:line="312" w:lineRule="auto"/>
              <w:ind w:left="0" w:right="0"/>
              <w:jc w:val="both"/>
              <w:rPr>
                <w:rFonts w:hint="default" w:ascii="SimSun" w:hAnsi="SimSun" w:eastAsia="SimSun" w:cs="SimSun"/>
                <w:b/>
                <w:bCs/>
                <w:color w:val="auto"/>
                <w:kern w:val="2"/>
                <w:sz w:val="24"/>
                <w:szCs w:val="24"/>
                <w:lang w:val="en-US" w:eastAsia="zh-CN" w:bidi="ar"/>
              </w:rPr>
            </w:pPr>
            <w:r>
              <w:rPr>
                <w:rFonts w:hint="eastAsia" w:ascii="SimSun" w:hAnsi="SimSun" w:eastAsia="SimSun" w:cs="SimSun"/>
                <w:color w:val="auto"/>
                <w:kern w:val="2"/>
                <w:sz w:val="24"/>
                <w:szCs w:val="24"/>
                <w:lang w:val="en-US" w:eastAsia="zh-CN" w:bidi="ar"/>
              </w:rPr>
              <w:t>②施工质量保证措施方案：⑴材料质量控制措施（PE网、钢缆、水泥杆等） ⑵工序质量控制措施（立杆垂直度、钢缆张拉力等） ⑶质量检验与试验计划。</w:t>
            </w:r>
            <w:r>
              <w:rPr>
                <w:rFonts w:hint="eastAsia" w:ascii="SimSun" w:hAnsi="SimSun" w:eastAsia="SimSun" w:cs="SimSun"/>
                <w:b/>
                <w:bCs/>
                <w:color w:val="auto"/>
                <w:kern w:val="2"/>
                <w:sz w:val="24"/>
                <w:szCs w:val="24"/>
                <w:lang w:val="en-US" w:eastAsia="zh-CN" w:bidi="ar"/>
              </w:rPr>
              <w:t>每提交1项</w:t>
            </w:r>
            <w:r>
              <w:rPr>
                <w:rFonts w:hint="eastAsia" w:ascii="SimSun" w:hAnsi="SimSun" w:cs="SimSun"/>
                <w:b/>
                <w:bCs/>
                <w:color w:val="auto"/>
                <w:kern w:val="2"/>
                <w:sz w:val="24"/>
                <w:szCs w:val="24"/>
                <w:lang w:val="en-US" w:eastAsia="zh-CN" w:bidi="ar"/>
              </w:rPr>
              <w:t xml:space="preserve"> </w:t>
            </w:r>
            <w:r>
              <w:rPr>
                <w:rFonts w:hint="eastAsia" w:ascii="SimSun" w:hAnsi="SimSun" w:eastAsia="SimSun" w:cs="SimSun"/>
                <w:b/>
                <w:bCs/>
                <w:color w:val="auto"/>
                <w:kern w:val="2"/>
                <w:sz w:val="24"/>
                <w:szCs w:val="24"/>
                <w:lang w:val="en-US" w:eastAsia="zh-CN" w:bidi="ar"/>
              </w:rPr>
              <w:t>得0.5分</w:t>
            </w:r>
            <w:r>
              <w:rPr>
                <w:rFonts w:hint="eastAsia" w:ascii="SimSun" w:hAnsi="SimSun" w:cs="SimSun"/>
                <w:b/>
                <w:bCs/>
                <w:color w:val="auto"/>
                <w:kern w:val="2"/>
                <w:sz w:val="24"/>
                <w:szCs w:val="24"/>
                <w:lang w:val="en-US" w:eastAsia="zh-CN" w:bidi="ar"/>
              </w:rPr>
              <w:t>，满分1.5分</w:t>
            </w:r>
          </w:p>
          <w:p w14:paraId="05C62A69">
            <w:pPr>
              <w:keepNext w:val="0"/>
              <w:keepLines w:val="0"/>
              <w:widowControl w:val="0"/>
              <w:suppressLineNumbers w:val="0"/>
              <w:spacing w:before="0" w:beforeAutospacing="0" w:after="0" w:afterAutospacing="0" w:line="312" w:lineRule="auto"/>
              <w:ind w:left="0" w:right="0"/>
              <w:jc w:val="both"/>
              <w:rPr>
                <w:rFonts w:hint="default" w:ascii="SimSun" w:hAnsi="SimSun" w:eastAsia="SimSun" w:cs="SimSun"/>
                <w:color w:val="auto"/>
                <w:kern w:val="0"/>
                <w:sz w:val="24"/>
                <w:szCs w:val="24"/>
                <w:lang w:val="en-US"/>
              </w:rPr>
            </w:pPr>
            <w:r>
              <w:rPr>
                <w:rFonts w:hint="eastAsia" w:ascii="SimSun" w:hAnsi="SimSun" w:eastAsia="SimSun" w:cs="SimSun"/>
                <w:color w:val="auto"/>
                <w:kern w:val="2"/>
                <w:sz w:val="24"/>
                <w:szCs w:val="24"/>
                <w:lang w:val="en-US" w:eastAsia="zh-CN" w:bidi="ar"/>
              </w:rPr>
              <w:t>③施工质量控制方案：⑴施工前质量控制要点 ⑵施工中质量控制要点 ⑶施工后质量控制要点。</w:t>
            </w:r>
            <w:r>
              <w:rPr>
                <w:rFonts w:hint="eastAsia" w:ascii="SimSun" w:hAnsi="SimSun" w:eastAsia="SimSun" w:cs="SimSun"/>
                <w:b/>
                <w:bCs/>
                <w:color w:val="auto"/>
                <w:kern w:val="2"/>
                <w:sz w:val="24"/>
                <w:szCs w:val="24"/>
                <w:lang w:val="en-US" w:eastAsia="zh-CN" w:bidi="ar"/>
              </w:rPr>
              <w:t>每提交1项</w:t>
            </w:r>
            <w:r>
              <w:rPr>
                <w:rFonts w:hint="eastAsia" w:ascii="SimSun" w:hAnsi="SimSun" w:cs="SimSun"/>
                <w:b/>
                <w:bCs/>
                <w:color w:val="auto"/>
                <w:kern w:val="2"/>
                <w:sz w:val="24"/>
                <w:szCs w:val="24"/>
                <w:lang w:val="en-US" w:eastAsia="zh-CN" w:bidi="ar"/>
              </w:rPr>
              <w:t xml:space="preserve"> </w:t>
            </w:r>
            <w:r>
              <w:rPr>
                <w:rFonts w:hint="eastAsia" w:ascii="SimSun" w:hAnsi="SimSun" w:eastAsia="SimSun" w:cs="SimSun"/>
                <w:b/>
                <w:bCs/>
                <w:color w:val="auto"/>
                <w:kern w:val="2"/>
                <w:sz w:val="24"/>
                <w:szCs w:val="24"/>
                <w:lang w:val="en-US" w:eastAsia="zh-CN" w:bidi="ar"/>
              </w:rPr>
              <w:t>得0.5分</w:t>
            </w:r>
            <w:r>
              <w:rPr>
                <w:rFonts w:hint="eastAsia" w:ascii="SimSun" w:hAnsi="SimSun" w:cs="SimSun"/>
                <w:b/>
                <w:bCs/>
                <w:color w:val="auto"/>
                <w:kern w:val="2"/>
                <w:sz w:val="24"/>
                <w:szCs w:val="24"/>
                <w:lang w:val="en-US" w:eastAsia="zh-CN" w:bidi="ar"/>
              </w:rPr>
              <w:t>，满分1.5分</w:t>
            </w:r>
          </w:p>
        </w:tc>
      </w:tr>
      <w:tr w14:paraId="070B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0FD653E4">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二、项目技术部分</w:t>
            </w:r>
          </w:p>
          <w:p w14:paraId="30524280">
            <w:pPr>
              <w:keepNext w:val="0"/>
              <w:keepLines w:val="0"/>
              <w:widowControl w:val="0"/>
              <w:suppressLineNumbers w:val="0"/>
              <w:spacing w:before="0" w:beforeAutospacing="0" w:after="0" w:afterAutospacing="0"/>
              <w:ind w:left="0" w:right="0" w:firstLine="42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（满分</w:t>
            </w:r>
            <w:r>
              <w:rPr>
                <w:rFonts w:hint="eastAsia" w:ascii="SimSun" w:hAnsi="SimSun" w:cs="SimSun"/>
                <w:color w:val="auto"/>
                <w:kern w:val="2"/>
                <w:sz w:val="24"/>
                <w:szCs w:val="24"/>
                <w:lang w:val="en-US" w:eastAsia="zh-CN" w:bidi="ar"/>
              </w:rPr>
              <w:t>60</w:t>
            </w:r>
            <w:r>
              <w:rPr>
                <w:rFonts w:hint="eastAsia" w:ascii="SimSun" w:hAnsi="SimSun" w:eastAsia="SimSun" w:cs="SimSun"/>
                <w:color w:val="auto"/>
                <w:kern w:val="2"/>
                <w:sz w:val="24"/>
                <w:szCs w:val="24"/>
                <w:lang w:val="en-US" w:eastAsia="zh-CN" w:bidi="ar"/>
              </w:rPr>
              <w:t>分）</w:t>
            </w:r>
          </w:p>
        </w:tc>
        <w:tc>
          <w:tcPr>
            <w:tcW w:w="1201" w:type="dxa"/>
            <w:noWrap w:val="0"/>
            <w:vAlign w:val="center"/>
          </w:tcPr>
          <w:p w14:paraId="06A0DF33">
            <w:pPr>
              <w:keepNext w:val="0"/>
              <w:keepLines w:val="0"/>
              <w:widowControl w:val="0"/>
              <w:suppressLineNumbers w:val="0"/>
              <w:spacing w:before="0" w:beforeAutospacing="0" w:after="0" w:afterAutospacing="0" w:line="312" w:lineRule="auto"/>
              <w:ind w:left="0" w:right="0"/>
              <w:jc w:val="center"/>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工期保证措施  (4.5分)</w:t>
            </w:r>
          </w:p>
          <w:p w14:paraId="03E1D6E9">
            <w:pPr>
              <w:keepNext w:val="0"/>
              <w:keepLines w:val="0"/>
              <w:widowControl w:val="0"/>
              <w:suppressLineNumbers w:val="0"/>
              <w:spacing w:before="0" w:beforeAutospacing="0" w:after="0" w:afterAutospacing="0" w:line="312" w:lineRule="auto"/>
              <w:ind w:left="0" w:right="0"/>
              <w:jc w:val="center"/>
              <w:rPr>
                <w:rFonts w:hint="eastAsia" w:ascii="SimSun" w:hAnsi="SimSun" w:eastAsia="SimSun" w:cs="SimSun"/>
                <w:color w:val="auto"/>
                <w:sz w:val="24"/>
                <w:szCs w:val="24"/>
                <w:lang w:val="en-US" w:eastAsia="zh-CN"/>
              </w:rPr>
            </w:pPr>
          </w:p>
        </w:tc>
        <w:tc>
          <w:tcPr>
            <w:tcW w:w="6879" w:type="dxa"/>
            <w:noWrap w:val="0"/>
            <w:vAlign w:val="center"/>
          </w:tcPr>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9"/>
            </w:tblGrid>
            <w:tr w14:paraId="2C48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6879" w:type="dxa"/>
                  <w:noWrap w:val="0"/>
                  <w:vAlign w:val="center"/>
                </w:tcPr>
                <w:p w14:paraId="2B7D5AB6">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一、评审内容</w:t>
                  </w:r>
                </w:p>
                <w:p w14:paraId="0D53581F">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供应商编制完善的工期保证措施，方案内容至少包括：①施工组织与管理保证措施②工序穿插保证措施</w:t>
                  </w:r>
                  <w:r>
                    <w:rPr>
                      <w:rFonts w:hint="eastAsia" w:ascii="SimSun" w:hAnsi="SimSun" w:cs="SimSun"/>
                      <w:color w:val="auto"/>
                      <w:kern w:val="0"/>
                      <w:sz w:val="24"/>
                      <w:szCs w:val="24"/>
                      <w:lang w:val="en-US" w:eastAsia="zh-CN"/>
                    </w:rPr>
                    <w:t>（</w:t>
                  </w:r>
                  <w:r>
                    <w:rPr>
                      <w:rFonts w:hint="eastAsia" w:ascii="SimSun" w:hAnsi="SimSun" w:eastAsia="SimSun" w:cs="SimSun"/>
                      <w:color w:val="auto"/>
                      <w:kern w:val="0"/>
                      <w:sz w:val="24"/>
                      <w:szCs w:val="24"/>
                      <w:lang w:val="en-US"/>
                    </w:rPr>
                    <w:t>如立杆与钢缆架设穿插、土建与电气安装穿插</w:t>
                  </w:r>
                  <w:r>
                    <w:rPr>
                      <w:rFonts w:hint="eastAsia" w:ascii="SimSun" w:hAnsi="SimSun" w:cs="SimSun"/>
                      <w:color w:val="auto"/>
                      <w:kern w:val="0"/>
                      <w:sz w:val="24"/>
                      <w:szCs w:val="24"/>
                      <w:lang w:val="en-US" w:eastAsia="zh-CN"/>
                    </w:rPr>
                    <w:t>）</w:t>
                  </w:r>
                  <w:r>
                    <w:rPr>
                      <w:rFonts w:hint="eastAsia" w:ascii="SimSun" w:hAnsi="SimSun" w:eastAsia="SimSun" w:cs="SimSun"/>
                      <w:color w:val="auto"/>
                      <w:kern w:val="0"/>
                      <w:sz w:val="24"/>
                      <w:szCs w:val="24"/>
                      <w:lang w:val="en-US"/>
                    </w:rPr>
                    <w:t>③特殊情况保证：夜间、雨季、高低温等其它情况。</w:t>
                  </w:r>
                </w:p>
                <w:p w14:paraId="68970E3A">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二、评审标准</w:t>
                  </w:r>
                </w:p>
                <w:p w14:paraId="029C0C5A">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1</w:t>
                  </w:r>
                  <w:r>
                    <w:rPr>
                      <w:rFonts w:hint="eastAsia" w:ascii="SimSun" w:hAnsi="SimSun" w:eastAsia="SimSun" w:cs="SimSun"/>
                      <w:color w:val="auto"/>
                      <w:kern w:val="0"/>
                      <w:sz w:val="24"/>
                      <w:szCs w:val="24"/>
                      <w:lang w:val="en-US" w:eastAsia="zh-CN"/>
                    </w:rPr>
                    <w:t>.</w:t>
                  </w:r>
                  <w:r>
                    <w:rPr>
                      <w:rFonts w:hint="eastAsia" w:ascii="SimSun" w:hAnsi="SimSun" w:eastAsia="SimSun" w:cs="SimSun"/>
                      <w:color w:val="auto"/>
                      <w:kern w:val="0"/>
                      <w:sz w:val="24"/>
                      <w:szCs w:val="24"/>
                      <w:lang w:val="en-US"/>
                    </w:rPr>
                    <w:t>完整性：方案必须全面，对评审内容中的各项要求有详细描述；</w:t>
                  </w:r>
                </w:p>
                <w:p w14:paraId="580A9981">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2</w:t>
                  </w:r>
                  <w:r>
                    <w:rPr>
                      <w:rFonts w:hint="eastAsia" w:ascii="SimSun" w:hAnsi="SimSun" w:eastAsia="SimSun" w:cs="SimSun"/>
                      <w:color w:val="auto"/>
                      <w:kern w:val="0"/>
                      <w:sz w:val="24"/>
                      <w:szCs w:val="24"/>
                      <w:lang w:val="en-US" w:eastAsia="zh-CN"/>
                    </w:rPr>
                    <w:t>.</w:t>
                  </w:r>
                  <w:r>
                    <w:rPr>
                      <w:rFonts w:hint="eastAsia" w:ascii="SimSun" w:hAnsi="SimSun" w:eastAsia="SimSun" w:cs="SimSun"/>
                      <w:color w:val="auto"/>
                      <w:kern w:val="0"/>
                      <w:sz w:val="24"/>
                      <w:szCs w:val="24"/>
                      <w:lang w:val="en-US"/>
                    </w:rPr>
                    <w:t>可实施性：切合本项目实际情况，提出步骤清晰、合理的方案；</w:t>
                  </w:r>
                </w:p>
                <w:p w14:paraId="1C27EA4D">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3</w:t>
                  </w:r>
                  <w:r>
                    <w:rPr>
                      <w:rFonts w:hint="eastAsia" w:ascii="SimSun" w:hAnsi="SimSun" w:eastAsia="SimSun" w:cs="SimSun"/>
                      <w:color w:val="auto"/>
                      <w:kern w:val="0"/>
                      <w:sz w:val="24"/>
                      <w:szCs w:val="24"/>
                      <w:lang w:val="en-US" w:eastAsia="zh-CN"/>
                    </w:rPr>
                    <w:t>.</w:t>
                  </w:r>
                  <w:r>
                    <w:rPr>
                      <w:rFonts w:hint="eastAsia" w:ascii="SimSun" w:hAnsi="SimSun" w:eastAsia="SimSun" w:cs="SimSun"/>
                      <w:color w:val="auto"/>
                      <w:kern w:val="0"/>
                      <w:sz w:val="24"/>
                      <w:szCs w:val="24"/>
                      <w:lang w:val="en-US"/>
                    </w:rPr>
                    <w:t>针对性：方案能够紧扣项目实际情况，内容科学合理。</w:t>
                  </w:r>
                </w:p>
                <w:p w14:paraId="2EBEFB4C">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 xml:space="preserve">三、赋分标准（满分 </w:t>
                  </w:r>
                  <w:r>
                    <w:rPr>
                      <w:rFonts w:hint="eastAsia" w:ascii="SimSun" w:hAnsi="SimSun" w:eastAsia="SimSun" w:cs="SimSun"/>
                      <w:color w:val="auto"/>
                      <w:kern w:val="0"/>
                      <w:sz w:val="24"/>
                      <w:szCs w:val="24"/>
                      <w:lang w:val="en-US" w:eastAsia="zh-CN"/>
                    </w:rPr>
                    <w:t>4.5</w:t>
                  </w:r>
                  <w:r>
                    <w:rPr>
                      <w:rFonts w:hint="eastAsia" w:ascii="SimSun" w:hAnsi="SimSun" w:eastAsia="SimSun" w:cs="SimSun"/>
                      <w:color w:val="auto"/>
                      <w:kern w:val="0"/>
                      <w:sz w:val="24"/>
                      <w:szCs w:val="24"/>
                      <w:lang w:val="en-US"/>
                    </w:rPr>
                    <w:t xml:space="preserve"> 分）</w:t>
                  </w:r>
                </w:p>
                <w:p w14:paraId="0177B49F">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①施工组织与管理保证措施：每完全满足一个评审标准得</w:t>
                  </w:r>
                  <w:r>
                    <w:rPr>
                      <w:rFonts w:hint="eastAsia" w:ascii="SimSun" w:hAnsi="SimSun" w:eastAsia="SimSun" w:cs="SimSun"/>
                      <w:color w:val="auto"/>
                      <w:kern w:val="0"/>
                      <w:sz w:val="24"/>
                      <w:szCs w:val="24"/>
                      <w:lang w:val="en-US" w:eastAsia="zh-CN"/>
                    </w:rPr>
                    <w:t>0.5</w:t>
                  </w:r>
                  <w:r>
                    <w:rPr>
                      <w:rFonts w:hint="eastAsia" w:ascii="SimSun" w:hAnsi="SimSun" w:eastAsia="SimSun" w:cs="SimSun"/>
                      <w:color w:val="auto"/>
                      <w:kern w:val="0"/>
                      <w:sz w:val="24"/>
                      <w:szCs w:val="24"/>
                      <w:lang w:val="en-US"/>
                    </w:rPr>
                    <w:t>分，满分</w:t>
                  </w:r>
                  <w:r>
                    <w:rPr>
                      <w:rFonts w:hint="eastAsia" w:ascii="SimSun" w:hAnsi="SimSun" w:eastAsia="SimSun" w:cs="SimSun"/>
                      <w:color w:val="auto"/>
                      <w:kern w:val="0"/>
                      <w:sz w:val="24"/>
                      <w:szCs w:val="24"/>
                      <w:lang w:val="en-US" w:eastAsia="zh-CN"/>
                    </w:rPr>
                    <w:t>1.5</w:t>
                  </w:r>
                  <w:r>
                    <w:rPr>
                      <w:rFonts w:hint="eastAsia" w:ascii="SimSun" w:hAnsi="SimSun" w:eastAsia="SimSun" w:cs="SimSun"/>
                      <w:color w:val="auto"/>
                      <w:kern w:val="0"/>
                      <w:sz w:val="24"/>
                      <w:szCs w:val="24"/>
                      <w:lang w:val="en-US"/>
                    </w:rPr>
                    <w:t>分；</w:t>
                  </w:r>
                </w:p>
                <w:p w14:paraId="23F8C85F">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②工序穿插保证措施：每完全满足一个评审标准得</w:t>
                  </w:r>
                  <w:r>
                    <w:rPr>
                      <w:rFonts w:hint="eastAsia" w:ascii="SimSun" w:hAnsi="SimSun" w:eastAsia="SimSun" w:cs="SimSun"/>
                      <w:color w:val="auto"/>
                      <w:kern w:val="0"/>
                      <w:sz w:val="24"/>
                      <w:szCs w:val="24"/>
                      <w:lang w:val="en-US" w:eastAsia="zh-CN"/>
                    </w:rPr>
                    <w:t>0.5</w:t>
                  </w:r>
                  <w:r>
                    <w:rPr>
                      <w:rFonts w:hint="eastAsia" w:ascii="SimSun" w:hAnsi="SimSun" w:eastAsia="SimSun" w:cs="SimSun"/>
                      <w:color w:val="auto"/>
                      <w:kern w:val="0"/>
                      <w:sz w:val="24"/>
                      <w:szCs w:val="24"/>
                      <w:lang w:val="en-US"/>
                    </w:rPr>
                    <w:t>分，满分</w:t>
                  </w:r>
                  <w:r>
                    <w:rPr>
                      <w:rFonts w:hint="eastAsia" w:ascii="SimSun" w:hAnsi="SimSun" w:eastAsia="SimSun" w:cs="SimSun"/>
                      <w:color w:val="auto"/>
                      <w:kern w:val="0"/>
                      <w:sz w:val="24"/>
                      <w:szCs w:val="24"/>
                      <w:lang w:val="en-US" w:eastAsia="zh-CN"/>
                    </w:rPr>
                    <w:t>1.5</w:t>
                  </w:r>
                  <w:r>
                    <w:rPr>
                      <w:rFonts w:hint="eastAsia" w:ascii="SimSun" w:hAnsi="SimSun" w:eastAsia="SimSun" w:cs="SimSun"/>
                      <w:color w:val="auto"/>
                      <w:kern w:val="0"/>
                      <w:sz w:val="24"/>
                      <w:szCs w:val="24"/>
                      <w:lang w:val="en-US"/>
                    </w:rPr>
                    <w:t>分；</w:t>
                  </w:r>
                </w:p>
                <w:p w14:paraId="5EDF1DAB">
                  <w:pPr>
                    <w:keepNext w:val="0"/>
                    <w:keepLines w:val="0"/>
                    <w:widowControl w:val="0"/>
                    <w:suppressLineNumbers w:val="0"/>
                    <w:spacing w:before="0" w:beforeAutospacing="0" w:after="0" w:afterAutospacing="0" w:line="312" w:lineRule="auto"/>
                    <w:ind w:left="0" w:right="0"/>
                    <w:jc w:val="both"/>
                    <w:rPr>
                      <w:rFonts w:hint="default" w:ascii="SimSun" w:hAnsi="SimSun" w:eastAsia="SimSun" w:cs="SimSun"/>
                      <w:color w:val="auto"/>
                      <w:kern w:val="0"/>
                      <w:sz w:val="24"/>
                      <w:szCs w:val="24"/>
                      <w:lang w:val="en-US" w:eastAsia="zh-CN"/>
                    </w:rPr>
                  </w:pPr>
                  <w:r>
                    <w:rPr>
                      <w:rFonts w:hint="eastAsia" w:ascii="SimSun" w:hAnsi="SimSun" w:eastAsia="SimSun" w:cs="SimSun"/>
                      <w:color w:val="auto"/>
                      <w:kern w:val="0"/>
                      <w:sz w:val="24"/>
                      <w:szCs w:val="24"/>
                      <w:lang w:val="en-US"/>
                    </w:rPr>
                    <w:t xml:space="preserve">③特殊情况保证：每完全满足一个评审标准得 </w:t>
                  </w:r>
                  <w:r>
                    <w:rPr>
                      <w:rFonts w:hint="eastAsia" w:ascii="SimSun" w:hAnsi="SimSun" w:eastAsia="SimSun" w:cs="SimSun"/>
                      <w:color w:val="auto"/>
                      <w:kern w:val="0"/>
                      <w:sz w:val="24"/>
                      <w:szCs w:val="24"/>
                      <w:lang w:val="en-US" w:eastAsia="zh-CN"/>
                    </w:rPr>
                    <w:t>0.5</w:t>
                  </w:r>
                  <w:r>
                    <w:rPr>
                      <w:rFonts w:hint="eastAsia" w:ascii="SimSun" w:hAnsi="SimSun" w:eastAsia="SimSun" w:cs="SimSun"/>
                      <w:color w:val="auto"/>
                      <w:kern w:val="0"/>
                      <w:sz w:val="24"/>
                      <w:szCs w:val="24"/>
                      <w:lang w:val="en-US"/>
                    </w:rPr>
                    <w:t>分，满分</w:t>
                  </w:r>
                  <w:r>
                    <w:rPr>
                      <w:rFonts w:hint="eastAsia" w:ascii="SimSun" w:hAnsi="SimSun" w:eastAsia="SimSun" w:cs="SimSun"/>
                      <w:color w:val="auto"/>
                      <w:kern w:val="0"/>
                      <w:sz w:val="24"/>
                      <w:szCs w:val="24"/>
                      <w:lang w:val="en-US" w:eastAsia="zh-CN"/>
                    </w:rPr>
                    <w:t>1.5</w:t>
                  </w:r>
                  <w:r>
                    <w:rPr>
                      <w:rFonts w:hint="eastAsia" w:ascii="SimSun" w:hAnsi="SimSun" w:eastAsia="SimSun" w:cs="SimSun"/>
                      <w:color w:val="auto"/>
                      <w:kern w:val="0"/>
                      <w:sz w:val="24"/>
                      <w:szCs w:val="24"/>
                      <w:lang w:val="en-US"/>
                    </w:rPr>
                    <w:t>分</w:t>
                  </w:r>
                  <w:r>
                    <w:rPr>
                      <w:rFonts w:hint="eastAsia" w:ascii="SimSun" w:hAnsi="SimSun" w:eastAsia="SimSun" w:cs="SimSun"/>
                      <w:color w:val="auto"/>
                      <w:kern w:val="0"/>
                      <w:sz w:val="24"/>
                      <w:szCs w:val="24"/>
                      <w:lang w:val="en-US" w:eastAsia="zh-CN"/>
                    </w:rPr>
                    <w:t>。</w:t>
                  </w:r>
                </w:p>
              </w:tc>
            </w:tr>
          </w:tbl>
          <w:p w14:paraId="3CE1D47D">
            <w:pPr>
              <w:keepNext w:val="0"/>
              <w:keepLines w:val="0"/>
              <w:widowControl w:val="0"/>
              <w:suppressLineNumbers w:val="0"/>
              <w:spacing w:before="0" w:beforeAutospacing="0" w:after="0" w:afterAutospacing="0" w:line="312" w:lineRule="auto"/>
              <w:ind w:left="0" w:right="0"/>
              <w:jc w:val="both"/>
              <w:rPr>
                <w:rFonts w:hint="default" w:ascii="SimSun" w:hAnsi="SimSun" w:eastAsia="SimSun" w:cs="SimSun"/>
                <w:color w:val="auto"/>
                <w:kern w:val="0"/>
                <w:sz w:val="24"/>
                <w:szCs w:val="24"/>
                <w:lang w:val="en-US" w:eastAsia="zh-CN"/>
              </w:rPr>
            </w:pPr>
          </w:p>
        </w:tc>
      </w:tr>
      <w:tr w14:paraId="6C5D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4D26022">
            <w:pPr>
              <w:keepNext w:val="0"/>
              <w:keepLines w:val="0"/>
              <w:widowControl w:val="0"/>
              <w:suppressLineNumbers w:val="0"/>
              <w:spacing w:before="0" w:beforeAutospacing="0" w:after="0" w:afterAutospacing="0"/>
              <w:ind w:left="0" w:right="0" w:firstLine="420"/>
              <w:jc w:val="both"/>
              <w:rPr>
                <w:rFonts w:hint="eastAsia" w:ascii="SimSun" w:hAnsi="SimSun" w:eastAsia="SimSun" w:cs="SimSun"/>
                <w:color w:val="auto"/>
                <w:sz w:val="24"/>
                <w:szCs w:val="24"/>
                <w:lang w:val="en-US"/>
              </w:rPr>
            </w:pPr>
          </w:p>
        </w:tc>
        <w:tc>
          <w:tcPr>
            <w:tcW w:w="1201" w:type="dxa"/>
            <w:noWrap w:val="0"/>
            <w:vAlign w:val="center"/>
          </w:tcPr>
          <w:p w14:paraId="03D40095">
            <w:pPr>
              <w:keepNext w:val="0"/>
              <w:keepLines w:val="0"/>
              <w:widowControl w:val="0"/>
              <w:suppressLineNumbers w:val="0"/>
              <w:spacing w:before="0" w:beforeAutospacing="0" w:after="0" w:afterAutospacing="0" w:line="312" w:lineRule="auto"/>
              <w:ind w:left="240" w:right="0" w:hanging="240" w:hangingChars="10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安全技术措施</w:t>
            </w:r>
          </w:p>
          <w:p w14:paraId="0A190007">
            <w:pPr>
              <w:keepNext w:val="0"/>
              <w:keepLines w:val="0"/>
              <w:widowControl w:val="0"/>
              <w:suppressLineNumbers w:val="0"/>
              <w:spacing w:before="0" w:beforeAutospacing="0" w:after="0" w:afterAutospacing="0" w:line="312" w:lineRule="auto"/>
              <w:ind w:left="0" w:right="0" w:firstLine="240" w:firstLineChars="10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(6</w:t>
            </w:r>
            <w:r>
              <w:rPr>
                <w:rFonts w:hint="eastAsia" w:ascii="SimSun" w:hAnsi="SimSun" w:cs="SimSun"/>
                <w:color w:val="auto"/>
                <w:sz w:val="24"/>
                <w:szCs w:val="24"/>
                <w:lang w:val="en-US" w:eastAsia="zh-CN"/>
              </w:rPr>
              <w:t>.5</w:t>
            </w:r>
            <w:r>
              <w:rPr>
                <w:rFonts w:hint="eastAsia" w:ascii="SimSun" w:hAnsi="SimSun" w:eastAsia="SimSun" w:cs="SimSun"/>
                <w:color w:val="auto"/>
                <w:sz w:val="24"/>
                <w:szCs w:val="24"/>
                <w:lang w:val="en-US" w:eastAsia="zh-CN"/>
              </w:rPr>
              <w:t>分)</w:t>
            </w:r>
          </w:p>
          <w:p w14:paraId="378E9717">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p>
        </w:tc>
        <w:tc>
          <w:tcPr>
            <w:tcW w:w="6879" w:type="dxa"/>
            <w:noWrap w:val="0"/>
            <w:vAlign w:val="center"/>
          </w:tcPr>
          <w:p w14:paraId="3C86CE8B">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一、评审内容</w:t>
            </w:r>
          </w:p>
          <w:p w14:paraId="1B722E7A">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供应商编制完善的安全技术措施，内容包含：①安全管理体系②安全责任归属划分③安全标识：安全警戒标语、施工人员安全警示服和安全帽穿配要求④安全教育培训。</w:t>
            </w:r>
          </w:p>
          <w:p w14:paraId="329345D5">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二、评审</w:t>
            </w:r>
            <w:r>
              <w:rPr>
                <w:rFonts w:hint="eastAsia" w:ascii="SimSun" w:hAnsi="SimSun" w:cs="SimSun"/>
                <w:color w:val="auto"/>
                <w:kern w:val="2"/>
                <w:sz w:val="24"/>
                <w:szCs w:val="24"/>
                <w:lang w:val="en-US" w:eastAsia="zh-CN" w:bidi="ar"/>
              </w:rPr>
              <w:t>赋分</w:t>
            </w:r>
            <w:r>
              <w:rPr>
                <w:rFonts w:hint="eastAsia" w:ascii="SimSun" w:hAnsi="SimSun" w:eastAsia="SimSun" w:cs="SimSun"/>
                <w:color w:val="auto"/>
                <w:kern w:val="2"/>
                <w:sz w:val="24"/>
                <w:szCs w:val="24"/>
                <w:lang w:val="en-US" w:eastAsia="zh-CN" w:bidi="ar"/>
              </w:rPr>
              <w:t>标准</w:t>
            </w:r>
          </w:p>
          <w:p w14:paraId="19460D8D">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0"/>
                <w:sz w:val="24"/>
                <w:szCs w:val="24"/>
                <w:lang w:val="en-US"/>
              </w:rPr>
              <w:t>①安全管理体系</w:t>
            </w:r>
            <w:r>
              <w:rPr>
                <w:rFonts w:hint="eastAsia" w:ascii="SimSun" w:hAnsi="SimSun" w:cs="SimSun"/>
                <w:color w:val="auto"/>
                <w:kern w:val="0"/>
                <w:sz w:val="24"/>
                <w:szCs w:val="24"/>
                <w:lang w:val="en-US" w:eastAsia="zh-CN"/>
              </w:rPr>
              <w:t>：</w:t>
            </w:r>
            <w:r>
              <w:rPr>
                <w:rFonts w:hint="eastAsia" w:ascii="SimSun" w:hAnsi="SimSun" w:eastAsia="SimSun" w:cs="SimSun"/>
                <w:color w:val="auto"/>
                <w:kern w:val="2"/>
                <w:sz w:val="24"/>
                <w:szCs w:val="24"/>
                <w:lang w:val="en-US" w:eastAsia="zh-CN" w:bidi="ar"/>
              </w:rPr>
              <w:t>⑴安全管理体系描述 ⑵安全管理组织架构图。</w:t>
            </w:r>
            <w:r>
              <w:rPr>
                <w:rFonts w:hint="eastAsia" w:ascii="SimSun" w:hAnsi="SimSun" w:eastAsia="SimSun" w:cs="SimSun"/>
                <w:b/>
                <w:bCs/>
                <w:color w:val="auto"/>
                <w:kern w:val="2"/>
                <w:sz w:val="24"/>
                <w:szCs w:val="24"/>
                <w:lang w:val="en-US" w:eastAsia="zh-CN" w:bidi="ar"/>
              </w:rPr>
              <w:t>2项全有得1.5分，仅有1项得0.5分</w:t>
            </w:r>
          </w:p>
          <w:p w14:paraId="59130B93">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b/>
                <w:bCs/>
                <w:color w:val="auto"/>
                <w:kern w:val="2"/>
                <w:sz w:val="24"/>
                <w:szCs w:val="24"/>
                <w:lang w:val="en-US" w:eastAsia="zh-CN" w:bidi="ar"/>
              </w:rPr>
            </w:pPr>
            <w:r>
              <w:rPr>
                <w:rFonts w:hint="eastAsia" w:ascii="SimSun" w:hAnsi="SimSun" w:eastAsia="SimSun" w:cs="SimSun"/>
                <w:color w:val="auto"/>
                <w:kern w:val="0"/>
                <w:sz w:val="24"/>
                <w:szCs w:val="24"/>
                <w:lang w:val="en-US"/>
              </w:rPr>
              <w:t>②安全责任归属划分</w:t>
            </w:r>
            <w:r>
              <w:rPr>
                <w:rFonts w:hint="eastAsia" w:ascii="SimSun" w:hAnsi="SimSun" w:eastAsia="SimSun" w:cs="SimSun"/>
                <w:color w:val="auto"/>
                <w:kern w:val="2"/>
                <w:sz w:val="24"/>
                <w:szCs w:val="24"/>
                <w:lang w:val="en-US" w:eastAsia="zh-CN" w:bidi="ar"/>
              </w:rPr>
              <w:t>：须以表格形式逐项列出各岗位/人员的安全职责。</w:t>
            </w:r>
            <w:r>
              <w:rPr>
                <w:rFonts w:hint="eastAsia" w:ascii="SimSun" w:hAnsi="SimSun" w:eastAsia="SimSun" w:cs="SimSun"/>
                <w:b/>
                <w:bCs/>
                <w:color w:val="auto"/>
                <w:kern w:val="2"/>
                <w:sz w:val="24"/>
                <w:szCs w:val="24"/>
                <w:lang w:val="en-US" w:eastAsia="zh-CN" w:bidi="ar"/>
              </w:rPr>
              <w:t>有责任清单得1.5分，无则0分</w:t>
            </w:r>
          </w:p>
          <w:p w14:paraId="1EAB133E">
            <w:pPr>
              <w:keepNext w:val="0"/>
              <w:keepLines w:val="0"/>
              <w:widowControl w:val="0"/>
              <w:suppressLineNumbers w:val="0"/>
              <w:spacing w:before="0" w:beforeAutospacing="0" w:after="0" w:afterAutospacing="0" w:line="312" w:lineRule="auto"/>
              <w:ind w:left="0" w:right="0"/>
              <w:jc w:val="both"/>
              <w:rPr>
                <w:rFonts w:hint="eastAsia" w:ascii="SimSun" w:hAnsi="SimSun" w:cs="SimSun"/>
                <w:b/>
                <w:bCs/>
                <w:color w:val="auto"/>
                <w:kern w:val="0"/>
                <w:sz w:val="24"/>
                <w:szCs w:val="24"/>
                <w:lang w:val="en-US" w:eastAsia="zh-CN"/>
              </w:rPr>
            </w:pPr>
            <w:r>
              <w:rPr>
                <w:rFonts w:hint="eastAsia" w:ascii="SimSun" w:hAnsi="SimSun" w:eastAsia="SimSun" w:cs="SimSun"/>
                <w:color w:val="auto"/>
                <w:kern w:val="0"/>
                <w:sz w:val="24"/>
                <w:szCs w:val="24"/>
                <w:lang w:val="en-US"/>
              </w:rPr>
              <w:t>③安全标识：安全警戒标语、施工人员安全警示服和安全帽穿配要求</w:t>
            </w:r>
            <w:r>
              <w:rPr>
                <w:rFonts w:hint="eastAsia" w:ascii="SimSun" w:hAnsi="SimSun" w:cs="SimSun"/>
                <w:color w:val="auto"/>
                <w:kern w:val="0"/>
                <w:sz w:val="24"/>
                <w:szCs w:val="24"/>
                <w:lang w:val="en-US" w:eastAsia="zh-CN"/>
              </w:rPr>
              <w:t>。</w:t>
            </w:r>
            <w:r>
              <w:rPr>
                <w:rFonts w:hint="eastAsia" w:ascii="SimSun" w:hAnsi="SimSun" w:eastAsia="SimSun" w:cs="SimSun"/>
                <w:color w:val="auto"/>
                <w:kern w:val="0"/>
                <w:sz w:val="24"/>
                <w:szCs w:val="24"/>
                <w:lang w:val="en-US"/>
              </w:rPr>
              <w:t>⑴安全警戒标语设置方案 ⑵安全警示服穿配要求 ⑶安全帽穿配要求。</w:t>
            </w:r>
            <w:r>
              <w:rPr>
                <w:rFonts w:hint="eastAsia" w:ascii="SimSun" w:hAnsi="SimSun" w:eastAsia="SimSun" w:cs="SimSun"/>
                <w:b/>
                <w:bCs/>
                <w:color w:val="auto"/>
                <w:kern w:val="0"/>
                <w:sz w:val="24"/>
                <w:szCs w:val="24"/>
                <w:lang w:val="en-US"/>
              </w:rPr>
              <w:t>每具备1类得0.5分</w:t>
            </w:r>
            <w:r>
              <w:rPr>
                <w:rFonts w:hint="eastAsia" w:ascii="SimSun" w:hAnsi="SimSun" w:cs="SimSun"/>
                <w:b/>
                <w:bCs/>
                <w:color w:val="auto"/>
                <w:kern w:val="0"/>
                <w:sz w:val="24"/>
                <w:szCs w:val="24"/>
                <w:lang w:val="en-US" w:eastAsia="zh-CN"/>
              </w:rPr>
              <w:t>，满分1.5分</w:t>
            </w:r>
          </w:p>
          <w:p w14:paraId="39B71EB4">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b/>
                <w:bCs/>
                <w:color w:val="auto"/>
                <w:kern w:val="0"/>
                <w:sz w:val="24"/>
                <w:szCs w:val="24"/>
                <w:lang w:val="en-US" w:eastAsia="zh-CN"/>
              </w:rPr>
            </w:pPr>
            <w:r>
              <w:rPr>
                <w:rFonts w:hint="eastAsia" w:ascii="SimSun" w:hAnsi="SimSun" w:eastAsia="SimSun" w:cs="SimSun"/>
                <w:color w:val="auto"/>
                <w:kern w:val="0"/>
                <w:sz w:val="24"/>
                <w:szCs w:val="24"/>
                <w:lang w:val="en-US"/>
              </w:rPr>
              <w:t>④安全教育培训</w:t>
            </w:r>
            <w:r>
              <w:rPr>
                <w:rFonts w:hint="eastAsia" w:ascii="SimSun" w:hAnsi="SimSun" w:cs="SimSun"/>
                <w:color w:val="auto"/>
                <w:kern w:val="0"/>
                <w:sz w:val="24"/>
                <w:szCs w:val="24"/>
                <w:lang w:val="en-US" w:eastAsia="zh-CN"/>
              </w:rPr>
              <w:t>：⑴培训计划/频次 ⑵培训内容</w:t>
            </w:r>
            <w:r>
              <w:rPr>
                <w:rFonts w:hint="eastAsia" w:ascii="SimSun" w:hAnsi="SimSun" w:eastAsia="SimSun" w:cs="SimSun"/>
                <w:color w:val="auto"/>
                <w:kern w:val="0"/>
                <w:sz w:val="24"/>
                <w:szCs w:val="24"/>
                <w:lang w:val="en-US"/>
              </w:rPr>
              <w:t>⑶</w:t>
            </w:r>
            <w:r>
              <w:rPr>
                <w:rFonts w:hint="eastAsia" w:ascii="SimSun" w:hAnsi="SimSun" w:cs="SimSun"/>
                <w:color w:val="auto"/>
                <w:kern w:val="0"/>
                <w:sz w:val="24"/>
                <w:szCs w:val="24"/>
                <w:lang w:val="en-US" w:eastAsia="zh-CN"/>
              </w:rPr>
              <w:t>培训对象</w:t>
            </w:r>
            <w:r>
              <w:rPr>
                <w:rFonts w:hint="eastAsia" w:ascii="SimSun" w:hAnsi="SimSun" w:eastAsia="SimSun" w:cs="SimSun"/>
                <w:color w:val="auto"/>
                <w:kern w:val="0"/>
                <w:sz w:val="24"/>
                <w:szCs w:val="24"/>
                <w:lang w:val="en-US" w:eastAsia="zh-CN"/>
              </w:rPr>
              <w:t>（4）</w:t>
            </w:r>
            <w:r>
              <w:rPr>
                <w:rFonts w:hint="eastAsia" w:ascii="SimSun" w:hAnsi="SimSun" w:cs="SimSun"/>
                <w:color w:val="auto"/>
                <w:kern w:val="0"/>
                <w:sz w:val="24"/>
                <w:szCs w:val="24"/>
                <w:lang w:val="en-US" w:eastAsia="zh-CN"/>
              </w:rPr>
              <w:t>考核方式（注：必须包含高空作业专项安全培训内容）。每具备1项要素得</w:t>
            </w:r>
            <w:r>
              <w:rPr>
                <w:rFonts w:hint="eastAsia" w:ascii="SimSun" w:hAnsi="SimSun" w:eastAsia="SimSun" w:cs="SimSun"/>
                <w:b/>
                <w:bCs/>
                <w:color w:val="auto"/>
                <w:kern w:val="0"/>
                <w:sz w:val="24"/>
                <w:szCs w:val="24"/>
                <w:lang w:val="en-US"/>
              </w:rPr>
              <w:t>得0.5分</w:t>
            </w:r>
            <w:r>
              <w:rPr>
                <w:rFonts w:hint="eastAsia" w:ascii="SimSun" w:hAnsi="SimSun" w:cs="SimSun"/>
                <w:b/>
                <w:bCs/>
                <w:color w:val="auto"/>
                <w:kern w:val="0"/>
                <w:sz w:val="24"/>
                <w:szCs w:val="24"/>
                <w:lang w:val="en-US" w:eastAsia="zh-CN"/>
              </w:rPr>
              <w:t>，满分2分</w:t>
            </w:r>
          </w:p>
          <w:p w14:paraId="1E2FE18E">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p>
        </w:tc>
      </w:tr>
      <w:tr w14:paraId="5338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2786FEF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二、项目技术部分</w:t>
            </w:r>
          </w:p>
          <w:p w14:paraId="471C868F">
            <w:pPr>
              <w:keepNext w:val="0"/>
              <w:keepLines w:val="0"/>
              <w:widowControl w:val="0"/>
              <w:suppressLineNumbers w:val="0"/>
              <w:spacing w:before="0" w:beforeAutospacing="0" w:after="0" w:afterAutospacing="0"/>
              <w:ind w:right="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（满分</w:t>
            </w:r>
            <w:r>
              <w:rPr>
                <w:rFonts w:hint="eastAsia" w:ascii="SimSun" w:hAnsi="SimSun" w:cs="SimSun"/>
                <w:color w:val="auto"/>
                <w:kern w:val="2"/>
                <w:sz w:val="24"/>
                <w:szCs w:val="24"/>
                <w:lang w:val="en-US" w:eastAsia="zh-CN" w:bidi="ar"/>
              </w:rPr>
              <w:t>60</w:t>
            </w:r>
            <w:r>
              <w:rPr>
                <w:rFonts w:hint="eastAsia" w:ascii="SimSun" w:hAnsi="SimSun" w:eastAsia="SimSun" w:cs="SimSun"/>
                <w:color w:val="auto"/>
                <w:kern w:val="2"/>
                <w:sz w:val="24"/>
                <w:szCs w:val="24"/>
                <w:lang w:val="en-US" w:eastAsia="zh-CN" w:bidi="ar"/>
              </w:rPr>
              <w:t>分）</w:t>
            </w:r>
          </w:p>
        </w:tc>
        <w:tc>
          <w:tcPr>
            <w:tcW w:w="1201" w:type="dxa"/>
            <w:noWrap w:val="0"/>
            <w:vAlign w:val="center"/>
          </w:tcPr>
          <w:p w14:paraId="072C8C4F">
            <w:pPr>
              <w:keepNext w:val="0"/>
              <w:keepLines w:val="0"/>
              <w:widowControl w:val="0"/>
              <w:suppressLineNumbers w:val="0"/>
              <w:spacing w:before="0" w:beforeAutospacing="0" w:after="0" w:afterAutospacing="0" w:line="312" w:lineRule="auto"/>
              <w:ind w:left="240" w:right="0" w:hanging="240" w:hangingChars="10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文明施工措施</w:t>
            </w:r>
          </w:p>
          <w:p w14:paraId="0E4A5EB5">
            <w:pPr>
              <w:keepNext w:val="0"/>
              <w:keepLines w:val="0"/>
              <w:widowControl w:val="0"/>
              <w:suppressLineNumbers w:val="0"/>
              <w:spacing w:before="0" w:beforeAutospacing="0" w:after="0" w:afterAutospacing="0" w:line="312" w:lineRule="auto"/>
              <w:ind w:left="240" w:right="0" w:hanging="240" w:hangingChars="10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w:t>
            </w:r>
            <w:r>
              <w:rPr>
                <w:rFonts w:hint="eastAsia" w:ascii="SimSun" w:hAnsi="SimSun" w:cs="SimSun"/>
                <w:color w:val="auto"/>
                <w:sz w:val="24"/>
                <w:szCs w:val="24"/>
                <w:lang w:val="en-US" w:eastAsia="zh-CN"/>
              </w:rPr>
              <w:t>3</w:t>
            </w:r>
            <w:r>
              <w:rPr>
                <w:rFonts w:hint="eastAsia" w:ascii="SimSun" w:hAnsi="SimSun" w:eastAsia="SimSun" w:cs="SimSun"/>
                <w:color w:val="auto"/>
                <w:sz w:val="24"/>
                <w:szCs w:val="24"/>
                <w:lang w:val="en-US" w:eastAsia="zh-CN"/>
              </w:rPr>
              <w:t>分)</w:t>
            </w:r>
          </w:p>
        </w:tc>
        <w:tc>
          <w:tcPr>
            <w:tcW w:w="6879" w:type="dxa"/>
            <w:noWrap w:val="0"/>
            <w:vAlign w:val="center"/>
          </w:tcPr>
          <w:p w14:paraId="1C257220">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一、评审内容</w:t>
            </w:r>
          </w:p>
          <w:p w14:paraId="2817C5E0">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供应商编制完善的文明施工措施，内容包含：①施工现场的临时管理措施②文明施工保障措施。</w:t>
            </w:r>
          </w:p>
          <w:p w14:paraId="53B43F9F">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二、评审</w:t>
            </w:r>
            <w:r>
              <w:rPr>
                <w:rFonts w:hint="eastAsia" w:ascii="SimSun" w:hAnsi="SimSun" w:cs="SimSun"/>
                <w:color w:val="auto"/>
                <w:kern w:val="2"/>
                <w:sz w:val="24"/>
                <w:szCs w:val="24"/>
                <w:lang w:val="en-US" w:eastAsia="zh-CN" w:bidi="ar"/>
              </w:rPr>
              <w:t>赋分</w:t>
            </w:r>
            <w:r>
              <w:rPr>
                <w:rFonts w:hint="eastAsia" w:ascii="SimSun" w:hAnsi="SimSun" w:eastAsia="SimSun" w:cs="SimSun"/>
                <w:color w:val="auto"/>
                <w:kern w:val="2"/>
                <w:sz w:val="24"/>
                <w:szCs w:val="24"/>
                <w:lang w:val="en-US" w:eastAsia="zh-CN" w:bidi="ar"/>
              </w:rPr>
              <w:t>标准</w:t>
            </w:r>
          </w:p>
          <w:p w14:paraId="213CB81B">
            <w:pPr>
              <w:keepNext w:val="0"/>
              <w:keepLines w:val="0"/>
              <w:widowControl w:val="0"/>
              <w:suppressLineNumbers w:val="0"/>
              <w:spacing w:before="0" w:beforeAutospacing="0" w:after="0" w:afterAutospacing="0" w:line="312" w:lineRule="auto"/>
              <w:ind w:left="0" w:right="0"/>
              <w:jc w:val="both"/>
              <w:rPr>
                <w:rFonts w:hint="default" w:ascii="SimSun" w:hAnsi="SimSun" w:eastAsia="SimSun" w:cs="SimSun"/>
                <w:b/>
                <w:bCs/>
                <w:color w:val="auto"/>
                <w:kern w:val="2"/>
                <w:sz w:val="24"/>
                <w:szCs w:val="24"/>
                <w:lang w:val="en-US" w:eastAsia="zh-CN" w:bidi="ar"/>
              </w:rPr>
            </w:pPr>
            <w:r>
              <w:rPr>
                <w:rFonts w:hint="eastAsia" w:ascii="SimSun" w:hAnsi="SimSun" w:eastAsia="SimSun" w:cs="SimSun"/>
                <w:color w:val="auto"/>
                <w:kern w:val="0"/>
                <w:sz w:val="24"/>
                <w:szCs w:val="24"/>
                <w:lang w:val="en-US"/>
              </w:rPr>
              <w:t>①施工现场的临时管理措施</w:t>
            </w:r>
            <w:r>
              <w:rPr>
                <w:rFonts w:hint="eastAsia" w:ascii="SimSun" w:hAnsi="SimSun" w:cs="SimSun"/>
                <w:color w:val="auto"/>
                <w:kern w:val="0"/>
                <w:sz w:val="24"/>
                <w:szCs w:val="24"/>
                <w:lang w:val="en-US" w:eastAsia="zh-CN"/>
              </w:rPr>
              <w:t>：</w:t>
            </w:r>
            <w:r>
              <w:rPr>
                <w:rFonts w:hint="eastAsia" w:ascii="SimSun" w:hAnsi="SimSun" w:eastAsia="SimSun" w:cs="SimSun"/>
                <w:color w:val="auto"/>
                <w:kern w:val="2"/>
                <w:sz w:val="24"/>
                <w:szCs w:val="24"/>
                <w:lang w:val="en-US" w:eastAsia="zh-CN" w:bidi="ar"/>
              </w:rPr>
              <w:t>⑴临时水电管理措施 ⑵临时道路管理措施 ⑶临时设施管理措施。</w:t>
            </w:r>
            <w:r>
              <w:rPr>
                <w:rFonts w:hint="eastAsia" w:ascii="SimSun" w:hAnsi="SimSun" w:eastAsia="SimSun" w:cs="SimSun"/>
                <w:b/>
                <w:bCs/>
                <w:color w:val="auto"/>
                <w:kern w:val="2"/>
                <w:sz w:val="24"/>
                <w:szCs w:val="24"/>
                <w:lang w:val="en-US" w:eastAsia="zh-CN" w:bidi="ar"/>
              </w:rPr>
              <w:t>每提交1项</w:t>
            </w:r>
            <w:r>
              <w:rPr>
                <w:rFonts w:hint="eastAsia" w:ascii="SimSun" w:hAnsi="SimSun" w:cs="SimSun"/>
                <w:b/>
                <w:bCs/>
                <w:color w:val="auto"/>
                <w:kern w:val="2"/>
                <w:sz w:val="24"/>
                <w:szCs w:val="24"/>
                <w:lang w:val="en-US" w:eastAsia="zh-CN" w:bidi="ar"/>
              </w:rPr>
              <w:t xml:space="preserve"> </w:t>
            </w:r>
            <w:r>
              <w:rPr>
                <w:rFonts w:hint="eastAsia" w:ascii="SimSun" w:hAnsi="SimSun" w:eastAsia="SimSun" w:cs="SimSun"/>
                <w:b/>
                <w:bCs/>
                <w:color w:val="auto"/>
                <w:kern w:val="2"/>
                <w:sz w:val="24"/>
                <w:szCs w:val="24"/>
                <w:lang w:val="en-US" w:eastAsia="zh-CN" w:bidi="ar"/>
              </w:rPr>
              <w:t>得0.5分</w:t>
            </w:r>
            <w:r>
              <w:rPr>
                <w:rFonts w:hint="eastAsia" w:ascii="SimSun" w:hAnsi="SimSun" w:cs="SimSun"/>
                <w:b/>
                <w:bCs/>
                <w:color w:val="auto"/>
                <w:kern w:val="2"/>
                <w:sz w:val="24"/>
                <w:szCs w:val="24"/>
                <w:lang w:val="en-US" w:eastAsia="zh-CN" w:bidi="ar"/>
              </w:rPr>
              <w:t>，满分1.5分</w:t>
            </w:r>
          </w:p>
          <w:p w14:paraId="47D2B107">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②文明施工保障措施</w:t>
            </w:r>
            <w:r>
              <w:rPr>
                <w:rFonts w:hint="eastAsia" w:ascii="SimSun" w:hAnsi="SimSun" w:eastAsia="SimSun" w:cs="SimSun"/>
                <w:color w:val="auto"/>
                <w:kern w:val="2"/>
                <w:sz w:val="24"/>
                <w:szCs w:val="24"/>
                <w:lang w:val="en-US" w:eastAsia="zh-CN" w:bidi="ar"/>
              </w:rPr>
              <w:t>：⑴扬尘控制措施（提出土方覆盖方案方案）⑵噪音控制措施（须明确作业时段限制）⑶废弃物处理措施（须明确拆除旧网及废弃物的清运处置方式）。</w:t>
            </w:r>
            <w:r>
              <w:rPr>
                <w:rFonts w:hint="eastAsia" w:ascii="SimSun" w:hAnsi="SimSun" w:eastAsia="SimSun" w:cs="SimSun"/>
                <w:b/>
                <w:bCs/>
                <w:color w:val="auto"/>
                <w:kern w:val="2"/>
                <w:sz w:val="24"/>
                <w:szCs w:val="24"/>
                <w:lang w:val="en-US" w:eastAsia="zh-CN" w:bidi="ar"/>
              </w:rPr>
              <w:t>每具备1类得0.5分</w:t>
            </w:r>
            <w:r>
              <w:rPr>
                <w:rFonts w:hint="eastAsia" w:ascii="SimSun" w:hAnsi="SimSun" w:cs="SimSun"/>
                <w:b/>
                <w:bCs/>
                <w:color w:val="auto"/>
                <w:kern w:val="2"/>
                <w:sz w:val="24"/>
                <w:szCs w:val="24"/>
                <w:lang w:val="en-US" w:eastAsia="zh-CN" w:bidi="ar"/>
              </w:rPr>
              <w:t>，满分1.5分</w:t>
            </w:r>
          </w:p>
        </w:tc>
      </w:tr>
      <w:tr w14:paraId="7315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5ED3E48E">
            <w:pPr>
              <w:keepNext w:val="0"/>
              <w:keepLines w:val="0"/>
              <w:widowControl w:val="0"/>
              <w:suppressLineNumbers w:val="0"/>
              <w:spacing w:before="0" w:beforeAutospacing="0" w:after="0" w:afterAutospacing="0"/>
              <w:ind w:left="0" w:right="0" w:firstLine="420"/>
              <w:jc w:val="both"/>
              <w:rPr>
                <w:rFonts w:hint="eastAsia" w:ascii="SimSun" w:hAnsi="SimSun" w:eastAsia="SimSun" w:cs="SimSun"/>
                <w:color w:val="auto"/>
                <w:sz w:val="24"/>
                <w:szCs w:val="24"/>
                <w:lang w:val="en-US"/>
              </w:rPr>
            </w:pPr>
          </w:p>
        </w:tc>
        <w:tc>
          <w:tcPr>
            <w:tcW w:w="1201" w:type="dxa"/>
            <w:noWrap w:val="0"/>
            <w:vAlign w:val="center"/>
          </w:tcPr>
          <w:p w14:paraId="573A8F2F">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组织措施</w:t>
            </w:r>
          </w:p>
          <w:p w14:paraId="574EE729">
            <w:pPr>
              <w:keepNext w:val="0"/>
              <w:keepLines w:val="0"/>
              <w:widowControl w:val="0"/>
              <w:suppressLineNumbers w:val="0"/>
              <w:spacing w:before="0" w:beforeAutospacing="0" w:after="0" w:afterAutospacing="0" w:line="312" w:lineRule="auto"/>
              <w:ind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w:t>
            </w:r>
            <w:r>
              <w:rPr>
                <w:rFonts w:hint="eastAsia" w:ascii="SimSun" w:hAnsi="SimSun" w:cs="SimSun"/>
                <w:color w:val="auto"/>
                <w:sz w:val="24"/>
                <w:szCs w:val="24"/>
                <w:lang w:val="en-US" w:eastAsia="zh-CN"/>
              </w:rPr>
              <w:t>1.5</w:t>
            </w:r>
            <w:r>
              <w:rPr>
                <w:rFonts w:hint="eastAsia" w:ascii="SimSun" w:hAnsi="SimSun" w:eastAsia="SimSun" w:cs="SimSun"/>
                <w:color w:val="auto"/>
                <w:sz w:val="24"/>
                <w:szCs w:val="24"/>
                <w:lang w:val="en-US" w:eastAsia="zh-CN"/>
              </w:rPr>
              <w:t>分)</w:t>
            </w:r>
          </w:p>
        </w:tc>
        <w:tc>
          <w:tcPr>
            <w:tcW w:w="6879" w:type="dxa"/>
            <w:noWrap w:val="0"/>
            <w:vAlign w:val="center"/>
          </w:tcPr>
          <w:p w14:paraId="4C929EC0">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eastAsia="zh-CN"/>
              </w:rPr>
            </w:pPr>
            <w:r>
              <w:rPr>
                <w:rFonts w:hint="eastAsia" w:ascii="SimSun" w:hAnsi="SimSun" w:eastAsia="SimSun" w:cs="SimSun"/>
                <w:color w:val="auto"/>
                <w:kern w:val="0"/>
                <w:sz w:val="24"/>
                <w:szCs w:val="24"/>
                <w:lang w:val="en-US"/>
              </w:rPr>
              <w:t>针对本项目提供除项目经理外的具体人员配置清单（清单内容至少应包含：具体成员姓名、年龄、职称（职业资格证书）、工作经历</w:t>
            </w:r>
            <w:r>
              <w:rPr>
                <w:rFonts w:hint="eastAsia" w:ascii="SimSun" w:hAnsi="SimSun" w:eastAsia="SimSun" w:cs="SimSun"/>
                <w:color w:val="auto"/>
                <w:kern w:val="0"/>
                <w:sz w:val="24"/>
                <w:szCs w:val="24"/>
                <w:lang w:val="en-US" w:eastAsia="zh-CN"/>
              </w:rPr>
              <w:t>、（</w:t>
            </w:r>
            <w:r>
              <w:rPr>
                <w:rFonts w:hint="eastAsia" w:ascii="SimSun" w:hAnsi="SimSun" w:eastAsia="SimSun" w:cs="SimSun"/>
                <w:color w:val="auto"/>
                <w:kern w:val="0"/>
                <w:sz w:val="24"/>
                <w:szCs w:val="24"/>
                <w:lang w:val="en-US"/>
              </w:rPr>
              <w:t>岗位）</w:t>
            </w:r>
            <w:r>
              <w:rPr>
                <w:rFonts w:hint="eastAsia" w:ascii="SimSun" w:hAnsi="SimSun" w:cs="SimSun"/>
                <w:color w:val="auto"/>
                <w:kern w:val="0"/>
                <w:sz w:val="24"/>
                <w:szCs w:val="24"/>
                <w:lang w:val="en-US" w:eastAsia="zh-CN"/>
              </w:rPr>
              <w:t>。</w:t>
            </w:r>
            <w:r>
              <w:rPr>
                <w:rFonts w:hint="eastAsia" w:ascii="SimSun" w:hAnsi="SimSun" w:eastAsia="SimSun" w:cs="SimSun"/>
                <w:b/>
                <w:bCs/>
                <w:color w:val="auto"/>
                <w:kern w:val="0"/>
                <w:sz w:val="24"/>
                <w:szCs w:val="24"/>
                <w:lang w:val="en-US"/>
              </w:rPr>
              <w:t>提供以上清单中所有内容得</w:t>
            </w:r>
            <w:r>
              <w:rPr>
                <w:rFonts w:hint="eastAsia" w:ascii="SimSun" w:hAnsi="SimSun" w:cs="SimSun"/>
                <w:b/>
                <w:bCs/>
                <w:color w:val="auto"/>
                <w:kern w:val="0"/>
                <w:sz w:val="24"/>
                <w:szCs w:val="24"/>
                <w:lang w:val="en-US" w:eastAsia="zh-CN"/>
              </w:rPr>
              <w:t>1.5</w:t>
            </w:r>
            <w:r>
              <w:rPr>
                <w:rFonts w:hint="eastAsia" w:ascii="SimSun" w:hAnsi="SimSun" w:eastAsia="SimSun" w:cs="SimSun"/>
                <w:b/>
                <w:bCs/>
                <w:color w:val="auto"/>
                <w:kern w:val="0"/>
                <w:sz w:val="24"/>
                <w:szCs w:val="24"/>
                <w:lang w:val="en-US"/>
              </w:rPr>
              <w:t>分，不提供或缺项不得分</w:t>
            </w:r>
          </w:p>
        </w:tc>
      </w:tr>
      <w:tr w14:paraId="12C5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06E5EC4A">
            <w:pPr>
              <w:keepNext w:val="0"/>
              <w:keepLines w:val="0"/>
              <w:widowControl w:val="0"/>
              <w:suppressLineNumbers w:val="0"/>
              <w:spacing w:before="0" w:beforeAutospacing="0" w:after="0" w:afterAutospacing="0"/>
              <w:ind w:left="0" w:right="0" w:firstLine="420"/>
              <w:jc w:val="both"/>
              <w:rPr>
                <w:rFonts w:hint="eastAsia" w:ascii="SimSun" w:hAnsi="SimSun" w:eastAsia="SimSun" w:cs="SimSun"/>
                <w:color w:val="auto"/>
                <w:sz w:val="24"/>
                <w:szCs w:val="24"/>
                <w:lang w:val="en-US"/>
              </w:rPr>
            </w:pPr>
          </w:p>
        </w:tc>
        <w:tc>
          <w:tcPr>
            <w:tcW w:w="1201" w:type="dxa"/>
            <w:noWrap w:val="0"/>
            <w:vAlign w:val="center"/>
          </w:tcPr>
          <w:p w14:paraId="216E4E73">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应急措施</w:t>
            </w:r>
          </w:p>
          <w:p w14:paraId="687A01AB">
            <w:pPr>
              <w:keepNext w:val="0"/>
              <w:keepLines w:val="0"/>
              <w:widowControl w:val="0"/>
              <w:suppressLineNumbers w:val="0"/>
              <w:spacing w:before="0" w:beforeAutospacing="0" w:after="0" w:afterAutospacing="0" w:line="312" w:lineRule="auto"/>
              <w:ind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(3</w:t>
            </w:r>
            <w:r>
              <w:rPr>
                <w:rFonts w:hint="eastAsia" w:ascii="SimSun" w:hAnsi="SimSun" w:cs="SimSun"/>
                <w:color w:val="auto"/>
                <w:sz w:val="24"/>
                <w:szCs w:val="24"/>
                <w:lang w:val="en-US" w:eastAsia="zh-CN"/>
              </w:rPr>
              <w:t>.5</w:t>
            </w:r>
            <w:r>
              <w:rPr>
                <w:rFonts w:hint="eastAsia" w:ascii="SimSun" w:hAnsi="SimSun" w:eastAsia="SimSun" w:cs="SimSun"/>
                <w:color w:val="auto"/>
                <w:sz w:val="24"/>
                <w:szCs w:val="24"/>
                <w:lang w:val="en-US" w:eastAsia="zh-CN"/>
              </w:rPr>
              <w:t>分）</w:t>
            </w:r>
          </w:p>
        </w:tc>
        <w:tc>
          <w:tcPr>
            <w:tcW w:w="6879" w:type="dxa"/>
            <w:noWrap w:val="0"/>
            <w:vAlign w:val="center"/>
          </w:tcPr>
          <w:p w14:paraId="10F87984">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一、评审内容</w:t>
            </w:r>
          </w:p>
          <w:p w14:paraId="0C53220F">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供应商编制详细可靠的紧急情况应急措施，内容包含①自然灾害应急措施：遇到极端天气、火灾、防汛、</w:t>
            </w:r>
            <w:r>
              <w:rPr>
                <w:rFonts w:hint="eastAsia" w:ascii="SimSun" w:hAnsi="SimSun" w:cs="SimSun"/>
                <w:color w:val="auto"/>
                <w:kern w:val="0"/>
                <w:sz w:val="24"/>
                <w:szCs w:val="24"/>
                <w:lang w:val="en-US" w:eastAsia="zh-CN"/>
              </w:rPr>
              <w:t>地质灾害</w:t>
            </w:r>
            <w:r>
              <w:rPr>
                <w:rFonts w:hint="eastAsia" w:ascii="SimSun" w:hAnsi="SimSun" w:eastAsia="SimSun" w:cs="SimSun"/>
                <w:color w:val="auto"/>
                <w:kern w:val="0"/>
                <w:sz w:val="24"/>
                <w:szCs w:val="24"/>
                <w:lang w:val="en-US"/>
              </w:rPr>
              <w:t>等其他突发事件的应急措施②安全事故应急措施：高空坠落、触电、人员伤亡应急措施。</w:t>
            </w:r>
          </w:p>
          <w:p w14:paraId="4ACE11F5">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二、评审</w:t>
            </w:r>
            <w:r>
              <w:rPr>
                <w:rFonts w:hint="eastAsia" w:ascii="SimSun" w:hAnsi="SimSun" w:cs="SimSun"/>
                <w:color w:val="auto"/>
                <w:kern w:val="2"/>
                <w:sz w:val="24"/>
                <w:szCs w:val="24"/>
                <w:lang w:val="en-US" w:eastAsia="zh-CN" w:bidi="ar"/>
              </w:rPr>
              <w:t>赋分</w:t>
            </w:r>
            <w:r>
              <w:rPr>
                <w:rFonts w:hint="eastAsia" w:ascii="SimSun" w:hAnsi="SimSun" w:eastAsia="SimSun" w:cs="SimSun"/>
                <w:color w:val="auto"/>
                <w:kern w:val="2"/>
                <w:sz w:val="24"/>
                <w:szCs w:val="24"/>
                <w:lang w:val="en-US" w:eastAsia="zh-CN" w:bidi="ar"/>
              </w:rPr>
              <w:t>标准</w:t>
            </w:r>
          </w:p>
          <w:p w14:paraId="21AD78B1">
            <w:pPr>
              <w:keepNext w:val="0"/>
              <w:keepLines w:val="0"/>
              <w:widowControl w:val="0"/>
              <w:suppressLineNumbers w:val="0"/>
              <w:spacing w:before="0" w:beforeAutospacing="0" w:after="0" w:afterAutospacing="0" w:line="312" w:lineRule="auto"/>
              <w:ind w:left="0" w:right="0"/>
              <w:jc w:val="both"/>
              <w:rPr>
                <w:rFonts w:hint="eastAsia" w:ascii="SimSun" w:hAnsi="SimSun" w:cs="SimSun"/>
                <w:b/>
                <w:bCs/>
                <w:color w:val="auto"/>
                <w:kern w:val="0"/>
                <w:sz w:val="24"/>
                <w:szCs w:val="24"/>
                <w:lang w:val="en-US" w:eastAsia="zh-CN"/>
              </w:rPr>
            </w:pPr>
            <w:r>
              <w:rPr>
                <w:rFonts w:hint="eastAsia" w:ascii="SimSun" w:hAnsi="SimSun" w:eastAsia="SimSun" w:cs="SimSun"/>
                <w:color w:val="auto"/>
                <w:kern w:val="0"/>
                <w:sz w:val="24"/>
                <w:szCs w:val="24"/>
                <w:lang w:val="en-US"/>
              </w:rPr>
              <w:t>①自然灾害应急措施：须针对4类自然灾害分别提出应急措施：大风/极端天气、暴雨/洪涝、高温中暑、火灾</w:t>
            </w:r>
            <w:r>
              <w:rPr>
                <w:rFonts w:hint="eastAsia" w:ascii="SimSun" w:hAnsi="SimSun" w:cs="SimSun"/>
                <w:color w:val="auto"/>
                <w:kern w:val="0"/>
                <w:sz w:val="24"/>
                <w:szCs w:val="24"/>
                <w:lang w:val="en-US" w:eastAsia="zh-CN"/>
              </w:rPr>
              <w:t>。</w:t>
            </w:r>
            <w:r>
              <w:rPr>
                <w:rFonts w:hint="eastAsia" w:ascii="SimSun" w:hAnsi="SimSun" w:cs="SimSun"/>
                <w:b/>
                <w:bCs/>
                <w:color w:val="auto"/>
                <w:kern w:val="0"/>
                <w:sz w:val="24"/>
                <w:szCs w:val="24"/>
                <w:lang w:val="en-US" w:eastAsia="zh-CN"/>
              </w:rPr>
              <w:t>每覆盖1类得0.5分，满分2分</w:t>
            </w:r>
          </w:p>
          <w:p w14:paraId="4C980EDC">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②安全事故应急措施：高空坠落、触电、人员伤亡应急措施</w:t>
            </w:r>
            <w:r>
              <w:rPr>
                <w:rFonts w:hint="eastAsia" w:ascii="SimSun" w:hAnsi="SimSun" w:cs="SimSun"/>
                <w:color w:val="auto"/>
                <w:kern w:val="0"/>
                <w:sz w:val="24"/>
                <w:szCs w:val="24"/>
                <w:lang w:val="en-US" w:eastAsia="zh-CN"/>
              </w:rPr>
              <w:t>，须针对3类安全事故分别提出应急措施：机械伤害、触电、人员伤亡。</w:t>
            </w:r>
            <w:r>
              <w:rPr>
                <w:rFonts w:hint="eastAsia" w:ascii="SimSun" w:hAnsi="SimSun" w:cs="SimSun"/>
                <w:b/>
                <w:bCs/>
                <w:color w:val="auto"/>
                <w:kern w:val="0"/>
                <w:sz w:val="24"/>
                <w:szCs w:val="24"/>
                <w:lang w:val="en-US" w:eastAsia="zh-CN"/>
              </w:rPr>
              <w:t>每覆盖1类得0.5分，满分1.5分</w:t>
            </w:r>
          </w:p>
        </w:tc>
      </w:tr>
      <w:tr w14:paraId="7D71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noWrap w:val="0"/>
            <w:vAlign w:val="center"/>
          </w:tcPr>
          <w:p w14:paraId="5F6950B3">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p>
          <w:p w14:paraId="6C07E418">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p>
          <w:p w14:paraId="083A798F">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SimSun" w:hAnsi="SimSun" w:eastAsia="SimSun" w:cs="SimSun"/>
                <w:color w:val="auto"/>
                <w:kern w:val="2"/>
                <w:sz w:val="24"/>
                <w:szCs w:val="24"/>
                <w:lang w:val="en-US" w:eastAsia="zh-CN" w:bidi="ar"/>
              </w:rPr>
            </w:pPr>
            <w:r>
              <w:rPr>
                <w:rFonts w:hint="eastAsia" w:ascii="SimSun" w:hAnsi="SimSun" w:eastAsia="SimSun" w:cs="SimSun"/>
                <w:color w:val="auto"/>
                <w:kern w:val="2"/>
                <w:sz w:val="24"/>
                <w:szCs w:val="24"/>
                <w:lang w:val="en-US" w:eastAsia="zh-CN" w:bidi="ar"/>
              </w:rPr>
              <w:t>二、项目技术部分</w:t>
            </w:r>
          </w:p>
          <w:p w14:paraId="4647B2A5">
            <w:pPr>
              <w:keepNext w:val="0"/>
              <w:keepLines w:val="0"/>
              <w:widowControl w:val="0"/>
              <w:suppressLineNumbers w:val="0"/>
              <w:spacing w:before="0" w:beforeAutospacing="0" w:after="0" w:afterAutospacing="0"/>
              <w:ind w:right="0"/>
              <w:jc w:val="both"/>
              <w:rPr>
                <w:rFonts w:hint="eastAsia" w:ascii="SimSun" w:hAnsi="SimSun" w:eastAsia="SimSun" w:cs="SimSun"/>
                <w:color w:val="auto"/>
                <w:sz w:val="24"/>
                <w:szCs w:val="24"/>
                <w:lang w:val="en-US"/>
              </w:rPr>
            </w:pPr>
            <w:r>
              <w:rPr>
                <w:rFonts w:hint="eastAsia" w:ascii="SimSun" w:hAnsi="SimSun" w:eastAsia="SimSun" w:cs="SimSun"/>
                <w:color w:val="auto"/>
                <w:kern w:val="2"/>
                <w:sz w:val="24"/>
                <w:szCs w:val="24"/>
                <w:lang w:val="en-US" w:eastAsia="zh-CN" w:bidi="ar"/>
              </w:rPr>
              <w:t>（满分</w:t>
            </w:r>
            <w:r>
              <w:rPr>
                <w:rFonts w:hint="eastAsia" w:ascii="SimSun" w:hAnsi="SimSun" w:cs="SimSun"/>
                <w:color w:val="auto"/>
                <w:kern w:val="2"/>
                <w:sz w:val="24"/>
                <w:szCs w:val="24"/>
                <w:lang w:val="en-US" w:eastAsia="zh-CN" w:bidi="ar"/>
              </w:rPr>
              <w:t>60</w:t>
            </w:r>
            <w:r>
              <w:rPr>
                <w:rFonts w:hint="eastAsia" w:ascii="SimSun" w:hAnsi="SimSun" w:eastAsia="SimSun" w:cs="SimSun"/>
                <w:color w:val="auto"/>
                <w:kern w:val="2"/>
                <w:sz w:val="24"/>
                <w:szCs w:val="24"/>
                <w:lang w:val="en-US" w:eastAsia="zh-CN" w:bidi="ar"/>
              </w:rPr>
              <w:t>分）</w:t>
            </w:r>
          </w:p>
        </w:tc>
        <w:tc>
          <w:tcPr>
            <w:tcW w:w="1201" w:type="dxa"/>
            <w:noWrap w:val="0"/>
            <w:vAlign w:val="center"/>
          </w:tcPr>
          <w:p w14:paraId="54C1E098">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资源配置</w:t>
            </w:r>
          </w:p>
          <w:p w14:paraId="7D4441CC">
            <w:pPr>
              <w:keepNext w:val="0"/>
              <w:keepLines w:val="0"/>
              <w:widowControl w:val="0"/>
              <w:suppressLineNumbers w:val="0"/>
              <w:spacing w:before="0" w:beforeAutospacing="0" w:after="0" w:afterAutospacing="0" w:line="312" w:lineRule="auto"/>
              <w:ind w:left="0" w:right="0" w:firstLine="240" w:firstLineChars="10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计划</w:t>
            </w:r>
          </w:p>
          <w:p w14:paraId="4D027B49">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w:t>
            </w:r>
            <w:r>
              <w:rPr>
                <w:rFonts w:hint="eastAsia" w:ascii="SimSun" w:hAnsi="SimSun" w:cs="SimSun"/>
                <w:color w:val="auto"/>
                <w:sz w:val="24"/>
                <w:szCs w:val="24"/>
                <w:lang w:val="en-US" w:eastAsia="zh-CN"/>
              </w:rPr>
              <w:t>4.5</w:t>
            </w:r>
            <w:r>
              <w:rPr>
                <w:rFonts w:hint="eastAsia" w:ascii="SimSun" w:hAnsi="SimSun" w:eastAsia="SimSun" w:cs="SimSun"/>
                <w:color w:val="auto"/>
                <w:sz w:val="24"/>
                <w:szCs w:val="24"/>
                <w:lang w:val="en-US" w:eastAsia="zh-CN"/>
              </w:rPr>
              <w:t>分）</w:t>
            </w:r>
          </w:p>
        </w:tc>
        <w:tc>
          <w:tcPr>
            <w:tcW w:w="6879" w:type="dxa"/>
            <w:noWrap w:val="0"/>
            <w:vAlign w:val="center"/>
          </w:tcPr>
          <w:p w14:paraId="6D63EBD6">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一、评审内容</w:t>
            </w:r>
          </w:p>
          <w:p w14:paraId="73085AE5">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针对本项目提供资源配置计划，内容包括①拟投入的主要施工机械设备计划</w:t>
            </w:r>
            <w:r>
              <w:rPr>
                <w:rFonts w:hint="eastAsia" w:ascii="SimSun" w:hAnsi="SimSun" w:cs="SimSun"/>
                <w:color w:val="auto"/>
                <w:kern w:val="0"/>
                <w:sz w:val="24"/>
                <w:szCs w:val="24"/>
                <w:lang w:val="en-US" w:eastAsia="zh-CN"/>
              </w:rPr>
              <w:t>（须包含高空作业车/升降平台、钻孔设备等）</w:t>
            </w:r>
            <w:r>
              <w:rPr>
                <w:rFonts w:hint="eastAsia" w:ascii="SimSun" w:hAnsi="SimSun" w:eastAsia="SimSun" w:cs="SimSun"/>
                <w:color w:val="auto"/>
                <w:kern w:val="0"/>
                <w:sz w:val="24"/>
                <w:szCs w:val="24"/>
                <w:lang w:val="en-US"/>
              </w:rPr>
              <w:t>②主要材料进场计划</w:t>
            </w:r>
            <w:r>
              <w:rPr>
                <w:rFonts w:hint="eastAsia" w:ascii="SimSun" w:hAnsi="SimSun" w:cs="SimSun"/>
                <w:color w:val="auto"/>
                <w:kern w:val="0"/>
                <w:sz w:val="24"/>
                <w:szCs w:val="24"/>
                <w:lang w:val="en-US" w:eastAsia="zh-CN"/>
              </w:rPr>
              <w:t>（须明确PE网、水泥杆、钢缆等主材的分批进场时间与数量）</w:t>
            </w:r>
            <w:r>
              <w:rPr>
                <w:rFonts w:hint="eastAsia" w:ascii="SimSun" w:hAnsi="SimSun" w:eastAsia="SimSun" w:cs="SimSun"/>
                <w:color w:val="auto"/>
                <w:kern w:val="0"/>
                <w:sz w:val="24"/>
                <w:szCs w:val="24"/>
                <w:lang w:val="en-US"/>
              </w:rPr>
              <w:t>③劳动力投入计划。</w:t>
            </w:r>
          </w:p>
          <w:p w14:paraId="61D6D8DC">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二、评审标准</w:t>
            </w:r>
          </w:p>
          <w:p w14:paraId="0A5231ED">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1</w:t>
            </w:r>
            <w:r>
              <w:rPr>
                <w:rFonts w:hint="eastAsia" w:ascii="SimSun" w:hAnsi="SimSun" w:eastAsia="SimSun" w:cs="SimSun"/>
                <w:color w:val="auto"/>
                <w:kern w:val="0"/>
                <w:sz w:val="24"/>
                <w:szCs w:val="24"/>
                <w:lang w:val="en-US" w:eastAsia="zh-CN"/>
              </w:rPr>
              <w:t>.</w:t>
            </w:r>
            <w:r>
              <w:rPr>
                <w:rFonts w:hint="eastAsia" w:ascii="SimSun" w:hAnsi="SimSun" w:eastAsia="SimSun" w:cs="SimSun"/>
                <w:color w:val="auto"/>
                <w:kern w:val="0"/>
                <w:sz w:val="24"/>
                <w:szCs w:val="24"/>
                <w:lang w:val="en-US"/>
              </w:rPr>
              <w:t>完整性：方案必须全面，对评审内容中的各项要求有详细描述；</w:t>
            </w:r>
          </w:p>
          <w:p w14:paraId="65C2FD55">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2</w:t>
            </w:r>
            <w:r>
              <w:rPr>
                <w:rFonts w:hint="eastAsia" w:ascii="SimSun" w:hAnsi="SimSun" w:eastAsia="SimSun" w:cs="SimSun"/>
                <w:color w:val="auto"/>
                <w:kern w:val="0"/>
                <w:sz w:val="24"/>
                <w:szCs w:val="24"/>
                <w:lang w:val="en-US" w:eastAsia="zh-CN"/>
              </w:rPr>
              <w:t>.</w:t>
            </w:r>
            <w:r>
              <w:rPr>
                <w:rFonts w:hint="eastAsia" w:ascii="SimSun" w:hAnsi="SimSun" w:eastAsia="SimSun" w:cs="SimSun"/>
                <w:color w:val="auto"/>
                <w:kern w:val="0"/>
                <w:sz w:val="24"/>
                <w:szCs w:val="24"/>
                <w:lang w:val="en-US"/>
              </w:rPr>
              <w:t>可实施性：切合本项目实际情况，提出步骤清晰、合理的方案；</w:t>
            </w:r>
          </w:p>
          <w:p w14:paraId="1B8099D8">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3</w:t>
            </w:r>
            <w:r>
              <w:rPr>
                <w:rFonts w:hint="eastAsia" w:ascii="SimSun" w:hAnsi="SimSun" w:eastAsia="SimSun" w:cs="SimSun"/>
                <w:color w:val="auto"/>
                <w:kern w:val="0"/>
                <w:sz w:val="24"/>
                <w:szCs w:val="24"/>
                <w:lang w:val="en-US" w:eastAsia="zh-CN"/>
              </w:rPr>
              <w:t>.</w:t>
            </w:r>
            <w:r>
              <w:rPr>
                <w:rFonts w:hint="eastAsia" w:ascii="SimSun" w:hAnsi="SimSun" w:eastAsia="SimSun" w:cs="SimSun"/>
                <w:color w:val="auto"/>
                <w:kern w:val="0"/>
                <w:sz w:val="24"/>
                <w:szCs w:val="24"/>
                <w:lang w:val="en-US"/>
              </w:rPr>
              <w:t>针对性：方案能够紧扣项目实际情况，内容科学合理。</w:t>
            </w:r>
          </w:p>
          <w:p w14:paraId="0E68A713">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三、赋分标准（满分 4.5）</w:t>
            </w:r>
          </w:p>
          <w:p w14:paraId="6F73EC40">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①拟投入的主要施工机械设备计划</w:t>
            </w:r>
            <w:r>
              <w:rPr>
                <w:rFonts w:hint="eastAsia" w:ascii="SimSun" w:hAnsi="SimSun" w:cs="SimSun"/>
                <w:color w:val="auto"/>
                <w:kern w:val="0"/>
                <w:sz w:val="24"/>
                <w:szCs w:val="24"/>
                <w:lang w:val="en-US" w:eastAsia="zh-CN"/>
              </w:rPr>
              <w:t>（须包含高空作业车/升降平台、钻孔设备等）</w:t>
            </w:r>
            <w:r>
              <w:rPr>
                <w:rFonts w:hint="eastAsia" w:ascii="SimSun" w:hAnsi="SimSun" w:eastAsia="SimSun" w:cs="SimSun"/>
                <w:color w:val="auto"/>
                <w:kern w:val="0"/>
                <w:sz w:val="24"/>
                <w:szCs w:val="24"/>
                <w:lang w:val="en-US"/>
              </w:rPr>
              <w:t>：每完全满足一个评审标准得0.5 分，满分 1.5 分；</w:t>
            </w:r>
          </w:p>
          <w:p w14:paraId="48442338">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rPr>
              <w:t>②主要材料进场计划</w:t>
            </w:r>
            <w:r>
              <w:rPr>
                <w:rFonts w:hint="eastAsia" w:ascii="SimSun" w:hAnsi="SimSun" w:cs="SimSun"/>
                <w:color w:val="auto"/>
                <w:kern w:val="0"/>
                <w:sz w:val="24"/>
                <w:szCs w:val="24"/>
                <w:lang w:val="en-US" w:eastAsia="zh-CN"/>
              </w:rPr>
              <w:t>（须明确PE网、水泥杆、钢缆等主材的分批进场时间与数量）</w:t>
            </w:r>
            <w:r>
              <w:rPr>
                <w:rFonts w:hint="eastAsia" w:ascii="SimSun" w:hAnsi="SimSun" w:eastAsia="SimSun" w:cs="SimSun"/>
                <w:color w:val="auto"/>
                <w:kern w:val="0"/>
                <w:sz w:val="24"/>
                <w:szCs w:val="24"/>
                <w:lang w:val="en-US"/>
              </w:rPr>
              <w:t>：每完全满足一个评审标准得 0.5 分，满分 1.5分；</w:t>
            </w:r>
          </w:p>
          <w:p w14:paraId="6C8C47AA">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b/>
                <w:bCs/>
                <w:color w:val="auto"/>
                <w:kern w:val="0"/>
                <w:sz w:val="24"/>
                <w:szCs w:val="24"/>
                <w:lang w:val="en-US"/>
              </w:rPr>
            </w:pPr>
            <w:r>
              <w:rPr>
                <w:rFonts w:hint="eastAsia" w:ascii="SimSun" w:hAnsi="SimSun" w:eastAsia="SimSun" w:cs="SimSun"/>
                <w:color w:val="auto"/>
                <w:kern w:val="0"/>
                <w:sz w:val="24"/>
                <w:szCs w:val="24"/>
                <w:lang w:val="en-US"/>
              </w:rPr>
              <w:t>③劳动力投入计划：每完全满足一个评审标准得 0.5 分，满分 1.5分。</w:t>
            </w:r>
          </w:p>
        </w:tc>
      </w:tr>
      <w:tr w14:paraId="4DEA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1A293511">
            <w:pPr>
              <w:keepNext w:val="0"/>
              <w:keepLines w:val="0"/>
              <w:widowControl w:val="0"/>
              <w:suppressLineNumbers w:val="0"/>
              <w:spacing w:before="0" w:beforeAutospacing="0" w:after="0" w:afterAutospacing="0"/>
              <w:ind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三、项目商</w:t>
            </w:r>
          </w:p>
          <w:p w14:paraId="204FC981">
            <w:pPr>
              <w:keepNext w:val="0"/>
              <w:keepLines w:val="0"/>
              <w:widowControl w:val="0"/>
              <w:suppressLineNumbers w:val="0"/>
              <w:spacing w:before="0" w:beforeAutospacing="0" w:after="0" w:afterAutospacing="0"/>
              <w:ind w:right="0" w:firstLine="480" w:firstLineChars="20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务部分</w:t>
            </w:r>
          </w:p>
          <w:p w14:paraId="15176AB8">
            <w:pPr>
              <w:keepNext w:val="0"/>
              <w:keepLines w:val="0"/>
              <w:widowControl w:val="0"/>
              <w:suppressLineNumbers w:val="0"/>
              <w:spacing w:before="0" w:beforeAutospacing="0" w:after="0" w:afterAutospacing="0"/>
              <w:ind w:right="0"/>
              <w:jc w:val="both"/>
              <w:rPr>
                <w:rFonts w:hint="eastAsia" w:ascii="SimSun" w:hAnsi="SimSun" w:eastAsia="SimSun" w:cs="SimSun"/>
                <w:color w:val="auto"/>
                <w:sz w:val="24"/>
                <w:szCs w:val="24"/>
                <w:lang w:val="en-US"/>
              </w:rPr>
            </w:pPr>
            <w:r>
              <w:rPr>
                <w:rFonts w:hint="eastAsia" w:ascii="SimSun" w:hAnsi="SimSun" w:eastAsia="SimSun" w:cs="SimSun"/>
                <w:color w:val="auto"/>
                <w:sz w:val="24"/>
                <w:szCs w:val="24"/>
                <w:lang w:val="en-US" w:eastAsia="zh-CN"/>
              </w:rPr>
              <w:t>（满分1</w:t>
            </w:r>
            <w:r>
              <w:rPr>
                <w:rFonts w:hint="eastAsia" w:ascii="SimSun" w:hAnsi="SimSun" w:cs="SimSun"/>
                <w:color w:val="auto"/>
                <w:sz w:val="24"/>
                <w:szCs w:val="24"/>
                <w:lang w:val="en-US" w:eastAsia="zh-CN"/>
              </w:rPr>
              <w:t>0</w:t>
            </w:r>
            <w:r>
              <w:rPr>
                <w:rFonts w:hint="eastAsia" w:ascii="SimSun" w:hAnsi="SimSun" w:eastAsia="SimSun" w:cs="SimSun"/>
                <w:color w:val="auto"/>
                <w:sz w:val="24"/>
                <w:szCs w:val="24"/>
                <w:lang w:val="en-US" w:eastAsia="zh-CN"/>
              </w:rPr>
              <w:t>分）</w:t>
            </w:r>
          </w:p>
        </w:tc>
        <w:tc>
          <w:tcPr>
            <w:tcW w:w="1201" w:type="dxa"/>
            <w:noWrap w:val="0"/>
            <w:vAlign w:val="center"/>
          </w:tcPr>
          <w:p w14:paraId="45DBAD00">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 xml:space="preserve">  业绩</w:t>
            </w:r>
          </w:p>
          <w:p w14:paraId="5A117BA6">
            <w:pPr>
              <w:keepNext w:val="0"/>
              <w:keepLines w:val="0"/>
              <w:widowControl w:val="0"/>
              <w:suppressLineNumbers w:val="0"/>
              <w:spacing w:before="0" w:beforeAutospacing="0" w:after="0" w:afterAutospacing="0" w:line="312" w:lineRule="auto"/>
              <w:ind w:left="0" w:right="0" w:firstLine="240" w:firstLineChars="100"/>
              <w:jc w:val="both"/>
              <w:rPr>
                <w:rFonts w:hint="eastAsia" w:ascii="SimSun" w:hAnsi="SimSun" w:eastAsia="SimSun" w:cs="SimSun"/>
                <w:color w:val="auto"/>
                <w:sz w:val="24"/>
                <w:szCs w:val="24"/>
                <w:lang w:val="en-US" w:eastAsia="zh-CN"/>
              </w:rPr>
            </w:pPr>
            <w:r>
              <w:rPr>
                <w:rFonts w:hint="eastAsia" w:ascii="SimSun" w:hAnsi="SimSun" w:eastAsia="SimSun" w:cs="SimSun"/>
                <w:color w:val="auto"/>
                <w:sz w:val="24"/>
                <w:szCs w:val="24"/>
                <w:lang w:val="en-US" w:eastAsia="zh-CN"/>
              </w:rPr>
              <w:t>(</w:t>
            </w:r>
            <w:r>
              <w:rPr>
                <w:rFonts w:hint="eastAsia" w:ascii="SimSun" w:hAnsi="SimSun" w:cs="SimSun"/>
                <w:color w:val="auto"/>
                <w:sz w:val="24"/>
                <w:szCs w:val="24"/>
                <w:lang w:val="en-US" w:eastAsia="zh-CN"/>
              </w:rPr>
              <w:t>6</w:t>
            </w:r>
            <w:r>
              <w:rPr>
                <w:rFonts w:hint="eastAsia" w:ascii="SimSun" w:hAnsi="SimSun" w:eastAsia="SimSun" w:cs="SimSun"/>
                <w:color w:val="auto"/>
                <w:sz w:val="24"/>
                <w:szCs w:val="24"/>
                <w:lang w:val="en-US" w:eastAsia="zh-CN"/>
              </w:rPr>
              <w:t>分)</w:t>
            </w:r>
          </w:p>
        </w:tc>
        <w:tc>
          <w:tcPr>
            <w:tcW w:w="6879" w:type="dxa"/>
            <w:noWrap w:val="0"/>
            <w:vAlign w:val="center"/>
          </w:tcPr>
          <w:p w14:paraId="2C876A38">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lang w:val="en-US" w:eastAsia="zh-CN" w:bidi="ar"/>
              </w:rPr>
              <w:t>提供20</w:t>
            </w:r>
            <w:r>
              <w:rPr>
                <w:rFonts w:hint="eastAsia" w:ascii="SimSun" w:hAnsi="SimSun" w:cs="SimSun"/>
                <w:color w:val="auto"/>
                <w:kern w:val="0"/>
                <w:sz w:val="24"/>
                <w:szCs w:val="24"/>
                <w:lang w:val="en-US" w:eastAsia="zh-CN" w:bidi="ar"/>
              </w:rPr>
              <w:t>23</w:t>
            </w:r>
            <w:r>
              <w:rPr>
                <w:rFonts w:hint="eastAsia" w:ascii="SimSun" w:hAnsi="SimSun" w:eastAsia="SimSun" w:cs="SimSun"/>
                <w:color w:val="auto"/>
                <w:kern w:val="0"/>
                <w:sz w:val="24"/>
                <w:szCs w:val="24"/>
                <w:lang w:val="en-US" w:eastAsia="zh-CN" w:bidi="ar"/>
              </w:rPr>
              <w:t>年</w:t>
            </w:r>
            <w:r>
              <w:rPr>
                <w:rFonts w:hint="eastAsia" w:ascii="SimSun" w:hAnsi="SimSun" w:cs="SimSun"/>
                <w:color w:val="auto"/>
                <w:kern w:val="0"/>
                <w:sz w:val="24"/>
                <w:szCs w:val="24"/>
                <w:lang w:val="en-US" w:eastAsia="zh-CN" w:bidi="ar"/>
              </w:rPr>
              <w:t>7月</w:t>
            </w:r>
            <w:r>
              <w:rPr>
                <w:rFonts w:hint="eastAsia" w:ascii="SimSun" w:hAnsi="SimSun" w:eastAsia="SimSun" w:cs="SimSun"/>
                <w:color w:val="auto"/>
                <w:kern w:val="0"/>
                <w:sz w:val="24"/>
                <w:szCs w:val="24"/>
                <w:lang w:val="en-US" w:eastAsia="zh-CN" w:bidi="ar"/>
              </w:rPr>
              <w:t>至今类似业绩，以合同为准，每个2分，最高得</w:t>
            </w:r>
            <w:r>
              <w:rPr>
                <w:rFonts w:hint="eastAsia" w:ascii="SimSun" w:hAnsi="SimSun" w:cs="SimSun"/>
                <w:color w:val="auto"/>
                <w:kern w:val="0"/>
                <w:sz w:val="24"/>
                <w:szCs w:val="24"/>
                <w:lang w:val="en-US" w:eastAsia="zh-CN" w:bidi="ar"/>
              </w:rPr>
              <w:t>6</w:t>
            </w:r>
            <w:r>
              <w:rPr>
                <w:rFonts w:hint="eastAsia" w:ascii="SimSun" w:hAnsi="SimSun" w:eastAsia="SimSun" w:cs="SimSun"/>
                <w:color w:val="auto"/>
                <w:kern w:val="0"/>
                <w:sz w:val="24"/>
                <w:szCs w:val="24"/>
                <w:lang w:val="en-US" w:eastAsia="zh-CN" w:bidi="ar"/>
              </w:rPr>
              <w:t>分</w:t>
            </w:r>
            <w:r>
              <w:rPr>
                <w:rFonts w:hint="eastAsia" w:ascii="SimSun" w:hAnsi="SimSun" w:eastAsia="SimSun" w:cs="SimSun"/>
                <w:color w:val="auto"/>
                <w:kern w:val="0"/>
                <w:sz w:val="24"/>
                <w:szCs w:val="24"/>
                <w:lang w:val="en-US"/>
              </w:rPr>
              <w:t>。</w:t>
            </w:r>
          </w:p>
        </w:tc>
      </w:tr>
      <w:tr w14:paraId="2FE9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1649" w:type="dxa"/>
            <w:vMerge w:val="continue"/>
            <w:noWrap w:val="0"/>
            <w:vAlign w:val="center"/>
          </w:tcPr>
          <w:p w14:paraId="2583191A">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2"/>
                <w:sz w:val="24"/>
                <w:szCs w:val="24"/>
                <w:lang w:val="en-US" w:eastAsia="zh-CN" w:bidi="ar"/>
              </w:rPr>
            </w:pPr>
          </w:p>
        </w:tc>
        <w:tc>
          <w:tcPr>
            <w:tcW w:w="1201" w:type="dxa"/>
            <w:noWrap w:val="0"/>
            <w:vAlign w:val="center"/>
          </w:tcPr>
          <w:p w14:paraId="3684371D">
            <w:pPr>
              <w:keepNext w:val="0"/>
              <w:keepLines w:val="0"/>
              <w:widowControl w:val="0"/>
              <w:suppressLineNumbers w:val="0"/>
              <w:spacing w:before="0" w:beforeAutospacing="0" w:after="0" w:afterAutospacing="0" w:line="312" w:lineRule="auto"/>
              <w:ind w:right="0"/>
              <w:jc w:val="center"/>
              <w:rPr>
                <w:rFonts w:hint="eastAsia" w:ascii="SimSun" w:hAnsi="SimSun" w:eastAsia="SimSun" w:cs="SimSun"/>
                <w:color w:val="auto"/>
                <w:kern w:val="0"/>
                <w:sz w:val="24"/>
                <w:szCs w:val="24"/>
                <w:lang w:val="en-US" w:eastAsia="zh-CN" w:bidi="ar"/>
              </w:rPr>
            </w:pPr>
            <w:r>
              <w:rPr>
                <w:rFonts w:hint="eastAsia" w:ascii="SimSun" w:hAnsi="SimSun" w:eastAsia="SimSun" w:cs="SimSun"/>
                <w:color w:val="auto"/>
                <w:kern w:val="0"/>
                <w:sz w:val="24"/>
                <w:szCs w:val="24"/>
                <w:lang w:val="en-US" w:eastAsia="zh-CN" w:bidi="ar"/>
              </w:rPr>
              <w:t>合理化</w:t>
            </w:r>
          </w:p>
          <w:p w14:paraId="09A209EA">
            <w:pPr>
              <w:keepNext w:val="0"/>
              <w:keepLines w:val="0"/>
              <w:widowControl w:val="0"/>
              <w:suppressLineNumbers w:val="0"/>
              <w:spacing w:before="0" w:beforeAutospacing="0" w:after="0" w:afterAutospacing="0" w:line="312" w:lineRule="auto"/>
              <w:ind w:left="0" w:right="0" w:firstLine="240" w:firstLineChars="100"/>
              <w:jc w:val="both"/>
              <w:rPr>
                <w:rFonts w:hint="eastAsia" w:ascii="SimSun" w:hAnsi="SimSun" w:eastAsia="SimSun" w:cs="SimSun"/>
                <w:color w:val="auto"/>
                <w:kern w:val="0"/>
                <w:sz w:val="24"/>
                <w:szCs w:val="24"/>
                <w:lang w:val="en-US" w:eastAsia="zh-CN" w:bidi="ar"/>
              </w:rPr>
            </w:pPr>
            <w:r>
              <w:rPr>
                <w:rFonts w:hint="eastAsia" w:ascii="SimSun" w:hAnsi="SimSun" w:eastAsia="SimSun" w:cs="SimSun"/>
                <w:color w:val="auto"/>
                <w:kern w:val="0"/>
                <w:sz w:val="24"/>
                <w:szCs w:val="24"/>
                <w:lang w:val="en-US" w:eastAsia="zh-CN" w:bidi="ar"/>
              </w:rPr>
              <w:t>建议</w:t>
            </w:r>
          </w:p>
          <w:p w14:paraId="16D07CE7">
            <w:pPr>
              <w:keepNext w:val="0"/>
              <w:keepLines w:val="0"/>
              <w:widowControl w:val="0"/>
              <w:suppressLineNumbers w:val="0"/>
              <w:spacing w:before="0" w:beforeAutospacing="0" w:after="0" w:afterAutospacing="0" w:line="312" w:lineRule="auto"/>
              <w:ind w:left="0" w:right="0"/>
              <w:jc w:val="center"/>
              <w:rPr>
                <w:rFonts w:hint="eastAsia" w:ascii="SimSun" w:hAnsi="SimSun" w:eastAsia="SimSun" w:cs="SimSun"/>
                <w:color w:val="auto"/>
                <w:kern w:val="0"/>
                <w:sz w:val="24"/>
                <w:szCs w:val="24"/>
                <w:lang w:val="en-US" w:eastAsia="zh-CN" w:bidi="ar"/>
              </w:rPr>
            </w:pPr>
            <w:r>
              <w:rPr>
                <w:rFonts w:hint="eastAsia" w:ascii="SimSun" w:hAnsi="SimSun" w:eastAsia="SimSun" w:cs="SimSun"/>
                <w:color w:val="auto"/>
                <w:kern w:val="0"/>
                <w:sz w:val="24"/>
                <w:szCs w:val="24"/>
                <w:lang w:val="en-US" w:eastAsia="zh-CN" w:bidi="ar"/>
              </w:rPr>
              <w:t>（</w:t>
            </w:r>
            <w:r>
              <w:rPr>
                <w:rFonts w:hint="eastAsia" w:ascii="SimSun" w:hAnsi="SimSun" w:cs="SimSun"/>
                <w:color w:val="auto"/>
                <w:kern w:val="0"/>
                <w:sz w:val="24"/>
                <w:szCs w:val="24"/>
                <w:lang w:val="en-US" w:eastAsia="zh-CN" w:bidi="ar"/>
              </w:rPr>
              <w:t>4</w:t>
            </w:r>
            <w:r>
              <w:rPr>
                <w:rFonts w:hint="eastAsia" w:ascii="SimSun" w:hAnsi="SimSun" w:eastAsia="SimSun" w:cs="SimSun"/>
                <w:color w:val="auto"/>
                <w:kern w:val="0"/>
                <w:sz w:val="24"/>
                <w:szCs w:val="24"/>
                <w:lang w:val="en-US" w:eastAsia="zh-CN" w:bidi="ar"/>
              </w:rPr>
              <w:t>分）</w:t>
            </w:r>
          </w:p>
        </w:tc>
        <w:tc>
          <w:tcPr>
            <w:tcW w:w="6879" w:type="dxa"/>
            <w:noWrap w:val="0"/>
            <w:vAlign w:val="center"/>
          </w:tcPr>
          <w:p w14:paraId="509D10DE">
            <w:pPr>
              <w:keepNext w:val="0"/>
              <w:keepLines w:val="0"/>
              <w:widowControl w:val="0"/>
              <w:suppressLineNumbers w:val="0"/>
              <w:spacing w:before="0" w:beforeAutospacing="0" w:after="0" w:afterAutospacing="0" w:line="312" w:lineRule="auto"/>
              <w:ind w:left="0" w:right="0"/>
              <w:jc w:val="both"/>
              <w:rPr>
                <w:rFonts w:hint="eastAsia" w:ascii="SimSun" w:hAnsi="SimSun" w:eastAsia="SimSun" w:cs="SimSun"/>
                <w:color w:val="auto"/>
                <w:kern w:val="0"/>
                <w:sz w:val="24"/>
                <w:szCs w:val="24"/>
                <w:lang w:val="en-US"/>
              </w:rPr>
            </w:pPr>
            <w:r>
              <w:rPr>
                <w:rFonts w:hint="eastAsia" w:ascii="SimSun" w:hAnsi="SimSun" w:eastAsia="SimSun" w:cs="SimSun"/>
                <w:color w:val="auto"/>
                <w:kern w:val="0"/>
                <w:sz w:val="24"/>
                <w:szCs w:val="24"/>
                <w:highlight w:val="none"/>
                <w:lang w:val="en-US"/>
              </w:rPr>
              <w:t xml:space="preserve">针对实际需求，在保证完成本项目的基础上，对降低工程造价、缩短施工周期提供实质性承诺或合理化建议，每提供一条得 1 分，满分 </w:t>
            </w:r>
            <w:r>
              <w:rPr>
                <w:rFonts w:hint="eastAsia" w:ascii="SimSun" w:hAnsi="SimSun" w:eastAsia="SimSun" w:cs="SimSun"/>
                <w:color w:val="auto"/>
                <w:kern w:val="0"/>
                <w:sz w:val="24"/>
                <w:szCs w:val="24"/>
                <w:highlight w:val="none"/>
                <w:lang w:val="en-US" w:eastAsia="zh-CN"/>
              </w:rPr>
              <w:t>4</w:t>
            </w:r>
            <w:r>
              <w:rPr>
                <w:rFonts w:hint="eastAsia" w:ascii="SimSun" w:hAnsi="SimSun" w:eastAsia="SimSun" w:cs="SimSun"/>
                <w:color w:val="auto"/>
                <w:kern w:val="0"/>
                <w:sz w:val="24"/>
                <w:szCs w:val="24"/>
                <w:highlight w:val="none"/>
                <w:lang w:val="en-US"/>
              </w:rPr>
              <w:t>分</w:t>
            </w:r>
            <w:r>
              <w:rPr>
                <w:rFonts w:hint="eastAsia" w:ascii="SimSun" w:hAnsi="SimSun" w:eastAsia="SimSun" w:cs="SimSun"/>
                <w:color w:val="auto"/>
                <w:kern w:val="0"/>
                <w:sz w:val="24"/>
                <w:szCs w:val="24"/>
                <w:highlight w:val="none"/>
                <w:lang w:val="en-US" w:eastAsia="zh-CN"/>
              </w:rPr>
              <w:t>，</w:t>
            </w:r>
            <w:r>
              <w:rPr>
                <w:rFonts w:hint="eastAsia" w:ascii="SimSun" w:hAnsi="SimSun" w:eastAsia="SimSun" w:cs="SimSun"/>
                <w:color w:val="auto"/>
                <w:kern w:val="0"/>
                <w:sz w:val="24"/>
                <w:szCs w:val="24"/>
                <w:highlight w:val="none"/>
                <w:lang w:val="en-US"/>
              </w:rPr>
              <w:t>不提供不得分。”</w:t>
            </w:r>
          </w:p>
        </w:tc>
      </w:tr>
    </w:tbl>
    <w:p w14:paraId="2B39872B">
      <w:pPr>
        <w:spacing w:line="360" w:lineRule="auto"/>
        <w:rPr>
          <w:rFonts w:hint="eastAsia" w:ascii="SimSun" w:hAnsi="SimSun" w:eastAsia="SimSun" w:cs="SimSun"/>
          <w:color w:val="auto"/>
          <w:sz w:val="24"/>
          <w:lang w:val="en-US" w:eastAsia="zh-CN"/>
        </w:rPr>
      </w:pPr>
    </w:p>
    <w:p w14:paraId="6867D85C">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lang w:val="en-US" w:eastAsia="zh-CN"/>
        </w:rPr>
        <w:t>4</w:t>
      </w:r>
      <w:r>
        <w:rPr>
          <w:rFonts w:hint="eastAsia" w:ascii="SimSun" w:hAnsi="SimSun" w:eastAsia="SimSun" w:cs="SimSun"/>
          <w:color w:val="auto"/>
          <w:sz w:val="24"/>
        </w:rPr>
        <w:t>．定标</w:t>
      </w:r>
    </w:p>
    <w:p w14:paraId="2F0A6751">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采购代理机构应当在磋商结束后2个工作日内将磋商报告送采购人。</w:t>
      </w:r>
    </w:p>
    <w:p w14:paraId="7185787F">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采购人应当在收到磋商报告后5个工作日内，按照磋商报告中推荐的</w:t>
      </w:r>
      <w:r>
        <w:rPr>
          <w:rFonts w:hint="eastAsia" w:ascii="SimSun" w:hAnsi="SimSun" w:eastAsia="SimSun" w:cs="SimSun"/>
          <w:color w:val="auto"/>
          <w:sz w:val="24"/>
          <w:lang w:val="en-US" w:eastAsia="zh-CN"/>
        </w:rPr>
        <w:t>磋商</w:t>
      </w:r>
      <w:r>
        <w:rPr>
          <w:rFonts w:hint="eastAsia" w:ascii="SimSun" w:hAnsi="SimSun" w:eastAsia="SimSun" w:cs="SimSun"/>
          <w:color w:val="auto"/>
          <w:sz w:val="24"/>
        </w:rPr>
        <w:t>候选供应商顺序确定成交供应商；也可以事先授权磋商小组直接确定成交供应商（具体确定方式以采购人在《采购项目委托代理协议书》中选择的确定成交供应商的方式为准）。</w:t>
      </w:r>
    </w:p>
    <w:p w14:paraId="215DFD75">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由采购代理机构向成交供应商发送“成交通知书”，成交供应商按“成交通知书”规定的时间、地点和要求与采购人签订采购合同。</w:t>
      </w:r>
    </w:p>
    <w:p w14:paraId="75B63001">
      <w:pPr>
        <w:spacing w:line="360" w:lineRule="auto"/>
        <w:ind w:firstLine="480" w:firstLineChars="200"/>
        <w:rPr>
          <w:rFonts w:hint="eastAsia" w:ascii="SimSun" w:hAnsi="SimSun" w:eastAsia="SimSun" w:cs="SimSun"/>
          <w:color w:val="auto"/>
          <w:sz w:val="24"/>
          <w:lang w:eastAsia="zh-CN"/>
        </w:rPr>
      </w:pPr>
      <w:r>
        <w:rPr>
          <w:rFonts w:hint="eastAsia" w:ascii="SimSun" w:hAnsi="SimSun" w:eastAsia="SimSun" w:cs="SimSun"/>
          <w:color w:val="auto"/>
          <w:sz w:val="24"/>
          <w:lang w:val="en-US" w:eastAsia="zh-CN"/>
        </w:rPr>
        <w:t>5</w:t>
      </w:r>
      <w:r>
        <w:rPr>
          <w:rFonts w:hint="eastAsia" w:ascii="SimSun" w:hAnsi="SimSun" w:eastAsia="SimSun" w:cs="SimSun"/>
          <w:color w:val="auto"/>
          <w:sz w:val="24"/>
        </w:rPr>
        <w:t>、履约保证金</w:t>
      </w:r>
    </w:p>
    <w:p w14:paraId="7300C288">
      <w:pPr>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b w:val="0"/>
          <w:bCs w:val="0"/>
          <w:color w:val="auto"/>
          <w:sz w:val="24"/>
          <w:highlight w:val="none"/>
        </w:rPr>
        <w:t>本项目不缴纳履约保证金</w:t>
      </w:r>
      <w:r>
        <w:rPr>
          <w:rFonts w:hint="eastAsia" w:ascii="SimSun" w:hAnsi="SimSun" w:eastAsia="SimSun" w:cs="SimSun"/>
          <w:color w:val="auto"/>
          <w:sz w:val="24"/>
          <w:highlight w:val="none"/>
        </w:rPr>
        <w:t>。</w:t>
      </w:r>
    </w:p>
    <w:p w14:paraId="63284772">
      <w:pPr>
        <w:pStyle w:val="3"/>
        <w:ind w:firstLine="602" w:firstLineChars="200"/>
        <w:rPr>
          <w:rFonts w:hint="eastAsia" w:ascii="SimSun" w:hAnsi="SimSun" w:eastAsia="SimSun" w:cs="SimSun"/>
          <w:color w:val="auto"/>
          <w:sz w:val="30"/>
          <w:szCs w:val="30"/>
        </w:rPr>
      </w:pPr>
      <w:r>
        <w:rPr>
          <w:rFonts w:hint="eastAsia" w:ascii="SimSun" w:hAnsi="SimSun" w:eastAsia="SimSun" w:cs="SimSun"/>
          <w:color w:val="auto"/>
          <w:sz w:val="30"/>
          <w:szCs w:val="30"/>
        </w:rPr>
        <w:t>七．签订合同</w:t>
      </w:r>
    </w:p>
    <w:p w14:paraId="35F65C2A">
      <w:pPr>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1、定标后，</w:t>
      </w:r>
      <w:r>
        <w:rPr>
          <w:rFonts w:hint="eastAsia" w:ascii="SimSun" w:hAnsi="SimSun" w:eastAsia="SimSun" w:cs="SimSun"/>
          <w:color w:val="auto"/>
          <w:sz w:val="24"/>
          <w:highlight w:val="none"/>
          <w:lang w:val="en-US" w:eastAsia="zh-CN"/>
        </w:rPr>
        <w:t>成交</w:t>
      </w:r>
      <w:r>
        <w:rPr>
          <w:rFonts w:hint="eastAsia" w:ascii="SimSun" w:hAnsi="SimSun" w:eastAsia="SimSun" w:cs="SimSun"/>
          <w:color w:val="auto"/>
          <w:sz w:val="24"/>
          <w:highlight w:val="none"/>
        </w:rPr>
        <w:t>人在收到中标通知书后</w:t>
      </w:r>
      <w:r>
        <w:rPr>
          <w:rFonts w:hint="eastAsia" w:ascii="SimSun" w:hAnsi="SimSun" w:eastAsia="SimSun" w:cs="SimSun"/>
          <w:color w:val="auto"/>
          <w:sz w:val="24"/>
          <w:highlight w:val="none"/>
          <w:lang w:val="en-US" w:eastAsia="zh-CN"/>
        </w:rPr>
        <w:t>十五</w:t>
      </w:r>
      <w:r>
        <w:rPr>
          <w:rFonts w:hint="eastAsia" w:ascii="SimSun" w:hAnsi="SimSun" w:eastAsia="SimSun" w:cs="SimSun"/>
          <w:color w:val="auto"/>
          <w:sz w:val="24"/>
          <w:highlight w:val="none"/>
        </w:rPr>
        <w:t>（</w:t>
      </w:r>
      <w:r>
        <w:rPr>
          <w:rFonts w:hint="eastAsia" w:ascii="SimSun" w:hAnsi="SimSun" w:cs="SimSun"/>
          <w:color w:val="auto"/>
          <w:sz w:val="24"/>
          <w:highlight w:val="none"/>
          <w:lang w:val="en-US" w:eastAsia="zh-CN"/>
        </w:rPr>
        <w:t>15</w:t>
      </w:r>
      <w:r>
        <w:rPr>
          <w:rFonts w:hint="eastAsia" w:ascii="SimSun" w:hAnsi="SimSun" w:eastAsia="SimSun" w:cs="SimSun"/>
          <w:color w:val="auto"/>
          <w:sz w:val="24"/>
          <w:highlight w:val="none"/>
        </w:rPr>
        <w:t>）个日历日内，应按</w:t>
      </w:r>
      <w:r>
        <w:rPr>
          <w:rFonts w:hint="eastAsia" w:ascii="SimSun" w:hAnsi="SimSun" w:eastAsia="SimSun" w:cs="SimSun"/>
          <w:color w:val="auto"/>
          <w:sz w:val="24"/>
          <w:highlight w:val="none"/>
          <w:lang w:val="en-US" w:eastAsia="zh-CN"/>
        </w:rPr>
        <w:t>磋商</w:t>
      </w:r>
      <w:r>
        <w:rPr>
          <w:rFonts w:hint="eastAsia" w:ascii="SimSun" w:hAnsi="SimSun" w:eastAsia="SimSun" w:cs="SimSun"/>
          <w:color w:val="auto"/>
          <w:sz w:val="24"/>
          <w:highlight w:val="none"/>
        </w:rPr>
        <w:t>文件的要求与采购人洽谈合同条款，并签订</w:t>
      </w:r>
      <w:r>
        <w:rPr>
          <w:rFonts w:hint="eastAsia" w:ascii="SimSun" w:hAnsi="SimSun" w:eastAsia="SimSun" w:cs="SimSun"/>
          <w:color w:val="auto"/>
          <w:sz w:val="24"/>
          <w:highlight w:val="none"/>
          <w:lang w:val="en-US" w:eastAsia="zh-CN"/>
        </w:rPr>
        <w:t>采购</w:t>
      </w:r>
      <w:r>
        <w:rPr>
          <w:rFonts w:hint="eastAsia" w:ascii="SimSun" w:hAnsi="SimSun" w:eastAsia="SimSun" w:cs="SimSun"/>
          <w:color w:val="auto"/>
          <w:sz w:val="24"/>
          <w:highlight w:val="none"/>
        </w:rPr>
        <w:t>合同，</w:t>
      </w:r>
      <w:r>
        <w:rPr>
          <w:rFonts w:hint="eastAsia" w:ascii="SimSun" w:hAnsi="SimSun" w:eastAsia="SimSun" w:cs="SimSun"/>
          <w:color w:val="auto"/>
          <w:sz w:val="24"/>
        </w:rPr>
        <w:t>签订的合同需经富县政府采购管理中心确认，否则无效。</w:t>
      </w:r>
      <w:r>
        <w:rPr>
          <w:rFonts w:hint="eastAsia" w:ascii="SimSun" w:hAnsi="SimSun" w:eastAsia="SimSun" w:cs="SimSun"/>
          <w:color w:val="auto"/>
          <w:sz w:val="24"/>
          <w:highlight w:val="none"/>
          <w:lang w:val="en-US" w:eastAsia="zh-CN"/>
        </w:rPr>
        <w:t>磋商</w:t>
      </w:r>
      <w:r>
        <w:rPr>
          <w:rFonts w:hint="eastAsia" w:ascii="SimSun" w:hAnsi="SimSun" w:eastAsia="SimSun" w:cs="SimSun"/>
          <w:color w:val="auto"/>
          <w:sz w:val="24"/>
          <w:highlight w:val="none"/>
        </w:rPr>
        <w:t>文件及</w:t>
      </w:r>
      <w:r>
        <w:rPr>
          <w:rFonts w:hint="eastAsia" w:ascii="SimSun" w:hAnsi="SimSun" w:eastAsia="SimSun" w:cs="SimSun"/>
          <w:color w:val="auto"/>
          <w:sz w:val="24"/>
          <w:highlight w:val="none"/>
          <w:lang w:val="en-US" w:eastAsia="zh-CN"/>
        </w:rPr>
        <w:t>成交</w:t>
      </w:r>
      <w:r>
        <w:rPr>
          <w:rFonts w:hint="eastAsia" w:ascii="SimSun" w:hAnsi="SimSun" w:eastAsia="SimSun" w:cs="SimSun"/>
          <w:color w:val="auto"/>
          <w:sz w:val="24"/>
          <w:highlight w:val="none"/>
        </w:rPr>
        <w:t>人</w:t>
      </w:r>
      <w:r>
        <w:rPr>
          <w:rFonts w:hint="eastAsia" w:ascii="SimSun" w:hAnsi="SimSun" w:eastAsia="SimSun" w:cs="SimSun"/>
          <w:color w:val="auto"/>
          <w:sz w:val="24"/>
          <w:highlight w:val="none"/>
          <w:lang w:val="en-US" w:eastAsia="zh-CN"/>
        </w:rPr>
        <w:t>响应</w:t>
      </w:r>
      <w:r>
        <w:rPr>
          <w:rFonts w:hint="eastAsia" w:ascii="SimSun" w:hAnsi="SimSun" w:eastAsia="SimSun" w:cs="SimSun"/>
          <w:color w:val="auto"/>
          <w:sz w:val="24"/>
          <w:highlight w:val="none"/>
        </w:rPr>
        <w:t>文件均作为合同的组成部分；</w:t>
      </w:r>
    </w:p>
    <w:p w14:paraId="531FB56E">
      <w:pPr>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2、政府采购合同履行中，采购人需追加与合同标的相同的服务的，在不改变合同其他条款的前提下，可以与</w:t>
      </w:r>
      <w:r>
        <w:rPr>
          <w:rFonts w:hint="eastAsia" w:ascii="SimSun" w:hAnsi="SimSun" w:eastAsia="SimSun" w:cs="SimSun"/>
          <w:color w:val="auto"/>
          <w:sz w:val="24"/>
          <w:highlight w:val="none"/>
          <w:lang w:val="en-US" w:eastAsia="zh-CN"/>
        </w:rPr>
        <w:t>成交</w:t>
      </w:r>
      <w:r>
        <w:rPr>
          <w:rFonts w:hint="eastAsia" w:ascii="SimSun" w:hAnsi="SimSun" w:eastAsia="SimSun" w:cs="SimSun"/>
          <w:color w:val="auto"/>
          <w:sz w:val="24"/>
          <w:highlight w:val="none"/>
        </w:rPr>
        <w:t>人协商签订补充合同，但所有补充合同的采购金额不得超过原合同采购金额的百分之十；</w:t>
      </w:r>
    </w:p>
    <w:p w14:paraId="6A406680">
      <w:pPr>
        <w:spacing w:line="360" w:lineRule="auto"/>
        <w:ind w:firstLine="480" w:firstLineChars="200"/>
        <w:rPr>
          <w:rFonts w:hint="eastAsia" w:ascii="SimSun" w:hAnsi="SimSun" w:eastAsia="SimSun" w:cs="SimSun"/>
          <w:color w:val="auto"/>
          <w:sz w:val="24"/>
          <w:highlight w:val="none"/>
        </w:rPr>
      </w:pPr>
      <w:r>
        <w:rPr>
          <w:rFonts w:hint="eastAsia" w:ascii="SimSun" w:hAnsi="SimSun" w:eastAsia="SimSun" w:cs="SimSun"/>
          <w:color w:val="auto"/>
          <w:sz w:val="24"/>
          <w:highlight w:val="none"/>
        </w:rPr>
        <w:t>3、根据需要，采购代理机构可会同采购人负责监督、协调和处理履约过程中出现的问题；</w:t>
      </w:r>
    </w:p>
    <w:p w14:paraId="1FCCA722">
      <w:pPr>
        <w:spacing w:line="360" w:lineRule="auto"/>
        <w:ind w:firstLine="480" w:firstLineChars="200"/>
        <w:rPr>
          <w:rFonts w:hint="eastAsia" w:ascii="SimSun" w:hAnsi="SimSun" w:eastAsia="SimSun" w:cs="SimSun"/>
          <w:b/>
          <w:color w:val="auto"/>
          <w:sz w:val="30"/>
          <w:szCs w:val="30"/>
          <w:highlight w:val="none"/>
        </w:rPr>
      </w:pPr>
      <w:r>
        <w:rPr>
          <w:rFonts w:hint="eastAsia" w:ascii="SimSun" w:hAnsi="SimSun" w:eastAsia="SimSun" w:cs="SimSun"/>
          <w:color w:val="auto"/>
          <w:sz w:val="24"/>
          <w:highlight w:val="none"/>
        </w:rPr>
        <w:t>4、采购管理部门在合同履行期间以及履行期后，可以随时检查项目的执行情况，对采购标准、采购内容进行调查核实，并对发现的问题进行处理。</w:t>
      </w:r>
    </w:p>
    <w:p w14:paraId="3F8E16CA">
      <w:pPr>
        <w:pStyle w:val="3"/>
        <w:ind w:firstLine="602" w:firstLineChars="200"/>
        <w:rPr>
          <w:rFonts w:hint="eastAsia" w:ascii="SimSun" w:hAnsi="SimSun" w:eastAsia="SimSun" w:cs="SimSun"/>
          <w:color w:val="auto"/>
          <w:sz w:val="30"/>
          <w:szCs w:val="30"/>
        </w:rPr>
      </w:pPr>
      <w:r>
        <w:rPr>
          <w:rFonts w:hint="eastAsia" w:ascii="SimSun" w:hAnsi="SimSun" w:eastAsia="SimSun" w:cs="SimSun"/>
          <w:color w:val="auto"/>
          <w:sz w:val="30"/>
          <w:szCs w:val="30"/>
          <w:lang w:val="en-US" w:eastAsia="zh-CN"/>
        </w:rPr>
        <w:t>八．</w:t>
      </w:r>
      <w:r>
        <w:rPr>
          <w:rFonts w:hint="eastAsia" w:ascii="SimSun" w:hAnsi="SimSun" w:eastAsia="SimSun" w:cs="SimSun"/>
          <w:color w:val="auto"/>
          <w:sz w:val="30"/>
          <w:szCs w:val="30"/>
        </w:rPr>
        <w:t>质疑与投诉</w:t>
      </w:r>
    </w:p>
    <w:p w14:paraId="57E2ADC1">
      <w:pPr>
        <w:adjustRightInd w:val="0"/>
        <w:snapToGrid w:val="0"/>
        <w:spacing w:before="218" w:beforeLines="50" w:after="218" w:afterLines="50" w:line="360" w:lineRule="auto"/>
        <w:ind w:firstLine="352" w:firstLineChars="147"/>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1.</w:t>
      </w:r>
      <w:r>
        <w:rPr>
          <w:rFonts w:hint="eastAsia" w:ascii="SimSun" w:hAnsi="SimSun" w:eastAsia="SimSun" w:cs="SimSun"/>
          <w:color w:val="auto"/>
          <w:sz w:val="24"/>
          <w:szCs w:val="24"/>
        </w:rPr>
        <w:t xml:space="preserve"> 质疑函应当包括以下内容：被质疑项目名称、项目编号、</w:t>
      </w:r>
      <w:r>
        <w:rPr>
          <w:rFonts w:hint="eastAsia" w:ascii="SimSun" w:hAnsi="SimSun" w:eastAsia="SimSun" w:cs="SimSun"/>
          <w:color w:val="auto"/>
          <w:sz w:val="24"/>
          <w:szCs w:val="24"/>
          <w:lang w:val="en-US" w:eastAsia="zh-CN"/>
        </w:rPr>
        <w:t>磋商</w:t>
      </w:r>
      <w:r>
        <w:rPr>
          <w:rFonts w:hint="eastAsia" w:ascii="SimSun" w:hAnsi="SimSun" w:eastAsia="SimSun" w:cs="SimSun"/>
          <w:color w:val="auto"/>
          <w:sz w:val="24"/>
          <w:szCs w:val="24"/>
        </w:rPr>
        <w:t>公告、成交公告发布时间、质疑事项、证据材料、法律依据（具体条款）、质疑人有效联系方式等。</w:t>
      </w:r>
    </w:p>
    <w:p w14:paraId="1EE6099E">
      <w:pPr>
        <w:adjustRightInd w:val="0"/>
        <w:snapToGrid w:val="0"/>
        <w:spacing w:before="218" w:beforeLines="50" w:after="218" w:afterLines="50" w:line="360" w:lineRule="auto"/>
        <w:ind w:firstLine="352" w:firstLineChars="147"/>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2.</w:t>
      </w:r>
      <w:r>
        <w:rPr>
          <w:rFonts w:hint="eastAsia" w:ascii="SimSun" w:hAnsi="SimSun" w:eastAsia="SimSun" w:cs="SimSun"/>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38B5B0">
      <w:pPr>
        <w:adjustRightInd w:val="0"/>
        <w:snapToGrid w:val="0"/>
        <w:spacing w:before="218" w:beforeLines="50" w:after="218" w:afterLines="50" w:line="360" w:lineRule="auto"/>
        <w:ind w:firstLine="352" w:firstLineChars="147"/>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3.</w:t>
      </w:r>
      <w:r>
        <w:rPr>
          <w:rFonts w:hint="eastAsia" w:ascii="SimSun" w:hAnsi="SimSun" w:eastAsia="SimSun" w:cs="SimSun"/>
          <w:color w:val="auto"/>
          <w:sz w:val="24"/>
          <w:szCs w:val="24"/>
        </w:rPr>
        <w:t>采购代理机构或采购人将在收到书面质疑后7个工作日内做出答复，并以书面形式通知质疑人。</w:t>
      </w:r>
    </w:p>
    <w:p w14:paraId="02DD3396">
      <w:pPr>
        <w:adjustRightInd w:val="0"/>
        <w:snapToGrid w:val="0"/>
        <w:spacing w:before="218" w:beforeLines="50" w:after="218" w:afterLines="50" w:line="360" w:lineRule="auto"/>
        <w:ind w:firstLine="352" w:firstLineChars="147"/>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4.</w:t>
      </w:r>
      <w:r>
        <w:rPr>
          <w:rFonts w:hint="eastAsia" w:ascii="SimSun" w:hAnsi="SimSun" w:eastAsia="SimSun" w:cs="SimSun"/>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62A9519">
      <w:pPr>
        <w:adjustRightInd w:val="0"/>
        <w:snapToGrid w:val="0"/>
        <w:spacing w:before="218" w:beforeLines="50" w:after="218" w:afterLines="50" w:line="360" w:lineRule="auto"/>
        <w:ind w:firstLine="352" w:firstLineChars="147"/>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5.</w:t>
      </w:r>
      <w:r>
        <w:rPr>
          <w:rFonts w:hint="eastAsia" w:ascii="SimSun" w:hAnsi="SimSun" w:eastAsia="SimSun" w:cs="SimSun"/>
          <w:color w:val="auto"/>
          <w:sz w:val="24"/>
          <w:szCs w:val="24"/>
        </w:rPr>
        <w:t>供应商投诉的事项不得超出已质疑事项的范围。</w:t>
      </w:r>
    </w:p>
    <w:p w14:paraId="4FA190FF">
      <w:pPr>
        <w:adjustRightInd w:val="0"/>
        <w:snapToGrid w:val="0"/>
        <w:spacing w:before="218" w:beforeLines="50" w:after="218" w:afterLines="50" w:line="360" w:lineRule="auto"/>
        <w:ind w:firstLine="352" w:firstLineChars="147"/>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6.</w:t>
      </w:r>
      <w:r>
        <w:rPr>
          <w:rFonts w:hint="eastAsia" w:ascii="SimSun" w:hAnsi="SimSun" w:eastAsia="SimSun" w:cs="SimSun"/>
          <w:color w:val="auto"/>
          <w:sz w:val="24"/>
          <w:szCs w:val="24"/>
        </w:rPr>
        <w:t>对于捏造事实、提供虚假材料进行质疑、投诉的行为将予以上报财政部门，由财政部门按照相关法律法规进行处理。</w:t>
      </w:r>
    </w:p>
    <w:p w14:paraId="53172042">
      <w:pPr>
        <w:jc w:val="center"/>
        <w:rPr>
          <w:rFonts w:hint="eastAsia" w:ascii="SimSun" w:hAnsi="SimSun" w:eastAsia="SimSun" w:cs="SimSun"/>
          <w:b/>
          <w:color w:val="auto"/>
          <w:sz w:val="30"/>
          <w:szCs w:val="30"/>
          <w:lang w:val="en-US" w:eastAsia="zh-CN"/>
        </w:rPr>
      </w:pPr>
      <w:r>
        <w:rPr>
          <w:rFonts w:hint="eastAsia" w:ascii="SimSun" w:hAnsi="SimSun" w:eastAsia="SimSun" w:cs="SimSun"/>
          <w:b/>
          <w:color w:val="auto"/>
          <w:sz w:val="30"/>
          <w:szCs w:val="30"/>
          <w:lang w:val="en-US" w:eastAsia="zh-CN"/>
        </w:rPr>
        <w:t>九</w:t>
      </w:r>
      <w:r>
        <w:rPr>
          <w:rFonts w:hint="eastAsia" w:ascii="SimSun" w:hAnsi="SimSun" w:eastAsia="SimSun" w:cs="SimSun"/>
          <w:b/>
          <w:color w:val="auto"/>
          <w:sz w:val="30"/>
          <w:szCs w:val="30"/>
        </w:rPr>
        <w:t>．</w:t>
      </w:r>
      <w:r>
        <w:rPr>
          <w:rFonts w:hint="eastAsia" w:ascii="SimSun" w:hAnsi="SimSun" w:eastAsia="SimSun" w:cs="SimSun"/>
          <w:b/>
          <w:color w:val="auto"/>
          <w:sz w:val="30"/>
          <w:szCs w:val="30"/>
          <w:lang w:val="en-US" w:eastAsia="zh-CN"/>
        </w:rPr>
        <w:t>落实的相关政策</w:t>
      </w:r>
    </w:p>
    <w:p w14:paraId="2EA4BB67">
      <w:pPr>
        <w:rPr>
          <w:rFonts w:hint="eastAsia" w:ascii="SimSun" w:hAnsi="SimSun" w:eastAsia="SimSun" w:cs="SimSun"/>
          <w:color w:val="auto"/>
          <w:lang w:val="en-US" w:eastAsia="zh-CN"/>
        </w:rPr>
      </w:pPr>
    </w:p>
    <w:p w14:paraId="7B88977B">
      <w:pPr>
        <w:spacing w:line="360" w:lineRule="auto"/>
        <w:rPr>
          <w:rFonts w:hint="eastAsia" w:ascii="SimSun" w:hAnsi="SimSun" w:eastAsia="SimSun" w:cs="SimSun"/>
          <w:b/>
          <w:bCs/>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1、落实政府采购政策文件具体如下：</w:t>
      </w:r>
    </w:p>
    <w:p w14:paraId="31FCFA83">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4ACB97C7">
      <w:pPr>
        <w:spacing w:line="360" w:lineRule="auto"/>
        <w:ind w:firstLine="480" w:firstLineChars="200"/>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474C75BF">
      <w:pPr>
        <w:spacing w:line="360" w:lineRule="auto"/>
        <w:ind w:firstLine="480" w:firstLineChars="200"/>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0F776F2">
      <w:pPr>
        <w:spacing w:line="360" w:lineRule="auto"/>
        <w:ind w:firstLine="480" w:firstLineChars="200"/>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6CBD7DE">
      <w:pPr>
        <w:spacing w:line="360" w:lineRule="auto"/>
        <w:ind w:firstLine="480" w:firstLineChars="200"/>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参加政府采购活动的中小微企业应提供《中小企业声明函》原件。未提供上述声明函原件的，则投标文件无效。</w:t>
      </w:r>
    </w:p>
    <w:p w14:paraId="33312804">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6CCAF5A">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13D757A6">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754E75A">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（4）根据财政部、国家发展改革委</w:t>
      </w:r>
      <w:r>
        <w:rPr>
          <w:rFonts w:hint="eastAsia" w:ascii="SimSun" w:hAnsi="SimSun" w:eastAsia="SimSun" w:cs="SimSun"/>
          <w:i w:val="0"/>
          <w:iCs w:val="0"/>
          <w:caps w:val="0"/>
          <w:color w:val="auto"/>
          <w:spacing w:val="0"/>
          <w:sz w:val="24"/>
          <w:szCs w:val="24"/>
          <w:shd w:val="clear" w:fill="FFFFFF"/>
        </w:rPr>
        <w:t>《关于调整优化节能产品、环境标志产品政府采购执行机制的通知》（财库〔2019〕9号）</w:t>
      </w:r>
      <w:r>
        <w:rPr>
          <w:rFonts w:hint="eastAsia" w:ascii="SimSun" w:hAnsi="SimSun" w:eastAsia="SimSun" w:cs="SimSun"/>
          <w:b w:val="0"/>
          <w:bCs w:val="0"/>
          <w:color w:val="auto"/>
          <w:sz w:val="24"/>
          <w:szCs w:val="24"/>
          <w:highlight w:val="none"/>
          <w:lang w:val="en-US" w:eastAsia="zh-CN"/>
        </w:rPr>
        <w:t>规定“政府采购属于节能产品品目清单的，在技术、服务等指标同等条件下，应当优先采购节能品目清单的节能产品。”</w:t>
      </w:r>
    </w:p>
    <w:p w14:paraId="0618C1B4">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0DF78BD">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C105DC2">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（8）节能产品政府采购品目清单详见财政部、发展改革委《关于印发节能产品政府采购品目清单的通知》（财库〔2019〕19号）。</w:t>
      </w:r>
    </w:p>
    <w:p w14:paraId="64CD81B2">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38B7FECC">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196C9CBE">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514188D7">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45A6B41F">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AB0D5C4">
      <w:pPr>
        <w:spacing w:line="360" w:lineRule="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42AC9B2">
      <w:pPr>
        <w:jc w:val="center"/>
        <w:rPr>
          <w:rFonts w:hint="eastAsia" w:ascii="SimSun" w:hAnsi="SimSun" w:eastAsia="SimSun" w:cs="SimSun"/>
          <w:b/>
          <w:color w:val="auto"/>
          <w:sz w:val="30"/>
          <w:szCs w:val="30"/>
          <w:lang w:val="en-US" w:eastAsia="zh-CN"/>
        </w:rPr>
      </w:pPr>
    </w:p>
    <w:p w14:paraId="2969329D">
      <w:pPr>
        <w:jc w:val="center"/>
        <w:rPr>
          <w:rFonts w:hint="eastAsia" w:ascii="SimSun" w:hAnsi="SimSun" w:eastAsia="SimSun" w:cs="SimSun"/>
          <w:color w:val="auto"/>
        </w:rPr>
      </w:pPr>
      <w:r>
        <w:rPr>
          <w:rFonts w:hint="eastAsia" w:ascii="SimSun" w:hAnsi="SimSun" w:eastAsia="SimSun" w:cs="SimSun"/>
          <w:b/>
          <w:color w:val="auto"/>
          <w:sz w:val="30"/>
          <w:szCs w:val="30"/>
          <w:lang w:val="en-US" w:eastAsia="zh-CN"/>
        </w:rPr>
        <w:t>十．其它事项</w:t>
      </w:r>
    </w:p>
    <w:p w14:paraId="325C35D5">
      <w:pPr>
        <w:spacing w:line="360" w:lineRule="auto"/>
        <w:ind w:firstLine="600" w:firstLineChars="250"/>
        <w:rPr>
          <w:rFonts w:hint="eastAsia" w:ascii="SimSun" w:hAnsi="SimSun" w:eastAsia="SimSun" w:cs="SimSun"/>
          <w:color w:val="auto"/>
          <w:sz w:val="24"/>
        </w:rPr>
      </w:pPr>
      <w:r>
        <w:rPr>
          <w:rFonts w:hint="eastAsia" w:ascii="SimSun" w:hAnsi="SimSun" w:eastAsia="SimSun" w:cs="SimSun"/>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50003D4A">
      <w:pPr>
        <w:spacing w:line="360" w:lineRule="auto"/>
        <w:ind w:firstLine="600" w:firstLineChars="250"/>
        <w:rPr>
          <w:rFonts w:hint="eastAsia" w:ascii="SimSun" w:hAnsi="SimSun" w:eastAsia="SimSun" w:cs="SimSun"/>
          <w:color w:val="auto"/>
          <w:sz w:val="24"/>
        </w:rPr>
      </w:pPr>
      <w:r>
        <w:rPr>
          <w:rFonts w:hint="eastAsia" w:ascii="SimSun" w:hAnsi="SimSun" w:eastAsia="SimSun" w:cs="SimSun"/>
          <w:color w:val="auto"/>
          <w:sz w:val="24"/>
          <w:lang w:val="en-US" w:eastAsia="zh-CN"/>
        </w:rPr>
        <w:t>2</w:t>
      </w:r>
      <w:r>
        <w:rPr>
          <w:rFonts w:hint="eastAsia" w:ascii="SimSun" w:hAnsi="SimSun" w:eastAsia="SimSun" w:cs="SimSun"/>
          <w:color w:val="auto"/>
          <w:sz w:val="24"/>
        </w:rPr>
        <w:t>、转为采取竞争性谈判方式，磋商小组自行转为竞争性谈判小组，谈判文件以响应文件为基础，若有重大变动，以书面形式通知参加谈判的全体谈判响应单位；</w:t>
      </w:r>
    </w:p>
    <w:p w14:paraId="4F0697F8">
      <w:pPr>
        <w:spacing w:line="360" w:lineRule="auto"/>
        <w:ind w:firstLine="600" w:firstLineChars="250"/>
        <w:rPr>
          <w:rFonts w:hint="eastAsia" w:ascii="SimSun" w:hAnsi="SimSun" w:eastAsia="SimSun" w:cs="SimSun"/>
          <w:color w:val="auto"/>
          <w:sz w:val="24"/>
        </w:rPr>
      </w:pPr>
      <w:r>
        <w:rPr>
          <w:rFonts w:hint="eastAsia" w:ascii="SimSun" w:hAnsi="SimSun" w:eastAsia="SimSun" w:cs="SimSun"/>
          <w:color w:val="auto"/>
          <w:sz w:val="24"/>
          <w:lang w:val="en-US" w:eastAsia="zh-CN"/>
        </w:rPr>
        <w:t>3</w:t>
      </w:r>
      <w:r>
        <w:rPr>
          <w:rFonts w:hint="eastAsia" w:ascii="SimSun" w:hAnsi="SimSun" w:eastAsia="SimSun" w:cs="SimSun"/>
          <w:color w:val="auto"/>
          <w:sz w:val="24"/>
        </w:rPr>
        <w:t>、转为竞争性谈判方式的，在谈判过程中采取二次报价的形式，即各投标人的开标报价为第一次报价，谈判后参与竞争性谈判的各单位进行第二次报价；</w:t>
      </w:r>
    </w:p>
    <w:p w14:paraId="32027240">
      <w:pPr>
        <w:spacing w:line="360" w:lineRule="auto"/>
        <w:ind w:firstLine="600" w:firstLineChars="250"/>
        <w:rPr>
          <w:rFonts w:hint="eastAsia" w:ascii="SimSun" w:hAnsi="SimSun" w:eastAsia="SimSun" w:cs="SimSun"/>
          <w:color w:val="auto"/>
          <w:sz w:val="24"/>
        </w:rPr>
      </w:pPr>
      <w:r>
        <w:rPr>
          <w:rFonts w:hint="eastAsia" w:ascii="SimSun" w:hAnsi="SimSun" w:eastAsia="SimSun" w:cs="SimSun"/>
          <w:color w:val="auto"/>
          <w:sz w:val="24"/>
          <w:lang w:val="en-US" w:eastAsia="zh-CN"/>
        </w:rPr>
        <w:t>4</w:t>
      </w:r>
      <w:r>
        <w:rPr>
          <w:rFonts w:hint="eastAsia" w:ascii="SimSun" w:hAnsi="SimSun" w:eastAsia="SimSun" w:cs="SimSun"/>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201EDF38">
      <w:pPr>
        <w:spacing w:line="360" w:lineRule="auto"/>
        <w:ind w:firstLine="600" w:firstLineChars="250"/>
        <w:rPr>
          <w:rFonts w:hint="eastAsia" w:ascii="SimSun" w:hAnsi="SimSun" w:eastAsia="SimSun" w:cs="SimSun"/>
          <w:color w:val="auto"/>
        </w:rPr>
      </w:pPr>
      <w:r>
        <w:rPr>
          <w:rFonts w:hint="eastAsia" w:ascii="SimSun" w:hAnsi="SimSun" w:eastAsia="SimSun" w:cs="SimSun"/>
          <w:color w:val="auto"/>
          <w:sz w:val="24"/>
          <w:lang w:val="en-US" w:eastAsia="zh-CN"/>
        </w:rPr>
        <w:t>5</w:t>
      </w:r>
      <w:r>
        <w:rPr>
          <w:rFonts w:hint="eastAsia" w:ascii="SimSun" w:hAnsi="SimSun" w:eastAsia="SimSun" w:cs="SimSun"/>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SimSun" w:hAnsi="SimSun" w:cs="SimSun"/>
          <w:color w:val="auto"/>
          <w:sz w:val="24"/>
          <w:lang w:val="en-US" w:eastAsia="zh-CN"/>
        </w:rPr>
        <w:t>承担相关法律责任</w:t>
      </w:r>
      <w:r>
        <w:rPr>
          <w:rFonts w:hint="eastAsia" w:ascii="SimSun" w:hAnsi="SimSun" w:eastAsia="SimSun" w:cs="SimSun"/>
          <w:color w:val="auto"/>
          <w:sz w:val="24"/>
        </w:rPr>
        <w:t>。</w:t>
      </w:r>
    </w:p>
    <w:p w14:paraId="67C32AF2">
      <w:pPr>
        <w:rPr>
          <w:rFonts w:hint="eastAsia" w:ascii="SimSun" w:hAnsi="SimSun" w:eastAsia="SimSun" w:cs="SimSun"/>
          <w:b/>
          <w:color w:val="auto"/>
          <w:sz w:val="32"/>
          <w:szCs w:val="32"/>
          <w:highlight w:val="none"/>
        </w:rPr>
      </w:pPr>
      <w:r>
        <w:rPr>
          <w:rFonts w:hint="eastAsia" w:ascii="SimSun" w:hAnsi="SimSun" w:eastAsia="SimSun" w:cs="SimSun"/>
          <w:b/>
          <w:color w:val="auto"/>
          <w:sz w:val="32"/>
          <w:szCs w:val="32"/>
          <w:highlight w:val="none"/>
        </w:rPr>
        <w:br w:type="page"/>
      </w:r>
    </w:p>
    <w:p w14:paraId="69A2710D">
      <w:pPr>
        <w:spacing w:line="480" w:lineRule="auto"/>
        <w:jc w:val="center"/>
        <w:rPr>
          <w:rFonts w:hint="eastAsia" w:ascii="SimSun" w:hAnsi="SimSun" w:eastAsia="SimSun" w:cs="SimSun"/>
          <w:color w:val="auto"/>
          <w:sz w:val="24"/>
          <w:szCs w:val="24"/>
          <w:highlight w:val="none"/>
          <w:lang w:val="en-US" w:eastAsia="zh-CN"/>
        </w:rPr>
      </w:pPr>
      <w:r>
        <w:rPr>
          <w:rFonts w:hint="eastAsia" w:ascii="SimSun" w:hAnsi="SimSun" w:eastAsia="SimSun" w:cs="SimSun"/>
          <w:b/>
          <w:bCs w:val="0"/>
          <w:color w:val="auto"/>
          <w:kern w:val="2"/>
          <w:sz w:val="40"/>
          <w:szCs w:val="40"/>
          <w:highlight w:val="none"/>
          <w:lang w:val="en-US" w:eastAsia="zh-CN" w:bidi="ar-SA"/>
        </w:rPr>
        <w:t>第三部分  磋商内容及参数要求</w:t>
      </w:r>
    </w:p>
    <w:p w14:paraId="1B78F286">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SimSun" w:hAnsi="SimSun" w:eastAsia="SimSun" w:cs="SimSun"/>
          <w:b w:val="0"/>
          <w:bCs w:val="0"/>
          <w:color w:val="auto"/>
          <w:kern w:val="2"/>
          <w:sz w:val="24"/>
          <w:szCs w:val="24"/>
          <w:highlight w:val="none"/>
        </w:rPr>
      </w:pPr>
      <w:r>
        <w:rPr>
          <w:rFonts w:hint="eastAsia" w:ascii="SimSun" w:hAnsi="SimSun" w:cs="SimSun"/>
          <w:b w:val="0"/>
          <w:bCs w:val="0"/>
          <w:color w:val="auto"/>
          <w:kern w:val="2"/>
          <w:sz w:val="24"/>
          <w:szCs w:val="24"/>
          <w:highlight w:val="none"/>
          <w:lang w:val="en-US" w:eastAsia="zh-CN"/>
        </w:rPr>
        <w:t>项目编号：FZC2026-076</w:t>
      </w:r>
    </w:p>
    <w:p w14:paraId="6859CA98">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SimSun" w:hAnsi="SimSun" w:eastAsia="SimSun" w:cs="SimSun"/>
          <w:b w:val="0"/>
          <w:bCs w:val="0"/>
          <w:color w:val="auto"/>
          <w:kern w:val="2"/>
          <w:sz w:val="24"/>
          <w:szCs w:val="24"/>
          <w:highlight w:val="none"/>
          <w:lang w:val="en-US" w:eastAsia="zh-CN"/>
        </w:rPr>
      </w:pPr>
      <w:r>
        <w:rPr>
          <w:rFonts w:hint="eastAsia" w:ascii="SimSun" w:hAnsi="SimSun" w:eastAsia="SimSun" w:cs="SimSun"/>
          <w:color w:val="auto"/>
          <w:sz w:val="24"/>
          <w:szCs w:val="24"/>
          <w:highlight w:val="none"/>
          <w:lang w:val="en-US" w:eastAsia="zh-CN"/>
        </w:rPr>
        <w:t>项目名称：</w:t>
      </w:r>
      <w:r>
        <w:rPr>
          <w:rFonts w:hint="eastAsia" w:ascii="SimSun" w:hAnsi="SimSun" w:cs="SimSun"/>
          <w:b w:val="0"/>
          <w:bCs w:val="0"/>
          <w:color w:val="auto"/>
          <w:sz w:val="24"/>
          <w:szCs w:val="24"/>
          <w:highlight w:val="none"/>
          <w:lang w:val="en-US" w:eastAsia="zh-CN"/>
        </w:rPr>
        <w:t>富县果业防灾减灾试验项目-防雹网</w:t>
      </w:r>
    </w:p>
    <w:p w14:paraId="1F1A4C8D">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项目主要内容:拆除旧防雹网107.5亩，安装格架+防雹网130亩</w:t>
      </w:r>
    </w:p>
    <w:p w14:paraId="76F393C4">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付款方式：合同签订后支付中标结果的30%;旧防雹网拆除完毕，新防雹网搭建进度过半后支付30%;验收合格或通过审计后支付剩余部分。</w:t>
      </w:r>
    </w:p>
    <w:p w14:paraId="70224219">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SimSun" w:hAnsi="SimSun" w:eastAsia="SimSun" w:cs="SimSun"/>
          <w:b w:val="0"/>
          <w:bCs w:val="0"/>
          <w:color w:val="auto"/>
          <w:sz w:val="24"/>
          <w:szCs w:val="24"/>
          <w:highlight w:val="none"/>
          <w:lang w:val="en-US" w:eastAsia="zh-CN"/>
        </w:rPr>
      </w:pPr>
      <w:r>
        <w:rPr>
          <w:rFonts w:hint="eastAsia" w:ascii="SimSun" w:hAnsi="SimSun" w:eastAsia="SimSun" w:cs="SimSun"/>
          <w:b w:val="0"/>
          <w:bCs w:val="0"/>
          <w:color w:val="auto"/>
          <w:sz w:val="24"/>
          <w:szCs w:val="24"/>
          <w:highlight w:val="none"/>
          <w:lang w:val="en-US" w:eastAsia="zh-CN"/>
        </w:rPr>
        <w:t>工    期: 合同签订后150日历天。</w:t>
      </w:r>
    </w:p>
    <w:p w14:paraId="074AF2E9">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SimSun" w:hAnsi="SimSun" w:eastAsia="SimSun" w:cs="SimSun"/>
          <w:b w:val="0"/>
          <w:bCs w:val="0"/>
          <w:color w:val="auto"/>
          <w:sz w:val="24"/>
          <w:szCs w:val="24"/>
          <w:highlight w:val="none"/>
          <w:lang w:val="en-US" w:eastAsia="zh-CN"/>
        </w:rPr>
      </w:pPr>
      <w:r>
        <w:rPr>
          <w:rFonts w:hint="eastAsia" w:ascii="SimSun" w:hAnsi="SimSun" w:cs="SimSun"/>
          <w:b w:val="0"/>
          <w:bCs w:val="0"/>
          <w:color w:val="auto"/>
          <w:sz w:val="24"/>
          <w:szCs w:val="24"/>
          <w:highlight w:val="none"/>
          <w:lang w:val="en-US" w:eastAsia="zh-CN"/>
        </w:rPr>
        <w:t>售后期限：质保期限1年，质保符合国家规定，设备需要安装调试。</w:t>
      </w:r>
    </w:p>
    <w:p w14:paraId="3635B147">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firstLine="480" w:firstLineChars="200"/>
        <w:jc w:val="both"/>
        <w:textAlignment w:val="auto"/>
        <w:rPr>
          <w:rFonts w:hint="eastAsia" w:ascii="SimSun" w:hAnsi="SimSun" w:eastAsia="SimSun" w:cs="SimSun"/>
          <w:color w:val="auto"/>
          <w:sz w:val="24"/>
          <w:szCs w:val="24"/>
          <w:highlight w:val="none"/>
          <w:lang w:val="en-US" w:eastAsia="zh-CN"/>
        </w:rPr>
      </w:pPr>
      <w:r>
        <w:rPr>
          <w:rFonts w:hint="eastAsia" w:ascii="SimSun" w:hAnsi="SimSun" w:eastAsia="SimSun" w:cs="SimSun"/>
          <w:color w:val="auto"/>
          <w:sz w:val="24"/>
          <w:szCs w:val="24"/>
          <w:highlight w:val="none"/>
          <w:lang w:val="en-US" w:eastAsia="zh-CN"/>
        </w:rPr>
        <w:t>质量目标：合格</w:t>
      </w:r>
    </w:p>
    <w:p w14:paraId="73C4830A">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firstLine="480" w:firstLineChars="200"/>
        <w:jc w:val="both"/>
        <w:textAlignment w:val="auto"/>
        <w:rPr>
          <w:rFonts w:hint="eastAsia" w:ascii="SimSun" w:hAnsi="SimSun" w:eastAsia="SimSun" w:cs="SimSun"/>
          <w:color w:val="auto"/>
          <w:sz w:val="24"/>
          <w:szCs w:val="24"/>
          <w:highlight w:val="none"/>
          <w:lang w:val="en-US" w:eastAsia="zh-CN"/>
        </w:rPr>
      </w:pPr>
      <w:r>
        <w:rPr>
          <w:rFonts w:hint="eastAsia" w:ascii="SimSun" w:hAnsi="SimSun" w:eastAsia="SimSun" w:cs="SimSun"/>
          <w:color w:val="auto"/>
          <w:sz w:val="24"/>
          <w:szCs w:val="24"/>
          <w:highlight w:val="none"/>
          <w:lang w:val="en-US" w:eastAsia="zh-CN"/>
        </w:rPr>
        <w:t>工程量清单</w:t>
      </w:r>
    </w:p>
    <w:p w14:paraId="04B0E77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2ED57AA1">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601EB26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1279D29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726C2D0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550E038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481E9A3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1DF9A482">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5E9BEAF9">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6EEC5D7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486B91B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5C37C01E">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5981B56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64051715">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p w14:paraId="1D673986">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SimSun" w:hAnsi="SimSun" w:eastAsia="SimSun" w:cs="SimSun"/>
          <w:color w:val="auto"/>
          <w:sz w:val="24"/>
          <w:szCs w:val="24"/>
          <w:highlight w:val="none"/>
          <w:lang w:val="en-US" w:eastAsia="zh-CN"/>
        </w:rPr>
      </w:pPr>
    </w:p>
    <w:tbl>
      <w:tblPr>
        <w:tblStyle w:val="17"/>
        <w:tblW w:w="8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9"/>
        <w:gridCol w:w="4335"/>
        <w:gridCol w:w="2716"/>
      </w:tblGrid>
      <w:tr w14:paraId="08F2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8340" w:type="dxa"/>
            <w:gridSpan w:val="3"/>
            <w:tcBorders>
              <w:top w:val="nil"/>
              <w:left w:val="nil"/>
              <w:bottom w:val="nil"/>
              <w:right w:val="nil"/>
            </w:tcBorders>
            <w:shd w:val="clear" w:color="auto" w:fill="auto"/>
            <w:vAlign w:val="center"/>
          </w:tcPr>
          <w:p w14:paraId="2B24D9FE">
            <w:pPr>
              <w:keepNext w:val="0"/>
              <w:keepLines w:val="0"/>
              <w:widowControl/>
              <w:suppressLineNumbers w:val="0"/>
              <w:jc w:val="center"/>
              <w:textAlignment w:val="center"/>
              <w:rPr>
                <w:rFonts w:ascii="SimSun" w:hAnsi="SimSun" w:eastAsia="SimSun" w:cs="SimSun"/>
                <w:b/>
                <w:bCs/>
                <w:i w:val="0"/>
                <w:iCs w:val="0"/>
                <w:color w:val="auto"/>
                <w:sz w:val="32"/>
                <w:szCs w:val="32"/>
                <w:u w:val="none"/>
              </w:rPr>
            </w:pPr>
            <w:r>
              <w:rPr>
                <w:rFonts w:ascii="SimSun" w:hAnsi="SimSun" w:eastAsia="SimSun" w:cs="SimSun"/>
                <w:b/>
                <w:bCs/>
                <w:i w:val="0"/>
                <w:iCs w:val="0"/>
                <w:color w:val="auto"/>
                <w:kern w:val="0"/>
                <w:sz w:val="32"/>
                <w:szCs w:val="32"/>
                <w:u w:val="none"/>
                <w:lang w:val="en-US" w:eastAsia="zh-CN" w:bidi="ar"/>
              </w:rPr>
              <w:t>工程项目清单费用汇总表</w:t>
            </w:r>
          </w:p>
        </w:tc>
      </w:tr>
      <w:tr w14:paraId="6FBD7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8340" w:type="dxa"/>
            <w:gridSpan w:val="3"/>
            <w:tcBorders>
              <w:top w:val="nil"/>
              <w:left w:val="nil"/>
              <w:bottom w:val="nil"/>
              <w:right w:val="nil"/>
            </w:tcBorders>
            <w:shd w:val="clear" w:color="auto" w:fill="auto"/>
            <w:vAlign w:val="center"/>
          </w:tcPr>
          <w:p w14:paraId="3E85EA82">
            <w:pPr>
              <w:jc w:val="left"/>
              <w:rPr>
                <w:rFonts w:hint="eastAsia" w:ascii="Arial" w:hAnsi="Arial" w:cs="Arial"/>
                <w:i w:val="0"/>
                <w:iCs w:val="0"/>
                <w:color w:val="auto"/>
                <w:sz w:val="22"/>
                <w:szCs w:val="22"/>
                <w:u w:val="none"/>
              </w:rPr>
            </w:pPr>
          </w:p>
        </w:tc>
      </w:tr>
      <w:tr w14:paraId="4EC0F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8340" w:type="dxa"/>
            <w:gridSpan w:val="3"/>
            <w:tcBorders>
              <w:top w:val="nil"/>
              <w:left w:val="nil"/>
              <w:bottom w:val="nil"/>
              <w:right w:val="nil"/>
            </w:tcBorders>
            <w:shd w:val="clear" w:color="auto" w:fill="auto"/>
            <w:vAlign w:val="center"/>
          </w:tcPr>
          <w:p w14:paraId="755900F8">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页共</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w:t>
            </w:r>
          </w:p>
        </w:tc>
      </w:tr>
      <w:tr w14:paraId="6F024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6855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CAE3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18BD">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7E27D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C1A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D292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富县果业防灾减灾试验项目-土建</w:t>
            </w: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610FD">
            <w:pPr>
              <w:jc w:val="left"/>
              <w:rPr>
                <w:rFonts w:hint="default" w:ascii="Arial" w:hAnsi="Arial" w:cs="Arial"/>
                <w:i w:val="0"/>
                <w:iCs w:val="0"/>
                <w:color w:val="auto"/>
                <w:sz w:val="22"/>
                <w:szCs w:val="22"/>
                <w:u w:val="none"/>
              </w:rPr>
            </w:pPr>
          </w:p>
        </w:tc>
      </w:tr>
      <w:tr w14:paraId="78177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481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464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富县果业防灾减灾试验项目-电气</w:t>
            </w: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4E158">
            <w:pPr>
              <w:jc w:val="left"/>
              <w:rPr>
                <w:rFonts w:hint="default" w:ascii="Arial" w:hAnsi="Arial" w:cs="Arial"/>
                <w:i w:val="0"/>
                <w:iCs w:val="0"/>
                <w:color w:val="auto"/>
                <w:sz w:val="22"/>
                <w:szCs w:val="22"/>
                <w:u w:val="none"/>
              </w:rPr>
            </w:pPr>
          </w:p>
        </w:tc>
      </w:tr>
      <w:tr w14:paraId="3635D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1FFE">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6D69">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64DD">
            <w:pPr>
              <w:jc w:val="left"/>
              <w:rPr>
                <w:rFonts w:hint="default" w:ascii="Arial" w:hAnsi="Arial" w:cs="Arial"/>
                <w:i w:val="0"/>
                <w:iCs w:val="0"/>
                <w:color w:val="auto"/>
                <w:sz w:val="22"/>
                <w:szCs w:val="22"/>
                <w:u w:val="none"/>
              </w:rPr>
            </w:pPr>
          </w:p>
        </w:tc>
      </w:tr>
      <w:tr w14:paraId="18756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5B11">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44379">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8B98">
            <w:pPr>
              <w:jc w:val="left"/>
              <w:rPr>
                <w:rFonts w:hint="default" w:ascii="Arial" w:hAnsi="Arial" w:cs="Arial"/>
                <w:i w:val="0"/>
                <w:iCs w:val="0"/>
                <w:color w:val="auto"/>
                <w:sz w:val="22"/>
                <w:szCs w:val="22"/>
                <w:u w:val="none"/>
              </w:rPr>
            </w:pPr>
          </w:p>
        </w:tc>
      </w:tr>
      <w:tr w14:paraId="7D3DD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7AD40">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53679">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CF4A">
            <w:pPr>
              <w:jc w:val="left"/>
              <w:rPr>
                <w:rFonts w:hint="default" w:ascii="Arial" w:hAnsi="Arial" w:cs="Arial"/>
                <w:i w:val="0"/>
                <w:iCs w:val="0"/>
                <w:color w:val="auto"/>
                <w:sz w:val="22"/>
                <w:szCs w:val="22"/>
                <w:u w:val="none"/>
              </w:rPr>
            </w:pPr>
          </w:p>
        </w:tc>
      </w:tr>
      <w:tr w14:paraId="7027F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4606A">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596A">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0A90">
            <w:pPr>
              <w:jc w:val="left"/>
              <w:rPr>
                <w:rFonts w:hint="default" w:ascii="Arial" w:hAnsi="Arial" w:cs="Arial"/>
                <w:i w:val="0"/>
                <w:iCs w:val="0"/>
                <w:color w:val="auto"/>
                <w:sz w:val="22"/>
                <w:szCs w:val="22"/>
                <w:u w:val="none"/>
              </w:rPr>
            </w:pPr>
          </w:p>
        </w:tc>
      </w:tr>
      <w:tr w14:paraId="447E3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ACFB">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A93C9">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3F3D">
            <w:pPr>
              <w:jc w:val="left"/>
              <w:rPr>
                <w:rFonts w:hint="default" w:ascii="Arial" w:hAnsi="Arial" w:cs="Arial"/>
                <w:i w:val="0"/>
                <w:iCs w:val="0"/>
                <w:color w:val="auto"/>
                <w:sz w:val="22"/>
                <w:szCs w:val="22"/>
                <w:u w:val="none"/>
              </w:rPr>
            </w:pPr>
          </w:p>
        </w:tc>
      </w:tr>
      <w:tr w14:paraId="327F4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72D5">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2B61">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348F">
            <w:pPr>
              <w:jc w:val="left"/>
              <w:rPr>
                <w:rFonts w:hint="default" w:ascii="Arial" w:hAnsi="Arial" w:cs="Arial"/>
                <w:i w:val="0"/>
                <w:iCs w:val="0"/>
                <w:color w:val="auto"/>
                <w:sz w:val="22"/>
                <w:szCs w:val="22"/>
                <w:u w:val="none"/>
              </w:rPr>
            </w:pPr>
          </w:p>
        </w:tc>
      </w:tr>
      <w:tr w14:paraId="425A3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A181">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05F5">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87CC">
            <w:pPr>
              <w:jc w:val="left"/>
              <w:rPr>
                <w:rFonts w:hint="default" w:ascii="Arial" w:hAnsi="Arial" w:cs="Arial"/>
                <w:i w:val="0"/>
                <w:iCs w:val="0"/>
                <w:color w:val="auto"/>
                <w:sz w:val="22"/>
                <w:szCs w:val="22"/>
                <w:u w:val="none"/>
              </w:rPr>
            </w:pPr>
          </w:p>
        </w:tc>
      </w:tr>
      <w:tr w14:paraId="494A1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86AD2">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1621">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84C8">
            <w:pPr>
              <w:jc w:val="left"/>
              <w:rPr>
                <w:rFonts w:hint="default" w:ascii="Arial" w:hAnsi="Arial" w:cs="Arial"/>
                <w:i w:val="0"/>
                <w:iCs w:val="0"/>
                <w:color w:val="auto"/>
                <w:sz w:val="22"/>
                <w:szCs w:val="22"/>
                <w:u w:val="none"/>
              </w:rPr>
            </w:pPr>
          </w:p>
        </w:tc>
      </w:tr>
      <w:tr w14:paraId="2C489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4B7CE">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BFE7">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BE56">
            <w:pPr>
              <w:jc w:val="left"/>
              <w:rPr>
                <w:rFonts w:hint="default" w:ascii="Arial" w:hAnsi="Arial" w:cs="Arial"/>
                <w:i w:val="0"/>
                <w:iCs w:val="0"/>
                <w:color w:val="auto"/>
                <w:sz w:val="22"/>
                <w:szCs w:val="22"/>
                <w:u w:val="none"/>
              </w:rPr>
            </w:pPr>
          </w:p>
        </w:tc>
      </w:tr>
      <w:tr w14:paraId="20086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52A80">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BDAE4">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DFE6">
            <w:pPr>
              <w:jc w:val="left"/>
              <w:rPr>
                <w:rFonts w:hint="default" w:ascii="Arial" w:hAnsi="Arial" w:cs="Arial"/>
                <w:i w:val="0"/>
                <w:iCs w:val="0"/>
                <w:color w:val="auto"/>
                <w:sz w:val="22"/>
                <w:szCs w:val="22"/>
                <w:u w:val="none"/>
              </w:rPr>
            </w:pPr>
          </w:p>
        </w:tc>
      </w:tr>
      <w:tr w14:paraId="2CC1D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CDD4">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8938C">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48B6F">
            <w:pPr>
              <w:jc w:val="left"/>
              <w:rPr>
                <w:rFonts w:hint="default" w:ascii="Arial" w:hAnsi="Arial" w:cs="Arial"/>
                <w:i w:val="0"/>
                <w:iCs w:val="0"/>
                <w:color w:val="auto"/>
                <w:sz w:val="22"/>
                <w:szCs w:val="22"/>
                <w:u w:val="none"/>
              </w:rPr>
            </w:pPr>
          </w:p>
        </w:tc>
      </w:tr>
      <w:tr w14:paraId="7D434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82921">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F37E">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A300">
            <w:pPr>
              <w:jc w:val="left"/>
              <w:rPr>
                <w:rFonts w:hint="default" w:ascii="Arial" w:hAnsi="Arial" w:cs="Arial"/>
                <w:i w:val="0"/>
                <w:iCs w:val="0"/>
                <w:color w:val="auto"/>
                <w:sz w:val="22"/>
                <w:szCs w:val="22"/>
                <w:u w:val="none"/>
              </w:rPr>
            </w:pPr>
          </w:p>
        </w:tc>
      </w:tr>
      <w:tr w14:paraId="6DB5B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A54F">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A988A">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AF69">
            <w:pPr>
              <w:jc w:val="left"/>
              <w:rPr>
                <w:rFonts w:hint="default" w:ascii="Arial" w:hAnsi="Arial" w:cs="Arial"/>
                <w:i w:val="0"/>
                <w:iCs w:val="0"/>
                <w:color w:val="auto"/>
                <w:sz w:val="22"/>
                <w:szCs w:val="22"/>
                <w:u w:val="none"/>
              </w:rPr>
            </w:pPr>
          </w:p>
        </w:tc>
      </w:tr>
      <w:tr w14:paraId="22E81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2DE5">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460F">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2768F">
            <w:pPr>
              <w:jc w:val="left"/>
              <w:rPr>
                <w:rFonts w:hint="default" w:ascii="Arial" w:hAnsi="Arial" w:cs="Arial"/>
                <w:i w:val="0"/>
                <w:iCs w:val="0"/>
                <w:color w:val="auto"/>
                <w:sz w:val="22"/>
                <w:szCs w:val="22"/>
                <w:u w:val="none"/>
              </w:rPr>
            </w:pPr>
          </w:p>
        </w:tc>
      </w:tr>
      <w:tr w14:paraId="3B632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51F64">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AF14">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771EA">
            <w:pPr>
              <w:jc w:val="left"/>
              <w:rPr>
                <w:rFonts w:hint="default" w:ascii="Arial" w:hAnsi="Arial" w:cs="Arial"/>
                <w:i w:val="0"/>
                <w:iCs w:val="0"/>
                <w:color w:val="auto"/>
                <w:sz w:val="22"/>
                <w:szCs w:val="22"/>
                <w:u w:val="none"/>
              </w:rPr>
            </w:pPr>
          </w:p>
        </w:tc>
      </w:tr>
      <w:tr w14:paraId="0FB5F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D9E8">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85DE">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B03D">
            <w:pPr>
              <w:jc w:val="left"/>
              <w:rPr>
                <w:rFonts w:hint="default" w:ascii="Arial" w:hAnsi="Arial" w:cs="Arial"/>
                <w:i w:val="0"/>
                <w:iCs w:val="0"/>
                <w:color w:val="auto"/>
                <w:sz w:val="22"/>
                <w:szCs w:val="22"/>
                <w:u w:val="none"/>
              </w:rPr>
            </w:pPr>
          </w:p>
        </w:tc>
      </w:tr>
      <w:tr w14:paraId="5A5E1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12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39D1">
            <w:pPr>
              <w:jc w:val="left"/>
              <w:rPr>
                <w:rFonts w:hint="default" w:ascii="Arial" w:hAnsi="Arial" w:cs="Arial"/>
                <w:i w:val="0"/>
                <w:iCs w:val="0"/>
                <w:color w:val="auto"/>
                <w:sz w:val="22"/>
                <w:szCs w:val="22"/>
                <w:u w:val="none"/>
              </w:rPr>
            </w:pP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6998">
            <w:pPr>
              <w:jc w:val="left"/>
              <w:rPr>
                <w:rFonts w:hint="default" w:ascii="Arial" w:hAnsi="Arial" w:cs="Arial"/>
                <w:i w:val="0"/>
                <w:iCs w:val="0"/>
                <w:color w:val="auto"/>
                <w:sz w:val="22"/>
                <w:szCs w:val="22"/>
                <w:u w:val="none"/>
              </w:rPr>
            </w:pP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0A89E">
            <w:pPr>
              <w:jc w:val="left"/>
              <w:rPr>
                <w:rFonts w:hint="default" w:ascii="Arial" w:hAnsi="Arial" w:cs="Arial"/>
                <w:i w:val="0"/>
                <w:iCs w:val="0"/>
                <w:color w:val="auto"/>
                <w:sz w:val="22"/>
                <w:szCs w:val="22"/>
                <w:u w:val="none"/>
              </w:rPr>
            </w:pPr>
          </w:p>
        </w:tc>
      </w:tr>
      <w:tr w14:paraId="2749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5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42030">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合</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计</w:t>
            </w:r>
          </w:p>
        </w:tc>
        <w:tc>
          <w:tcPr>
            <w:tcW w:w="2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CC47">
            <w:pPr>
              <w:jc w:val="left"/>
              <w:rPr>
                <w:rFonts w:hint="default" w:ascii="Arial" w:hAnsi="Arial" w:cs="Arial"/>
                <w:i w:val="0"/>
                <w:iCs w:val="0"/>
                <w:color w:val="auto"/>
                <w:sz w:val="22"/>
                <w:szCs w:val="22"/>
                <w:u w:val="none"/>
              </w:rPr>
            </w:pPr>
          </w:p>
        </w:tc>
      </w:tr>
    </w:tbl>
    <w:p w14:paraId="169D7D98">
      <w:pPr>
        <w:rPr>
          <w:rFonts w:hint="eastAsia" w:eastAsiaTheme="minorEastAsia"/>
          <w:color w:val="auto"/>
          <w:lang w:eastAsia="zh-CN"/>
        </w:rPr>
      </w:pPr>
    </w:p>
    <w:p w14:paraId="761C00C3">
      <w:pPr>
        <w:rPr>
          <w:rFonts w:hint="eastAsia" w:eastAsiaTheme="minorEastAsia"/>
          <w:color w:val="auto"/>
          <w:lang w:eastAsia="zh-CN"/>
        </w:rPr>
      </w:pPr>
    </w:p>
    <w:p w14:paraId="24FBA332">
      <w:pPr>
        <w:rPr>
          <w:rFonts w:hint="eastAsia" w:eastAsiaTheme="minorEastAsia"/>
          <w:color w:val="auto"/>
          <w:lang w:eastAsia="zh-CN"/>
        </w:rPr>
      </w:pPr>
    </w:p>
    <w:p w14:paraId="469AA3B9">
      <w:pPr>
        <w:rPr>
          <w:rFonts w:hint="eastAsia" w:eastAsiaTheme="minorEastAsia"/>
          <w:color w:val="auto"/>
          <w:lang w:eastAsia="zh-CN"/>
        </w:rPr>
      </w:pPr>
    </w:p>
    <w:p w14:paraId="7705D73B">
      <w:pPr>
        <w:rPr>
          <w:rFonts w:hint="eastAsia" w:eastAsiaTheme="minorEastAsia"/>
          <w:color w:val="auto"/>
          <w:lang w:eastAsia="zh-CN"/>
        </w:rPr>
      </w:pPr>
    </w:p>
    <w:p w14:paraId="3E228DBC">
      <w:pPr>
        <w:rPr>
          <w:rFonts w:hint="eastAsia" w:eastAsiaTheme="minorEastAsia"/>
          <w:color w:val="auto"/>
          <w:lang w:eastAsia="zh-CN"/>
        </w:rPr>
      </w:pPr>
    </w:p>
    <w:p w14:paraId="0B0A3ED4">
      <w:pPr>
        <w:rPr>
          <w:rFonts w:hint="eastAsia" w:eastAsiaTheme="minorEastAsia"/>
          <w:color w:val="auto"/>
          <w:lang w:eastAsia="zh-CN"/>
        </w:rPr>
      </w:pPr>
    </w:p>
    <w:p w14:paraId="0AA8871C">
      <w:pPr>
        <w:rPr>
          <w:rFonts w:hint="eastAsia" w:eastAsiaTheme="minorEastAsia"/>
          <w:color w:val="auto"/>
          <w:lang w:eastAsia="zh-CN"/>
        </w:rPr>
      </w:pPr>
    </w:p>
    <w:p w14:paraId="436F7645">
      <w:pPr>
        <w:rPr>
          <w:rFonts w:hint="eastAsia" w:eastAsiaTheme="minorEastAsia"/>
          <w:color w:val="auto"/>
          <w:lang w:eastAsia="zh-CN"/>
        </w:rPr>
      </w:pPr>
    </w:p>
    <w:p w14:paraId="05686697">
      <w:pPr>
        <w:rPr>
          <w:rFonts w:hint="eastAsia" w:eastAsiaTheme="minorEastAsia"/>
          <w:color w:val="auto"/>
          <w:lang w:eastAsia="zh-CN"/>
        </w:rPr>
      </w:pPr>
    </w:p>
    <w:tbl>
      <w:tblPr>
        <w:tblStyle w:val="17"/>
        <w:tblW w:w="8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8"/>
        <w:gridCol w:w="12"/>
        <w:gridCol w:w="3"/>
        <w:gridCol w:w="3"/>
        <w:gridCol w:w="45"/>
        <w:gridCol w:w="8"/>
        <w:gridCol w:w="1139"/>
        <w:gridCol w:w="162"/>
        <w:gridCol w:w="15"/>
        <w:gridCol w:w="3"/>
        <w:gridCol w:w="24"/>
        <w:gridCol w:w="21"/>
        <w:gridCol w:w="1142"/>
        <w:gridCol w:w="4"/>
        <w:gridCol w:w="12"/>
        <w:gridCol w:w="59"/>
        <w:gridCol w:w="242"/>
        <w:gridCol w:w="1436"/>
        <w:gridCol w:w="458"/>
        <w:gridCol w:w="79"/>
        <w:gridCol w:w="12"/>
        <w:gridCol w:w="31"/>
        <w:gridCol w:w="28"/>
        <w:gridCol w:w="362"/>
        <w:gridCol w:w="3"/>
        <w:gridCol w:w="3"/>
        <w:gridCol w:w="26"/>
        <w:gridCol w:w="38"/>
        <w:gridCol w:w="322"/>
        <w:gridCol w:w="423"/>
        <w:gridCol w:w="6"/>
        <w:gridCol w:w="25"/>
        <w:gridCol w:w="11"/>
        <w:gridCol w:w="587"/>
        <w:gridCol w:w="182"/>
        <w:gridCol w:w="6"/>
        <w:gridCol w:w="46"/>
        <w:gridCol w:w="783"/>
        <w:gridCol w:w="21"/>
        <w:gridCol w:w="20"/>
        <w:gridCol w:w="40"/>
        <w:gridCol w:w="20"/>
      </w:tblGrid>
      <w:tr w14:paraId="78391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4"/>
          <w:wAfter w:w="101" w:type="dxa"/>
          <w:trHeight w:val="586" w:hRule="atLeast"/>
        </w:trPr>
        <w:tc>
          <w:tcPr>
            <w:tcW w:w="8259" w:type="dxa"/>
            <w:gridSpan w:val="38"/>
            <w:tcBorders>
              <w:top w:val="nil"/>
              <w:left w:val="nil"/>
              <w:bottom w:val="nil"/>
              <w:right w:val="nil"/>
            </w:tcBorders>
            <w:shd w:val="clear" w:color="auto" w:fill="auto"/>
            <w:vAlign w:val="center"/>
          </w:tcPr>
          <w:p w14:paraId="3F27260F">
            <w:pPr>
              <w:keepNext w:val="0"/>
              <w:keepLines w:val="0"/>
              <w:widowControl/>
              <w:suppressLineNumbers w:val="0"/>
              <w:jc w:val="left"/>
              <w:textAlignment w:val="center"/>
              <w:rPr>
                <w:rFonts w:ascii="Calibri" w:hAnsi="Calibri" w:cs="Calibri"/>
                <w:i w:val="0"/>
                <w:iCs w:val="0"/>
                <w:color w:val="auto"/>
                <w:sz w:val="21"/>
                <w:szCs w:val="21"/>
                <w:u w:val="none"/>
              </w:rPr>
            </w:pPr>
            <w:r>
              <w:rPr>
                <w:rFonts w:hint="default" w:ascii="Calibri" w:hAnsi="Calibri" w:eastAsia="SimSun" w:cs="Calibri"/>
                <w:i w:val="0"/>
                <w:iCs w:val="0"/>
                <w:color w:val="auto"/>
                <w:kern w:val="0"/>
                <w:sz w:val="21"/>
                <w:szCs w:val="21"/>
                <w:u w:val="none"/>
                <w:lang w:val="en-US" w:eastAsia="zh-CN" w:bidi="ar"/>
              </w:rPr>
              <w:t xml:space="preserve">       </w:t>
            </w:r>
            <w:r>
              <w:rPr>
                <w:rStyle w:val="46"/>
                <w:color w:val="auto"/>
                <w:lang w:val="en-US" w:eastAsia="zh-CN" w:bidi="ar"/>
              </w:rPr>
              <w:t>分部分项工程项目清单计价表</w:t>
            </w:r>
          </w:p>
        </w:tc>
      </w:tr>
      <w:tr w14:paraId="0B176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47" w:hRule="atLeast"/>
        </w:trPr>
        <w:tc>
          <w:tcPr>
            <w:tcW w:w="8259" w:type="dxa"/>
            <w:gridSpan w:val="38"/>
            <w:tcBorders>
              <w:top w:val="nil"/>
              <w:left w:val="nil"/>
              <w:bottom w:val="nil"/>
              <w:right w:val="nil"/>
            </w:tcBorders>
            <w:shd w:val="clear" w:color="auto" w:fill="auto"/>
            <w:vAlign w:val="center"/>
          </w:tcPr>
          <w:p w14:paraId="60FD1E16">
            <w:pPr>
              <w:jc w:val="left"/>
              <w:rPr>
                <w:rFonts w:hint="eastAsia" w:ascii="Arial" w:hAnsi="Arial" w:cs="Arial"/>
                <w:i w:val="0"/>
                <w:iCs w:val="0"/>
                <w:color w:val="auto"/>
                <w:sz w:val="22"/>
                <w:szCs w:val="22"/>
                <w:u w:val="none"/>
              </w:rPr>
            </w:pPr>
          </w:p>
        </w:tc>
      </w:tr>
      <w:tr w14:paraId="2679D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86" w:hRule="atLeast"/>
        </w:trPr>
        <w:tc>
          <w:tcPr>
            <w:tcW w:w="8259" w:type="dxa"/>
            <w:gridSpan w:val="38"/>
            <w:tcBorders>
              <w:top w:val="nil"/>
              <w:left w:val="nil"/>
              <w:bottom w:val="nil"/>
              <w:right w:val="nil"/>
            </w:tcBorders>
            <w:shd w:val="clear" w:color="auto" w:fill="auto"/>
            <w:vAlign w:val="center"/>
          </w:tcPr>
          <w:p w14:paraId="6ABC5B42">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7"/>
                <w:color w:val="auto"/>
                <w:lang w:val="en-US" w:eastAsia="zh-CN" w:bidi="ar"/>
              </w:rPr>
              <w:t>工程名称：富县果业防灾减灾试验项目-土建 专业／标段：房屋建筑与装饰工程</w:t>
            </w:r>
            <w:r>
              <w:rPr>
                <w:rStyle w:val="48"/>
                <w:color w:val="auto"/>
                <w:lang w:val="en-US" w:eastAsia="zh-CN" w:bidi="ar"/>
              </w:rPr>
              <w:t xml:space="preserve">               </w:t>
            </w:r>
            <w:r>
              <w:rPr>
                <w:rStyle w:val="47"/>
                <w:color w:val="auto"/>
                <w:lang w:val="en-US" w:eastAsia="zh-CN" w:bidi="ar"/>
              </w:rPr>
              <w:t>第</w:t>
            </w:r>
            <w:r>
              <w:rPr>
                <w:rStyle w:val="49"/>
                <w:rFonts w:eastAsia="SimSun"/>
                <w:color w:val="auto"/>
                <w:lang w:val="en-US" w:eastAsia="zh-CN" w:bidi="ar"/>
              </w:rPr>
              <w:t>1</w:t>
            </w:r>
            <w:r>
              <w:rPr>
                <w:rStyle w:val="47"/>
                <w:color w:val="auto"/>
                <w:lang w:val="en-US" w:eastAsia="zh-CN" w:bidi="ar"/>
              </w:rPr>
              <w:t>页 共</w:t>
            </w:r>
            <w:r>
              <w:rPr>
                <w:rStyle w:val="49"/>
                <w:rFonts w:eastAsia="SimSun"/>
                <w:color w:val="auto"/>
                <w:lang w:val="en-US" w:eastAsia="zh-CN" w:bidi="ar"/>
              </w:rPr>
              <w:t>6</w:t>
            </w:r>
            <w:r>
              <w:rPr>
                <w:rStyle w:val="47"/>
                <w:color w:val="auto"/>
                <w:lang w:val="en-US" w:eastAsia="zh-CN" w:bidi="ar"/>
              </w:rPr>
              <w:t>页</w:t>
            </w:r>
          </w:p>
        </w:tc>
      </w:tr>
      <w:tr w14:paraId="40216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3C042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402" w:type="dxa"/>
            <w:gridSpan w:val="9"/>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B1895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1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DD9FA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2333" w:type="dxa"/>
            <w:gridSpan w:val="9"/>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90DDD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项目特征描述</w:t>
            </w:r>
          </w:p>
        </w:tc>
        <w:tc>
          <w:tcPr>
            <w:tcW w:w="422"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3ECBB3">
            <w:pPr>
              <w:keepNext w:val="0"/>
              <w:keepLines w:val="0"/>
              <w:widowControl/>
              <w:suppressLineNumbers w:val="0"/>
              <w:jc w:val="center"/>
              <w:textAlignment w:val="center"/>
              <w:rPr>
                <w:rFonts w:hint="default" w:ascii="Arial" w:hAnsi="Arial" w:cs="Arial"/>
                <w:i w:val="0"/>
                <w:iCs w:val="0"/>
                <w:color w:val="auto"/>
                <w:sz w:val="22"/>
                <w:szCs w:val="22"/>
                <w:u w:val="none"/>
              </w:rPr>
            </w:pPr>
            <w:r>
              <w:rPr>
                <w:rStyle w:val="47"/>
                <w:color w:val="auto"/>
                <w:lang w:val="en-US" w:eastAsia="zh-CN" w:bidi="ar"/>
              </w:rPr>
              <w:t>计量单位</w:t>
            </w:r>
          </w:p>
        </w:tc>
        <w:tc>
          <w:tcPr>
            <w:tcW w:w="814"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4F9FA">
            <w:pPr>
              <w:keepNext w:val="0"/>
              <w:keepLines w:val="0"/>
              <w:widowControl/>
              <w:suppressLineNumbers w:val="0"/>
              <w:jc w:val="righ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16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360B30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0A231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878" w:hRule="atLeast"/>
        </w:trPr>
        <w:tc>
          <w:tcPr>
            <w:tcW w:w="5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87770">
            <w:pPr>
              <w:jc w:val="center"/>
              <w:rPr>
                <w:rFonts w:hint="eastAsia" w:ascii="SimSun" w:hAnsi="SimSun" w:eastAsia="SimSun" w:cs="SimSun"/>
                <w:i w:val="0"/>
                <w:iCs w:val="0"/>
                <w:color w:val="auto"/>
                <w:sz w:val="19"/>
                <w:szCs w:val="19"/>
                <w:u w:val="none"/>
              </w:rPr>
            </w:pPr>
          </w:p>
        </w:tc>
        <w:tc>
          <w:tcPr>
            <w:tcW w:w="1402" w:type="dxa"/>
            <w:gridSpan w:val="9"/>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BB134">
            <w:pPr>
              <w:jc w:val="left"/>
              <w:rPr>
                <w:rFonts w:hint="eastAsia" w:ascii="SimSun" w:hAnsi="SimSun" w:eastAsia="SimSun" w:cs="SimSun"/>
                <w:i w:val="0"/>
                <w:iCs w:val="0"/>
                <w:color w:val="auto"/>
                <w:sz w:val="19"/>
                <w:szCs w:val="19"/>
                <w:u w:val="none"/>
              </w:rPr>
            </w:pPr>
          </w:p>
        </w:tc>
        <w:tc>
          <w:tcPr>
            <w:tcW w:w="11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FD532">
            <w:pPr>
              <w:jc w:val="center"/>
              <w:rPr>
                <w:rFonts w:hint="eastAsia" w:ascii="SimSun" w:hAnsi="SimSun" w:eastAsia="SimSun" w:cs="SimSun"/>
                <w:i w:val="0"/>
                <w:iCs w:val="0"/>
                <w:color w:val="auto"/>
                <w:sz w:val="19"/>
                <w:szCs w:val="19"/>
                <w:u w:val="none"/>
              </w:rPr>
            </w:pPr>
          </w:p>
        </w:tc>
        <w:tc>
          <w:tcPr>
            <w:tcW w:w="2333" w:type="dxa"/>
            <w:gridSpan w:val="9"/>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87FC1">
            <w:pPr>
              <w:jc w:val="center"/>
              <w:rPr>
                <w:rFonts w:hint="eastAsia" w:ascii="SimSun" w:hAnsi="SimSun" w:eastAsia="SimSun" w:cs="SimSun"/>
                <w:i w:val="0"/>
                <w:iCs w:val="0"/>
                <w:color w:val="auto"/>
                <w:sz w:val="19"/>
                <w:szCs w:val="19"/>
                <w:u w:val="none"/>
              </w:rPr>
            </w:pPr>
          </w:p>
        </w:tc>
        <w:tc>
          <w:tcPr>
            <w:tcW w:w="422"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9819A">
            <w:pPr>
              <w:jc w:val="center"/>
              <w:rPr>
                <w:rFonts w:hint="default" w:ascii="Arial" w:hAnsi="Arial" w:cs="Arial"/>
                <w:i w:val="0"/>
                <w:iCs w:val="0"/>
                <w:color w:val="auto"/>
                <w:sz w:val="22"/>
                <w:szCs w:val="22"/>
                <w:u w:val="none"/>
              </w:rPr>
            </w:pPr>
          </w:p>
        </w:tc>
        <w:tc>
          <w:tcPr>
            <w:tcW w:w="814"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16F32">
            <w:pPr>
              <w:jc w:val="right"/>
              <w:rPr>
                <w:rFonts w:hint="eastAsia" w:ascii="SimSun" w:hAnsi="SimSun" w:eastAsia="SimSun" w:cs="SimSun"/>
                <w:i w:val="0"/>
                <w:iCs w:val="0"/>
                <w:color w:val="auto"/>
                <w:sz w:val="19"/>
                <w:szCs w:val="19"/>
                <w:u w:val="none"/>
              </w:rPr>
            </w:pP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D6539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B3295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2CF4B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74400F">
            <w:pPr>
              <w:jc w:val="left"/>
              <w:rPr>
                <w:rFonts w:hint="default" w:ascii="Arial" w:hAnsi="Arial" w:cs="Arial"/>
                <w:i w:val="0"/>
                <w:iCs w:val="0"/>
                <w:color w:val="auto"/>
                <w:sz w:val="22"/>
                <w:szCs w:val="22"/>
                <w:u w:val="none"/>
              </w:rPr>
            </w:pP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90B712B">
            <w:pPr>
              <w:jc w:val="left"/>
              <w:rPr>
                <w:rFonts w:hint="default" w:ascii="Arial" w:hAnsi="Arial" w:cs="Arial"/>
                <w:i w:val="0"/>
                <w:iCs w:val="0"/>
                <w:color w:val="auto"/>
                <w:sz w:val="22"/>
                <w:szCs w:val="22"/>
                <w:u w:val="none"/>
              </w:rPr>
            </w:pP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56D43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一区</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F980B61">
            <w:pPr>
              <w:jc w:val="left"/>
              <w:rPr>
                <w:rFonts w:hint="default" w:ascii="Arial" w:hAnsi="Arial" w:cs="Arial"/>
                <w:i w:val="0"/>
                <w:iCs w:val="0"/>
                <w:color w:val="auto"/>
                <w:sz w:val="22"/>
                <w:szCs w:val="22"/>
                <w:u w:val="none"/>
              </w:rPr>
            </w:pP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F2A469">
            <w:pPr>
              <w:jc w:val="left"/>
              <w:rPr>
                <w:rFonts w:hint="default" w:ascii="Arial" w:hAnsi="Arial" w:cs="Arial"/>
                <w:i w:val="0"/>
                <w:iCs w:val="0"/>
                <w:color w:val="auto"/>
                <w:sz w:val="22"/>
                <w:szCs w:val="22"/>
                <w:u w:val="none"/>
              </w:rPr>
            </w:pP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1952E3">
            <w:pPr>
              <w:jc w:val="left"/>
              <w:rPr>
                <w:rFonts w:hint="default" w:ascii="Arial" w:hAnsi="Arial" w:cs="Arial"/>
                <w:i w:val="0"/>
                <w:iCs w:val="0"/>
                <w:color w:val="auto"/>
                <w:sz w:val="22"/>
                <w:szCs w:val="22"/>
                <w:u w:val="none"/>
              </w:rPr>
            </w:pP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A661BE">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13DF78">
            <w:pPr>
              <w:jc w:val="left"/>
              <w:rPr>
                <w:rFonts w:hint="default" w:ascii="Arial" w:hAnsi="Arial" w:cs="Arial"/>
                <w:i w:val="0"/>
                <w:iCs w:val="0"/>
                <w:color w:val="auto"/>
                <w:sz w:val="22"/>
                <w:szCs w:val="22"/>
                <w:u w:val="none"/>
              </w:rPr>
            </w:pPr>
          </w:p>
        </w:tc>
      </w:tr>
      <w:tr w14:paraId="5F5EE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1A044">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4C38EFE">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01B002</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5B429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A08EDD4">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1.PE</w:t>
            </w:r>
            <w:r>
              <w:rPr>
                <w:rStyle w:val="47"/>
                <w:color w:val="auto"/>
                <w:lang w:val="en-US" w:eastAsia="zh-CN" w:bidi="ar"/>
              </w:rPr>
              <w:t>防雹网</w:t>
            </w:r>
            <w:r>
              <w:rPr>
                <w:rStyle w:val="49"/>
                <w:rFonts w:eastAsia="SimSun"/>
                <w:color w:val="auto"/>
                <w:lang w:val="en-US" w:eastAsia="zh-CN" w:bidi="ar"/>
              </w:rPr>
              <w:t xml:space="preserve">8x8mm </w:t>
            </w:r>
            <w:r>
              <w:rPr>
                <w:rStyle w:val="47"/>
                <w:color w:val="auto"/>
                <w:lang w:val="en-US" w:eastAsia="zh-CN" w:bidi="ar"/>
              </w:rPr>
              <w:t>，透光率＞</w:t>
            </w:r>
            <w:r>
              <w:rPr>
                <w:rStyle w:val="49"/>
                <w:rFonts w:eastAsia="SimSun"/>
                <w:color w:val="auto"/>
                <w:lang w:val="en-US" w:eastAsia="zh-CN" w:bidi="ar"/>
              </w:rPr>
              <w:t>85</w:t>
            </w:r>
            <w:r>
              <w:rPr>
                <w:rStyle w:val="47"/>
                <w:color w:val="auto"/>
                <w:lang w:val="en-US" w:eastAsia="zh-CN" w:bidi="ar"/>
              </w:rPr>
              <w:t>％</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B7726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27E09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FB1505">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E438B">
            <w:pPr>
              <w:jc w:val="left"/>
              <w:rPr>
                <w:rFonts w:hint="default" w:ascii="Arial" w:hAnsi="Arial" w:cs="Arial"/>
                <w:i w:val="0"/>
                <w:iCs w:val="0"/>
                <w:color w:val="auto"/>
                <w:sz w:val="22"/>
                <w:szCs w:val="22"/>
                <w:u w:val="none"/>
              </w:rPr>
            </w:pPr>
          </w:p>
        </w:tc>
      </w:tr>
      <w:tr w14:paraId="06B7D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D0C7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043E26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01B003</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EA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水泥杆</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81B59A7">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1.9.0x9.5cmx4.6m</w:t>
            </w:r>
            <w:r>
              <w:rPr>
                <w:rStyle w:val="48"/>
                <w:color w:val="auto"/>
                <w:lang w:val="en-US" w:eastAsia="zh-CN" w:bidi="ar"/>
              </w:rPr>
              <w:br w:type="textWrapping"/>
            </w:r>
            <w:r>
              <w:rPr>
                <w:rStyle w:val="49"/>
                <w:rFonts w:eastAsia="SimSun"/>
                <w:color w:val="auto"/>
                <w:lang w:val="en-US" w:eastAsia="zh-CN" w:bidi="ar"/>
              </w:rPr>
              <w:t>2．</w:t>
            </w:r>
            <w:r>
              <w:rPr>
                <w:rStyle w:val="47"/>
                <w:color w:val="auto"/>
                <w:lang w:val="en-US" w:eastAsia="zh-CN" w:bidi="ar"/>
              </w:rPr>
              <w:t>挖土方</w:t>
            </w:r>
            <w:r>
              <w:rPr>
                <w:rStyle w:val="49"/>
                <w:rFonts w:eastAsia="SimSun"/>
                <w:color w:val="auto"/>
                <w:lang w:val="en-US" w:eastAsia="zh-CN" w:bidi="ar"/>
              </w:rPr>
              <w:t>0.6*0.6*0.8</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635526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根</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6BCD3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270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0E35DE">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B3DC6">
            <w:pPr>
              <w:jc w:val="left"/>
              <w:rPr>
                <w:rFonts w:hint="default" w:ascii="Arial" w:hAnsi="Arial" w:cs="Arial"/>
                <w:i w:val="0"/>
                <w:iCs w:val="0"/>
                <w:color w:val="auto"/>
                <w:sz w:val="22"/>
                <w:szCs w:val="22"/>
                <w:u w:val="none"/>
              </w:rPr>
            </w:pPr>
          </w:p>
        </w:tc>
      </w:tr>
      <w:tr w14:paraId="3D61E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AC2B5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F04E51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01B007</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8619F1">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BD96AD1">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规格</w:t>
            </w:r>
            <w:r>
              <w:rPr>
                <w:rStyle w:val="49"/>
                <w:rFonts w:eastAsia="SimSun"/>
                <w:color w:val="auto"/>
                <w:lang w:val="en-US" w:eastAsia="zh-CN" w:bidi="ar"/>
              </w:rPr>
              <w:t>：8mm</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A5EA1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24011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9180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B96B5C">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4E2F8">
            <w:pPr>
              <w:jc w:val="left"/>
              <w:rPr>
                <w:rFonts w:hint="default" w:ascii="Arial" w:hAnsi="Arial" w:cs="Arial"/>
                <w:i w:val="0"/>
                <w:iCs w:val="0"/>
                <w:color w:val="auto"/>
                <w:sz w:val="22"/>
                <w:szCs w:val="22"/>
                <w:u w:val="none"/>
              </w:rPr>
            </w:pPr>
          </w:p>
        </w:tc>
      </w:tr>
      <w:tr w14:paraId="10C15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39"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BC27F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BEFB178">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01B116</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49C8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DB561F5">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1.GB/T3428-2012(010mm)</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11AFA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142803">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12600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26F324">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8F1E44">
            <w:pPr>
              <w:jc w:val="left"/>
              <w:rPr>
                <w:rFonts w:hint="default" w:ascii="Arial" w:hAnsi="Arial" w:cs="Arial"/>
                <w:i w:val="0"/>
                <w:iCs w:val="0"/>
                <w:color w:val="auto"/>
                <w:sz w:val="22"/>
                <w:szCs w:val="22"/>
                <w:u w:val="none"/>
              </w:rPr>
            </w:pPr>
          </w:p>
        </w:tc>
      </w:tr>
      <w:tr w14:paraId="4F6DE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54"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F202D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DCA929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01B006</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45EB3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C8190A">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规格</w:t>
            </w:r>
            <w:r>
              <w:rPr>
                <w:rStyle w:val="49"/>
                <w:rFonts w:eastAsia="SimSun"/>
                <w:color w:val="auto"/>
                <w:lang w:val="en-US" w:eastAsia="zh-CN" w:bidi="ar"/>
              </w:rPr>
              <w:t>：8mm</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E4DC6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75A7E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1530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65C204">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8E6BA5">
            <w:pPr>
              <w:jc w:val="left"/>
              <w:rPr>
                <w:rFonts w:hint="default" w:ascii="Arial" w:hAnsi="Arial" w:cs="Arial"/>
                <w:i w:val="0"/>
                <w:iCs w:val="0"/>
                <w:color w:val="auto"/>
                <w:sz w:val="22"/>
                <w:szCs w:val="22"/>
                <w:u w:val="none"/>
              </w:rPr>
            </w:pPr>
          </w:p>
        </w:tc>
      </w:tr>
      <w:tr w14:paraId="6114E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A642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FED896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01B117</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DD3D71">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热镀锌铝钢钢缆</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D99D360">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1.GB/T3428-2012(06mm)</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A7F45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FDB3C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7800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07C57C3">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E6F9FF">
            <w:pPr>
              <w:jc w:val="left"/>
              <w:rPr>
                <w:rFonts w:hint="default" w:ascii="Arial" w:hAnsi="Arial" w:cs="Arial"/>
                <w:i w:val="0"/>
                <w:iCs w:val="0"/>
                <w:color w:val="auto"/>
                <w:sz w:val="22"/>
                <w:szCs w:val="22"/>
                <w:u w:val="none"/>
              </w:rPr>
            </w:pPr>
          </w:p>
        </w:tc>
      </w:tr>
      <w:tr w14:paraId="10FF0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36B15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6CFA2D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01B004</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43CC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热镀锌抱箍</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F66A474">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．铁丝抱箍</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36012E">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1AFFA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1350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A9A256">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C7B76">
            <w:pPr>
              <w:jc w:val="left"/>
              <w:rPr>
                <w:rFonts w:hint="default" w:ascii="Arial" w:hAnsi="Arial" w:cs="Arial"/>
                <w:i w:val="0"/>
                <w:iCs w:val="0"/>
                <w:color w:val="auto"/>
                <w:sz w:val="22"/>
                <w:szCs w:val="22"/>
                <w:u w:val="none"/>
              </w:rPr>
            </w:pPr>
          </w:p>
        </w:tc>
      </w:tr>
      <w:tr w14:paraId="662C1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64A8B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87B8B7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01B118</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1290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镀锌重型滑轮</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A62DC8F">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．镀锌重型滑轮组</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319C9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6D526A">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540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1C867D">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36E4F8">
            <w:pPr>
              <w:jc w:val="left"/>
              <w:rPr>
                <w:rFonts w:hint="default" w:ascii="Arial" w:hAnsi="Arial" w:cs="Arial"/>
                <w:i w:val="0"/>
                <w:iCs w:val="0"/>
                <w:color w:val="auto"/>
                <w:sz w:val="22"/>
                <w:szCs w:val="22"/>
                <w:u w:val="none"/>
              </w:rPr>
            </w:pPr>
          </w:p>
        </w:tc>
      </w:tr>
      <w:tr w14:paraId="3CED4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3119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679086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01B005</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529EC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防风地锚</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64659DF">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入地</w:t>
            </w:r>
            <w:r>
              <w:rPr>
                <w:rStyle w:val="49"/>
                <w:rFonts w:eastAsia="SimSun"/>
                <w:color w:val="auto"/>
                <w:lang w:val="en-US" w:eastAsia="zh-CN" w:bidi="ar"/>
              </w:rPr>
              <w:t>1.2-1.5</w:t>
            </w:r>
            <w:r>
              <w:rPr>
                <w:rStyle w:val="47"/>
                <w:color w:val="auto"/>
                <w:lang w:val="en-US" w:eastAsia="zh-CN" w:bidi="ar"/>
              </w:rPr>
              <w:t>米</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09D78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7B0E1D">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82</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071DCF">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A37228">
            <w:pPr>
              <w:jc w:val="left"/>
              <w:rPr>
                <w:rFonts w:hint="default" w:ascii="Arial" w:hAnsi="Arial" w:cs="Arial"/>
                <w:i w:val="0"/>
                <w:iCs w:val="0"/>
                <w:color w:val="auto"/>
                <w:sz w:val="22"/>
                <w:szCs w:val="22"/>
                <w:u w:val="none"/>
              </w:rPr>
            </w:pPr>
          </w:p>
        </w:tc>
      </w:tr>
      <w:tr w14:paraId="75C46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1EA45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E0A2E80">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030407004001</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39019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电动卷网机</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92F060F">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型号</w:t>
            </w:r>
            <w:r>
              <w:rPr>
                <w:rStyle w:val="49"/>
                <w:rFonts w:eastAsia="SimSun"/>
                <w:color w:val="auto"/>
                <w:lang w:val="en-US" w:eastAsia="zh-CN" w:bidi="ar"/>
              </w:rPr>
              <w:t>：TH300</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F4A70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台</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F5E07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A82BC5">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6BA81A">
            <w:pPr>
              <w:jc w:val="left"/>
              <w:rPr>
                <w:rFonts w:hint="default" w:ascii="Arial" w:hAnsi="Arial" w:cs="Arial"/>
                <w:i w:val="0"/>
                <w:iCs w:val="0"/>
                <w:color w:val="auto"/>
                <w:sz w:val="22"/>
                <w:szCs w:val="22"/>
                <w:u w:val="none"/>
              </w:rPr>
            </w:pPr>
          </w:p>
        </w:tc>
      </w:tr>
      <w:tr w14:paraId="7ED01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F2DF0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4ECF7E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01B009</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C8F58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张紧器</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CB4B10D">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．张紧器</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A6C26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51CB87">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294</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A4CEC2">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9C1D36">
            <w:pPr>
              <w:jc w:val="left"/>
              <w:rPr>
                <w:rFonts w:hint="default" w:ascii="Arial" w:hAnsi="Arial" w:cs="Arial"/>
                <w:i w:val="0"/>
                <w:iCs w:val="0"/>
                <w:color w:val="auto"/>
                <w:sz w:val="22"/>
                <w:szCs w:val="22"/>
                <w:u w:val="none"/>
              </w:rPr>
            </w:pPr>
          </w:p>
        </w:tc>
      </w:tr>
      <w:tr w14:paraId="794D2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3C1D6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12</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5B4A527">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030503002001</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C441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视频远程控制器</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66100CC">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．视频远程控制器</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E7CF3E">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组</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1C898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CE1F5B">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B3A455">
            <w:pPr>
              <w:jc w:val="left"/>
              <w:rPr>
                <w:rFonts w:hint="default" w:ascii="Arial" w:hAnsi="Arial" w:cs="Arial"/>
                <w:i w:val="0"/>
                <w:iCs w:val="0"/>
                <w:color w:val="auto"/>
                <w:sz w:val="22"/>
                <w:szCs w:val="22"/>
                <w:u w:val="none"/>
              </w:rPr>
            </w:pPr>
          </w:p>
        </w:tc>
      </w:tr>
      <w:tr w14:paraId="46DD9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701E5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13</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1B868F8">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01B097</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439AF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钢丝绳卡头</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BE83945">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．材质：不锈钢</w:t>
            </w:r>
            <w:r>
              <w:rPr>
                <w:rStyle w:val="48"/>
                <w:color w:val="auto"/>
                <w:lang w:val="en-US" w:eastAsia="zh-CN" w:bidi="ar"/>
              </w:rPr>
              <w:br w:type="textWrapping"/>
            </w:r>
            <w:r>
              <w:rPr>
                <w:rStyle w:val="49"/>
                <w:rFonts w:eastAsia="SimSun"/>
                <w:color w:val="auto"/>
                <w:lang w:val="en-US" w:eastAsia="zh-CN" w:bidi="ar"/>
              </w:rPr>
              <w:t>2．</w:t>
            </w:r>
            <w:r>
              <w:rPr>
                <w:rStyle w:val="47"/>
                <w:color w:val="auto"/>
                <w:lang w:val="en-US" w:eastAsia="zh-CN" w:bidi="ar"/>
              </w:rPr>
              <w:t>型号</w:t>
            </w:r>
            <w:r>
              <w:rPr>
                <w:rStyle w:val="49"/>
                <w:rFonts w:eastAsia="SimSun"/>
                <w:color w:val="auto"/>
                <w:lang w:val="en-US" w:eastAsia="zh-CN" w:bidi="ar"/>
              </w:rPr>
              <w:t>：5mm</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7B158B">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套</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0209A7">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1368</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48246D">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FF587">
            <w:pPr>
              <w:jc w:val="left"/>
              <w:rPr>
                <w:rFonts w:hint="default" w:ascii="Arial" w:hAnsi="Arial" w:cs="Arial"/>
                <w:i w:val="0"/>
                <w:iCs w:val="0"/>
                <w:color w:val="auto"/>
                <w:sz w:val="22"/>
                <w:szCs w:val="22"/>
                <w:u w:val="none"/>
              </w:rPr>
            </w:pPr>
          </w:p>
        </w:tc>
      </w:tr>
      <w:tr w14:paraId="096E6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D91B0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14</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6125E6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01B119</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99CA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防雹网固定卡口</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44F9BD5">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．防雹网固定卡口</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D755C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29E5B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4800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84149F">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2F1799">
            <w:pPr>
              <w:jc w:val="left"/>
              <w:rPr>
                <w:rFonts w:hint="default" w:ascii="Arial" w:hAnsi="Arial" w:cs="Arial"/>
                <w:i w:val="0"/>
                <w:iCs w:val="0"/>
                <w:color w:val="auto"/>
                <w:sz w:val="22"/>
                <w:szCs w:val="22"/>
                <w:u w:val="none"/>
              </w:rPr>
            </w:pPr>
          </w:p>
        </w:tc>
      </w:tr>
      <w:tr w14:paraId="0689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9953F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15</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2E61B2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01B028</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12F07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镀锌管</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6ED54FF">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w:t>
            </w:r>
            <w:r>
              <w:rPr>
                <w:rStyle w:val="49"/>
                <w:rFonts w:eastAsia="SimSun"/>
                <w:color w:val="auto"/>
                <w:lang w:val="en-US" w:eastAsia="zh-CN" w:bidi="ar"/>
              </w:rPr>
              <w:t>50</w:t>
            </w:r>
            <w:r>
              <w:rPr>
                <w:rStyle w:val="47"/>
                <w:color w:val="auto"/>
                <w:lang w:val="en-US" w:eastAsia="zh-CN" w:bidi="ar"/>
              </w:rPr>
              <w:t>镀锌方管</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A6AD1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t</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10581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18.6</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BDDFF8">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99CE3">
            <w:pPr>
              <w:jc w:val="left"/>
              <w:rPr>
                <w:rFonts w:hint="default" w:ascii="Arial" w:hAnsi="Arial" w:cs="Arial"/>
                <w:i w:val="0"/>
                <w:iCs w:val="0"/>
                <w:color w:val="auto"/>
                <w:sz w:val="22"/>
                <w:szCs w:val="22"/>
                <w:u w:val="none"/>
              </w:rPr>
            </w:pPr>
          </w:p>
        </w:tc>
      </w:tr>
      <w:tr w14:paraId="4C4DD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C368CA">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16</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B164FB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01B095</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FADA7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滑杆</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6757A67">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型号</w:t>
            </w:r>
            <w:r>
              <w:rPr>
                <w:rStyle w:val="49"/>
                <w:rFonts w:eastAsia="SimSun"/>
                <w:color w:val="auto"/>
                <w:lang w:val="en-US" w:eastAsia="zh-CN" w:bidi="ar"/>
              </w:rPr>
              <w:t>：20*1.0m m</w:t>
            </w:r>
            <w:r>
              <w:rPr>
                <w:rStyle w:val="48"/>
                <w:color w:val="auto"/>
                <w:lang w:val="en-US" w:eastAsia="zh-CN" w:bidi="ar"/>
              </w:rPr>
              <w:br w:type="textWrapping"/>
            </w:r>
            <w:r>
              <w:rPr>
                <w:rStyle w:val="49"/>
                <w:rFonts w:eastAsia="SimSun"/>
                <w:color w:val="auto"/>
                <w:lang w:val="en-US" w:eastAsia="zh-CN" w:bidi="ar"/>
              </w:rPr>
              <w:t>2</w:t>
            </w:r>
            <w:r>
              <w:rPr>
                <w:rStyle w:val="47"/>
                <w:color w:val="auto"/>
                <w:lang w:val="en-US" w:eastAsia="zh-CN" w:bidi="ar"/>
              </w:rPr>
              <w:t>．材质：镀锌</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1994C4D">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支</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2F469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240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5FEBE8">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9E15A9">
            <w:pPr>
              <w:jc w:val="left"/>
              <w:rPr>
                <w:rFonts w:hint="default" w:ascii="Arial" w:hAnsi="Arial" w:cs="Arial"/>
                <w:i w:val="0"/>
                <w:iCs w:val="0"/>
                <w:color w:val="auto"/>
                <w:sz w:val="22"/>
                <w:szCs w:val="22"/>
                <w:u w:val="none"/>
              </w:rPr>
            </w:pPr>
          </w:p>
        </w:tc>
      </w:tr>
      <w:tr w14:paraId="48F93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4AB5E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17</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BED54C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01B094</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DEA0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柱帽</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BE900EE">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1.9*9.5cm</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C7C406">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A3907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270</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292A45">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F33ACA">
            <w:pPr>
              <w:jc w:val="left"/>
              <w:rPr>
                <w:rFonts w:hint="default" w:ascii="Arial" w:hAnsi="Arial" w:cs="Arial"/>
                <w:i w:val="0"/>
                <w:iCs w:val="0"/>
                <w:color w:val="auto"/>
                <w:sz w:val="22"/>
                <w:szCs w:val="22"/>
                <w:u w:val="none"/>
              </w:rPr>
            </w:pPr>
          </w:p>
        </w:tc>
      </w:tr>
      <w:tr w14:paraId="048EA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0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7439D">
            <w:pPr>
              <w:jc w:val="left"/>
              <w:rPr>
                <w:rFonts w:hint="default" w:ascii="Arial" w:hAnsi="Arial" w:cs="Arial"/>
                <w:i w:val="0"/>
                <w:iCs w:val="0"/>
                <w:color w:val="auto"/>
                <w:sz w:val="22"/>
                <w:szCs w:val="22"/>
                <w:u w:val="none"/>
              </w:rPr>
            </w:pP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91765D5">
            <w:pPr>
              <w:jc w:val="left"/>
              <w:rPr>
                <w:rFonts w:hint="default" w:ascii="Arial" w:hAnsi="Arial" w:cs="Arial"/>
                <w:i w:val="0"/>
                <w:iCs w:val="0"/>
                <w:color w:val="auto"/>
                <w:sz w:val="22"/>
                <w:szCs w:val="22"/>
                <w:u w:val="none"/>
              </w:rPr>
            </w:pP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FE5D5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二区</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A1BA800">
            <w:pPr>
              <w:jc w:val="left"/>
              <w:rPr>
                <w:rFonts w:hint="default" w:ascii="Arial" w:hAnsi="Arial" w:cs="Arial"/>
                <w:i w:val="0"/>
                <w:iCs w:val="0"/>
                <w:color w:val="auto"/>
                <w:sz w:val="22"/>
                <w:szCs w:val="22"/>
                <w:u w:val="none"/>
              </w:rPr>
            </w:pP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13F9DC">
            <w:pPr>
              <w:jc w:val="left"/>
              <w:rPr>
                <w:rFonts w:hint="default" w:ascii="Arial" w:hAnsi="Arial" w:cs="Arial"/>
                <w:i w:val="0"/>
                <w:iCs w:val="0"/>
                <w:color w:val="auto"/>
                <w:sz w:val="22"/>
                <w:szCs w:val="22"/>
                <w:u w:val="none"/>
              </w:rPr>
            </w:pP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EDDC6A">
            <w:pPr>
              <w:jc w:val="left"/>
              <w:rPr>
                <w:rFonts w:hint="default" w:ascii="Arial" w:hAnsi="Arial" w:cs="Arial"/>
                <w:i w:val="0"/>
                <w:iCs w:val="0"/>
                <w:color w:val="auto"/>
                <w:sz w:val="22"/>
                <w:szCs w:val="22"/>
                <w:u w:val="none"/>
              </w:rPr>
            </w:pP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B70805C">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3F41DB">
            <w:pPr>
              <w:jc w:val="left"/>
              <w:rPr>
                <w:rFonts w:hint="default" w:ascii="Arial" w:hAnsi="Arial" w:cs="Arial"/>
                <w:i w:val="0"/>
                <w:iCs w:val="0"/>
                <w:color w:val="auto"/>
                <w:sz w:val="22"/>
                <w:szCs w:val="22"/>
                <w:u w:val="none"/>
              </w:rPr>
            </w:pPr>
          </w:p>
        </w:tc>
      </w:tr>
      <w:tr w14:paraId="6B994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08291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18</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91C9AB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01B120</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B5756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519C708">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1.PE</w:t>
            </w:r>
            <w:r>
              <w:rPr>
                <w:rStyle w:val="47"/>
                <w:color w:val="auto"/>
                <w:lang w:val="en-US" w:eastAsia="zh-CN" w:bidi="ar"/>
              </w:rPr>
              <w:t>防雹网</w:t>
            </w:r>
            <w:r>
              <w:rPr>
                <w:rStyle w:val="49"/>
                <w:rFonts w:eastAsia="SimSun"/>
                <w:color w:val="auto"/>
                <w:lang w:val="en-US" w:eastAsia="zh-CN" w:bidi="ar"/>
              </w:rPr>
              <w:t xml:space="preserve">8x8mm </w:t>
            </w:r>
            <w:r>
              <w:rPr>
                <w:rStyle w:val="47"/>
                <w:color w:val="auto"/>
                <w:lang w:val="en-US" w:eastAsia="zh-CN" w:bidi="ar"/>
              </w:rPr>
              <w:t>，透光率＞</w:t>
            </w:r>
            <w:r>
              <w:rPr>
                <w:rStyle w:val="49"/>
                <w:rFonts w:eastAsia="SimSun"/>
                <w:color w:val="auto"/>
                <w:lang w:val="en-US" w:eastAsia="zh-CN" w:bidi="ar"/>
              </w:rPr>
              <w:t>85</w:t>
            </w:r>
            <w:r>
              <w:rPr>
                <w:rStyle w:val="47"/>
                <w:color w:val="auto"/>
                <w:lang w:val="en-US" w:eastAsia="zh-CN" w:bidi="ar"/>
              </w:rPr>
              <w:t>％</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9D0B9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D9E3B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25</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620C437">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85D5B0">
            <w:pPr>
              <w:jc w:val="left"/>
              <w:rPr>
                <w:rFonts w:hint="default" w:ascii="Arial" w:hAnsi="Arial" w:cs="Arial"/>
                <w:i w:val="0"/>
                <w:iCs w:val="0"/>
                <w:color w:val="auto"/>
                <w:sz w:val="22"/>
                <w:szCs w:val="22"/>
                <w:u w:val="none"/>
              </w:rPr>
            </w:pPr>
          </w:p>
        </w:tc>
      </w:tr>
      <w:tr w14:paraId="4E536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595"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625D1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859DC1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01B121</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B239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水泥杆</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70A1E86">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1.9.0x9.5cmx4.6m</w:t>
            </w:r>
            <w:r>
              <w:rPr>
                <w:rStyle w:val="48"/>
                <w:color w:val="auto"/>
                <w:lang w:val="en-US" w:eastAsia="zh-CN" w:bidi="ar"/>
              </w:rPr>
              <w:br w:type="textWrapping"/>
            </w:r>
            <w:r>
              <w:rPr>
                <w:rStyle w:val="49"/>
                <w:rFonts w:eastAsia="SimSun"/>
                <w:color w:val="auto"/>
                <w:lang w:val="en-US" w:eastAsia="zh-CN" w:bidi="ar"/>
              </w:rPr>
              <w:t>2．</w:t>
            </w:r>
            <w:r>
              <w:rPr>
                <w:rStyle w:val="47"/>
                <w:color w:val="auto"/>
                <w:lang w:val="en-US" w:eastAsia="zh-CN" w:bidi="ar"/>
              </w:rPr>
              <w:t>挖土方</w:t>
            </w:r>
            <w:r>
              <w:rPr>
                <w:rStyle w:val="49"/>
                <w:rFonts w:eastAsia="SimSun"/>
                <w:color w:val="auto"/>
                <w:lang w:val="en-US" w:eastAsia="zh-CN" w:bidi="ar"/>
              </w:rPr>
              <w:t>0.6*0.6*0.8</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489A56">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根</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FFF2B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336</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BB1126">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51314">
            <w:pPr>
              <w:jc w:val="left"/>
              <w:rPr>
                <w:rFonts w:hint="default" w:ascii="Arial" w:hAnsi="Arial" w:cs="Arial"/>
                <w:i w:val="0"/>
                <w:iCs w:val="0"/>
                <w:color w:val="auto"/>
                <w:sz w:val="22"/>
                <w:szCs w:val="22"/>
                <w:u w:val="none"/>
              </w:rPr>
            </w:pPr>
          </w:p>
        </w:tc>
      </w:tr>
      <w:tr w14:paraId="4FAFE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101" w:type="dxa"/>
          <w:trHeight w:val="312" w:hRule="atLeast"/>
        </w:trPr>
        <w:tc>
          <w:tcPr>
            <w:tcW w:w="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70F7F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20</w:t>
            </w:r>
          </w:p>
        </w:tc>
        <w:tc>
          <w:tcPr>
            <w:tcW w:w="140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9E39D87">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01B122</w:t>
            </w:r>
          </w:p>
        </w:tc>
        <w:tc>
          <w:tcPr>
            <w:tcW w:w="11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55754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w:t>
            </w:r>
          </w:p>
        </w:tc>
        <w:tc>
          <w:tcPr>
            <w:tcW w:w="233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BFCB852">
            <w:pPr>
              <w:keepNext w:val="0"/>
              <w:keepLines w:val="0"/>
              <w:widowControl/>
              <w:suppressLineNumbers w:val="0"/>
              <w:jc w:val="left"/>
              <w:textAlignment w:val="center"/>
              <w:rPr>
                <w:rFonts w:hint="default" w:ascii="Arial" w:hAnsi="Arial" w:cs="Arial"/>
                <w:i w:val="0"/>
                <w:iCs w:val="0"/>
                <w:color w:val="auto"/>
                <w:sz w:val="22"/>
                <w:szCs w:val="22"/>
                <w:u w:val="none"/>
              </w:rPr>
            </w:pPr>
            <w:r>
              <w:rPr>
                <w:rStyle w:val="49"/>
                <w:rFonts w:eastAsia="SimSun"/>
                <w:color w:val="auto"/>
                <w:lang w:val="en-US" w:eastAsia="zh-CN" w:bidi="ar"/>
              </w:rPr>
              <w:t>1．</w:t>
            </w:r>
            <w:r>
              <w:rPr>
                <w:rStyle w:val="47"/>
                <w:color w:val="auto"/>
                <w:lang w:val="en-US" w:eastAsia="zh-CN" w:bidi="ar"/>
              </w:rPr>
              <w:t>规格</w:t>
            </w:r>
            <w:r>
              <w:rPr>
                <w:rStyle w:val="49"/>
                <w:rFonts w:eastAsia="SimSun"/>
                <w:color w:val="auto"/>
                <w:lang w:val="en-US" w:eastAsia="zh-CN" w:bidi="ar"/>
              </w:rPr>
              <w:t>：8mm</w:t>
            </w:r>
          </w:p>
        </w:tc>
        <w:tc>
          <w:tcPr>
            <w:tcW w:w="42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09BB0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48570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12096</w:t>
            </w:r>
          </w:p>
        </w:tc>
        <w:tc>
          <w:tcPr>
            <w:tcW w:w="7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0CA28A">
            <w:pPr>
              <w:jc w:val="left"/>
              <w:rPr>
                <w:rFonts w:hint="default" w:ascii="Arial" w:hAnsi="Arial" w:cs="Arial"/>
                <w:i w:val="0"/>
                <w:iCs w:val="0"/>
                <w:color w:val="auto"/>
                <w:sz w:val="22"/>
                <w:szCs w:val="22"/>
                <w:u w:val="none"/>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A9215D">
            <w:pPr>
              <w:jc w:val="left"/>
              <w:rPr>
                <w:rFonts w:hint="default" w:ascii="Arial" w:hAnsi="Arial" w:cs="Arial"/>
                <w:i w:val="0"/>
                <w:iCs w:val="0"/>
                <w:color w:val="auto"/>
                <w:sz w:val="22"/>
                <w:szCs w:val="22"/>
                <w:u w:val="none"/>
              </w:rPr>
            </w:pPr>
          </w:p>
        </w:tc>
      </w:tr>
      <w:tr w14:paraId="7B2B7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18" w:hRule="atLeast"/>
        </w:trPr>
        <w:tc>
          <w:tcPr>
            <w:tcW w:w="8280" w:type="dxa"/>
            <w:gridSpan w:val="39"/>
            <w:tcBorders>
              <w:top w:val="nil"/>
              <w:left w:val="nil"/>
              <w:bottom w:val="nil"/>
              <w:right w:val="nil"/>
            </w:tcBorders>
            <w:shd w:val="clear" w:color="auto" w:fill="auto"/>
            <w:vAlign w:val="center"/>
          </w:tcPr>
          <w:p w14:paraId="71E25C24">
            <w:pPr>
              <w:keepNext w:val="0"/>
              <w:keepLines w:val="0"/>
              <w:widowControl/>
              <w:suppressLineNumbers w:val="0"/>
              <w:jc w:val="left"/>
              <w:textAlignment w:val="center"/>
              <w:rPr>
                <w:rFonts w:ascii="Arial" w:hAnsi="Arial" w:cs="Arial"/>
                <w:i w:val="0"/>
                <w:iCs w:val="0"/>
                <w:color w:val="auto"/>
                <w:sz w:val="22"/>
                <w:szCs w:val="22"/>
                <w:u w:val="none"/>
              </w:rPr>
            </w:pPr>
            <w:r>
              <w:rPr>
                <w:rStyle w:val="50"/>
                <w:color w:val="auto"/>
                <w:lang w:val="en-US" w:eastAsia="zh-CN" w:bidi="ar"/>
              </w:rPr>
              <w:t>工程名称：富县果业防灾减灾试验项目-土建 专业／标段：房屋建筑与装饰工程</w:t>
            </w:r>
            <w:r>
              <w:rPr>
                <w:rFonts w:ascii="SimSun" w:hAnsi="SimSun" w:eastAsia="SimSun" w:cs="SimSun"/>
                <w:i w:val="0"/>
                <w:iCs w:val="0"/>
                <w:color w:val="auto"/>
                <w:kern w:val="0"/>
                <w:sz w:val="21"/>
                <w:szCs w:val="21"/>
                <w:u w:val="none"/>
                <w:lang w:val="en-US" w:eastAsia="zh-CN" w:bidi="ar"/>
              </w:rPr>
              <w:t xml:space="preserve">               </w:t>
            </w:r>
            <w:r>
              <w:rPr>
                <w:rStyle w:val="50"/>
                <w:color w:val="auto"/>
                <w:lang w:val="en-US" w:eastAsia="zh-CN" w:bidi="ar"/>
              </w:rPr>
              <w:t>第</w:t>
            </w:r>
            <w:r>
              <w:rPr>
                <w:rFonts w:ascii="Calibri" w:hAnsi="Calibri" w:eastAsia="SimSun" w:cs="Calibri"/>
                <w:i w:val="0"/>
                <w:iCs w:val="0"/>
                <w:color w:val="auto"/>
                <w:kern w:val="0"/>
                <w:sz w:val="19"/>
                <w:szCs w:val="19"/>
                <w:u w:val="none"/>
                <w:lang w:val="en-US" w:eastAsia="zh-CN" w:bidi="ar"/>
              </w:rPr>
              <w:t>2</w:t>
            </w:r>
            <w:r>
              <w:rPr>
                <w:rStyle w:val="50"/>
                <w:color w:val="auto"/>
                <w:lang w:val="en-US" w:eastAsia="zh-CN" w:bidi="ar"/>
              </w:rPr>
              <w:t>页 共</w:t>
            </w:r>
            <w:r>
              <w:rPr>
                <w:rFonts w:ascii="Calibri" w:hAnsi="Calibri" w:eastAsia="SimSun" w:cs="Calibri"/>
                <w:i w:val="0"/>
                <w:iCs w:val="0"/>
                <w:color w:val="auto"/>
                <w:kern w:val="0"/>
                <w:sz w:val="19"/>
                <w:szCs w:val="19"/>
                <w:u w:val="none"/>
                <w:lang w:val="en-US" w:eastAsia="zh-CN" w:bidi="ar"/>
              </w:rPr>
              <w:t>6</w:t>
            </w:r>
            <w:r>
              <w:rPr>
                <w:rStyle w:val="50"/>
                <w:color w:val="auto"/>
                <w:lang w:val="en-US" w:eastAsia="zh-CN" w:bidi="ar"/>
              </w:rPr>
              <w:t>页</w:t>
            </w:r>
          </w:p>
        </w:tc>
      </w:tr>
      <w:tr w14:paraId="09080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D8C26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372"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62377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209"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BB0D8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228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70329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项目特征描述</w:t>
            </w:r>
          </w:p>
        </w:tc>
        <w:tc>
          <w:tcPr>
            <w:tcW w:w="436"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4E84D9">
            <w:pPr>
              <w:keepNext w:val="0"/>
              <w:keepLines w:val="0"/>
              <w:widowControl/>
              <w:suppressLineNumbers w:val="0"/>
              <w:jc w:val="center"/>
              <w:textAlignment w:val="center"/>
              <w:rPr>
                <w:rFonts w:hint="default" w:ascii="Arial" w:hAnsi="Arial" w:cs="Arial"/>
                <w:i w:val="0"/>
                <w:iCs w:val="0"/>
                <w:color w:val="auto"/>
                <w:sz w:val="22"/>
                <w:szCs w:val="22"/>
                <w:u w:val="none"/>
              </w:rPr>
            </w:pPr>
            <w:r>
              <w:rPr>
                <w:rStyle w:val="50"/>
                <w:color w:val="auto"/>
                <w:lang w:val="en-US" w:eastAsia="zh-CN" w:bidi="ar"/>
              </w:rPr>
              <w:t>计量单位</w:t>
            </w:r>
          </w:p>
        </w:tc>
        <w:tc>
          <w:tcPr>
            <w:tcW w:w="812"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7D8AF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166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C11E1A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155E2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936"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649FA">
            <w:pPr>
              <w:jc w:val="center"/>
              <w:rPr>
                <w:rFonts w:hint="eastAsia" w:ascii="SimSun" w:hAnsi="SimSun" w:eastAsia="SimSun" w:cs="SimSun"/>
                <w:i w:val="0"/>
                <w:iCs w:val="0"/>
                <w:color w:val="auto"/>
                <w:sz w:val="19"/>
                <w:szCs w:val="19"/>
                <w:u w:val="none"/>
              </w:rPr>
            </w:pPr>
          </w:p>
        </w:tc>
        <w:tc>
          <w:tcPr>
            <w:tcW w:w="1372"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70FF2">
            <w:pPr>
              <w:jc w:val="left"/>
              <w:rPr>
                <w:rFonts w:hint="eastAsia" w:ascii="SimSun" w:hAnsi="SimSun" w:eastAsia="SimSun" w:cs="SimSun"/>
                <w:i w:val="0"/>
                <w:iCs w:val="0"/>
                <w:color w:val="auto"/>
                <w:sz w:val="19"/>
                <w:szCs w:val="19"/>
                <w:u w:val="none"/>
              </w:rPr>
            </w:pPr>
          </w:p>
        </w:tc>
        <w:tc>
          <w:tcPr>
            <w:tcW w:w="1209"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41E8D">
            <w:pPr>
              <w:jc w:val="left"/>
              <w:rPr>
                <w:rFonts w:hint="eastAsia" w:ascii="SimSun" w:hAnsi="SimSun" w:eastAsia="SimSun" w:cs="SimSun"/>
                <w:i w:val="0"/>
                <w:iCs w:val="0"/>
                <w:color w:val="auto"/>
                <w:sz w:val="19"/>
                <w:szCs w:val="19"/>
                <w:u w:val="none"/>
              </w:rPr>
            </w:pPr>
          </w:p>
        </w:tc>
        <w:tc>
          <w:tcPr>
            <w:tcW w:w="228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AB76E">
            <w:pPr>
              <w:jc w:val="center"/>
              <w:rPr>
                <w:rFonts w:hint="eastAsia" w:ascii="SimSun" w:hAnsi="SimSun" w:eastAsia="SimSun" w:cs="SimSun"/>
                <w:i w:val="0"/>
                <w:iCs w:val="0"/>
                <w:color w:val="auto"/>
                <w:sz w:val="19"/>
                <w:szCs w:val="19"/>
                <w:u w:val="none"/>
              </w:rPr>
            </w:pPr>
          </w:p>
        </w:tc>
        <w:tc>
          <w:tcPr>
            <w:tcW w:w="436"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A9D50">
            <w:pPr>
              <w:jc w:val="center"/>
              <w:rPr>
                <w:rFonts w:hint="default" w:ascii="Arial" w:hAnsi="Arial" w:cs="Arial"/>
                <w:i w:val="0"/>
                <w:iCs w:val="0"/>
                <w:color w:val="auto"/>
                <w:sz w:val="22"/>
                <w:szCs w:val="22"/>
                <w:u w:val="none"/>
              </w:rPr>
            </w:pPr>
          </w:p>
        </w:tc>
        <w:tc>
          <w:tcPr>
            <w:tcW w:w="812"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94A25">
            <w:pPr>
              <w:jc w:val="center"/>
              <w:rPr>
                <w:rFonts w:hint="eastAsia" w:ascii="SimSun" w:hAnsi="SimSun" w:eastAsia="SimSun" w:cs="SimSun"/>
                <w:i w:val="0"/>
                <w:iCs w:val="0"/>
                <w:color w:val="auto"/>
                <w:sz w:val="19"/>
                <w:szCs w:val="19"/>
                <w:u w:val="none"/>
              </w:rPr>
            </w:pP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08967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5EBC3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098BB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821"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6ED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21</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34E5FC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01B123</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1E24C1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2EE10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1.GB/T3428-2012(010mm)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992E3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499267">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17010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38F0F2">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86C36A">
            <w:pPr>
              <w:jc w:val="left"/>
              <w:rPr>
                <w:rFonts w:hint="default" w:ascii="Arial" w:hAnsi="Arial" w:cs="Arial"/>
                <w:i w:val="0"/>
                <w:iCs w:val="0"/>
                <w:color w:val="auto"/>
                <w:sz w:val="22"/>
                <w:szCs w:val="22"/>
                <w:u w:val="none"/>
              </w:rPr>
            </w:pPr>
          </w:p>
        </w:tc>
      </w:tr>
      <w:tr w14:paraId="3042E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6AEA">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22</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624C37C">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01B124</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13FCF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A26733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E06A0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181D4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1736</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864F230">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4D5B03">
            <w:pPr>
              <w:jc w:val="left"/>
              <w:rPr>
                <w:rFonts w:hint="default" w:ascii="Arial" w:hAnsi="Arial" w:cs="Arial"/>
                <w:i w:val="0"/>
                <w:iCs w:val="0"/>
                <w:color w:val="auto"/>
                <w:sz w:val="22"/>
                <w:szCs w:val="22"/>
                <w:u w:val="none"/>
              </w:rPr>
            </w:pPr>
          </w:p>
        </w:tc>
      </w:tr>
      <w:tr w14:paraId="542BF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821"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3439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23</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BD5A79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01B125</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438E91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3F16C5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1.GB/T3428-2012(06mm)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9A326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3A4BC7">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10500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3742948">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455659">
            <w:pPr>
              <w:jc w:val="left"/>
              <w:rPr>
                <w:rFonts w:hint="default" w:ascii="Arial" w:hAnsi="Arial" w:cs="Arial"/>
                <w:i w:val="0"/>
                <w:iCs w:val="0"/>
                <w:color w:val="auto"/>
                <w:sz w:val="22"/>
                <w:szCs w:val="22"/>
                <w:u w:val="none"/>
              </w:rPr>
            </w:pPr>
          </w:p>
        </w:tc>
      </w:tr>
      <w:tr w14:paraId="35040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84D1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24</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2011D6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01B126</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304934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热镀锌抱箍</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A25AD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．铁丝抱箍</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2E9ED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FA79E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1680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10606C">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57A65D">
            <w:pPr>
              <w:jc w:val="left"/>
              <w:rPr>
                <w:rFonts w:hint="default" w:ascii="Arial" w:hAnsi="Arial" w:cs="Arial"/>
                <w:i w:val="0"/>
                <w:iCs w:val="0"/>
                <w:color w:val="auto"/>
                <w:sz w:val="22"/>
                <w:szCs w:val="22"/>
                <w:u w:val="none"/>
              </w:rPr>
            </w:pPr>
          </w:p>
        </w:tc>
      </w:tr>
      <w:tr w14:paraId="62A2D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BC35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25</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BDEA2B3">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01B127</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6179D1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镀锌重型滑轮</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3E45B8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．镀锌重型滑轮组</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F24FCE">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5975F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672</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D07543B">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AB2A67">
            <w:pPr>
              <w:jc w:val="left"/>
              <w:rPr>
                <w:rFonts w:hint="default" w:ascii="Arial" w:hAnsi="Arial" w:cs="Arial"/>
                <w:i w:val="0"/>
                <w:iCs w:val="0"/>
                <w:color w:val="auto"/>
                <w:sz w:val="22"/>
                <w:szCs w:val="22"/>
                <w:u w:val="none"/>
              </w:rPr>
            </w:pPr>
          </w:p>
        </w:tc>
      </w:tr>
      <w:tr w14:paraId="336E6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6EDB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26</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E5554E3">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01B128</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84AE81">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防风地锚</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68B73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入地</w:t>
            </w:r>
            <w:r>
              <w:rPr>
                <w:rFonts w:ascii="Calibri" w:hAnsi="Calibri" w:eastAsia="SimSun" w:cs="Calibri"/>
                <w:i w:val="0"/>
                <w:iCs w:val="0"/>
                <w:color w:val="auto"/>
                <w:kern w:val="0"/>
                <w:sz w:val="19"/>
                <w:szCs w:val="19"/>
                <w:u w:val="none"/>
                <w:lang w:val="en-US" w:eastAsia="zh-CN" w:bidi="ar"/>
              </w:rPr>
              <w:t>1.2-1.5</w:t>
            </w:r>
            <w:r>
              <w:rPr>
                <w:rStyle w:val="50"/>
                <w:color w:val="auto"/>
                <w:lang w:val="en-US" w:eastAsia="zh-CN" w:bidi="ar"/>
              </w:rPr>
              <w:t>米</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E435C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80EA5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104</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B17E9E">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5C2813">
            <w:pPr>
              <w:jc w:val="left"/>
              <w:rPr>
                <w:rFonts w:hint="default" w:ascii="Arial" w:hAnsi="Arial" w:cs="Arial"/>
                <w:i w:val="0"/>
                <w:iCs w:val="0"/>
                <w:color w:val="auto"/>
                <w:sz w:val="22"/>
                <w:szCs w:val="22"/>
                <w:u w:val="none"/>
              </w:rPr>
            </w:pPr>
          </w:p>
        </w:tc>
      </w:tr>
      <w:tr w14:paraId="369F2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FF52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27</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E6A8D7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030407004008</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4A6F5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电动卷网机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CAC14F0">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型号</w:t>
            </w:r>
            <w:r>
              <w:rPr>
                <w:rFonts w:ascii="Calibri" w:hAnsi="Calibri" w:eastAsia="SimSun" w:cs="Calibri"/>
                <w:i w:val="0"/>
                <w:iCs w:val="0"/>
                <w:color w:val="auto"/>
                <w:kern w:val="0"/>
                <w:sz w:val="19"/>
                <w:szCs w:val="19"/>
                <w:u w:val="none"/>
                <w:lang w:val="en-US" w:eastAsia="zh-CN" w:bidi="ar"/>
              </w:rPr>
              <w:t>：TH300</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115A7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台</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3432E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4826F4">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419162">
            <w:pPr>
              <w:jc w:val="left"/>
              <w:rPr>
                <w:rFonts w:hint="default" w:ascii="Arial" w:hAnsi="Arial" w:cs="Arial"/>
                <w:i w:val="0"/>
                <w:iCs w:val="0"/>
                <w:color w:val="auto"/>
                <w:sz w:val="22"/>
                <w:szCs w:val="22"/>
                <w:u w:val="none"/>
              </w:rPr>
            </w:pPr>
          </w:p>
        </w:tc>
      </w:tr>
      <w:tr w14:paraId="5CB42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588B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28</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33D0CB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01B129</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DFADCB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张紧器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C2E9EFF">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．张紧器</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CEEA8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DA324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384</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FAF0C4">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AD6A77">
            <w:pPr>
              <w:jc w:val="left"/>
              <w:rPr>
                <w:rFonts w:hint="default" w:ascii="Arial" w:hAnsi="Arial" w:cs="Arial"/>
                <w:i w:val="0"/>
                <w:iCs w:val="0"/>
                <w:color w:val="auto"/>
                <w:sz w:val="22"/>
                <w:szCs w:val="22"/>
                <w:u w:val="none"/>
              </w:rPr>
            </w:pPr>
          </w:p>
        </w:tc>
      </w:tr>
      <w:tr w14:paraId="01DF0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F87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29</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39588D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030503002008</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E69AB1">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视频远程控制器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98352D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．视频远程控制器</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5C713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组</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DB5DB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18B81DD">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614036">
            <w:pPr>
              <w:jc w:val="left"/>
              <w:rPr>
                <w:rFonts w:hint="default" w:ascii="Arial" w:hAnsi="Arial" w:cs="Arial"/>
                <w:i w:val="0"/>
                <w:iCs w:val="0"/>
                <w:color w:val="auto"/>
                <w:sz w:val="22"/>
                <w:szCs w:val="22"/>
                <w:u w:val="none"/>
              </w:rPr>
            </w:pPr>
          </w:p>
        </w:tc>
      </w:tr>
      <w:tr w14:paraId="2249A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647"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C5CA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30</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4AB9C6C">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01B130</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396411D">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钢丝绳卡头</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0F138A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．材质：不锈钢</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Style w:val="50"/>
                <w:color w:val="auto"/>
                <w:lang w:val="en-US" w:eastAsia="zh-CN" w:bidi="ar"/>
              </w:rPr>
              <w:t>型号</w:t>
            </w:r>
            <w:r>
              <w:rPr>
                <w:rFonts w:ascii="Calibri" w:hAnsi="Calibri" w:eastAsia="SimSun" w:cs="Calibri"/>
                <w:i w:val="0"/>
                <w:iCs w:val="0"/>
                <w:color w:val="auto"/>
                <w:kern w:val="0"/>
                <w:sz w:val="19"/>
                <w:szCs w:val="19"/>
                <w:u w:val="none"/>
                <w:lang w:val="en-US" w:eastAsia="zh-CN" w:bidi="ar"/>
              </w:rPr>
              <w:t>：5mm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348D2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套</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0A0B2D">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1860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3196B49">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ACB898">
            <w:pPr>
              <w:jc w:val="left"/>
              <w:rPr>
                <w:rFonts w:hint="default" w:ascii="Arial" w:hAnsi="Arial" w:cs="Arial"/>
                <w:i w:val="0"/>
                <w:iCs w:val="0"/>
                <w:color w:val="auto"/>
                <w:sz w:val="22"/>
                <w:szCs w:val="22"/>
                <w:u w:val="none"/>
              </w:rPr>
            </w:pPr>
          </w:p>
        </w:tc>
      </w:tr>
      <w:tr w14:paraId="04716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A9B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31</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E14647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01B131</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5D0264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防雹网固定卡口</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F261C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．防雹网固定卡口</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B5147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AB82E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6000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200B27">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24766E">
            <w:pPr>
              <w:jc w:val="left"/>
              <w:rPr>
                <w:rFonts w:hint="default" w:ascii="Arial" w:hAnsi="Arial" w:cs="Arial"/>
                <w:i w:val="0"/>
                <w:iCs w:val="0"/>
                <w:color w:val="auto"/>
                <w:sz w:val="22"/>
                <w:szCs w:val="22"/>
                <w:u w:val="none"/>
              </w:rPr>
            </w:pPr>
          </w:p>
        </w:tc>
      </w:tr>
      <w:tr w14:paraId="3E3D5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867"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397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32</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40EEBD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01B133</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7E70DE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滑杆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2D024F">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型号</w:t>
            </w:r>
            <w:r>
              <w:rPr>
                <w:rFonts w:ascii="Calibri" w:hAnsi="Calibri" w:eastAsia="SimSun" w:cs="Calibri"/>
                <w:i w:val="0"/>
                <w:iCs w:val="0"/>
                <w:color w:val="auto"/>
                <w:kern w:val="0"/>
                <w:sz w:val="19"/>
                <w:szCs w:val="19"/>
                <w:u w:val="none"/>
                <w:lang w:val="en-US" w:eastAsia="zh-CN" w:bidi="ar"/>
              </w:rPr>
              <w:t>：20*1.0m 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Style w:val="50"/>
                <w:color w:val="auto"/>
                <w:lang w:val="en-US" w:eastAsia="zh-CN" w:bidi="ar"/>
              </w:rPr>
              <w:t>．材质：镀锌</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7CD41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支</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873AB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294</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CC99AB">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42F5E2">
            <w:pPr>
              <w:jc w:val="left"/>
              <w:rPr>
                <w:rFonts w:hint="default" w:ascii="Arial" w:hAnsi="Arial" w:cs="Arial"/>
                <w:i w:val="0"/>
                <w:iCs w:val="0"/>
                <w:color w:val="auto"/>
                <w:sz w:val="22"/>
                <w:szCs w:val="22"/>
                <w:u w:val="none"/>
              </w:rPr>
            </w:pPr>
          </w:p>
        </w:tc>
      </w:tr>
      <w:tr w14:paraId="7C226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B9EA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33</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75E9E9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01B134</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2EAA4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柱帽</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ACF997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1.9*9.5cm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7BA00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9AC29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336</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E5080E">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67A500">
            <w:pPr>
              <w:jc w:val="left"/>
              <w:rPr>
                <w:rFonts w:hint="default" w:ascii="Arial" w:hAnsi="Arial" w:cs="Arial"/>
                <w:i w:val="0"/>
                <w:iCs w:val="0"/>
                <w:color w:val="auto"/>
                <w:sz w:val="22"/>
                <w:szCs w:val="22"/>
                <w:u w:val="none"/>
              </w:rPr>
            </w:pPr>
          </w:p>
        </w:tc>
      </w:tr>
      <w:tr w14:paraId="67A47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73FA1">
            <w:pPr>
              <w:jc w:val="left"/>
              <w:rPr>
                <w:rFonts w:hint="default" w:ascii="Arial" w:hAnsi="Arial" w:cs="Arial"/>
                <w:i w:val="0"/>
                <w:iCs w:val="0"/>
                <w:color w:val="auto"/>
                <w:sz w:val="22"/>
                <w:szCs w:val="22"/>
                <w:u w:val="none"/>
              </w:rPr>
            </w:pP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485C432">
            <w:pPr>
              <w:jc w:val="left"/>
              <w:rPr>
                <w:rFonts w:hint="default" w:ascii="Arial" w:hAnsi="Arial" w:cs="Arial"/>
                <w:i w:val="0"/>
                <w:iCs w:val="0"/>
                <w:color w:val="auto"/>
                <w:sz w:val="22"/>
                <w:szCs w:val="22"/>
                <w:u w:val="none"/>
              </w:rPr>
            </w:pP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A6EFBD">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三区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F0EFA8">
            <w:pPr>
              <w:jc w:val="left"/>
              <w:rPr>
                <w:rFonts w:hint="default" w:ascii="Arial" w:hAnsi="Arial" w:cs="Arial"/>
                <w:i w:val="0"/>
                <w:iCs w:val="0"/>
                <w:color w:val="auto"/>
                <w:sz w:val="22"/>
                <w:szCs w:val="22"/>
                <w:u w:val="none"/>
              </w:rPr>
            </w:pP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AD206A">
            <w:pPr>
              <w:jc w:val="left"/>
              <w:rPr>
                <w:rFonts w:hint="default" w:ascii="Arial" w:hAnsi="Arial" w:cs="Arial"/>
                <w:i w:val="0"/>
                <w:iCs w:val="0"/>
                <w:color w:val="auto"/>
                <w:sz w:val="22"/>
                <w:szCs w:val="22"/>
                <w:u w:val="none"/>
              </w:rPr>
            </w:pP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41466F">
            <w:pPr>
              <w:jc w:val="left"/>
              <w:rPr>
                <w:rFonts w:hint="default" w:ascii="Arial" w:hAnsi="Arial" w:cs="Arial"/>
                <w:i w:val="0"/>
                <w:iCs w:val="0"/>
                <w:color w:val="auto"/>
                <w:sz w:val="22"/>
                <w:szCs w:val="22"/>
                <w:u w:val="none"/>
              </w:rPr>
            </w:pP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7F7E883">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197053">
            <w:pPr>
              <w:jc w:val="left"/>
              <w:rPr>
                <w:rFonts w:hint="default" w:ascii="Arial" w:hAnsi="Arial" w:cs="Arial"/>
                <w:i w:val="0"/>
                <w:iCs w:val="0"/>
                <w:color w:val="auto"/>
                <w:sz w:val="22"/>
                <w:szCs w:val="22"/>
                <w:u w:val="none"/>
              </w:rPr>
            </w:pPr>
          </w:p>
        </w:tc>
      </w:tr>
      <w:tr w14:paraId="2269B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821"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7E3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34</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2328A4C">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01B135</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D62E7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81BED7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1.PE</w:t>
            </w:r>
            <w:r>
              <w:rPr>
                <w:rStyle w:val="50"/>
                <w:color w:val="auto"/>
                <w:lang w:val="en-US" w:eastAsia="zh-CN" w:bidi="ar"/>
              </w:rPr>
              <w:t>防雹网</w:t>
            </w:r>
            <w:r>
              <w:rPr>
                <w:rFonts w:ascii="Calibri" w:hAnsi="Calibri" w:eastAsia="SimSun" w:cs="Calibri"/>
                <w:i w:val="0"/>
                <w:iCs w:val="0"/>
                <w:color w:val="auto"/>
                <w:kern w:val="0"/>
                <w:sz w:val="19"/>
                <w:szCs w:val="19"/>
                <w:u w:val="none"/>
                <w:lang w:val="en-US" w:eastAsia="zh-CN" w:bidi="ar"/>
              </w:rPr>
              <w:t xml:space="preserve">8x8mm </w:t>
            </w:r>
            <w:r>
              <w:rPr>
                <w:rStyle w:val="50"/>
                <w:color w:val="auto"/>
                <w:lang w:val="en-US" w:eastAsia="zh-CN" w:bidi="ar"/>
              </w:rPr>
              <w:t>，透光率＞</w:t>
            </w:r>
            <w:r>
              <w:rPr>
                <w:rFonts w:ascii="Calibri" w:hAnsi="Calibri" w:eastAsia="SimSun" w:cs="Calibri"/>
                <w:i w:val="0"/>
                <w:iCs w:val="0"/>
                <w:color w:val="auto"/>
                <w:kern w:val="0"/>
                <w:sz w:val="19"/>
                <w:szCs w:val="19"/>
                <w:u w:val="none"/>
                <w:lang w:val="en-US" w:eastAsia="zh-CN" w:bidi="ar"/>
              </w:rPr>
              <w:t>85</w:t>
            </w:r>
            <w:r>
              <w:rPr>
                <w:rStyle w:val="50"/>
                <w:color w:val="auto"/>
                <w:lang w:val="en-US" w:eastAsia="zh-CN" w:bidi="ar"/>
              </w:rPr>
              <w:t>％</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236DA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18AE9A">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21</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91F346">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0E0D32">
            <w:pPr>
              <w:jc w:val="left"/>
              <w:rPr>
                <w:rFonts w:hint="default" w:ascii="Arial" w:hAnsi="Arial" w:cs="Arial"/>
                <w:i w:val="0"/>
                <w:iCs w:val="0"/>
                <w:color w:val="auto"/>
                <w:sz w:val="22"/>
                <w:szCs w:val="22"/>
                <w:u w:val="none"/>
              </w:rPr>
            </w:pPr>
          </w:p>
        </w:tc>
      </w:tr>
      <w:tr w14:paraId="3D9A3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1127"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7210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35</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CD6243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01B136</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BBFFE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水泥杆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841ED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1.9.0x9.5cmx4.6m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Style w:val="50"/>
                <w:color w:val="auto"/>
                <w:lang w:val="en-US" w:eastAsia="zh-CN" w:bidi="ar"/>
              </w:rPr>
              <w:t>挖土方</w:t>
            </w:r>
            <w:r>
              <w:rPr>
                <w:rFonts w:ascii="Calibri" w:hAnsi="Calibri" w:eastAsia="SimSun" w:cs="Calibri"/>
                <w:i w:val="0"/>
                <w:iCs w:val="0"/>
                <w:color w:val="auto"/>
                <w:kern w:val="0"/>
                <w:sz w:val="19"/>
                <w:szCs w:val="19"/>
                <w:u w:val="none"/>
                <w:lang w:val="en-US" w:eastAsia="zh-CN" w:bidi="ar"/>
              </w:rPr>
              <w:t>0.6*0.6*0.8</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358E3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根</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EEED0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304</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482083">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8334BA">
            <w:pPr>
              <w:jc w:val="left"/>
              <w:rPr>
                <w:rFonts w:hint="default" w:ascii="Arial" w:hAnsi="Arial" w:cs="Arial"/>
                <w:i w:val="0"/>
                <w:iCs w:val="0"/>
                <w:color w:val="auto"/>
                <w:sz w:val="22"/>
                <w:szCs w:val="22"/>
                <w:u w:val="none"/>
              </w:rPr>
            </w:pPr>
          </w:p>
        </w:tc>
      </w:tr>
      <w:tr w14:paraId="1A6C0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96AD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36</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6AAA290">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01B137</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1A5AE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99A320">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9F5D0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BF628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10944</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9B5E22">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C25DA8">
            <w:pPr>
              <w:jc w:val="left"/>
              <w:rPr>
                <w:rFonts w:hint="default" w:ascii="Arial" w:hAnsi="Arial" w:cs="Arial"/>
                <w:i w:val="0"/>
                <w:iCs w:val="0"/>
                <w:color w:val="auto"/>
                <w:sz w:val="22"/>
                <w:szCs w:val="22"/>
                <w:u w:val="none"/>
              </w:rPr>
            </w:pPr>
          </w:p>
        </w:tc>
      </w:tr>
      <w:tr w14:paraId="4CB37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821"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F34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37</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C6A80C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01B138</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3BE96F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8DBFAD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1.GB/T3428-2012(010mm)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F45C9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747FA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15390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A6574E">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D08602">
            <w:pPr>
              <w:jc w:val="left"/>
              <w:rPr>
                <w:rFonts w:hint="default" w:ascii="Arial" w:hAnsi="Arial" w:cs="Arial"/>
                <w:i w:val="0"/>
                <w:iCs w:val="0"/>
                <w:color w:val="auto"/>
                <w:sz w:val="22"/>
                <w:szCs w:val="22"/>
                <w:u w:val="none"/>
              </w:rPr>
            </w:pPr>
          </w:p>
        </w:tc>
      </w:tr>
      <w:tr w14:paraId="6D24F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BEE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38</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0BC454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01B139</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5E915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B9D4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E99CF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5B8AE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1696</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D2024EE">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9D4AD1">
            <w:pPr>
              <w:jc w:val="left"/>
              <w:rPr>
                <w:rFonts w:hint="default" w:ascii="Arial" w:hAnsi="Arial" w:cs="Arial"/>
                <w:i w:val="0"/>
                <w:iCs w:val="0"/>
                <w:color w:val="auto"/>
                <w:sz w:val="22"/>
                <w:szCs w:val="22"/>
                <w:u w:val="none"/>
              </w:rPr>
            </w:pPr>
          </w:p>
        </w:tc>
      </w:tr>
      <w:tr w14:paraId="1D9E6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821"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51C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39</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4DC738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01B140</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80C58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A49B0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1.GB/T3428-2012(06mm)</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C98E7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9759C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9500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B11629F">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3BDC6C">
            <w:pPr>
              <w:jc w:val="left"/>
              <w:rPr>
                <w:rFonts w:hint="default" w:ascii="Arial" w:hAnsi="Arial" w:cs="Arial"/>
                <w:i w:val="0"/>
                <w:iCs w:val="0"/>
                <w:color w:val="auto"/>
                <w:sz w:val="22"/>
                <w:szCs w:val="22"/>
                <w:u w:val="none"/>
              </w:rPr>
            </w:pPr>
          </w:p>
        </w:tc>
      </w:tr>
      <w:tr w14:paraId="3CD8A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56CB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40</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FD989A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01B141</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74C3CD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热镀锌抱箍</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07B0CD5">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．铁丝抱箍</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EB356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D4A39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1520</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38D2A0">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1CD2AF">
            <w:pPr>
              <w:jc w:val="left"/>
              <w:rPr>
                <w:rFonts w:hint="default" w:ascii="Arial" w:hAnsi="Arial" w:cs="Arial"/>
                <w:i w:val="0"/>
                <w:iCs w:val="0"/>
                <w:color w:val="auto"/>
                <w:sz w:val="22"/>
                <w:szCs w:val="22"/>
                <w:u w:val="none"/>
              </w:rPr>
            </w:pPr>
          </w:p>
        </w:tc>
      </w:tr>
      <w:tr w14:paraId="27627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46"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FD2C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41</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1D72BD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01B142</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5E2FDD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镀锌重型滑轮</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33054E6">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．镀锌重型滑轮组</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3E1BC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EC781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608</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3CA41BD">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6E0FAF">
            <w:pPr>
              <w:jc w:val="left"/>
              <w:rPr>
                <w:rFonts w:hint="default" w:ascii="Arial" w:hAnsi="Arial" w:cs="Arial"/>
                <w:i w:val="0"/>
                <w:iCs w:val="0"/>
                <w:color w:val="auto"/>
                <w:sz w:val="22"/>
                <w:szCs w:val="22"/>
                <w:u w:val="none"/>
              </w:rPr>
            </w:pPr>
          </w:p>
        </w:tc>
      </w:tr>
      <w:tr w14:paraId="17C18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92"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BBC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42</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04EA9E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01B143</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99C0C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防风地锚</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2BA53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入地</w:t>
            </w:r>
            <w:r>
              <w:rPr>
                <w:rFonts w:ascii="Calibri" w:hAnsi="Calibri" w:eastAsia="SimSun" w:cs="Calibri"/>
                <w:i w:val="0"/>
                <w:iCs w:val="0"/>
                <w:color w:val="auto"/>
                <w:kern w:val="0"/>
                <w:sz w:val="19"/>
                <w:szCs w:val="19"/>
                <w:u w:val="none"/>
                <w:lang w:val="en-US" w:eastAsia="zh-CN" w:bidi="ar"/>
              </w:rPr>
              <w:t>1.2-1.5</w:t>
            </w:r>
            <w:r>
              <w:rPr>
                <w:rStyle w:val="50"/>
                <w:color w:val="auto"/>
                <w:lang w:val="en-US" w:eastAsia="zh-CN" w:bidi="ar"/>
              </w:rPr>
              <w:t>米</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F6B79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216F3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96</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B2DD3C">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09EB50">
            <w:pPr>
              <w:jc w:val="left"/>
              <w:rPr>
                <w:rFonts w:hint="default" w:ascii="Arial" w:hAnsi="Arial" w:cs="Arial"/>
                <w:i w:val="0"/>
                <w:iCs w:val="0"/>
                <w:color w:val="auto"/>
                <w:sz w:val="22"/>
                <w:szCs w:val="22"/>
                <w:u w:val="none"/>
              </w:rPr>
            </w:pPr>
          </w:p>
        </w:tc>
      </w:tr>
      <w:tr w14:paraId="22EEE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80" w:type="dxa"/>
          <w:trHeight w:val="357"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6B44">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43</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9E71537">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030407004009</w:t>
            </w:r>
          </w:p>
        </w:tc>
        <w:tc>
          <w:tcPr>
            <w:tcW w:w="120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CE851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电动卷网机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715E41">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Style w:val="50"/>
                <w:color w:val="auto"/>
                <w:lang w:val="en-US" w:eastAsia="zh-CN" w:bidi="ar"/>
              </w:rPr>
              <w:t>型号</w:t>
            </w:r>
            <w:r>
              <w:rPr>
                <w:rFonts w:ascii="Calibri" w:hAnsi="Calibri" w:eastAsia="SimSun" w:cs="Calibri"/>
                <w:i w:val="0"/>
                <w:iCs w:val="0"/>
                <w:color w:val="auto"/>
                <w:kern w:val="0"/>
                <w:sz w:val="19"/>
                <w:szCs w:val="19"/>
                <w:u w:val="none"/>
                <w:lang w:val="en-US" w:eastAsia="zh-CN" w:bidi="ar"/>
              </w:rPr>
              <w:t>：TH300</w:t>
            </w:r>
          </w:p>
        </w:tc>
        <w:tc>
          <w:tcPr>
            <w:tcW w:w="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8B075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台</w:t>
            </w:r>
          </w:p>
        </w:tc>
        <w:tc>
          <w:tcPr>
            <w:tcW w:w="81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F09B7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81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00A452">
            <w:pPr>
              <w:jc w:val="left"/>
              <w:rPr>
                <w:rFonts w:hint="default" w:ascii="Arial" w:hAnsi="Arial" w:cs="Arial"/>
                <w:i w:val="0"/>
                <w:iCs w:val="0"/>
                <w:color w:val="auto"/>
                <w:sz w:val="22"/>
                <w:szCs w:val="22"/>
                <w:u w:val="none"/>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61EC65">
            <w:pPr>
              <w:jc w:val="left"/>
              <w:rPr>
                <w:rFonts w:hint="default" w:ascii="Arial" w:hAnsi="Arial" w:cs="Arial"/>
                <w:i w:val="0"/>
                <w:iCs w:val="0"/>
                <w:color w:val="auto"/>
                <w:sz w:val="22"/>
                <w:szCs w:val="22"/>
                <w:u w:val="none"/>
              </w:rPr>
            </w:pPr>
          </w:p>
        </w:tc>
      </w:tr>
      <w:tr w14:paraId="0044F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17" w:hRule="atLeast"/>
        </w:trPr>
        <w:tc>
          <w:tcPr>
            <w:tcW w:w="8300" w:type="dxa"/>
            <w:gridSpan w:val="40"/>
            <w:tcBorders>
              <w:top w:val="nil"/>
              <w:left w:val="nil"/>
              <w:bottom w:val="nil"/>
              <w:right w:val="nil"/>
            </w:tcBorders>
            <w:shd w:val="clear" w:color="auto" w:fill="auto"/>
            <w:vAlign w:val="center"/>
          </w:tcPr>
          <w:p w14:paraId="23450845">
            <w:pPr>
              <w:keepNext w:val="0"/>
              <w:keepLines w:val="0"/>
              <w:widowControl/>
              <w:suppressLineNumbers w:val="0"/>
              <w:jc w:val="left"/>
              <w:textAlignment w:val="center"/>
              <w:rPr>
                <w:rFonts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工程名称：富县果业防灾减灾试验项目-土建 专业／标段：房屋建筑与装饰工程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3</w:t>
            </w:r>
            <w:r>
              <w:rPr>
                <w:rFonts w:ascii="SimSun" w:hAnsi="SimSun" w:eastAsia="SimSun" w:cs="SimSun"/>
                <w:i w:val="0"/>
                <w:iCs w:val="0"/>
                <w:color w:val="auto"/>
                <w:kern w:val="0"/>
                <w:sz w:val="19"/>
                <w:szCs w:val="19"/>
                <w:u w:val="none"/>
                <w:lang w:val="en-US" w:eastAsia="zh-CN" w:bidi="ar"/>
              </w:rPr>
              <w:t>页 共</w:t>
            </w:r>
            <w:r>
              <w:rPr>
                <w:rFonts w:ascii="Calibri" w:hAnsi="Calibri" w:eastAsia="SimSun" w:cs="Calibri"/>
                <w:i w:val="0"/>
                <w:iCs w:val="0"/>
                <w:color w:val="auto"/>
                <w:kern w:val="0"/>
                <w:sz w:val="19"/>
                <w:szCs w:val="19"/>
                <w:u w:val="none"/>
                <w:lang w:val="en-US" w:eastAsia="zh-CN" w:bidi="ar"/>
              </w:rPr>
              <w:t>6</w:t>
            </w:r>
            <w:r>
              <w:rPr>
                <w:rFonts w:ascii="SimSun" w:hAnsi="SimSun" w:eastAsia="SimSun" w:cs="SimSun"/>
                <w:i w:val="0"/>
                <w:iCs w:val="0"/>
                <w:color w:val="auto"/>
                <w:kern w:val="0"/>
                <w:sz w:val="19"/>
                <w:szCs w:val="19"/>
                <w:u w:val="none"/>
                <w:lang w:val="en-US" w:eastAsia="zh-CN" w:bidi="ar"/>
              </w:rPr>
              <w:t>页</w:t>
            </w:r>
          </w:p>
        </w:tc>
      </w:tr>
      <w:tr w14:paraId="17662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2AC14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372"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70B59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203"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72611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228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0307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项目特征描述</w:t>
            </w:r>
          </w:p>
        </w:tc>
        <w:tc>
          <w:tcPr>
            <w:tcW w:w="42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6B1894">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计量单位</w:t>
            </w:r>
          </w:p>
        </w:tc>
        <w:tc>
          <w:tcPr>
            <w:tcW w:w="821"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E666F">
            <w:pPr>
              <w:keepNext w:val="0"/>
              <w:keepLines w:val="0"/>
              <w:widowControl/>
              <w:suppressLineNumbers w:val="0"/>
              <w:jc w:val="righ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168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392FAFD">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3C5E9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933" w:hRule="atLeast"/>
        </w:trPr>
        <w:tc>
          <w:tcPr>
            <w:tcW w:w="516"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661AC">
            <w:pPr>
              <w:jc w:val="center"/>
              <w:rPr>
                <w:rFonts w:hint="eastAsia" w:ascii="SimSun" w:hAnsi="SimSun" w:eastAsia="SimSun" w:cs="SimSun"/>
                <w:i w:val="0"/>
                <w:iCs w:val="0"/>
                <w:color w:val="auto"/>
                <w:sz w:val="19"/>
                <w:szCs w:val="19"/>
                <w:u w:val="none"/>
              </w:rPr>
            </w:pPr>
          </w:p>
        </w:tc>
        <w:tc>
          <w:tcPr>
            <w:tcW w:w="1372"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BD5F8">
            <w:pPr>
              <w:jc w:val="left"/>
              <w:rPr>
                <w:rFonts w:hint="eastAsia" w:ascii="SimSun" w:hAnsi="SimSun" w:eastAsia="SimSun" w:cs="SimSun"/>
                <w:i w:val="0"/>
                <w:iCs w:val="0"/>
                <w:color w:val="auto"/>
                <w:sz w:val="19"/>
                <w:szCs w:val="19"/>
                <w:u w:val="none"/>
              </w:rPr>
            </w:pPr>
          </w:p>
        </w:tc>
        <w:tc>
          <w:tcPr>
            <w:tcW w:w="1203"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A010F">
            <w:pPr>
              <w:jc w:val="center"/>
              <w:rPr>
                <w:rFonts w:hint="eastAsia" w:ascii="SimSun" w:hAnsi="SimSun" w:eastAsia="SimSun" w:cs="SimSun"/>
                <w:i w:val="0"/>
                <w:iCs w:val="0"/>
                <w:color w:val="auto"/>
                <w:sz w:val="19"/>
                <w:szCs w:val="19"/>
                <w:u w:val="none"/>
              </w:rPr>
            </w:pPr>
          </w:p>
        </w:tc>
        <w:tc>
          <w:tcPr>
            <w:tcW w:w="228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D2B26">
            <w:pPr>
              <w:jc w:val="left"/>
              <w:rPr>
                <w:rFonts w:hint="eastAsia" w:ascii="SimSun" w:hAnsi="SimSun" w:eastAsia="SimSun" w:cs="SimSun"/>
                <w:i w:val="0"/>
                <w:iCs w:val="0"/>
                <w:color w:val="auto"/>
                <w:sz w:val="19"/>
                <w:szCs w:val="19"/>
                <w:u w:val="none"/>
              </w:rPr>
            </w:pPr>
          </w:p>
        </w:tc>
        <w:tc>
          <w:tcPr>
            <w:tcW w:w="42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6BD6A">
            <w:pPr>
              <w:jc w:val="center"/>
              <w:rPr>
                <w:rFonts w:hint="default" w:ascii="Arial" w:hAnsi="Arial" w:cs="Arial"/>
                <w:i w:val="0"/>
                <w:iCs w:val="0"/>
                <w:color w:val="auto"/>
                <w:sz w:val="22"/>
                <w:szCs w:val="22"/>
                <w:u w:val="none"/>
              </w:rPr>
            </w:pPr>
          </w:p>
        </w:tc>
        <w:tc>
          <w:tcPr>
            <w:tcW w:w="821"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F0A96">
            <w:pPr>
              <w:jc w:val="right"/>
              <w:rPr>
                <w:rFonts w:hint="eastAsia" w:ascii="SimSun" w:hAnsi="SimSun" w:eastAsia="SimSun" w:cs="SimSun"/>
                <w:i w:val="0"/>
                <w:iCs w:val="0"/>
                <w:color w:val="auto"/>
                <w:sz w:val="19"/>
                <w:szCs w:val="19"/>
                <w:u w:val="none"/>
              </w:rPr>
            </w:pP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0BC73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E41DC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4ED38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40417A">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44</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9E21F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01B144</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92762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张紧器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2E0B0D8">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．张紧器</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DE1E4E">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95F41A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352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3FFAAB">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7ECB2E">
            <w:pPr>
              <w:jc w:val="left"/>
              <w:rPr>
                <w:rFonts w:hint="default" w:ascii="Arial" w:hAnsi="Arial" w:cs="Arial"/>
                <w:i w:val="0"/>
                <w:iCs w:val="0"/>
                <w:color w:val="auto"/>
                <w:sz w:val="22"/>
                <w:szCs w:val="22"/>
                <w:u w:val="none"/>
              </w:rPr>
            </w:pPr>
          </w:p>
        </w:tc>
      </w:tr>
      <w:tr w14:paraId="4BB62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1"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DF595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45</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340ADA0">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030503002009</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5A0B3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视频远程控制器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C04AD5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．视频远程控制器</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A1E5A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组</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7947F1A">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B53F07">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C52339">
            <w:pPr>
              <w:jc w:val="left"/>
              <w:rPr>
                <w:rFonts w:hint="default" w:ascii="Arial" w:hAnsi="Arial" w:cs="Arial"/>
                <w:i w:val="0"/>
                <w:iCs w:val="0"/>
                <w:color w:val="auto"/>
                <w:sz w:val="22"/>
                <w:szCs w:val="22"/>
                <w:u w:val="none"/>
              </w:rPr>
            </w:pPr>
          </w:p>
        </w:tc>
      </w:tr>
      <w:tr w14:paraId="52F3F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44"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2058DA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46</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1418E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01B145</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DA3B5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钢丝绳卡头</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542C76">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．材质：不锈钢</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：5mm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1708E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套</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560F9B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1692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A89EC8">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14F27B3">
            <w:pPr>
              <w:jc w:val="left"/>
              <w:rPr>
                <w:rFonts w:hint="default" w:ascii="Arial" w:hAnsi="Arial" w:cs="Arial"/>
                <w:i w:val="0"/>
                <w:iCs w:val="0"/>
                <w:color w:val="auto"/>
                <w:sz w:val="22"/>
                <w:szCs w:val="22"/>
                <w:u w:val="none"/>
              </w:rPr>
            </w:pPr>
          </w:p>
        </w:tc>
      </w:tr>
      <w:tr w14:paraId="39BAB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1"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3D86F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47</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05BC42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01B146</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B8C95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防雹网固定卡口</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2F202F">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．防雹网固定卡口</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54B21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ACBA83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5040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CA7CAD">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4D17BE4">
            <w:pPr>
              <w:jc w:val="left"/>
              <w:rPr>
                <w:rFonts w:hint="default" w:ascii="Arial" w:hAnsi="Arial" w:cs="Arial"/>
                <w:i w:val="0"/>
                <w:iCs w:val="0"/>
                <w:color w:val="auto"/>
                <w:sz w:val="22"/>
                <w:szCs w:val="22"/>
                <w:u w:val="none"/>
              </w:rPr>
            </w:pPr>
          </w:p>
        </w:tc>
      </w:tr>
      <w:tr w14:paraId="5E86D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33"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88C22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48</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19FA7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01B147</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2BFF4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滑杆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BD20D4">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：20*1.0m 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．材质：镀锌</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A22C4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支</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D25A92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266</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8904DD">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C84503">
            <w:pPr>
              <w:jc w:val="left"/>
              <w:rPr>
                <w:rFonts w:hint="default" w:ascii="Arial" w:hAnsi="Arial" w:cs="Arial"/>
                <w:i w:val="0"/>
                <w:iCs w:val="0"/>
                <w:color w:val="auto"/>
                <w:sz w:val="22"/>
                <w:szCs w:val="22"/>
                <w:u w:val="none"/>
              </w:rPr>
            </w:pPr>
          </w:p>
        </w:tc>
      </w:tr>
      <w:tr w14:paraId="26692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A59AD2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49</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2F7F8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01B148</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E59DA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柱帽</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B4F0BE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1.9*9.5cm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14AD8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6DE2C4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304</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C1BB34">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C90EC1">
            <w:pPr>
              <w:jc w:val="left"/>
              <w:rPr>
                <w:rFonts w:hint="default" w:ascii="Arial" w:hAnsi="Arial" w:cs="Arial"/>
                <w:i w:val="0"/>
                <w:iCs w:val="0"/>
                <w:color w:val="auto"/>
                <w:sz w:val="22"/>
                <w:szCs w:val="22"/>
                <w:u w:val="none"/>
              </w:rPr>
            </w:pPr>
          </w:p>
        </w:tc>
      </w:tr>
      <w:tr w14:paraId="2710D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D058C9A">
            <w:pPr>
              <w:jc w:val="left"/>
              <w:rPr>
                <w:rFonts w:hint="default" w:ascii="Arial" w:hAnsi="Arial" w:cs="Arial"/>
                <w:i w:val="0"/>
                <w:iCs w:val="0"/>
                <w:color w:val="auto"/>
                <w:sz w:val="22"/>
                <w:szCs w:val="22"/>
                <w:u w:val="none"/>
              </w:rPr>
            </w:pP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3254CB">
            <w:pPr>
              <w:jc w:val="left"/>
              <w:rPr>
                <w:rFonts w:hint="default" w:ascii="Arial" w:hAnsi="Arial" w:cs="Arial"/>
                <w:i w:val="0"/>
                <w:iCs w:val="0"/>
                <w:color w:val="auto"/>
                <w:sz w:val="22"/>
                <w:szCs w:val="22"/>
                <w:u w:val="none"/>
              </w:rPr>
            </w:pP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2B1E12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四区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53570E">
            <w:pPr>
              <w:jc w:val="left"/>
              <w:rPr>
                <w:rFonts w:hint="default" w:ascii="Arial" w:hAnsi="Arial" w:cs="Arial"/>
                <w:i w:val="0"/>
                <w:iCs w:val="0"/>
                <w:color w:val="auto"/>
                <w:sz w:val="22"/>
                <w:szCs w:val="22"/>
                <w:u w:val="none"/>
              </w:rPr>
            </w:pP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3F1044">
            <w:pPr>
              <w:jc w:val="left"/>
              <w:rPr>
                <w:rFonts w:hint="default" w:ascii="Arial" w:hAnsi="Arial" w:cs="Arial"/>
                <w:i w:val="0"/>
                <w:iCs w:val="0"/>
                <w:color w:val="auto"/>
                <w:sz w:val="22"/>
                <w:szCs w:val="22"/>
                <w:u w:val="none"/>
              </w:rPr>
            </w:pP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BFD1E78">
            <w:pPr>
              <w:jc w:val="left"/>
              <w:rPr>
                <w:rFonts w:hint="default" w:ascii="Arial" w:hAnsi="Arial" w:cs="Arial"/>
                <w:i w:val="0"/>
                <w:iCs w:val="0"/>
                <w:color w:val="auto"/>
                <w:sz w:val="22"/>
                <w:szCs w:val="22"/>
                <w:u w:val="none"/>
              </w:rPr>
            </w:pP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E24F94">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BAF090">
            <w:pPr>
              <w:jc w:val="left"/>
              <w:rPr>
                <w:rFonts w:hint="default" w:ascii="Arial" w:hAnsi="Arial" w:cs="Arial"/>
                <w:i w:val="0"/>
                <w:iCs w:val="0"/>
                <w:color w:val="auto"/>
                <w:sz w:val="22"/>
                <w:szCs w:val="22"/>
                <w:u w:val="none"/>
              </w:rPr>
            </w:pPr>
          </w:p>
        </w:tc>
      </w:tr>
      <w:tr w14:paraId="0B756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33"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DED00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50</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72755EE">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01B149</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A9D2D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6ED13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1.PE</w:t>
            </w:r>
            <w:r>
              <w:rPr>
                <w:rFonts w:ascii="SimSun" w:hAnsi="SimSun" w:eastAsia="SimSun" w:cs="SimSun"/>
                <w:i w:val="0"/>
                <w:iCs w:val="0"/>
                <w:color w:val="auto"/>
                <w:kern w:val="0"/>
                <w:sz w:val="19"/>
                <w:szCs w:val="19"/>
                <w:u w:val="none"/>
                <w:lang w:val="en-US" w:eastAsia="zh-CN" w:bidi="ar"/>
              </w:rPr>
              <w:t>防雹网</w:t>
            </w:r>
            <w:r>
              <w:rPr>
                <w:rFonts w:ascii="Calibri" w:hAnsi="Calibri" w:eastAsia="SimSun" w:cs="Calibri"/>
                <w:i w:val="0"/>
                <w:iCs w:val="0"/>
                <w:color w:val="auto"/>
                <w:kern w:val="0"/>
                <w:sz w:val="19"/>
                <w:szCs w:val="19"/>
                <w:u w:val="none"/>
                <w:lang w:val="en-US" w:eastAsia="zh-CN" w:bidi="ar"/>
              </w:rPr>
              <w:t xml:space="preserve">8x8mm </w:t>
            </w:r>
            <w:r>
              <w:rPr>
                <w:rFonts w:ascii="SimSun" w:hAnsi="SimSun" w:eastAsia="SimSun" w:cs="SimSun"/>
                <w:i w:val="0"/>
                <w:iCs w:val="0"/>
                <w:color w:val="auto"/>
                <w:kern w:val="0"/>
                <w:sz w:val="19"/>
                <w:szCs w:val="19"/>
                <w:u w:val="none"/>
                <w:lang w:val="en-US" w:eastAsia="zh-CN" w:bidi="ar"/>
              </w:rPr>
              <w:t>，透光率＞</w:t>
            </w:r>
            <w:r>
              <w:rPr>
                <w:rFonts w:ascii="Calibri" w:hAnsi="Calibri" w:eastAsia="SimSun" w:cs="Calibri"/>
                <w:i w:val="0"/>
                <w:iCs w:val="0"/>
                <w:color w:val="auto"/>
                <w:kern w:val="0"/>
                <w:sz w:val="19"/>
                <w:szCs w:val="19"/>
                <w:u w:val="none"/>
                <w:lang w:val="en-US" w:eastAsia="zh-CN" w:bidi="ar"/>
              </w:rPr>
              <w:t>85</w:t>
            </w:r>
            <w:r>
              <w:rPr>
                <w:rFonts w:ascii="SimSun" w:hAnsi="SimSun" w:eastAsia="SimSun" w:cs="SimSun"/>
                <w:i w:val="0"/>
                <w:iCs w:val="0"/>
                <w:color w:val="auto"/>
                <w:kern w:val="0"/>
                <w:sz w:val="19"/>
                <w:szCs w:val="19"/>
                <w:u w:val="none"/>
                <w:lang w:val="en-US" w:eastAsia="zh-CN" w:bidi="ar"/>
              </w:rPr>
              <w:t>％</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9990CD">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BC5F77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26</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2B1871">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B04D6C3">
            <w:pPr>
              <w:jc w:val="left"/>
              <w:rPr>
                <w:rFonts w:hint="default" w:ascii="Arial" w:hAnsi="Arial" w:cs="Arial"/>
                <w:i w:val="0"/>
                <w:iCs w:val="0"/>
                <w:color w:val="auto"/>
                <w:sz w:val="22"/>
                <w:szCs w:val="22"/>
                <w:u w:val="none"/>
              </w:rPr>
            </w:pPr>
          </w:p>
        </w:tc>
      </w:tr>
      <w:tr w14:paraId="6673A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1108"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63563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51</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01037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01B150</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9EC29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水泥杆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5DD0E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1.9.0x9.5cmx4.6m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挖土方</w:t>
            </w:r>
            <w:r>
              <w:rPr>
                <w:rFonts w:ascii="Calibri" w:hAnsi="Calibri" w:eastAsia="SimSun" w:cs="Calibri"/>
                <w:i w:val="0"/>
                <w:iCs w:val="0"/>
                <w:color w:val="auto"/>
                <w:kern w:val="0"/>
                <w:sz w:val="19"/>
                <w:szCs w:val="19"/>
                <w:u w:val="none"/>
                <w:lang w:val="en-US" w:eastAsia="zh-CN" w:bidi="ar"/>
              </w:rPr>
              <w:t>0.6*0.6*0.8</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85BCB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根</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A79F97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440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5A9762">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C1560D">
            <w:pPr>
              <w:jc w:val="left"/>
              <w:rPr>
                <w:rFonts w:hint="default" w:ascii="Arial" w:hAnsi="Arial" w:cs="Arial"/>
                <w:i w:val="0"/>
                <w:iCs w:val="0"/>
                <w:color w:val="auto"/>
                <w:sz w:val="22"/>
                <w:szCs w:val="22"/>
                <w:u w:val="none"/>
              </w:rPr>
            </w:pPr>
          </w:p>
        </w:tc>
      </w:tr>
      <w:tr w14:paraId="67A90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1"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1D5DF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52</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64B69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01B151</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8674A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7F92A6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6F0D5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C44E51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13860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870088">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ACB7894">
            <w:pPr>
              <w:jc w:val="left"/>
              <w:rPr>
                <w:rFonts w:hint="default" w:ascii="Arial" w:hAnsi="Arial" w:cs="Arial"/>
                <w:i w:val="0"/>
                <w:iCs w:val="0"/>
                <w:color w:val="auto"/>
                <w:sz w:val="22"/>
                <w:szCs w:val="22"/>
                <w:u w:val="none"/>
              </w:rPr>
            </w:pPr>
          </w:p>
        </w:tc>
      </w:tr>
      <w:tr w14:paraId="0D206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03"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1B0189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53</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9E6F4AE">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01B152</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7EB14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2B0A16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1.GB/T3428-2012(010mm)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7A33B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0A2A7C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19140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574557">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BF810E">
            <w:pPr>
              <w:jc w:val="left"/>
              <w:rPr>
                <w:rFonts w:hint="default" w:ascii="Arial" w:hAnsi="Arial" w:cs="Arial"/>
                <w:i w:val="0"/>
                <w:iCs w:val="0"/>
                <w:color w:val="auto"/>
                <w:sz w:val="22"/>
                <w:szCs w:val="22"/>
                <w:u w:val="none"/>
              </w:rPr>
            </w:pPr>
          </w:p>
        </w:tc>
      </w:tr>
      <w:tr w14:paraId="4F4C6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1"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9969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54</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37BF72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01B153</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26B9A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E21A7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35EE7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ED1948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2160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0474F5">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C0DCF1">
            <w:pPr>
              <w:jc w:val="left"/>
              <w:rPr>
                <w:rFonts w:hint="default" w:ascii="Arial" w:hAnsi="Arial" w:cs="Arial"/>
                <w:i w:val="0"/>
                <w:iCs w:val="0"/>
                <w:color w:val="auto"/>
                <w:sz w:val="22"/>
                <w:szCs w:val="22"/>
                <w:u w:val="none"/>
              </w:rPr>
            </w:pPr>
          </w:p>
        </w:tc>
      </w:tr>
      <w:tr w14:paraId="637F0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33"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38D82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55</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BCFC6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01B154</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16A98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62798B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1.GB/T3428-2012(06mm)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EE48F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9509BF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10120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BA6FB5A">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A47388">
            <w:pPr>
              <w:jc w:val="left"/>
              <w:rPr>
                <w:rFonts w:hint="default" w:ascii="Arial" w:hAnsi="Arial" w:cs="Arial"/>
                <w:i w:val="0"/>
                <w:iCs w:val="0"/>
                <w:color w:val="auto"/>
                <w:sz w:val="22"/>
                <w:szCs w:val="22"/>
                <w:u w:val="none"/>
              </w:rPr>
            </w:pPr>
          </w:p>
        </w:tc>
      </w:tr>
      <w:tr w14:paraId="30993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B1D7F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56</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589C1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01B155</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12E94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热镀锌抱箍</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92D080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．铁丝抱箍</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1A3BD6">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2775B1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2200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04744FF">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68FF77">
            <w:pPr>
              <w:jc w:val="left"/>
              <w:rPr>
                <w:rFonts w:hint="default" w:ascii="Arial" w:hAnsi="Arial" w:cs="Arial"/>
                <w:i w:val="0"/>
                <w:iCs w:val="0"/>
                <w:color w:val="auto"/>
                <w:sz w:val="22"/>
                <w:szCs w:val="22"/>
                <w:u w:val="none"/>
              </w:rPr>
            </w:pPr>
          </w:p>
        </w:tc>
      </w:tr>
      <w:tr w14:paraId="16388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F6AF2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57</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DF499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01B156</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39BAD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镀锌重型滑轮</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AB344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．镀锌重型滑轮组</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14228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D11EF4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880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0F9F5A">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6FD157">
            <w:pPr>
              <w:jc w:val="left"/>
              <w:rPr>
                <w:rFonts w:hint="default" w:ascii="Arial" w:hAnsi="Arial" w:cs="Arial"/>
                <w:i w:val="0"/>
                <w:iCs w:val="0"/>
                <w:color w:val="auto"/>
                <w:sz w:val="22"/>
                <w:szCs w:val="22"/>
                <w:u w:val="none"/>
              </w:rPr>
            </w:pPr>
          </w:p>
        </w:tc>
      </w:tr>
      <w:tr w14:paraId="5E2E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1"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C9DB4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58</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B4C322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01B157</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1DFC5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防风地锚</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C8F7D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入地</w:t>
            </w:r>
            <w:r>
              <w:rPr>
                <w:rFonts w:ascii="Calibri" w:hAnsi="Calibri" w:eastAsia="SimSun" w:cs="Calibri"/>
                <w:i w:val="0"/>
                <w:iCs w:val="0"/>
                <w:color w:val="auto"/>
                <w:kern w:val="0"/>
                <w:sz w:val="19"/>
                <w:szCs w:val="19"/>
                <w:u w:val="none"/>
                <w:lang w:val="en-US" w:eastAsia="zh-CN" w:bidi="ar"/>
              </w:rPr>
              <w:t>1.2-1.5</w:t>
            </w:r>
            <w:r>
              <w:rPr>
                <w:rFonts w:ascii="SimSun" w:hAnsi="SimSun" w:eastAsia="SimSun" w:cs="SimSun"/>
                <w:i w:val="0"/>
                <w:iCs w:val="0"/>
                <w:color w:val="auto"/>
                <w:kern w:val="0"/>
                <w:sz w:val="19"/>
                <w:szCs w:val="19"/>
                <w:u w:val="none"/>
                <w:lang w:val="en-US" w:eastAsia="zh-CN" w:bidi="ar"/>
              </w:rPr>
              <w:t>米</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867A2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F5DCE7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119</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3EFBF">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CF9B2F">
            <w:pPr>
              <w:jc w:val="left"/>
              <w:rPr>
                <w:rFonts w:hint="default" w:ascii="Arial" w:hAnsi="Arial" w:cs="Arial"/>
                <w:i w:val="0"/>
                <w:iCs w:val="0"/>
                <w:color w:val="auto"/>
                <w:sz w:val="22"/>
                <w:szCs w:val="22"/>
                <w:u w:val="none"/>
              </w:rPr>
            </w:pPr>
          </w:p>
        </w:tc>
      </w:tr>
      <w:tr w14:paraId="61A75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CD1AA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59</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60CE21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030407004010</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FD7BF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电动卷网机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B7E08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：TH300</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2E41B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台</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FDDE8A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B116BD">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86695F">
            <w:pPr>
              <w:jc w:val="left"/>
              <w:rPr>
                <w:rFonts w:hint="default" w:ascii="Arial" w:hAnsi="Arial" w:cs="Arial"/>
                <w:i w:val="0"/>
                <w:iCs w:val="0"/>
                <w:color w:val="auto"/>
                <w:sz w:val="22"/>
                <w:szCs w:val="22"/>
                <w:u w:val="none"/>
              </w:rPr>
            </w:pPr>
          </w:p>
        </w:tc>
      </w:tr>
      <w:tr w14:paraId="7C010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1DB9C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60</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11F474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01B158</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EA8A8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张紧器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37BCA25">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．张紧器</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CED99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8CEB15D">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412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C960D7">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79060D">
            <w:pPr>
              <w:jc w:val="left"/>
              <w:rPr>
                <w:rFonts w:hint="default" w:ascii="Arial" w:hAnsi="Arial" w:cs="Arial"/>
                <w:i w:val="0"/>
                <w:iCs w:val="0"/>
                <w:color w:val="auto"/>
                <w:sz w:val="22"/>
                <w:szCs w:val="22"/>
                <w:u w:val="none"/>
              </w:rPr>
            </w:pPr>
          </w:p>
        </w:tc>
      </w:tr>
      <w:tr w14:paraId="43A1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96EAC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61</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217013">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030503002010</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078D4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视频远程控制器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8D3B2C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．视频远程控制器</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EEAAE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组</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4274C4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6008DE">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CBCFD5">
            <w:pPr>
              <w:jc w:val="left"/>
              <w:rPr>
                <w:rFonts w:hint="default" w:ascii="Arial" w:hAnsi="Arial" w:cs="Arial"/>
                <w:i w:val="0"/>
                <w:iCs w:val="0"/>
                <w:color w:val="auto"/>
                <w:sz w:val="22"/>
                <w:szCs w:val="22"/>
                <w:u w:val="none"/>
              </w:rPr>
            </w:pPr>
          </w:p>
        </w:tc>
      </w:tr>
      <w:tr w14:paraId="74CB8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44"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776293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62</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C1724C8">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01B159</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69245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钢丝绳卡头</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C5DF6A7">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．材质：不锈钢</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：5mm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5B29F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套</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5FC0863">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1968</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56331E">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2190E9">
            <w:pPr>
              <w:jc w:val="left"/>
              <w:rPr>
                <w:rFonts w:hint="default" w:ascii="Arial" w:hAnsi="Arial" w:cs="Arial"/>
                <w:i w:val="0"/>
                <w:iCs w:val="0"/>
                <w:color w:val="auto"/>
                <w:sz w:val="22"/>
                <w:szCs w:val="22"/>
                <w:u w:val="none"/>
              </w:rPr>
            </w:pPr>
          </w:p>
        </w:tc>
      </w:tr>
      <w:tr w14:paraId="4A049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B4D1D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63</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DA807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01B160</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D3164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防雹网固定卡口</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276BA0">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．防雹网固定卡口</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E562D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438D173">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6240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896E30">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704B2A">
            <w:pPr>
              <w:jc w:val="left"/>
              <w:rPr>
                <w:rFonts w:hint="default" w:ascii="Arial" w:hAnsi="Arial" w:cs="Arial"/>
                <w:i w:val="0"/>
                <w:iCs w:val="0"/>
                <w:color w:val="auto"/>
                <w:sz w:val="22"/>
                <w:szCs w:val="22"/>
                <w:u w:val="none"/>
              </w:rPr>
            </w:pPr>
          </w:p>
        </w:tc>
      </w:tr>
      <w:tr w14:paraId="0A857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79"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5C204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64</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254231C">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01B161</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C8C73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滑杆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9B9BE71">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：20*1.0m 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．材质：镀锌</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1BE6D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支</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810C38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396</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284954">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1AF71D">
            <w:pPr>
              <w:jc w:val="left"/>
              <w:rPr>
                <w:rFonts w:hint="default" w:ascii="Arial" w:hAnsi="Arial" w:cs="Arial"/>
                <w:i w:val="0"/>
                <w:iCs w:val="0"/>
                <w:color w:val="auto"/>
                <w:sz w:val="22"/>
                <w:szCs w:val="22"/>
                <w:u w:val="none"/>
              </w:rPr>
            </w:pPr>
          </w:p>
        </w:tc>
      </w:tr>
      <w:tr w14:paraId="2DE47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4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5C5E5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65</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C1610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01B162</w:t>
            </w: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52ABCB1">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柱帽</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CD75D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1.9*9.5cm</w:t>
            </w: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117B7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6E75E8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440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D02A42">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276DCA3">
            <w:pPr>
              <w:jc w:val="left"/>
              <w:rPr>
                <w:rFonts w:hint="default" w:ascii="Arial" w:hAnsi="Arial" w:cs="Arial"/>
                <w:i w:val="0"/>
                <w:iCs w:val="0"/>
                <w:color w:val="auto"/>
                <w:sz w:val="22"/>
                <w:szCs w:val="22"/>
                <w:u w:val="none"/>
              </w:rPr>
            </w:pPr>
          </w:p>
        </w:tc>
      </w:tr>
      <w:tr w14:paraId="475A1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55" w:hRule="atLeast"/>
        </w:trPr>
        <w:tc>
          <w:tcPr>
            <w:tcW w:w="5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B7FBB79">
            <w:pPr>
              <w:jc w:val="left"/>
              <w:rPr>
                <w:rFonts w:hint="default" w:ascii="Arial" w:hAnsi="Arial" w:cs="Arial"/>
                <w:i w:val="0"/>
                <w:iCs w:val="0"/>
                <w:color w:val="auto"/>
                <w:sz w:val="22"/>
                <w:szCs w:val="22"/>
                <w:u w:val="none"/>
              </w:rPr>
            </w:pP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B43036A">
            <w:pPr>
              <w:jc w:val="left"/>
              <w:rPr>
                <w:rFonts w:hint="default" w:ascii="Arial" w:hAnsi="Arial" w:cs="Arial"/>
                <w:i w:val="0"/>
                <w:iCs w:val="0"/>
                <w:color w:val="auto"/>
                <w:sz w:val="22"/>
                <w:szCs w:val="22"/>
                <w:u w:val="none"/>
              </w:rPr>
            </w:pPr>
          </w:p>
        </w:tc>
        <w:tc>
          <w:tcPr>
            <w:tcW w:w="120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B44E0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五区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5B26425">
            <w:pPr>
              <w:jc w:val="left"/>
              <w:rPr>
                <w:rFonts w:hint="default" w:ascii="Arial" w:hAnsi="Arial" w:cs="Arial"/>
                <w:i w:val="0"/>
                <w:iCs w:val="0"/>
                <w:color w:val="auto"/>
                <w:sz w:val="22"/>
                <w:szCs w:val="22"/>
                <w:u w:val="none"/>
              </w:rPr>
            </w:pPr>
          </w:p>
        </w:tc>
        <w:tc>
          <w:tcPr>
            <w:tcW w:w="42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70498F">
            <w:pPr>
              <w:jc w:val="left"/>
              <w:rPr>
                <w:rFonts w:hint="default" w:ascii="Arial" w:hAnsi="Arial" w:cs="Arial"/>
                <w:i w:val="0"/>
                <w:iCs w:val="0"/>
                <w:color w:val="auto"/>
                <w:sz w:val="22"/>
                <w:szCs w:val="22"/>
                <w:u w:val="none"/>
              </w:rPr>
            </w:pPr>
          </w:p>
        </w:tc>
        <w:tc>
          <w:tcPr>
            <w:tcW w:w="82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A352FFA">
            <w:pPr>
              <w:jc w:val="left"/>
              <w:rPr>
                <w:rFonts w:hint="default" w:ascii="Arial" w:hAnsi="Arial" w:cs="Arial"/>
                <w:i w:val="0"/>
                <w:iCs w:val="0"/>
                <w:color w:val="auto"/>
                <w:sz w:val="22"/>
                <w:szCs w:val="22"/>
                <w:u w:val="none"/>
              </w:rPr>
            </w:pP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070E71">
            <w:pPr>
              <w:jc w:val="left"/>
              <w:rPr>
                <w:rFonts w:hint="default" w:ascii="Arial" w:hAnsi="Arial" w:cs="Arial"/>
                <w:i w:val="0"/>
                <w:iCs w:val="0"/>
                <w:color w:val="auto"/>
                <w:sz w:val="22"/>
                <w:szCs w:val="22"/>
                <w:u w:val="none"/>
              </w:rPr>
            </w:pPr>
          </w:p>
        </w:tc>
        <w:tc>
          <w:tcPr>
            <w:tcW w:w="8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A011DF">
            <w:pPr>
              <w:jc w:val="left"/>
              <w:rPr>
                <w:rFonts w:hint="default" w:ascii="Arial" w:hAnsi="Arial" w:cs="Arial"/>
                <w:i w:val="0"/>
                <w:iCs w:val="0"/>
                <w:color w:val="auto"/>
                <w:sz w:val="22"/>
                <w:szCs w:val="22"/>
                <w:u w:val="none"/>
              </w:rPr>
            </w:pPr>
          </w:p>
        </w:tc>
      </w:tr>
      <w:tr w14:paraId="30D34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26" w:hRule="atLeast"/>
        </w:trPr>
        <w:tc>
          <w:tcPr>
            <w:tcW w:w="8300" w:type="dxa"/>
            <w:gridSpan w:val="40"/>
            <w:tcBorders>
              <w:top w:val="nil"/>
              <w:left w:val="nil"/>
              <w:bottom w:val="nil"/>
              <w:right w:val="nil"/>
            </w:tcBorders>
            <w:shd w:val="clear" w:color="auto" w:fill="auto"/>
            <w:vAlign w:val="center"/>
          </w:tcPr>
          <w:p w14:paraId="764526CE">
            <w:pPr>
              <w:keepNext w:val="0"/>
              <w:keepLines w:val="0"/>
              <w:widowControl/>
              <w:suppressLineNumbers w:val="0"/>
              <w:jc w:val="left"/>
              <w:textAlignment w:val="center"/>
              <w:rPr>
                <w:rFonts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工程名称：富县果业防灾减灾试验项目-土建 专业／标段：房屋建筑与装饰工程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4</w:t>
            </w:r>
            <w:r>
              <w:rPr>
                <w:rFonts w:ascii="SimSun" w:hAnsi="SimSun" w:eastAsia="SimSun" w:cs="SimSun"/>
                <w:i w:val="0"/>
                <w:iCs w:val="0"/>
                <w:color w:val="auto"/>
                <w:kern w:val="0"/>
                <w:sz w:val="19"/>
                <w:szCs w:val="19"/>
                <w:u w:val="none"/>
                <w:lang w:val="en-US" w:eastAsia="zh-CN" w:bidi="ar"/>
              </w:rPr>
              <w:t>页共</w:t>
            </w:r>
            <w:r>
              <w:rPr>
                <w:rFonts w:ascii="Calibri" w:hAnsi="Calibri" w:eastAsia="SimSun" w:cs="Calibri"/>
                <w:i w:val="0"/>
                <w:iCs w:val="0"/>
                <w:color w:val="auto"/>
                <w:kern w:val="0"/>
                <w:sz w:val="19"/>
                <w:szCs w:val="19"/>
                <w:u w:val="none"/>
                <w:lang w:val="en-US" w:eastAsia="zh-CN" w:bidi="ar"/>
              </w:rPr>
              <w:t>6</w:t>
            </w:r>
            <w:r>
              <w:rPr>
                <w:rFonts w:ascii="SimSun" w:hAnsi="SimSun" w:eastAsia="SimSun" w:cs="SimSun"/>
                <w:i w:val="0"/>
                <w:iCs w:val="0"/>
                <w:color w:val="auto"/>
                <w:kern w:val="0"/>
                <w:sz w:val="19"/>
                <w:szCs w:val="19"/>
                <w:u w:val="none"/>
                <w:lang w:val="en-US" w:eastAsia="zh-CN" w:bidi="ar"/>
              </w:rPr>
              <w:t>页</w:t>
            </w:r>
          </w:p>
        </w:tc>
      </w:tr>
      <w:tr w14:paraId="702B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52" w:hRule="atLeast"/>
        </w:trPr>
        <w:tc>
          <w:tcPr>
            <w:tcW w:w="513"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DB3E8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372"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08EE8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20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CA16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2286"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B0651">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项目特征描述</w:t>
            </w:r>
          </w:p>
        </w:tc>
        <w:tc>
          <w:tcPr>
            <w:tcW w:w="42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88897">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计量单位</w:t>
            </w:r>
          </w:p>
        </w:tc>
        <w:tc>
          <w:tcPr>
            <w:tcW w:w="80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23E380">
            <w:pPr>
              <w:keepNext w:val="0"/>
              <w:keepLines w:val="0"/>
              <w:widowControl/>
              <w:suppressLineNumbers w:val="0"/>
              <w:jc w:val="righ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1687"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6B6441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16884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933" w:hRule="atLeast"/>
        </w:trPr>
        <w:tc>
          <w:tcPr>
            <w:tcW w:w="513"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250A7">
            <w:pPr>
              <w:jc w:val="center"/>
              <w:rPr>
                <w:rFonts w:hint="eastAsia" w:ascii="SimSun" w:hAnsi="SimSun" w:eastAsia="SimSun" w:cs="SimSun"/>
                <w:i w:val="0"/>
                <w:iCs w:val="0"/>
                <w:color w:val="auto"/>
                <w:sz w:val="19"/>
                <w:szCs w:val="19"/>
                <w:u w:val="none"/>
              </w:rPr>
            </w:pPr>
          </w:p>
        </w:tc>
        <w:tc>
          <w:tcPr>
            <w:tcW w:w="1372"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38D96">
            <w:pPr>
              <w:jc w:val="left"/>
              <w:rPr>
                <w:rFonts w:hint="eastAsia" w:ascii="SimSun" w:hAnsi="SimSun" w:eastAsia="SimSun" w:cs="SimSun"/>
                <w:i w:val="0"/>
                <w:iCs w:val="0"/>
                <w:color w:val="auto"/>
                <w:sz w:val="19"/>
                <w:szCs w:val="19"/>
                <w:u w:val="none"/>
              </w:rPr>
            </w:pPr>
          </w:p>
        </w:tc>
        <w:tc>
          <w:tcPr>
            <w:tcW w:w="120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F0F82">
            <w:pPr>
              <w:jc w:val="left"/>
              <w:rPr>
                <w:rFonts w:hint="eastAsia" w:ascii="SimSun" w:hAnsi="SimSun" w:eastAsia="SimSun" w:cs="SimSun"/>
                <w:i w:val="0"/>
                <w:iCs w:val="0"/>
                <w:color w:val="auto"/>
                <w:sz w:val="19"/>
                <w:szCs w:val="19"/>
                <w:u w:val="none"/>
              </w:rPr>
            </w:pPr>
          </w:p>
        </w:tc>
        <w:tc>
          <w:tcPr>
            <w:tcW w:w="2286"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99EEE">
            <w:pPr>
              <w:jc w:val="left"/>
              <w:rPr>
                <w:rFonts w:hint="eastAsia" w:ascii="SimSun" w:hAnsi="SimSun" w:eastAsia="SimSun" w:cs="SimSun"/>
                <w:i w:val="0"/>
                <w:iCs w:val="0"/>
                <w:color w:val="auto"/>
                <w:sz w:val="19"/>
                <w:szCs w:val="19"/>
                <w:u w:val="none"/>
              </w:rPr>
            </w:pPr>
          </w:p>
        </w:tc>
        <w:tc>
          <w:tcPr>
            <w:tcW w:w="42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BC777">
            <w:pPr>
              <w:jc w:val="center"/>
              <w:rPr>
                <w:rFonts w:hint="default" w:ascii="Arial" w:hAnsi="Arial" w:cs="Arial"/>
                <w:i w:val="0"/>
                <w:iCs w:val="0"/>
                <w:color w:val="auto"/>
                <w:sz w:val="22"/>
                <w:szCs w:val="22"/>
                <w:u w:val="none"/>
              </w:rPr>
            </w:pPr>
          </w:p>
        </w:tc>
        <w:tc>
          <w:tcPr>
            <w:tcW w:w="80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9B3D3">
            <w:pPr>
              <w:jc w:val="right"/>
              <w:rPr>
                <w:rFonts w:hint="eastAsia" w:ascii="SimSun" w:hAnsi="SimSun" w:eastAsia="SimSun" w:cs="SimSun"/>
                <w:i w:val="0"/>
                <w:iCs w:val="0"/>
                <w:color w:val="auto"/>
                <w:sz w:val="19"/>
                <w:szCs w:val="19"/>
                <w:u w:val="none"/>
              </w:rPr>
            </w:pP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CC23B7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CF455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28DDB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20"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C32B4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66</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8EF55EC">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01B163</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68945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7E6C4C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1.PE</w:t>
            </w:r>
            <w:r>
              <w:rPr>
                <w:rFonts w:ascii="SimSun" w:hAnsi="SimSun" w:eastAsia="SimSun" w:cs="SimSun"/>
                <w:i w:val="0"/>
                <w:iCs w:val="0"/>
                <w:color w:val="auto"/>
                <w:kern w:val="0"/>
                <w:sz w:val="19"/>
                <w:szCs w:val="19"/>
                <w:u w:val="none"/>
                <w:lang w:val="en-US" w:eastAsia="zh-CN" w:bidi="ar"/>
              </w:rPr>
              <w:t>防雹网</w:t>
            </w:r>
            <w:r>
              <w:rPr>
                <w:rFonts w:ascii="Calibri" w:hAnsi="Calibri" w:eastAsia="SimSun" w:cs="Calibri"/>
                <w:i w:val="0"/>
                <w:iCs w:val="0"/>
                <w:color w:val="auto"/>
                <w:kern w:val="0"/>
                <w:sz w:val="19"/>
                <w:szCs w:val="19"/>
                <w:u w:val="none"/>
                <w:lang w:val="en-US" w:eastAsia="zh-CN" w:bidi="ar"/>
              </w:rPr>
              <w:t xml:space="preserve">8x8mm </w:t>
            </w:r>
            <w:r>
              <w:rPr>
                <w:rFonts w:ascii="SimSun" w:hAnsi="SimSun" w:eastAsia="SimSun" w:cs="SimSun"/>
                <w:i w:val="0"/>
                <w:iCs w:val="0"/>
                <w:color w:val="auto"/>
                <w:kern w:val="0"/>
                <w:sz w:val="19"/>
                <w:szCs w:val="19"/>
                <w:u w:val="none"/>
                <w:lang w:val="en-US" w:eastAsia="zh-CN" w:bidi="ar"/>
              </w:rPr>
              <w:t>，透光率＞</w:t>
            </w:r>
            <w:r>
              <w:rPr>
                <w:rFonts w:ascii="Calibri" w:hAnsi="Calibri" w:eastAsia="SimSun" w:cs="Calibri"/>
                <w:i w:val="0"/>
                <w:iCs w:val="0"/>
                <w:color w:val="auto"/>
                <w:kern w:val="0"/>
                <w:sz w:val="19"/>
                <w:szCs w:val="19"/>
                <w:u w:val="none"/>
                <w:lang w:val="en-US" w:eastAsia="zh-CN" w:bidi="ar"/>
              </w:rPr>
              <w:t>85</w:t>
            </w:r>
            <w:r>
              <w:rPr>
                <w:rFonts w:ascii="SimSun" w:hAnsi="SimSun" w:eastAsia="SimSun" w:cs="SimSun"/>
                <w:i w:val="0"/>
                <w:iCs w:val="0"/>
                <w:color w:val="auto"/>
                <w:kern w:val="0"/>
                <w:sz w:val="19"/>
                <w:szCs w:val="19"/>
                <w:u w:val="none"/>
                <w:lang w:val="en-US" w:eastAsia="zh-CN" w:bidi="ar"/>
              </w:rPr>
              <w:t>％</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0616A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89CCD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219890">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8D2570">
            <w:pPr>
              <w:jc w:val="left"/>
              <w:rPr>
                <w:rFonts w:hint="default" w:ascii="Arial" w:hAnsi="Arial" w:cs="Arial"/>
                <w:i w:val="0"/>
                <w:iCs w:val="0"/>
                <w:color w:val="auto"/>
                <w:sz w:val="22"/>
                <w:szCs w:val="22"/>
                <w:u w:val="none"/>
              </w:rPr>
            </w:pPr>
          </w:p>
        </w:tc>
      </w:tr>
      <w:tr w14:paraId="26909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1076"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4180F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67</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CDF5608">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01B164</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8EE0F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水泥杆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1D0D3F">
            <w:pPr>
              <w:keepNext w:val="0"/>
              <w:keepLines w:val="0"/>
              <w:widowControl/>
              <w:suppressLineNumbers w:val="0"/>
              <w:jc w:val="left"/>
              <w:textAlignment w:val="center"/>
              <w:rPr>
                <w:rFonts w:hint="default" w:ascii="Arial" w:hAnsi="Arial" w:cs="Arial"/>
                <w:i w:val="0"/>
                <w:iCs w:val="0"/>
                <w:color w:val="auto"/>
                <w:sz w:val="22"/>
                <w:szCs w:val="22"/>
                <w:u w:val="none"/>
              </w:rPr>
            </w:pPr>
            <w:r>
              <w:rPr>
                <w:rFonts w:hint="default" w:ascii="Calibri" w:hAnsi="Calibri" w:eastAsia="SimSun" w:cs="Calibri"/>
                <w:i w:val="0"/>
                <w:iCs w:val="0"/>
                <w:color w:val="auto"/>
                <w:kern w:val="0"/>
                <w:sz w:val="12"/>
                <w:szCs w:val="12"/>
                <w:u w:val="none"/>
                <w:lang w:val="en-US" w:eastAsia="zh-CN" w:bidi="ar"/>
              </w:rPr>
              <w:t>1.9.0x9.5cmx4.6m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挖土方</w:t>
            </w:r>
            <w:r>
              <w:rPr>
                <w:rFonts w:ascii="Calibri" w:hAnsi="Calibri" w:eastAsia="SimSun" w:cs="Calibri"/>
                <w:i w:val="0"/>
                <w:iCs w:val="0"/>
                <w:color w:val="auto"/>
                <w:kern w:val="0"/>
                <w:sz w:val="19"/>
                <w:szCs w:val="19"/>
                <w:u w:val="none"/>
                <w:lang w:val="en-US" w:eastAsia="zh-CN" w:bidi="ar"/>
              </w:rPr>
              <w:t>0.6*0.6*0.8</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E11BD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根</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F03C1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9DC662">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2C8EEB">
            <w:pPr>
              <w:jc w:val="left"/>
              <w:rPr>
                <w:rFonts w:hint="default" w:ascii="Arial" w:hAnsi="Arial" w:cs="Arial"/>
                <w:i w:val="0"/>
                <w:iCs w:val="0"/>
                <w:color w:val="auto"/>
                <w:sz w:val="22"/>
                <w:szCs w:val="22"/>
                <w:u w:val="none"/>
              </w:rPr>
            </w:pPr>
          </w:p>
        </w:tc>
      </w:tr>
      <w:tr w14:paraId="4C33E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7"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EA25CA">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68</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F7B06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01B165</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FBA58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79C17F1">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8A398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A6F15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7980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B2747F">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12343B">
            <w:pPr>
              <w:jc w:val="left"/>
              <w:rPr>
                <w:rFonts w:hint="default" w:ascii="Arial" w:hAnsi="Arial" w:cs="Arial"/>
                <w:i w:val="0"/>
                <w:iCs w:val="0"/>
                <w:color w:val="auto"/>
                <w:sz w:val="22"/>
                <w:szCs w:val="22"/>
                <w:u w:val="none"/>
              </w:rPr>
            </w:pPr>
          </w:p>
        </w:tc>
      </w:tr>
      <w:tr w14:paraId="02C3F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20"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0DDD0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69</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D8146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01B166</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F0CC1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4D19E0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1.GB/T3428-2012(010mm)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C2BB46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490CD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11400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97CCB4">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4944BB">
            <w:pPr>
              <w:jc w:val="left"/>
              <w:rPr>
                <w:rFonts w:hint="default" w:ascii="Arial" w:hAnsi="Arial" w:cs="Arial"/>
                <w:i w:val="0"/>
                <w:iCs w:val="0"/>
                <w:color w:val="auto"/>
                <w:sz w:val="22"/>
                <w:szCs w:val="22"/>
                <w:u w:val="none"/>
              </w:rPr>
            </w:pPr>
          </w:p>
        </w:tc>
      </w:tr>
      <w:tr w14:paraId="70B00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36"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5281B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70</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7EFF77">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01B167</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73F7AD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54EAF2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7CAA2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EC60F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950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9431E5">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09E999">
            <w:pPr>
              <w:jc w:val="left"/>
              <w:rPr>
                <w:rFonts w:hint="default" w:ascii="Arial" w:hAnsi="Arial" w:cs="Arial"/>
                <w:i w:val="0"/>
                <w:iCs w:val="0"/>
                <w:color w:val="auto"/>
                <w:sz w:val="22"/>
                <w:szCs w:val="22"/>
                <w:u w:val="none"/>
              </w:rPr>
            </w:pPr>
          </w:p>
        </w:tc>
      </w:tr>
      <w:tr w14:paraId="73E3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20"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DFE8C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71</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C59BA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01B168</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C096E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79A1E1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1.GB/T3428-2012(06mm)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0AD44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F5D84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6080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BB2DD0">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529F0E">
            <w:pPr>
              <w:jc w:val="left"/>
              <w:rPr>
                <w:rFonts w:hint="default" w:ascii="Arial" w:hAnsi="Arial" w:cs="Arial"/>
                <w:i w:val="0"/>
                <w:iCs w:val="0"/>
                <w:color w:val="auto"/>
                <w:sz w:val="22"/>
                <w:szCs w:val="22"/>
                <w:u w:val="none"/>
              </w:rPr>
            </w:pPr>
          </w:p>
        </w:tc>
      </w:tr>
      <w:tr w14:paraId="58365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7"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D0327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72</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999BA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01B169</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C2914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热镀锌抱箍</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4BE91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．铁丝抱箍</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BAD16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5621B3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950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732F2F">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469FD2">
            <w:pPr>
              <w:jc w:val="left"/>
              <w:rPr>
                <w:rFonts w:hint="default" w:ascii="Arial" w:hAnsi="Arial" w:cs="Arial"/>
                <w:i w:val="0"/>
                <w:iCs w:val="0"/>
                <w:color w:val="auto"/>
                <w:sz w:val="22"/>
                <w:szCs w:val="22"/>
                <w:u w:val="none"/>
              </w:rPr>
            </w:pPr>
          </w:p>
        </w:tc>
      </w:tr>
      <w:tr w14:paraId="2D6B0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36"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A0FB4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73</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BA80CA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01B170</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6B6C74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镀锌重型滑轮</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53C738">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．镀锌重型滑轮组</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1C26D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3E5E9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380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605E6A2">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504EAA">
            <w:pPr>
              <w:jc w:val="left"/>
              <w:rPr>
                <w:rFonts w:hint="default" w:ascii="Arial" w:hAnsi="Arial" w:cs="Arial"/>
                <w:i w:val="0"/>
                <w:iCs w:val="0"/>
                <w:color w:val="auto"/>
                <w:sz w:val="22"/>
                <w:szCs w:val="22"/>
                <w:u w:val="none"/>
              </w:rPr>
            </w:pPr>
          </w:p>
        </w:tc>
      </w:tr>
      <w:tr w14:paraId="2D9A6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52"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5DEEF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74</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68FEA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01B171</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83872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防风地锚</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E235B7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入地</w:t>
            </w:r>
            <w:r>
              <w:rPr>
                <w:rFonts w:ascii="Calibri" w:hAnsi="Calibri" w:eastAsia="SimSun" w:cs="Calibri"/>
                <w:i w:val="0"/>
                <w:iCs w:val="0"/>
                <w:color w:val="auto"/>
                <w:kern w:val="0"/>
                <w:sz w:val="19"/>
                <w:szCs w:val="19"/>
                <w:u w:val="none"/>
                <w:lang w:val="en-US" w:eastAsia="zh-CN" w:bidi="ar"/>
              </w:rPr>
              <w:t>1.2-1.5</w:t>
            </w:r>
            <w:r>
              <w:rPr>
                <w:rFonts w:ascii="SimSun" w:hAnsi="SimSun" w:eastAsia="SimSun" w:cs="SimSun"/>
                <w:i w:val="0"/>
                <w:iCs w:val="0"/>
                <w:color w:val="auto"/>
                <w:kern w:val="0"/>
                <w:sz w:val="19"/>
                <w:szCs w:val="19"/>
                <w:u w:val="none"/>
                <w:lang w:val="en-US" w:eastAsia="zh-CN" w:bidi="ar"/>
              </w:rPr>
              <w:t>米</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B5528B">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6FFD8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101</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4E35FF">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47943E">
            <w:pPr>
              <w:jc w:val="left"/>
              <w:rPr>
                <w:rFonts w:hint="default" w:ascii="Arial" w:hAnsi="Arial" w:cs="Arial"/>
                <w:i w:val="0"/>
                <w:iCs w:val="0"/>
                <w:color w:val="auto"/>
                <w:sz w:val="22"/>
                <w:szCs w:val="22"/>
                <w:u w:val="none"/>
              </w:rPr>
            </w:pPr>
          </w:p>
        </w:tc>
      </w:tr>
      <w:tr w14:paraId="4FCE0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7"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080B5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75</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AA0D73">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030407004011</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D7802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电动卷网机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D38B94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：TH300</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088BD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台</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D2BD0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8DBF45">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729FCF">
            <w:pPr>
              <w:jc w:val="left"/>
              <w:rPr>
                <w:rFonts w:hint="default" w:ascii="Arial" w:hAnsi="Arial" w:cs="Arial"/>
                <w:i w:val="0"/>
                <w:iCs w:val="0"/>
                <w:color w:val="auto"/>
                <w:sz w:val="22"/>
                <w:szCs w:val="22"/>
                <w:u w:val="none"/>
              </w:rPr>
            </w:pPr>
          </w:p>
        </w:tc>
      </w:tr>
      <w:tr w14:paraId="69593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52"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8FE63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76</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6CE2E9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01B172</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AAEF2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张紧器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9EDC57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．张紧器</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2C1B5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69DEF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334</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D59489">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CF05E19">
            <w:pPr>
              <w:jc w:val="left"/>
              <w:rPr>
                <w:rFonts w:hint="default" w:ascii="Arial" w:hAnsi="Arial" w:cs="Arial"/>
                <w:i w:val="0"/>
                <w:iCs w:val="0"/>
                <w:color w:val="auto"/>
                <w:sz w:val="22"/>
                <w:szCs w:val="22"/>
                <w:u w:val="none"/>
              </w:rPr>
            </w:pPr>
          </w:p>
        </w:tc>
      </w:tr>
      <w:tr w14:paraId="09BAC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36"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EFB9F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77</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D8FFE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030503002011</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200DB9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视频远程控制器</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D30130">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．视频远程控制器</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E8A3E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组</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E29B12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AFB7AF">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738C48">
            <w:pPr>
              <w:jc w:val="left"/>
              <w:rPr>
                <w:rFonts w:hint="default" w:ascii="Arial" w:hAnsi="Arial" w:cs="Arial"/>
                <w:i w:val="0"/>
                <w:iCs w:val="0"/>
                <w:color w:val="auto"/>
                <w:sz w:val="22"/>
                <w:szCs w:val="22"/>
                <w:u w:val="none"/>
              </w:rPr>
            </w:pPr>
          </w:p>
        </w:tc>
      </w:tr>
      <w:tr w14:paraId="60E83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47"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75F25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78</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C7A23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01B173</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26972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钢丝绳卡头</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50090FF">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．材质：不锈钢</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：5mm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ADD8DD">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套</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C14A2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1656</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8C63CC">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53FCD3">
            <w:pPr>
              <w:jc w:val="left"/>
              <w:rPr>
                <w:rFonts w:hint="default" w:ascii="Arial" w:hAnsi="Arial" w:cs="Arial"/>
                <w:i w:val="0"/>
                <w:iCs w:val="0"/>
                <w:color w:val="auto"/>
                <w:sz w:val="22"/>
                <w:szCs w:val="22"/>
                <w:u w:val="none"/>
              </w:rPr>
            </w:pPr>
          </w:p>
        </w:tc>
      </w:tr>
      <w:tr w14:paraId="38F4F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36"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28B4C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79</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F67D30">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01B174</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332471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防雹网固定卡口</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AF8B88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．防雹网固定卡口</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20726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C8137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2640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6F454C">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555C13">
            <w:pPr>
              <w:jc w:val="left"/>
              <w:rPr>
                <w:rFonts w:hint="default" w:ascii="Arial" w:hAnsi="Arial" w:cs="Arial"/>
                <w:i w:val="0"/>
                <w:iCs w:val="0"/>
                <w:color w:val="auto"/>
                <w:sz w:val="22"/>
                <w:szCs w:val="22"/>
                <w:u w:val="none"/>
              </w:rPr>
            </w:pPr>
          </w:p>
        </w:tc>
      </w:tr>
      <w:tr w14:paraId="492A2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65"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17B1AA">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80</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59765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01B175</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9E47AC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滑杆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C0756F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：20*1.0m 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．材质：镀锌</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DCDC6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支</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6EFF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152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44033B">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EF9C8F">
            <w:pPr>
              <w:jc w:val="left"/>
              <w:rPr>
                <w:rFonts w:hint="default" w:ascii="Arial" w:hAnsi="Arial" w:cs="Arial"/>
                <w:i w:val="0"/>
                <w:iCs w:val="0"/>
                <w:color w:val="auto"/>
                <w:sz w:val="22"/>
                <w:szCs w:val="22"/>
                <w:u w:val="none"/>
              </w:rPr>
            </w:pPr>
          </w:p>
        </w:tc>
      </w:tr>
      <w:tr w14:paraId="59613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52"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A534D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81</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813713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01B176</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B0F8E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柱帽</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275A4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1.9*9.5cm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2C0F7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A95BA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190</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5C7B58">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6550FA">
            <w:pPr>
              <w:jc w:val="left"/>
              <w:rPr>
                <w:rFonts w:hint="default" w:ascii="Arial" w:hAnsi="Arial" w:cs="Arial"/>
                <w:i w:val="0"/>
                <w:iCs w:val="0"/>
                <w:color w:val="auto"/>
                <w:sz w:val="22"/>
                <w:szCs w:val="22"/>
                <w:u w:val="none"/>
              </w:rPr>
            </w:pPr>
          </w:p>
        </w:tc>
      </w:tr>
      <w:tr w14:paraId="492B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97"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D3FEDD">
            <w:pPr>
              <w:jc w:val="left"/>
              <w:rPr>
                <w:rFonts w:hint="default" w:ascii="Arial" w:hAnsi="Arial" w:cs="Arial"/>
                <w:i w:val="0"/>
                <w:iCs w:val="0"/>
                <w:color w:val="auto"/>
                <w:sz w:val="22"/>
                <w:szCs w:val="22"/>
                <w:u w:val="none"/>
              </w:rPr>
            </w:pP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06BB25">
            <w:pPr>
              <w:jc w:val="left"/>
              <w:rPr>
                <w:rFonts w:hint="default" w:ascii="Arial" w:hAnsi="Arial" w:cs="Arial"/>
                <w:i w:val="0"/>
                <w:iCs w:val="0"/>
                <w:color w:val="auto"/>
                <w:sz w:val="22"/>
                <w:szCs w:val="22"/>
                <w:u w:val="none"/>
              </w:rPr>
            </w:pP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8C6EE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六区</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08FFF5">
            <w:pPr>
              <w:jc w:val="left"/>
              <w:rPr>
                <w:rFonts w:hint="default" w:ascii="Arial" w:hAnsi="Arial" w:cs="Arial"/>
                <w:i w:val="0"/>
                <w:iCs w:val="0"/>
                <w:color w:val="auto"/>
                <w:sz w:val="22"/>
                <w:szCs w:val="22"/>
                <w:u w:val="none"/>
              </w:rPr>
            </w:pP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38FD34">
            <w:pPr>
              <w:jc w:val="left"/>
              <w:rPr>
                <w:rFonts w:hint="default" w:ascii="Arial" w:hAnsi="Arial" w:cs="Arial"/>
                <w:i w:val="0"/>
                <w:iCs w:val="0"/>
                <w:color w:val="auto"/>
                <w:sz w:val="22"/>
                <w:szCs w:val="22"/>
                <w:u w:val="none"/>
              </w:rPr>
            </w:pP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C7A101">
            <w:pPr>
              <w:jc w:val="left"/>
              <w:rPr>
                <w:rFonts w:hint="default" w:ascii="Arial" w:hAnsi="Arial" w:cs="Arial"/>
                <w:i w:val="0"/>
                <w:iCs w:val="0"/>
                <w:color w:val="auto"/>
                <w:sz w:val="22"/>
                <w:szCs w:val="22"/>
                <w:u w:val="none"/>
              </w:rPr>
            </w:pP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A01D91">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E49D59">
            <w:pPr>
              <w:jc w:val="left"/>
              <w:rPr>
                <w:rFonts w:hint="default" w:ascii="Arial" w:hAnsi="Arial" w:cs="Arial"/>
                <w:i w:val="0"/>
                <w:iCs w:val="0"/>
                <w:color w:val="auto"/>
                <w:sz w:val="22"/>
                <w:szCs w:val="22"/>
                <w:u w:val="none"/>
              </w:rPr>
            </w:pPr>
          </w:p>
        </w:tc>
      </w:tr>
      <w:tr w14:paraId="777A3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20"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8BAA7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82</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1A8CAB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01B177</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8F8824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43DB0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1.PE</w:t>
            </w:r>
            <w:r>
              <w:rPr>
                <w:rFonts w:ascii="SimSun" w:hAnsi="SimSun" w:eastAsia="SimSun" w:cs="SimSun"/>
                <w:i w:val="0"/>
                <w:iCs w:val="0"/>
                <w:color w:val="auto"/>
                <w:kern w:val="0"/>
                <w:sz w:val="19"/>
                <w:szCs w:val="19"/>
                <w:u w:val="none"/>
                <w:lang w:val="en-US" w:eastAsia="zh-CN" w:bidi="ar"/>
              </w:rPr>
              <w:t>防雹网</w:t>
            </w:r>
            <w:r>
              <w:rPr>
                <w:rFonts w:ascii="Calibri" w:hAnsi="Calibri" w:eastAsia="SimSun" w:cs="Calibri"/>
                <w:i w:val="0"/>
                <w:iCs w:val="0"/>
                <w:color w:val="auto"/>
                <w:kern w:val="0"/>
                <w:sz w:val="19"/>
                <w:szCs w:val="19"/>
                <w:u w:val="none"/>
                <w:lang w:val="en-US" w:eastAsia="zh-CN" w:bidi="ar"/>
              </w:rPr>
              <w:t xml:space="preserve">8x8mm </w:t>
            </w:r>
            <w:r>
              <w:rPr>
                <w:rFonts w:ascii="SimSun" w:hAnsi="SimSun" w:eastAsia="SimSun" w:cs="SimSun"/>
                <w:i w:val="0"/>
                <w:iCs w:val="0"/>
                <w:color w:val="auto"/>
                <w:kern w:val="0"/>
                <w:sz w:val="19"/>
                <w:szCs w:val="19"/>
                <w:u w:val="none"/>
                <w:lang w:val="en-US" w:eastAsia="zh-CN" w:bidi="ar"/>
              </w:rPr>
              <w:t>，透光率＞</w:t>
            </w:r>
            <w:r>
              <w:rPr>
                <w:rFonts w:ascii="Calibri" w:hAnsi="Calibri" w:eastAsia="SimSun" w:cs="Calibri"/>
                <w:i w:val="0"/>
                <w:iCs w:val="0"/>
                <w:color w:val="auto"/>
                <w:kern w:val="0"/>
                <w:sz w:val="19"/>
                <w:szCs w:val="19"/>
                <w:u w:val="none"/>
                <w:lang w:val="en-US" w:eastAsia="zh-CN" w:bidi="ar"/>
              </w:rPr>
              <w:t>85</w:t>
            </w:r>
            <w:r>
              <w:rPr>
                <w:rFonts w:ascii="SimSun" w:hAnsi="SimSun" w:eastAsia="SimSun" w:cs="SimSun"/>
                <w:i w:val="0"/>
                <w:iCs w:val="0"/>
                <w:color w:val="auto"/>
                <w:kern w:val="0"/>
                <w:sz w:val="19"/>
                <w:szCs w:val="19"/>
                <w:u w:val="none"/>
                <w:lang w:val="en-US" w:eastAsia="zh-CN" w:bidi="ar"/>
              </w:rPr>
              <w:t>％</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CACF16">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0E507D">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21</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01627A">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53CFFB">
            <w:pPr>
              <w:jc w:val="left"/>
              <w:rPr>
                <w:rFonts w:hint="default" w:ascii="Arial" w:hAnsi="Arial" w:cs="Arial"/>
                <w:i w:val="0"/>
                <w:iCs w:val="0"/>
                <w:color w:val="auto"/>
                <w:sz w:val="22"/>
                <w:szCs w:val="22"/>
                <w:u w:val="none"/>
              </w:rPr>
            </w:pPr>
          </w:p>
        </w:tc>
      </w:tr>
      <w:tr w14:paraId="593C6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1137"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4A6DF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83</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87314C">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01B178</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697B9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水泥杆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667F7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1.9.0x9.5cmx4.6m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挖土方</w:t>
            </w:r>
            <w:r>
              <w:rPr>
                <w:rFonts w:ascii="Calibri" w:hAnsi="Calibri" w:eastAsia="SimSun" w:cs="Calibri"/>
                <w:i w:val="0"/>
                <w:iCs w:val="0"/>
                <w:color w:val="auto"/>
                <w:kern w:val="0"/>
                <w:sz w:val="19"/>
                <w:szCs w:val="19"/>
                <w:u w:val="none"/>
                <w:lang w:val="en-US" w:eastAsia="zh-CN" w:bidi="ar"/>
              </w:rPr>
              <w:t>0.6*0.6*0.8</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058BD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根</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C7F833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352</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BDB254">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5F8053">
            <w:pPr>
              <w:jc w:val="left"/>
              <w:rPr>
                <w:rFonts w:hint="default" w:ascii="Arial" w:hAnsi="Arial" w:cs="Arial"/>
                <w:i w:val="0"/>
                <w:iCs w:val="0"/>
                <w:color w:val="auto"/>
                <w:sz w:val="22"/>
                <w:szCs w:val="22"/>
                <w:u w:val="none"/>
              </w:rPr>
            </w:pPr>
          </w:p>
        </w:tc>
      </w:tr>
      <w:tr w14:paraId="2FFBE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352"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92AF1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84</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B8C3AF8">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01B179</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5A5E47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91AE0F8">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E85DC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930E6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12276</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B5D426B">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EDBCCC">
            <w:pPr>
              <w:jc w:val="left"/>
              <w:rPr>
                <w:rFonts w:hint="default" w:ascii="Arial" w:hAnsi="Arial" w:cs="Arial"/>
                <w:i w:val="0"/>
                <w:iCs w:val="0"/>
                <w:color w:val="auto"/>
                <w:sz w:val="22"/>
                <w:szCs w:val="22"/>
                <w:u w:val="none"/>
              </w:rPr>
            </w:pPr>
          </w:p>
        </w:tc>
      </w:tr>
      <w:tr w14:paraId="587D7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820"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780E4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85</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5D598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01B180</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620F8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70BB7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1.GB/T3428-2012(010mm)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7F4C4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DF15E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14256</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6E9A09">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820E60">
            <w:pPr>
              <w:jc w:val="left"/>
              <w:rPr>
                <w:rFonts w:hint="default" w:ascii="Arial" w:hAnsi="Arial" w:cs="Arial"/>
                <w:i w:val="0"/>
                <w:iCs w:val="0"/>
                <w:color w:val="auto"/>
                <w:sz w:val="22"/>
                <w:szCs w:val="22"/>
                <w:u w:val="none"/>
              </w:rPr>
            </w:pPr>
          </w:p>
        </w:tc>
      </w:tr>
      <w:tr w14:paraId="3EDE8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60" w:type="dxa"/>
          <w:trHeight w:val="646" w:hRule="atLeast"/>
        </w:trPr>
        <w:tc>
          <w:tcPr>
            <w:tcW w:w="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415BA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86</w:t>
            </w:r>
          </w:p>
        </w:tc>
        <w:tc>
          <w:tcPr>
            <w:tcW w:w="13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EB8583">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01B181</w:t>
            </w:r>
          </w:p>
        </w:tc>
        <w:tc>
          <w:tcPr>
            <w:tcW w:w="120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F8B65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7AF9D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2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B8F14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0CB795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1968</w:t>
            </w:r>
          </w:p>
        </w:tc>
        <w:tc>
          <w:tcPr>
            <w:tcW w:w="81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8995BF">
            <w:pPr>
              <w:jc w:val="left"/>
              <w:rPr>
                <w:rFonts w:hint="default" w:ascii="Arial" w:hAnsi="Arial" w:cs="Arial"/>
                <w:i w:val="0"/>
                <w:iCs w:val="0"/>
                <w:color w:val="auto"/>
                <w:sz w:val="22"/>
                <w:szCs w:val="22"/>
                <w:u w:val="none"/>
              </w:rPr>
            </w:pPr>
          </w:p>
        </w:tc>
        <w:tc>
          <w:tcPr>
            <w:tcW w:w="87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C3A252">
            <w:pPr>
              <w:jc w:val="left"/>
              <w:rPr>
                <w:rFonts w:hint="default" w:ascii="Arial" w:hAnsi="Arial" w:cs="Arial"/>
                <w:i w:val="0"/>
                <w:iCs w:val="0"/>
                <w:color w:val="auto"/>
                <w:sz w:val="22"/>
                <w:szCs w:val="22"/>
                <w:u w:val="none"/>
              </w:rPr>
            </w:pPr>
          </w:p>
        </w:tc>
      </w:tr>
      <w:tr w14:paraId="7497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13" w:hRule="atLeast"/>
        </w:trPr>
        <w:tc>
          <w:tcPr>
            <w:tcW w:w="8340" w:type="dxa"/>
            <w:gridSpan w:val="41"/>
            <w:tcBorders>
              <w:top w:val="nil"/>
              <w:left w:val="nil"/>
              <w:bottom w:val="nil"/>
              <w:right w:val="nil"/>
            </w:tcBorders>
            <w:shd w:val="clear" w:color="auto" w:fill="auto"/>
            <w:vAlign w:val="center"/>
          </w:tcPr>
          <w:p w14:paraId="2785AD4B">
            <w:pPr>
              <w:keepNext w:val="0"/>
              <w:keepLines w:val="0"/>
              <w:widowControl/>
              <w:suppressLineNumbers w:val="0"/>
              <w:jc w:val="left"/>
              <w:textAlignment w:val="center"/>
              <w:rPr>
                <w:rFonts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工程名称：富县果业防灾减灾试验项目-土建 专业／标段：房屋建筑与装饰工程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5</w:t>
            </w:r>
            <w:r>
              <w:rPr>
                <w:rFonts w:ascii="SimSun" w:hAnsi="SimSun" w:eastAsia="SimSun" w:cs="SimSun"/>
                <w:i w:val="0"/>
                <w:iCs w:val="0"/>
                <w:color w:val="auto"/>
                <w:kern w:val="0"/>
                <w:sz w:val="19"/>
                <w:szCs w:val="19"/>
                <w:u w:val="none"/>
                <w:lang w:val="en-US" w:eastAsia="zh-CN" w:bidi="ar"/>
              </w:rPr>
              <w:t>页共</w:t>
            </w:r>
            <w:r>
              <w:rPr>
                <w:rFonts w:ascii="Calibri" w:hAnsi="Calibri" w:eastAsia="SimSun" w:cs="Calibri"/>
                <w:i w:val="0"/>
                <w:iCs w:val="0"/>
                <w:color w:val="auto"/>
                <w:kern w:val="0"/>
                <w:sz w:val="19"/>
                <w:szCs w:val="19"/>
                <w:u w:val="none"/>
                <w:lang w:val="en-US" w:eastAsia="zh-CN" w:bidi="ar"/>
              </w:rPr>
              <w:t>6</w:t>
            </w:r>
            <w:r>
              <w:rPr>
                <w:rFonts w:ascii="SimSun" w:hAnsi="SimSun" w:eastAsia="SimSun" w:cs="SimSun"/>
                <w:i w:val="0"/>
                <w:iCs w:val="0"/>
                <w:color w:val="auto"/>
                <w:kern w:val="0"/>
                <w:sz w:val="19"/>
                <w:szCs w:val="19"/>
                <w:u w:val="none"/>
                <w:lang w:val="en-US" w:eastAsia="zh-CN" w:bidi="ar"/>
              </w:rPr>
              <w:t>页</w:t>
            </w:r>
          </w:p>
        </w:tc>
      </w:tr>
      <w:tr w14:paraId="001D4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23" w:hRule="atLeast"/>
        </w:trPr>
        <w:tc>
          <w:tcPr>
            <w:tcW w:w="561"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F0B36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372"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3E0F46">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217"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BF70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2286"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7E95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项目特征描述</w:t>
            </w:r>
          </w:p>
        </w:tc>
        <w:tc>
          <w:tcPr>
            <w:tcW w:w="432"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04E5E6">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计量单位</w:t>
            </w:r>
          </w:p>
        </w:tc>
        <w:tc>
          <w:tcPr>
            <w:tcW w:w="78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A1F5F">
            <w:pPr>
              <w:keepNext w:val="0"/>
              <w:keepLines w:val="0"/>
              <w:widowControl/>
              <w:suppressLineNumbers w:val="0"/>
              <w:jc w:val="righ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168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2BB4AC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02321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951" w:hRule="atLeast"/>
        </w:trPr>
        <w:tc>
          <w:tcPr>
            <w:tcW w:w="561"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1365C">
            <w:pPr>
              <w:jc w:val="center"/>
              <w:rPr>
                <w:rFonts w:hint="eastAsia" w:ascii="SimSun" w:hAnsi="SimSun" w:eastAsia="SimSun" w:cs="SimSun"/>
                <w:i w:val="0"/>
                <w:iCs w:val="0"/>
                <w:color w:val="auto"/>
                <w:sz w:val="19"/>
                <w:szCs w:val="19"/>
                <w:u w:val="none"/>
              </w:rPr>
            </w:pPr>
          </w:p>
        </w:tc>
        <w:tc>
          <w:tcPr>
            <w:tcW w:w="1372"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07748">
            <w:pPr>
              <w:jc w:val="center"/>
              <w:rPr>
                <w:rFonts w:hint="eastAsia" w:ascii="SimSun" w:hAnsi="SimSun" w:eastAsia="SimSun" w:cs="SimSun"/>
                <w:i w:val="0"/>
                <w:iCs w:val="0"/>
                <w:color w:val="auto"/>
                <w:sz w:val="19"/>
                <w:szCs w:val="19"/>
                <w:u w:val="none"/>
              </w:rPr>
            </w:pPr>
          </w:p>
        </w:tc>
        <w:tc>
          <w:tcPr>
            <w:tcW w:w="1217"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A3128">
            <w:pPr>
              <w:jc w:val="center"/>
              <w:rPr>
                <w:rFonts w:hint="eastAsia" w:ascii="SimSun" w:hAnsi="SimSun" w:eastAsia="SimSun" w:cs="SimSun"/>
                <w:i w:val="0"/>
                <w:iCs w:val="0"/>
                <w:color w:val="auto"/>
                <w:sz w:val="19"/>
                <w:szCs w:val="19"/>
                <w:u w:val="none"/>
              </w:rPr>
            </w:pPr>
          </w:p>
        </w:tc>
        <w:tc>
          <w:tcPr>
            <w:tcW w:w="2286"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91CA1">
            <w:pPr>
              <w:jc w:val="center"/>
              <w:rPr>
                <w:rFonts w:hint="eastAsia" w:ascii="SimSun" w:hAnsi="SimSun" w:eastAsia="SimSun" w:cs="SimSun"/>
                <w:i w:val="0"/>
                <w:iCs w:val="0"/>
                <w:color w:val="auto"/>
                <w:sz w:val="19"/>
                <w:szCs w:val="19"/>
                <w:u w:val="none"/>
              </w:rPr>
            </w:pPr>
          </w:p>
        </w:tc>
        <w:tc>
          <w:tcPr>
            <w:tcW w:w="432"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7128B">
            <w:pPr>
              <w:jc w:val="center"/>
              <w:rPr>
                <w:rFonts w:hint="default" w:ascii="Arial" w:hAnsi="Arial" w:cs="Arial"/>
                <w:i w:val="0"/>
                <w:iCs w:val="0"/>
                <w:color w:val="auto"/>
                <w:sz w:val="22"/>
                <w:szCs w:val="22"/>
                <w:u w:val="none"/>
              </w:rPr>
            </w:pPr>
          </w:p>
        </w:tc>
        <w:tc>
          <w:tcPr>
            <w:tcW w:w="78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AC169">
            <w:pPr>
              <w:jc w:val="right"/>
              <w:rPr>
                <w:rFonts w:hint="eastAsia" w:ascii="SimSun" w:hAnsi="SimSun" w:eastAsia="SimSun" w:cs="SimSun"/>
                <w:i w:val="0"/>
                <w:iCs w:val="0"/>
                <w:color w:val="auto"/>
                <w:sz w:val="19"/>
                <w:szCs w:val="19"/>
                <w:u w:val="none"/>
              </w:rPr>
            </w:pP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46A2D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C299A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0E36F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809"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7248DA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87</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16B115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01B182</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CD573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热镀锌铝钢钢缆</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08DA60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1.GB/T3428-2012(06mm)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D3584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A446E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8184</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D4ACE9">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4F1243">
            <w:pPr>
              <w:jc w:val="left"/>
              <w:rPr>
                <w:rFonts w:hint="default" w:ascii="Arial" w:hAnsi="Arial" w:cs="Arial"/>
                <w:i w:val="0"/>
                <w:iCs w:val="0"/>
                <w:color w:val="auto"/>
                <w:sz w:val="22"/>
                <w:szCs w:val="22"/>
                <w:u w:val="none"/>
              </w:rPr>
            </w:pPr>
          </w:p>
        </w:tc>
      </w:tr>
      <w:tr w14:paraId="75DD1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5A6F1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88</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30FCEB0">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01B183</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AB2BA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热镀锌抱箍</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24038C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．铁丝抱箍</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0AD2D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76469A">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1760</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D8F0678">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E9EF45">
            <w:pPr>
              <w:jc w:val="left"/>
              <w:rPr>
                <w:rFonts w:hint="default" w:ascii="Arial" w:hAnsi="Arial" w:cs="Arial"/>
                <w:i w:val="0"/>
                <w:iCs w:val="0"/>
                <w:color w:val="auto"/>
                <w:sz w:val="22"/>
                <w:szCs w:val="22"/>
                <w:u w:val="none"/>
              </w:rPr>
            </w:pPr>
          </w:p>
        </w:tc>
      </w:tr>
      <w:tr w14:paraId="62A0C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7596A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89</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2BD65B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01B184</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2E0C26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镀锌重型滑轮</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40C7371">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．镀锌重型滑轮组</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68538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F27C8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704</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C6C9C5A">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D4B043">
            <w:pPr>
              <w:jc w:val="left"/>
              <w:rPr>
                <w:rFonts w:hint="default" w:ascii="Arial" w:hAnsi="Arial" w:cs="Arial"/>
                <w:i w:val="0"/>
                <w:iCs w:val="0"/>
                <w:color w:val="auto"/>
                <w:sz w:val="22"/>
                <w:szCs w:val="22"/>
                <w:u w:val="none"/>
              </w:rPr>
            </w:pPr>
          </w:p>
        </w:tc>
      </w:tr>
      <w:tr w14:paraId="3C7E8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DF1C0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90</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2427C4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01B185</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824BA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防风地锚</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6273B44">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入地</w:t>
            </w:r>
            <w:r>
              <w:rPr>
                <w:rFonts w:ascii="Calibri" w:hAnsi="Calibri" w:eastAsia="SimSun" w:cs="Calibri"/>
                <w:i w:val="0"/>
                <w:iCs w:val="0"/>
                <w:color w:val="auto"/>
                <w:kern w:val="0"/>
                <w:sz w:val="19"/>
                <w:szCs w:val="19"/>
                <w:u w:val="none"/>
                <w:lang w:val="en-US" w:eastAsia="zh-CN" w:bidi="ar"/>
              </w:rPr>
              <w:t>1.2-1.5</w:t>
            </w:r>
            <w:r>
              <w:rPr>
                <w:rFonts w:ascii="SimSun" w:hAnsi="SimSun" w:eastAsia="SimSun" w:cs="SimSun"/>
                <w:i w:val="0"/>
                <w:iCs w:val="0"/>
                <w:color w:val="auto"/>
                <w:kern w:val="0"/>
                <w:sz w:val="19"/>
                <w:szCs w:val="19"/>
                <w:u w:val="none"/>
                <w:lang w:val="en-US" w:eastAsia="zh-CN" w:bidi="ar"/>
              </w:rPr>
              <w:t>米</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72084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3B732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80</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E1A2F8">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7D3B45">
            <w:pPr>
              <w:jc w:val="left"/>
              <w:rPr>
                <w:rFonts w:hint="default" w:ascii="Arial" w:hAnsi="Arial" w:cs="Arial"/>
                <w:i w:val="0"/>
                <w:iCs w:val="0"/>
                <w:color w:val="auto"/>
                <w:sz w:val="22"/>
                <w:szCs w:val="22"/>
                <w:u w:val="none"/>
              </w:rPr>
            </w:pPr>
          </w:p>
        </w:tc>
      </w:tr>
      <w:tr w14:paraId="1DEDE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77D0F2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91</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963545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030407004012</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EAD33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电动卷网机</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98DB5F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：TH300</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77951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台</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B7D53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A06B6D3">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F89F4B">
            <w:pPr>
              <w:jc w:val="left"/>
              <w:rPr>
                <w:rFonts w:hint="default" w:ascii="Arial" w:hAnsi="Arial" w:cs="Arial"/>
                <w:i w:val="0"/>
                <w:iCs w:val="0"/>
                <w:color w:val="auto"/>
                <w:sz w:val="22"/>
                <w:szCs w:val="22"/>
                <w:u w:val="none"/>
              </w:rPr>
            </w:pPr>
          </w:p>
        </w:tc>
      </w:tr>
      <w:tr w14:paraId="61E10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C755E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92</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2F2A6F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01B186</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818D9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张紧器</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B663300">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．张紧器</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77D76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80479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272</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3071FC">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B7F105">
            <w:pPr>
              <w:jc w:val="left"/>
              <w:rPr>
                <w:rFonts w:hint="default" w:ascii="Arial" w:hAnsi="Arial" w:cs="Arial"/>
                <w:i w:val="0"/>
                <w:iCs w:val="0"/>
                <w:color w:val="auto"/>
                <w:sz w:val="22"/>
                <w:szCs w:val="22"/>
                <w:u w:val="none"/>
              </w:rPr>
            </w:pPr>
          </w:p>
        </w:tc>
      </w:tr>
      <w:tr w14:paraId="3FCF4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D4BAC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93</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32D1E8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030503002012</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80912D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视频远程控制器</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494A251">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．视频远程控制器</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F089C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组</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A5365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3E4B2A">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34C178">
            <w:pPr>
              <w:jc w:val="left"/>
              <w:rPr>
                <w:rFonts w:hint="default" w:ascii="Arial" w:hAnsi="Arial" w:cs="Arial"/>
                <w:i w:val="0"/>
                <w:iCs w:val="0"/>
                <w:color w:val="auto"/>
                <w:sz w:val="22"/>
                <w:szCs w:val="22"/>
                <w:u w:val="none"/>
              </w:rPr>
            </w:pPr>
          </w:p>
        </w:tc>
      </w:tr>
      <w:tr w14:paraId="501D6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637"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581516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94</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48E6EF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01B187</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C569F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钢丝绳卡头</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347765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．材质：不锈钢</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：5mm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AE1BF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套</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335DF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1116</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166557">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65FEBD">
            <w:pPr>
              <w:jc w:val="left"/>
              <w:rPr>
                <w:rFonts w:hint="default" w:ascii="Arial" w:hAnsi="Arial" w:cs="Arial"/>
                <w:i w:val="0"/>
                <w:iCs w:val="0"/>
                <w:color w:val="auto"/>
                <w:sz w:val="22"/>
                <w:szCs w:val="22"/>
                <w:u w:val="none"/>
              </w:rPr>
            </w:pPr>
          </w:p>
        </w:tc>
      </w:tr>
      <w:tr w14:paraId="6519A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1A49D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95</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55607B7">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01B188</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90E5B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防雹网固定卡口</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B35C92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．防雹网固定卡口</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2A6F6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69BD8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5040</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3E8DD4">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F57EEA">
            <w:pPr>
              <w:jc w:val="left"/>
              <w:rPr>
                <w:rFonts w:hint="default" w:ascii="Arial" w:hAnsi="Arial" w:cs="Arial"/>
                <w:i w:val="0"/>
                <w:iCs w:val="0"/>
                <w:color w:val="auto"/>
                <w:sz w:val="22"/>
                <w:szCs w:val="22"/>
                <w:u w:val="none"/>
              </w:rPr>
            </w:pPr>
          </w:p>
        </w:tc>
      </w:tr>
      <w:tr w14:paraId="3A1D3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854"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B2EE4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96</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9FF0DA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01B189</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8BACB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滑杆</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76752C2">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：20*1.0m 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．材质：镀锌</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502D7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支</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B5B3D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396</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F07324">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88DD82">
            <w:pPr>
              <w:jc w:val="left"/>
              <w:rPr>
                <w:rFonts w:hint="default" w:ascii="Arial" w:hAnsi="Arial" w:cs="Arial"/>
                <w:i w:val="0"/>
                <w:iCs w:val="0"/>
                <w:color w:val="auto"/>
                <w:sz w:val="22"/>
                <w:szCs w:val="22"/>
                <w:u w:val="none"/>
              </w:rPr>
            </w:pPr>
          </w:p>
        </w:tc>
      </w:tr>
      <w:tr w14:paraId="52DEB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D7065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97</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FA851A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01B190</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670DE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柱帽</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62DED0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1.9*9.5cm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53171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CEEED4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352</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0D1B06D">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4B0ACE">
            <w:pPr>
              <w:jc w:val="left"/>
              <w:rPr>
                <w:rFonts w:hint="default" w:ascii="Arial" w:hAnsi="Arial" w:cs="Arial"/>
                <w:i w:val="0"/>
                <w:iCs w:val="0"/>
                <w:color w:val="auto"/>
                <w:sz w:val="22"/>
                <w:szCs w:val="22"/>
                <w:u w:val="none"/>
              </w:rPr>
            </w:pPr>
          </w:p>
        </w:tc>
      </w:tr>
      <w:tr w14:paraId="1D340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0A6E37">
            <w:pPr>
              <w:jc w:val="left"/>
              <w:rPr>
                <w:rFonts w:hint="default" w:ascii="Arial" w:hAnsi="Arial" w:cs="Arial"/>
                <w:i w:val="0"/>
                <w:iCs w:val="0"/>
                <w:color w:val="auto"/>
                <w:sz w:val="22"/>
                <w:szCs w:val="22"/>
                <w:u w:val="none"/>
              </w:rPr>
            </w:pP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9577B6F">
            <w:pPr>
              <w:jc w:val="left"/>
              <w:rPr>
                <w:rFonts w:hint="default" w:ascii="Arial" w:hAnsi="Arial" w:cs="Arial"/>
                <w:i w:val="0"/>
                <w:iCs w:val="0"/>
                <w:color w:val="auto"/>
                <w:sz w:val="22"/>
                <w:szCs w:val="22"/>
                <w:u w:val="none"/>
              </w:rPr>
            </w:pP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F9A9F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七区</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858CE10">
            <w:pPr>
              <w:jc w:val="left"/>
              <w:rPr>
                <w:rFonts w:hint="default" w:ascii="Arial" w:hAnsi="Arial" w:cs="Arial"/>
                <w:i w:val="0"/>
                <w:iCs w:val="0"/>
                <w:color w:val="auto"/>
                <w:sz w:val="22"/>
                <w:szCs w:val="22"/>
                <w:u w:val="none"/>
              </w:rPr>
            </w:pP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4DBFD3">
            <w:pPr>
              <w:jc w:val="left"/>
              <w:rPr>
                <w:rFonts w:hint="default" w:ascii="Arial" w:hAnsi="Arial" w:cs="Arial"/>
                <w:i w:val="0"/>
                <w:iCs w:val="0"/>
                <w:color w:val="auto"/>
                <w:sz w:val="22"/>
                <w:szCs w:val="22"/>
                <w:u w:val="none"/>
              </w:rPr>
            </w:pP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4E507C7">
            <w:pPr>
              <w:jc w:val="left"/>
              <w:rPr>
                <w:rFonts w:hint="default" w:ascii="Arial" w:hAnsi="Arial" w:cs="Arial"/>
                <w:i w:val="0"/>
                <w:iCs w:val="0"/>
                <w:color w:val="auto"/>
                <w:sz w:val="22"/>
                <w:szCs w:val="22"/>
                <w:u w:val="none"/>
              </w:rPr>
            </w:pP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61BA34">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9239AD">
            <w:pPr>
              <w:jc w:val="left"/>
              <w:rPr>
                <w:rFonts w:hint="default" w:ascii="Arial" w:hAnsi="Arial" w:cs="Arial"/>
                <w:i w:val="0"/>
                <w:iCs w:val="0"/>
                <w:color w:val="auto"/>
                <w:sz w:val="22"/>
                <w:szCs w:val="22"/>
                <w:u w:val="none"/>
              </w:rPr>
            </w:pPr>
          </w:p>
        </w:tc>
      </w:tr>
      <w:tr w14:paraId="69ECE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809"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4BD5D4">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98</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AD343A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01B191</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DF7AD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A57D538">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1.PE</w:t>
            </w:r>
            <w:r>
              <w:rPr>
                <w:rFonts w:ascii="SimSun" w:hAnsi="SimSun" w:eastAsia="SimSun" w:cs="SimSun"/>
                <w:i w:val="0"/>
                <w:iCs w:val="0"/>
                <w:color w:val="auto"/>
                <w:kern w:val="0"/>
                <w:sz w:val="19"/>
                <w:szCs w:val="19"/>
                <w:u w:val="none"/>
                <w:lang w:val="en-US" w:eastAsia="zh-CN" w:bidi="ar"/>
              </w:rPr>
              <w:t>防雹网</w:t>
            </w:r>
            <w:r>
              <w:rPr>
                <w:rFonts w:ascii="Calibri" w:hAnsi="Calibri" w:eastAsia="SimSun" w:cs="Calibri"/>
                <w:i w:val="0"/>
                <w:iCs w:val="0"/>
                <w:color w:val="auto"/>
                <w:kern w:val="0"/>
                <w:sz w:val="19"/>
                <w:szCs w:val="19"/>
                <w:u w:val="none"/>
                <w:lang w:val="en-US" w:eastAsia="zh-CN" w:bidi="ar"/>
              </w:rPr>
              <w:t xml:space="preserve">8x8mm </w:t>
            </w:r>
            <w:r>
              <w:rPr>
                <w:rFonts w:ascii="SimSun" w:hAnsi="SimSun" w:eastAsia="SimSun" w:cs="SimSun"/>
                <w:i w:val="0"/>
                <w:iCs w:val="0"/>
                <w:color w:val="auto"/>
                <w:kern w:val="0"/>
                <w:sz w:val="19"/>
                <w:szCs w:val="19"/>
                <w:u w:val="none"/>
                <w:lang w:val="en-US" w:eastAsia="zh-CN" w:bidi="ar"/>
              </w:rPr>
              <w:t>，透光率＞</w:t>
            </w:r>
            <w:r>
              <w:rPr>
                <w:rFonts w:ascii="Calibri" w:hAnsi="Calibri" w:eastAsia="SimSun" w:cs="Calibri"/>
                <w:i w:val="0"/>
                <w:iCs w:val="0"/>
                <w:color w:val="auto"/>
                <w:kern w:val="0"/>
                <w:sz w:val="19"/>
                <w:szCs w:val="19"/>
                <w:u w:val="none"/>
                <w:lang w:val="en-US" w:eastAsia="zh-CN" w:bidi="ar"/>
              </w:rPr>
              <w:t>85</w:t>
            </w:r>
            <w:r>
              <w:rPr>
                <w:rFonts w:ascii="SimSun" w:hAnsi="SimSun" w:eastAsia="SimSun" w:cs="SimSun"/>
                <w:i w:val="0"/>
                <w:iCs w:val="0"/>
                <w:color w:val="auto"/>
                <w:kern w:val="0"/>
                <w:sz w:val="19"/>
                <w:szCs w:val="19"/>
                <w:u w:val="none"/>
                <w:lang w:val="en-US" w:eastAsia="zh-CN" w:bidi="ar"/>
              </w:rPr>
              <w:t>％</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8ADB54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489B1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5F2871">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4FE3D4">
            <w:pPr>
              <w:jc w:val="left"/>
              <w:rPr>
                <w:rFonts w:hint="default" w:ascii="Arial" w:hAnsi="Arial" w:cs="Arial"/>
                <w:i w:val="0"/>
                <w:iCs w:val="0"/>
                <w:color w:val="auto"/>
                <w:sz w:val="22"/>
                <w:szCs w:val="22"/>
                <w:u w:val="none"/>
              </w:rPr>
            </w:pPr>
          </w:p>
        </w:tc>
      </w:tr>
      <w:tr w14:paraId="29203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1095"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F88719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99</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4769A98">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01B192</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ECF2D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水泥杆</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D2B099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1.9.0x9.5cmx4.6m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挖土方</w:t>
            </w:r>
            <w:r>
              <w:rPr>
                <w:rFonts w:ascii="Calibri" w:hAnsi="Calibri" w:eastAsia="SimSun" w:cs="Calibri"/>
                <w:i w:val="0"/>
                <w:iCs w:val="0"/>
                <w:color w:val="auto"/>
                <w:kern w:val="0"/>
                <w:sz w:val="19"/>
                <w:szCs w:val="19"/>
                <w:u w:val="none"/>
                <w:lang w:val="en-US" w:eastAsia="zh-CN" w:bidi="ar"/>
              </w:rPr>
              <w:t>0.6*0.6*0.8</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B6DEF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根</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5733D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63</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80CD61">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5D41C0">
            <w:pPr>
              <w:jc w:val="left"/>
              <w:rPr>
                <w:rFonts w:hint="default" w:ascii="Arial" w:hAnsi="Arial" w:cs="Arial"/>
                <w:i w:val="0"/>
                <w:iCs w:val="0"/>
                <w:color w:val="auto"/>
                <w:sz w:val="22"/>
                <w:szCs w:val="22"/>
                <w:u w:val="none"/>
              </w:rPr>
            </w:pPr>
          </w:p>
        </w:tc>
      </w:tr>
      <w:tr w14:paraId="7D252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40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F6046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100</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73DB90E">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01B193</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8D49D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D9163C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ABAF1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B8D6D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3618</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F3CFF2">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3BCDD7">
            <w:pPr>
              <w:jc w:val="left"/>
              <w:rPr>
                <w:rFonts w:hint="default" w:ascii="Arial" w:hAnsi="Arial" w:cs="Arial"/>
                <w:i w:val="0"/>
                <w:iCs w:val="0"/>
                <w:color w:val="auto"/>
                <w:sz w:val="22"/>
                <w:szCs w:val="22"/>
                <w:u w:val="none"/>
              </w:rPr>
            </w:pPr>
          </w:p>
        </w:tc>
      </w:tr>
      <w:tr w14:paraId="6510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809"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001EE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101</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5FA500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01B194</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69D9A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9FEF2A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1.GB/T3428-2012(010mm)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7AEAA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EB263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4428</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400A85">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CC782D">
            <w:pPr>
              <w:jc w:val="left"/>
              <w:rPr>
                <w:rFonts w:hint="default" w:ascii="Arial" w:hAnsi="Arial" w:cs="Arial"/>
                <w:i w:val="0"/>
                <w:iCs w:val="0"/>
                <w:color w:val="auto"/>
                <w:sz w:val="22"/>
                <w:szCs w:val="22"/>
                <w:u w:val="none"/>
              </w:rPr>
            </w:pPr>
          </w:p>
        </w:tc>
      </w:tr>
      <w:tr w14:paraId="2010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40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FAF67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102</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D12332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01B195</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5E80CD">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热镀锌铝钢缆</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0BC8C3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规格</w:t>
            </w:r>
            <w:r>
              <w:rPr>
                <w:rFonts w:ascii="Calibri" w:hAnsi="Calibri" w:eastAsia="SimSun" w:cs="Calibri"/>
                <w:i w:val="0"/>
                <w:iCs w:val="0"/>
                <w:color w:val="auto"/>
                <w:kern w:val="0"/>
                <w:sz w:val="19"/>
                <w:szCs w:val="19"/>
                <w:u w:val="none"/>
                <w:lang w:val="en-US" w:eastAsia="zh-CN" w:bidi="ar"/>
              </w:rPr>
              <w:t>：8mm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1D22D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3C88F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504</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8F2C24">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B0E266A">
            <w:pPr>
              <w:jc w:val="left"/>
              <w:rPr>
                <w:rFonts w:hint="default" w:ascii="Arial" w:hAnsi="Arial" w:cs="Arial"/>
                <w:i w:val="0"/>
                <w:iCs w:val="0"/>
                <w:color w:val="auto"/>
                <w:sz w:val="22"/>
                <w:szCs w:val="22"/>
                <w:u w:val="none"/>
              </w:rPr>
            </w:pPr>
          </w:p>
        </w:tc>
      </w:tr>
      <w:tr w14:paraId="58EDF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764"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F3330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103</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B3552C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01B196</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BDC00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热镀锌铝钢钢缆</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B5228F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1.GB/T3428-2012(06mm)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5889D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F28B3A">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2412</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797E75">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F2334A">
            <w:pPr>
              <w:jc w:val="left"/>
              <w:rPr>
                <w:rFonts w:hint="default" w:ascii="Arial" w:hAnsi="Arial" w:cs="Arial"/>
                <w:i w:val="0"/>
                <w:iCs w:val="0"/>
                <w:color w:val="auto"/>
                <w:sz w:val="22"/>
                <w:szCs w:val="22"/>
                <w:u w:val="none"/>
              </w:rPr>
            </w:pPr>
          </w:p>
        </w:tc>
      </w:tr>
      <w:tr w14:paraId="63A6B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87"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AE0FF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104</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C20BD9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01B197</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D1637ED">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热镀锌抱箍</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AE2AC10">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．铁丝抱箍</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4820E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3E6C1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315</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F573C9">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00FC854">
            <w:pPr>
              <w:jc w:val="left"/>
              <w:rPr>
                <w:rFonts w:hint="default" w:ascii="Arial" w:hAnsi="Arial" w:cs="Arial"/>
                <w:i w:val="0"/>
                <w:iCs w:val="0"/>
                <w:color w:val="auto"/>
                <w:sz w:val="22"/>
                <w:szCs w:val="22"/>
                <w:u w:val="none"/>
              </w:rPr>
            </w:pPr>
          </w:p>
        </w:tc>
      </w:tr>
      <w:tr w14:paraId="12216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D1FAF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105</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185109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01B198</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5DF70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镀锌重型滑轮</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AC7DC74">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．镀锌重型滑轮组</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28AB0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C97CA8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126</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CEEB7A">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71DBED8">
            <w:pPr>
              <w:jc w:val="left"/>
              <w:rPr>
                <w:rFonts w:hint="default" w:ascii="Arial" w:hAnsi="Arial" w:cs="Arial"/>
                <w:i w:val="0"/>
                <w:iCs w:val="0"/>
                <w:color w:val="auto"/>
                <w:sz w:val="22"/>
                <w:szCs w:val="22"/>
                <w:u w:val="none"/>
              </w:rPr>
            </w:pPr>
          </w:p>
        </w:tc>
      </w:tr>
      <w:tr w14:paraId="1B5E7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C8E5C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106</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E88C4E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01B199</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AC9F8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防风地锚</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579652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入地</w:t>
            </w:r>
            <w:r>
              <w:rPr>
                <w:rFonts w:ascii="Calibri" w:hAnsi="Calibri" w:eastAsia="SimSun" w:cs="Calibri"/>
                <w:i w:val="0"/>
                <w:iCs w:val="0"/>
                <w:color w:val="auto"/>
                <w:kern w:val="0"/>
                <w:sz w:val="19"/>
                <w:szCs w:val="19"/>
                <w:u w:val="none"/>
                <w:lang w:val="en-US" w:eastAsia="zh-CN" w:bidi="ar"/>
              </w:rPr>
              <w:t>1.2-1.5</w:t>
            </w:r>
            <w:r>
              <w:rPr>
                <w:rFonts w:ascii="SimSun" w:hAnsi="SimSun" w:eastAsia="SimSun" w:cs="SimSun"/>
                <w:i w:val="0"/>
                <w:iCs w:val="0"/>
                <w:color w:val="auto"/>
                <w:kern w:val="0"/>
                <w:sz w:val="19"/>
                <w:szCs w:val="19"/>
                <w:u w:val="none"/>
                <w:lang w:val="en-US" w:eastAsia="zh-CN" w:bidi="ar"/>
              </w:rPr>
              <w:t>米</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65661F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DE0C9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36</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7555FA">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B495DA">
            <w:pPr>
              <w:jc w:val="left"/>
              <w:rPr>
                <w:rFonts w:hint="default" w:ascii="Arial" w:hAnsi="Arial" w:cs="Arial"/>
                <w:i w:val="0"/>
                <w:iCs w:val="0"/>
                <w:color w:val="auto"/>
                <w:sz w:val="22"/>
                <w:szCs w:val="22"/>
                <w:u w:val="none"/>
              </w:rPr>
            </w:pPr>
          </w:p>
        </w:tc>
      </w:tr>
      <w:tr w14:paraId="7B9F3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26"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4FCE1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107</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3DE862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030407004013</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0E368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电动卷网机</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DEDEE4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：TH300</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02088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台</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939EA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F6E68A8">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69F85B">
            <w:pPr>
              <w:jc w:val="left"/>
              <w:rPr>
                <w:rFonts w:hint="default" w:ascii="Arial" w:hAnsi="Arial" w:cs="Arial"/>
                <w:i w:val="0"/>
                <w:iCs w:val="0"/>
                <w:color w:val="auto"/>
                <w:sz w:val="22"/>
                <w:szCs w:val="22"/>
                <w:u w:val="none"/>
              </w:rPr>
            </w:pPr>
          </w:p>
        </w:tc>
      </w:tr>
      <w:tr w14:paraId="0E4AB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02F01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108</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13D98A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01B200</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AB37C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张紧器</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8607DA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．张紧器</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B884E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AC86F2">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114</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AC0750">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98FD2F">
            <w:pPr>
              <w:jc w:val="left"/>
              <w:rPr>
                <w:rFonts w:hint="default" w:ascii="Arial" w:hAnsi="Arial" w:cs="Arial"/>
                <w:i w:val="0"/>
                <w:iCs w:val="0"/>
                <w:color w:val="auto"/>
                <w:sz w:val="22"/>
                <w:szCs w:val="22"/>
                <w:u w:val="none"/>
              </w:rPr>
            </w:pPr>
          </w:p>
        </w:tc>
      </w:tr>
      <w:tr w14:paraId="1D53F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372"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24F89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109</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A7410A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030503002013</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56AC5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视频远程控制器</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37C722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．视频远程控制器</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DF303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组</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2EBE9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2A7895">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6D6E86">
            <w:pPr>
              <w:jc w:val="left"/>
              <w:rPr>
                <w:rFonts w:hint="default" w:ascii="Arial" w:hAnsi="Arial" w:cs="Arial"/>
                <w:i w:val="0"/>
                <w:iCs w:val="0"/>
                <w:color w:val="auto"/>
                <w:sz w:val="22"/>
                <w:szCs w:val="22"/>
                <w:u w:val="none"/>
              </w:rPr>
            </w:pPr>
          </w:p>
        </w:tc>
      </w:tr>
      <w:tr w14:paraId="1C5CE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0" w:type="dxa"/>
          <w:trHeight w:val="647" w:hRule="atLeast"/>
        </w:trPr>
        <w:tc>
          <w:tcPr>
            <w:tcW w:w="5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2EDA27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110</w:t>
            </w:r>
          </w:p>
        </w:tc>
        <w:tc>
          <w:tcPr>
            <w:tcW w:w="137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CE3A91A">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01B201</w:t>
            </w:r>
          </w:p>
        </w:tc>
        <w:tc>
          <w:tcPr>
            <w:tcW w:w="121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0ED12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钢丝绳卡头</w:t>
            </w:r>
          </w:p>
        </w:tc>
        <w:tc>
          <w:tcPr>
            <w:tcW w:w="2286"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E1400A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．材质：不锈钢</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：5mm</w:t>
            </w:r>
          </w:p>
        </w:tc>
        <w:tc>
          <w:tcPr>
            <w:tcW w:w="43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B0846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套</w:t>
            </w:r>
          </w:p>
        </w:tc>
        <w:tc>
          <w:tcPr>
            <w:tcW w:w="7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FAE90B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462</w:t>
            </w:r>
          </w:p>
        </w:tc>
        <w:tc>
          <w:tcPr>
            <w:tcW w:w="82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6857163">
            <w:pPr>
              <w:jc w:val="left"/>
              <w:rPr>
                <w:rFonts w:hint="default" w:ascii="Arial" w:hAnsi="Arial" w:cs="Arial"/>
                <w:i w:val="0"/>
                <w:iCs w:val="0"/>
                <w:color w:val="auto"/>
                <w:sz w:val="22"/>
                <w:szCs w:val="22"/>
                <w:u w:val="none"/>
              </w:rPr>
            </w:pPr>
          </w:p>
        </w:tc>
        <w:tc>
          <w:tcPr>
            <w:tcW w:w="86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C4A673">
            <w:pPr>
              <w:jc w:val="left"/>
              <w:rPr>
                <w:rFonts w:hint="default" w:ascii="Arial" w:hAnsi="Arial" w:cs="Arial"/>
                <w:i w:val="0"/>
                <w:iCs w:val="0"/>
                <w:color w:val="auto"/>
                <w:sz w:val="22"/>
                <w:szCs w:val="22"/>
                <w:u w:val="none"/>
              </w:rPr>
            </w:pPr>
          </w:p>
        </w:tc>
      </w:tr>
      <w:tr w14:paraId="2EFE0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8360" w:type="dxa"/>
            <w:gridSpan w:val="42"/>
            <w:tcBorders>
              <w:top w:val="nil"/>
              <w:left w:val="nil"/>
              <w:bottom w:val="nil"/>
              <w:right w:val="nil"/>
            </w:tcBorders>
            <w:shd w:val="clear" w:color="auto" w:fill="auto"/>
            <w:vAlign w:val="center"/>
          </w:tcPr>
          <w:p w14:paraId="67B58C75">
            <w:pPr>
              <w:keepNext w:val="0"/>
              <w:keepLines w:val="0"/>
              <w:widowControl/>
              <w:suppressLineNumbers w:val="0"/>
              <w:jc w:val="left"/>
              <w:textAlignment w:val="center"/>
              <w:rPr>
                <w:rFonts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工程名称：富县果业防灾减灾试验项目-土建 专业／标段：房屋建筑与装饰工程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6</w:t>
            </w:r>
            <w:r>
              <w:rPr>
                <w:rFonts w:ascii="SimSun" w:hAnsi="SimSun" w:eastAsia="SimSun" w:cs="SimSun"/>
                <w:i w:val="0"/>
                <w:iCs w:val="0"/>
                <w:color w:val="auto"/>
                <w:kern w:val="0"/>
                <w:sz w:val="19"/>
                <w:szCs w:val="19"/>
                <w:u w:val="none"/>
                <w:lang w:val="en-US" w:eastAsia="zh-CN" w:bidi="ar"/>
              </w:rPr>
              <w:t>页共</w:t>
            </w:r>
            <w:r>
              <w:rPr>
                <w:rFonts w:ascii="Calibri" w:hAnsi="Calibri" w:eastAsia="SimSun" w:cs="Calibri"/>
                <w:i w:val="0"/>
                <w:iCs w:val="0"/>
                <w:color w:val="auto"/>
                <w:kern w:val="0"/>
                <w:sz w:val="19"/>
                <w:szCs w:val="19"/>
                <w:u w:val="none"/>
                <w:lang w:val="en-US" w:eastAsia="zh-CN" w:bidi="ar"/>
              </w:rPr>
              <w:t>6</w:t>
            </w:r>
            <w:r>
              <w:rPr>
                <w:rFonts w:ascii="SimSun" w:hAnsi="SimSun" w:eastAsia="SimSun" w:cs="SimSun"/>
                <w:i w:val="0"/>
                <w:iCs w:val="0"/>
                <w:color w:val="auto"/>
                <w:kern w:val="0"/>
                <w:sz w:val="19"/>
                <w:szCs w:val="19"/>
                <w:u w:val="none"/>
                <w:lang w:val="en-US" w:eastAsia="zh-CN" w:bidi="ar"/>
              </w:rPr>
              <w:t>页</w:t>
            </w:r>
          </w:p>
        </w:tc>
      </w:tr>
      <w:tr w14:paraId="13DC6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569" w:type="dxa"/>
            <w:gridSpan w:val="6"/>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3AEBD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1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9D7D8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684" w:type="dxa"/>
            <w:gridSpan w:val="10"/>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E24A8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1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59F52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项目特征描述</w:t>
            </w:r>
          </w:p>
        </w:tc>
        <w:tc>
          <w:tcPr>
            <w:tcW w:w="4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4B8F03">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计量单位</w:t>
            </w:r>
          </w:p>
        </w:tc>
        <w:tc>
          <w:tcPr>
            <w:tcW w:w="904" w:type="dxa"/>
            <w:gridSpan w:val="10"/>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8DB00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2170"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14:paraId="7727414B">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39738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569" w:type="dxa"/>
            <w:gridSpan w:val="6"/>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8F6E6">
            <w:pPr>
              <w:jc w:val="center"/>
              <w:rPr>
                <w:rFonts w:hint="eastAsia" w:ascii="SimSun" w:hAnsi="SimSun" w:eastAsia="SimSun" w:cs="SimSun"/>
                <w:i w:val="0"/>
                <w:iCs w:val="0"/>
                <w:color w:val="auto"/>
                <w:sz w:val="19"/>
                <w:szCs w:val="19"/>
                <w:u w:val="none"/>
              </w:rPr>
            </w:pPr>
          </w:p>
        </w:tc>
        <w:tc>
          <w:tcPr>
            <w:tcW w:w="11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67F9D">
            <w:pPr>
              <w:jc w:val="left"/>
              <w:rPr>
                <w:rFonts w:hint="eastAsia" w:ascii="SimSun" w:hAnsi="SimSun" w:eastAsia="SimSun" w:cs="SimSun"/>
                <w:i w:val="0"/>
                <w:iCs w:val="0"/>
                <w:color w:val="auto"/>
                <w:sz w:val="19"/>
                <w:szCs w:val="19"/>
                <w:u w:val="none"/>
              </w:rPr>
            </w:pPr>
          </w:p>
        </w:tc>
        <w:tc>
          <w:tcPr>
            <w:tcW w:w="1684" w:type="dxa"/>
            <w:gridSpan w:val="10"/>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1DF3F">
            <w:pPr>
              <w:jc w:val="center"/>
              <w:rPr>
                <w:rFonts w:hint="eastAsia" w:ascii="SimSun" w:hAnsi="SimSun" w:eastAsia="SimSun" w:cs="SimSun"/>
                <w:i w:val="0"/>
                <w:iCs w:val="0"/>
                <w:color w:val="auto"/>
                <w:sz w:val="19"/>
                <w:szCs w:val="19"/>
                <w:u w:val="none"/>
              </w:rPr>
            </w:pPr>
          </w:p>
        </w:tc>
        <w:tc>
          <w:tcPr>
            <w:tcW w:w="1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BE6E6">
            <w:pPr>
              <w:jc w:val="center"/>
              <w:rPr>
                <w:rFonts w:hint="eastAsia" w:ascii="SimSun" w:hAnsi="SimSun" w:eastAsia="SimSun" w:cs="SimSun"/>
                <w:i w:val="0"/>
                <w:iCs w:val="0"/>
                <w:color w:val="auto"/>
                <w:sz w:val="19"/>
                <w:szCs w:val="19"/>
                <w:u w:val="none"/>
              </w:rPr>
            </w:pPr>
          </w:p>
        </w:tc>
        <w:tc>
          <w:tcPr>
            <w:tcW w:w="4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D27A3">
            <w:pPr>
              <w:jc w:val="center"/>
              <w:rPr>
                <w:rFonts w:hint="default" w:ascii="Arial" w:hAnsi="Arial" w:cs="Arial"/>
                <w:i w:val="0"/>
                <w:iCs w:val="0"/>
                <w:color w:val="auto"/>
                <w:sz w:val="22"/>
                <w:szCs w:val="22"/>
                <w:u w:val="none"/>
              </w:rPr>
            </w:pPr>
          </w:p>
        </w:tc>
        <w:tc>
          <w:tcPr>
            <w:tcW w:w="904" w:type="dxa"/>
            <w:gridSpan w:val="10"/>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6C3C5">
            <w:pPr>
              <w:jc w:val="center"/>
              <w:rPr>
                <w:rFonts w:hint="eastAsia" w:ascii="SimSun" w:hAnsi="SimSun" w:eastAsia="SimSun" w:cs="SimSun"/>
                <w:i w:val="0"/>
                <w:iCs w:val="0"/>
                <w:color w:val="auto"/>
                <w:sz w:val="19"/>
                <w:szCs w:val="19"/>
                <w:u w:val="none"/>
              </w:rPr>
            </w:pPr>
          </w:p>
        </w:tc>
        <w:tc>
          <w:tcPr>
            <w:tcW w:w="10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6953EB">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111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E188E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25277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5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075BE4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111</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6AB9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01B202</w:t>
            </w:r>
          </w:p>
        </w:tc>
        <w:tc>
          <w:tcPr>
            <w:tcW w:w="168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B9F77FD">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防雹网固定卡口</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3936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．防雹网固定卡口</w:t>
            </w: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CDF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90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BC9398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1440</w:t>
            </w:r>
          </w:p>
        </w:tc>
        <w:tc>
          <w:tcPr>
            <w:tcW w:w="10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16A5C7">
            <w:pPr>
              <w:rPr>
                <w:rFonts w:hint="default" w:ascii="Arial" w:hAnsi="Arial" w:cs="Arial"/>
                <w:i w:val="0"/>
                <w:iCs w:val="0"/>
                <w:color w:val="auto"/>
                <w:sz w:val="22"/>
                <w:szCs w:val="22"/>
                <w:u w:val="none"/>
              </w:rPr>
            </w:pPr>
          </w:p>
        </w:tc>
        <w:tc>
          <w:tcPr>
            <w:tcW w:w="111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C2F8D52">
            <w:pPr>
              <w:rPr>
                <w:rFonts w:hint="default" w:ascii="Arial" w:hAnsi="Arial" w:cs="Arial"/>
                <w:i w:val="0"/>
                <w:iCs w:val="0"/>
                <w:color w:val="auto"/>
                <w:sz w:val="22"/>
                <w:szCs w:val="22"/>
                <w:u w:val="none"/>
              </w:rPr>
            </w:pPr>
          </w:p>
        </w:tc>
      </w:tr>
      <w:tr w14:paraId="7FA6B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5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CA8F0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112</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D193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01B203</w:t>
            </w:r>
          </w:p>
        </w:tc>
        <w:tc>
          <w:tcPr>
            <w:tcW w:w="168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5C2E8D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滑杆</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92C4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：20*1.0m m</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．材质：镀锌</w:t>
            </w: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56B3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支</w:t>
            </w:r>
          </w:p>
        </w:tc>
        <w:tc>
          <w:tcPr>
            <w:tcW w:w="90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67D1F4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54</w:t>
            </w:r>
          </w:p>
        </w:tc>
        <w:tc>
          <w:tcPr>
            <w:tcW w:w="10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0B1573">
            <w:pPr>
              <w:rPr>
                <w:rFonts w:hint="default" w:ascii="Arial" w:hAnsi="Arial" w:cs="Arial"/>
                <w:i w:val="0"/>
                <w:iCs w:val="0"/>
                <w:color w:val="auto"/>
                <w:sz w:val="22"/>
                <w:szCs w:val="22"/>
                <w:u w:val="none"/>
              </w:rPr>
            </w:pPr>
          </w:p>
        </w:tc>
        <w:tc>
          <w:tcPr>
            <w:tcW w:w="111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63F7246">
            <w:pPr>
              <w:rPr>
                <w:rFonts w:hint="default" w:ascii="Arial" w:hAnsi="Arial" w:cs="Arial"/>
                <w:i w:val="0"/>
                <w:iCs w:val="0"/>
                <w:color w:val="auto"/>
                <w:sz w:val="22"/>
                <w:szCs w:val="22"/>
                <w:u w:val="none"/>
              </w:rPr>
            </w:pPr>
          </w:p>
        </w:tc>
      </w:tr>
      <w:tr w14:paraId="49B5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5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720D98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113</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639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01B204</w:t>
            </w:r>
          </w:p>
        </w:tc>
        <w:tc>
          <w:tcPr>
            <w:tcW w:w="168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DC1221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柱帽</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D90D">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1.9*9.5cm</w:t>
            </w: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AF11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个</w:t>
            </w:r>
          </w:p>
        </w:tc>
        <w:tc>
          <w:tcPr>
            <w:tcW w:w="90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AC9173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63</w:t>
            </w:r>
          </w:p>
        </w:tc>
        <w:tc>
          <w:tcPr>
            <w:tcW w:w="10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813850">
            <w:pPr>
              <w:rPr>
                <w:rFonts w:hint="default" w:ascii="Arial" w:hAnsi="Arial" w:cs="Arial"/>
                <w:i w:val="0"/>
                <w:iCs w:val="0"/>
                <w:color w:val="auto"/>
                <w:sz w:val="22"/>
                <w:szCs w:val="22"/>
                <w:u w:val="none"/>
              </w:rPr>
            </w:pPr>
          </w:p>
        </w:tc>
        <w:tc>
          <w:tcPr>
            <w:tcW w:w="111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653F332">
            <w:pPr>
              <w:rPr>
                <w:rFonts w:hint="default" w:ascii="Arial" w:hAnsi="Arial" w:cs="Arial"/>
                <w:i w:val="0"/>
                <w:iCs w:val="0"/>
                <w:color w:val="auto"/>
                <w:sz w:val="22"/>
                <w:szCs w:val="22"/>
                <w:u w:val="none"/>
              </w:rPr>
            </w:pPr>
          </w:p>
        </w:tc>
      </w:tr>
      <w:tr w14:paraId="48B9C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5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0C0B73">
            <w:pPr>
              <w:rPr>
                <w:rFonts w:hint="default" w:ascii="Arial" w:hAnsi="Arial" w:cs="Arial"/>
                <w:i w:val="0"/>
                <w:iCs w:val="0"/>
                <w:color w:val="auto"/>
                <w:sz w:val="22"/>
                <w:szCs w:val="22"/>
                <w:u w:val="none"/>
              </w:rPr>
            </w:pP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A117F">
            <w:pPr>
              <w:rPr>
                <w:rFonts w:hint="default" w:ascii="Arial" w:hAnsi="Arial" w:cs="Arial"/>
                <w:i w:val="0"/>
                <w:iCs w:val="0"/>
                <w:color w:val="auto"/>
                <w:sz w:val="22"/>
                <w:szCs w:val="22"/>
                <w:u w:val="none"/>
              </w:rPr>
            </w:pPr>
          </w:p>
        </w:tc>
        <w:tc>
          <w:tcPr>
            <w:tcW w:w="168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8D28C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其他配套设施</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DF8A">
            <w:pPr>
              <w:rPr>
                <w:rFonts w:hint="default" w:ascii="Arial" w:hAnsi="Arial" w:cs="Arial"/>
                <w:i w:val="0"/>
                <w:iCs w:val="0"/>
                <w:color w:val="auto"/>
                <w:sz w:val="22"/>
                <w:szCs w:val="22"/>
                <w:u w:val="none"/>
              </w:rPr>
            </w:pP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A37A">
            <w:pPr>
              <w:rPr>
                <w:rFonts w:hint="default" w:ascii="Arial" w:hAnsi="Arial" w:cs="Arial"/>
                <w:i w:val="0"/>
                <w:iCs w:val="0"/>
                <w:color w:val="auto"/>
                <w:sz w:val="22"/>
                <w:szCs w:val="22"/>
                <w:u w:val="none"/>
              </w:rPr>
            </w:pPr>
          </w:p>
        </w:tc>
        <w:tc>
          <w:tcPr>
            <w:tcW w:w="90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D896AF3">
            <w:pPr>
              <w:rPr>
                <w:rFonts w:hint="default" w:ascii="Arial" w:hAnsi="Arial" w:cs="Arial"/>
                <w:i w:val="0"/>
                <w:iCs w:val="0"/>
                <w:color w:val="auto"/>
                <w:sz w:val="22"/>
                <w:szCs w:val="22"/>
                <w:u w:val="none"/>
              </w:rPr>
            </w:pPr>
          </w:p>
        </w:tc>
        <w:tc>
          <w:tcPr>
            <w:tcW w:w="10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059B93">
            <w:pPr>
              <w:rPr>
                <w:rFonts w:hint="default" w:ascii="Arial" w:hAnsi="Arial" w:cs="Arial"/>
                <w:i w:val="0"/>
                <w:iCs w:val="0"/>
                <w:color w:val="auto"/>
                <w:sz w:val="22"/>
                <w:szCs w:val="22"/>
                <w:u w:val="none"/>
              </w:rPr>
            </w:pPr>
          </w:p>
        </w:tc>
        <w:tc>
          <w:tcPr>
            <w:tcW w:w="111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C46001F">
            <w:pPr>
              <w:rPr>
                <w:rFonts w:hint="default" w:ascii="Arial" w:hAnsi="Arial" w:cs="Arial"/>
                <w:i w:val="0"/>
                <w:iCs w:val="0"/>
                <w:color w:val="auto"/>
                <w:sz w:val="22"/>
                <w:szCs w:val="22"/>
                <w:u w:val="none"/>
              </w:rPr>
            </w:pPr>
          </w:p>
        </w:tc>
      </w:tr>
      <w:tr w14:paraId="5DE43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3" w:hRule="atLeast"/>
        </w:trPr>
        <w:tc>
          <w:tcPr>
            <w:tcW w:w="56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579B9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114</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60602">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01B093</w:t>
            </w:r>
          </w:p>
        </w:tc>
        <w:tc>
          <w:tcPr>
            <w:tcW w:w="168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EFB41D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拆除防雹网</w:t>
            </w:r>
          </w:p>
        </w:tc>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5446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．拆除旧防雹网</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．拆除水泥杆及钢丝</w:t>
            </w:r>
            <w:r>
              <w:rPr>
                <w:rFonts w:ascii="SimSun" w:hAnsi="SimSun" w:eastAsia="SimSun" w:cs="SimSun"/>
                <w:i w:val="0"/>
                <w:iCs w:val="0"/>
                <w:color w:val="auto"/>
                <w:kern w:val="0"/>
                <w:sz w:val="21"/>
                <w:szCs w:val="21"/>
                <w:u w:val="none"/>
                <w:lang w:val="en-US" w:eastAsia="zh-CN" w:bidi="ar"/>
              </w:rPr>
              <w:br w:type="textWrapping"/>
            </w:r>
            <w:r>
              <w:rPr>
                <w:rFonts w:ascii="Calibri" w:hAnsi="Calibri" w:eastAsia="SimSun" w:cs="Calibri"/>
                <w:i w:val="0"/>
                <w:iCs w:val="0"/>
                <w:color w:val="auto"/>
                <w:kern w:val="0"/>
                <w:sz w:val="19"/>
                <w:szCs w:val="19"/>
                <w:u w:val="none"/>
                <w:lang w:val="en-US" w:eastAsia="zh-CN" w:bidi="ar"/>
              </w:rPr>
              <w:t>3</w:t>
            </w:r>
            <w:r>
              <w:rPr>
                <w:rFonts w:ascii="SimSun" w:hAnsi="SimSun" w:eastAsia="SimSun" w:cs="SimSun"/>
                <w:i w:val="0"/>
                <w:iCs w:val="0"/>
                <w:color w:val="auto"/>
                <w:kern w:val="0"/>
                <w:sz w:val="19"/>
                <w:szCs w:val="19"/>
                <w:u w:val="none"/>
                <w:lang w:val="en-US" w:eastAsia="zh-CN" w:bidi="ar"/>
              </w:rPr>
              <w:t>．垃圾外运指定地方</w:t>
            </w: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80E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亩</w:t>
            </w:r>
          </w:p>
        </w:tc>
        <w:tc>
          <w:tcPr>
            <w:tcW w:w="90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DC445E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107.5</w:t>
            </w:r>
          </w:p>
        </w:tc>
        <w:tc>
          <w:tcPr>
            <w:tcW w:w="105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A5FC76">
            <w:pPr>
              <w:rPr>
                <w:rFonts w:hint="default" w:ascii="Arial" w:hAnsi="Arial" w:cs="Arial"/>
                <w:i w:val="0"/>
                <w:iCs w:val="0"/>
                <w:color w:val="auto"/>
                <w:sz w:val="22"/>
                <w:szCs w:val="22"/>
                <w:u w:val="none"/>
              </w:rPr>
            </w:pPr>
          </w:p>
        </w:tc>
        <w:tc>
          <w:tcPr>
            <w:tcW w:w="111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9ED6771">
            <w:pPr>
              <w:rPr>
                <w:rFonts w:hint="default" w:ascii="Arial" w:hAnsi="Arial" w:cs="Arial"/>
                <w:i w:val="0"/>
                <w:iCs w:val="0"/>
                <w:color w:val="auto"/>
                <w:sz w:val="22"/>
                <w:szCs w:val="22"/>
                <w:u w:val="none"/>
              </w:rPr>
            </w:pPr>
          </w:p>
        </w:tc>
      </w:tr>
    </w:tbl>
    <w:p w14:paraId="46F3F098">
      <w:pPr>
        <w:rPr>
          <w:rFonts w:hint="eastAsia" w:eastAsiaTheme="minorEastAsia"/>
          <w:color w:val="auto"/>
          <w:lang w:eastAsia="zh-CN"/>
        </w:rPr>
      </w:pPr>
    </w:p>
    <w:p w14:paraId="65C72452">
      <w:pPr>
        <w:rPr>
          <w:rFonts w:hint="eastAsia" w:eastAsiaTheme="minorEastAsia"/>
          <w:color w:val="auto"/>
          <w:lang w:eastAsia="zh-CN"/>
        </w:rPr>
      </w:pPr>
    </w:p>
    <w:p w14:paraId="07ADE4E8">
      <w:pPr>
        <w:rPr>
          <w:rFonts w:hint="eastAsia" w:eastAsiaTheme="minorEastAsia"/>
          <w:color w:val="auto"/>
          <w:lang w:eastAsia="zh-CN"/>
        </w:rPr>
      </w:pPr>
    </w:p>
    <w:p w14:paraId="10AB36C6">
      <w:pPr>
        <w:rPr>
          <w:rFonts w:hint="eastAsia" w:eastAsiaTheme="minorEastAsia"/>
          <w:color w:val="auto"/>
          <w:lang w:eastAsia="zh-CN"/>
        </w:rPr>
      </w:pPr>
    </w:p>
    <w:p w14:paraId="7F7ED9C4">
      <w:pPr>
        <w:rPr>
          <w:rFonts w:hint="eastAsia" w:eastAsiaTheme="minorEastAsia"/>
          <w:color w:val="auto"/>
          <w:lang w:eastAsia="zh-CN"/>
        </w:rPr>
      </w:pPr>
    </w:p>
    <w:p w14:paraId="4B89B3BA">
      <w:pPr>
        <w:rPr>
          <w:rFonts w:hint="eastAsia" w:eastAsiaTheme="minorEastAsia"/>
          <w:color w:val="auto"/>
          <w:lang w:eastAsia="zh-CN"/>
        </w:rPr>
      </w:pPr>
    </w:p>
    <w:p w14:paraId="09A429A9">
      <w:pPr>
        <w:rPr>
          <w:rFonts w:hint="eastAsia" w:eastAsiaTheme="minorEastAsia"/>
          <w:color w:val="auto"/>
          <w:lang w:eastAsia="zh-CN"/>
        </w:rPr>
      </w:pPr>
    </w:p>
    <w:p w14:paraId="3B1C17A7">
      <w:pPr>
        <w:rPr>
          <w:rFonts w:hint="eastAsia" w:eastAsiaTheme="minorEastAsia"/>
          <w:color w:val="auto"/>
          <w:lang w:eastAsia="zh-CN"/>
        </w:rPr>
      </w:pPr>
    </w:p>
    <w:p w14:paraId="1C690294">
      <w:pPr>
        <w:rPr>
          <w:rFonts w:hint="eastAsia" w:eastAsiaTheme="minorEastAsia"/>
          <w:color w:val="auto"/>
          <w:lang w:eastAsia="zh-CN"/>
        </w:rPr>
      </w:pPr>
    </w:p>
    <w:p w14:paraId="338F5D85">
      <w:pPr>
        <w:rPr>
          <w:rFonts w:hint="eastAsia" w:eastAsiaTheme="minorEastAsia"/>
          <w:color w:val="auto"/>
          <w:lang w:eastAsia="zh-CN"/>
        </w:rPr>
      </w:pPr>
    </w:p>
    <w:p w14:paraId="03252241">
      <w:pPr>
        <w:rPr>
          <w:rFonts w:hint="eastAsia" w:eastAsiaTheme="minorEastAsia"/>
          <w:color w:val="auto"/>
          <w:lang w:eastAsia="zh-CN"/>
        </w:rPr>
      </w:pPr>
    </w:p>
    <w:p w14:paraId="623072E6">
      <w:pPr>
        <w:rPr>
          <w:rFonts w:hint="eastAsia" w:eastAsiaTheme="minorEastAsia"/>
          <w:color w:val="auto"/>
          <w:lang w:eastAsia="zh-CN"/>
        </w:rPr>
      </w:pPr>
    </w:p>
    <w:p w14:paraId="13C5D70B">
      <w:pPr>
        <w:rPr>
          <w:rFonts w:hint="eastAsia" w:eastAsiaTheme="minorEastAsia"/>
          <w:color w:val="auto"/>
          <w:lang w:eastAsia="zh-CN"/>
        </w:rPr>
      </w:pPr>
    </w:p>
    <w:p w14:paraId="27855B74">
      <w:pPr>
        <w:rPr>
          <w:rFonts w:hint="eastAsia" w:eastAsiaTheme="minorEastAsia"/>
          <w:color w:val="auto"/>
          <w:lang w:eastAsia="zh-CN"/>
        </w:rPr>
      </w:pPr>
    </w:p>
    <w:p w14:paraId="232907D2">
      <w:pPr>
        <w:rPr>
          <w:rFonts w:hint="eastAsia" w:eastAsiaTheme="minorEastAsia"/>
          <w:color w:val="auto"/>
          <w:lang w:eastAsia="zh-CN"/>
        </w:rPr>
      </w:pPr>
    </w:p>
    <w:p w14:paraId="5D915C79">
      <w:pPr>
        <w:rPr>
          <w:rFonts w:hint="eastAsia" w:eastAsiaTheme="minorEastAsia"/>
          <w:color w:val="auto"/>
          <w:lang w:eastAsia="zh-CN"/>
        </w:rPr>
      </w:pPr>
    </w:p>
    <w:p w14:paraId="1F491456">
      <w:pPr>
        <w:rPr>
          <w:rFonts w:hint="eastAsia" w:eastAsiaTheme="minorEastAsia"/>
          <w:color w:val="auto"/>
          <w:lang w:eastAsia="zh-CN"/>
        </w:rPr>
      </w:pPr>
    </w:p>
    <w:p w14:paraId="591BDB51">
      <w:pPr>
        <w:rPr>
          <w:rFonts w:hint="eastAsia" w:eastAsiaTheme="minorEastAsia"/>
          <w:color w:val="auto"/>
          <w:lang w:eastAsia="zh-CN"/>
        </w:rPr>
      </w:pPr>
    </w:p>
    <w:p w14:paraId="4336B528">
      <w:pPr>
        <w:rPr>
          <w:rFonts w:hint="eastAsia" w:eastAsiaTheme="minorEastAsia"/>
          <w:color w:val="auto"/>
          <w:lang w:eastAsia="zh-CN"/>
        </w:rPr>
      </w:pPr>
    </w:p>
    <w:p w14:paraId="4AAF5343">
      <w:pPr>
        <w:rPr>
          <w:rFonts w:hint="eastAsia" w:eastAsiaTheme="minorEastAsia"/>
          <w:color w:val="auto"/>
          <w:lang w:eastAsia="zh-CN"/>
        </w:rPr>
      </w:pPr>
    </w:p>
    <w:p w14:paraId="6421DD8C">
      <w:pPr>
        <w:rPr>
          <w:rFonts w:hint="eastAsia" w:eastAsiaTheme="minorEastAsia"/>
          <w:color w:val="auto"/>
          <w:lang w:eastAsia="zh-CN"/>
        </w:rPr>
      </w:pPr>
    </w:p>
    <w:p w14:paraId="5DFCF688">
      <w:pPr>
        <w:rPr>
          <w:rFonts w:hint="eastAsia" w:eastAsiaTheme="minorEastAsia"/>
          <w:color w:val="auto"/>
          <w:lang w:eastAsia="zh-CN"/>
        </w:rPr>
      </w:pPr>
    </w:p>
    <w:p w14:paraId="115670FC">
      <w:pPr>
        <w:rPr>
          <w:rFonts w:hint="eastAsia" w:eastAsiaTheme="minorEastAsia"/>
          <w:color w:val="auto"/>
          <w:lang w:eastAsia="zh-CN"/>
        </w:rPr>
      </w:pPr>
    </w:p>
    <w:p w14:paraId="77EA4452">
      <w:pPr>
        <w:rPr>
          <w:rFonts w:hint="eastAsia" w:eastAsiaTheme="minorEastAsia"/>
          <w:color w:val="auto"/>
          <w:lang w:eastAsia="zh-CN"/>
        </w:rPr>
      </w:pPr>
    </w:p>
    <w:p w14:paraId="15B68860">
      <w:pPr>
        <w:rPr>
          <w:rFonts w:hint="eastAsia" w:eastAsiaTheme="minorEastAsia"/>
          <w:color w:val="auto"/>
          <w:lang w:eastAsia="zh-CN"/>
        </w:rPr>
      </w:pPr>
    </w:p>
    <w:p w14:paraId="2461D0BE">
      <w:pPr>
        <w:rPr>
          <w:rFonts w:hint="eastAsia" w:eastAsiaTheme="minorEastAsia"/>
          <w:color w:val="auto"/>
          <w:lang w:eastAsia="zh-CN"/>
        </w:rPr>
      </w:pPr>
    </w:p>
    <w:p w14:paraId="531ED3BA">
      <w:pPr>
        <w:rPr>
          <w:rFonts w:hint="eastAsia" w:eastAsiaTheme="minorEastAsia"/>
          <w:color w:val="auto"/>
          <w:lang w:eastAsia="zh-CN"/>
        </w:rPr>
      </w:pPr>
    </w:p>
    <w:p w14:paraId="297AEF36">
      <w:pPr>
        <w:rPr>
          <w:rFonts w:hint="eastAsia" w:eastAsiaTheme="minorEastAsia"/>
          <w:color w:val="auto"/>
          <w:lang w:eastAsia="zh-CN"/>
        </w:rPr>
      </w:pPr>
    </w:p>
    <w:p w14:paraId="070CAC14">
      <w:pPr>
        <w:rPr>
          <w:rFonts w:hint="eastAsia" w:eastAsiaTheme="minorEastAsia"/>
          <w:color w:val="auto"/>
          <w:lang w:eastAsia="zh-CN"/>
        </w:rPr>
      </w:pPr>
    </w:p>
    <w:p w14:paraId="79EC2A50">
      <w:pPr>
        <w:rPr>
          <w:rFonts w:hint="eastAsia" w:eastAsiaTheme="minorEastAsia"/>
          <w:color w:val="auto"/>
          <w:lang w:eastAsia="zh-CN"/>
        </w:rPr>
      </w:pPr>
    </w:p>
    <w:p w14:paraId="5079613C">
      <w:pPr>
        <w:jc w:val="center"/>
        <w:rPr>
          <w:rFonts w:hint="eastAsia" w:eastAsiaTheme="minorEastAsia"/>
          <w:color w:val="auto"/>
          <w:sz w:val="48"/>
          <w:szCs w:val="56"/>
          <w:lang w:eastAsia="zh-CN"/>
        </w:rPr>
      </w:pPr>
    </w:p>
    <w:p w14:paraId="2DC1FBA1">
      <w:pPr>
        <w:jc w:val="center"/>
        <w:rPr>
          <w:rFonts w:hint="eastAsia" w:eastAsiaTheme="minorEastAsia"/>
          <w:color w:val="auto"/>
          <w:sz w:val="48"/>
          <w:szCs w:val="56"/>
          <w:lang w:eastAsia="zh-CN"/>
        </w:rPr>
      </w:pPr>
      <w:r>
        <w:rPr>
          <w:rFonts w:hint="eastAsia" w:eastAsiaTheme="minorEastAsia"/>
          <w:color w:val="auto"/>
          <w:sz w:val="48"/>
          <w:szCs w:val="56"/>
          <w:lang w:eastAsia="zh-CN"/>
        </w:rPr>
        <w:t>措施项目清单计价表</w:t>
      </w:r>
    </w:p>
    <w:tbl>
      <w:tblPr>
        <w:tblStyle w:val="17"/>
        <w:tblW w:w="8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6"/>
        <w:gridCol w:w="1372"/>
        <w:gridCol w:w="1557"/>
        <w:gridCol w:w="1698"/>
        <w:gridCol w:w="492"/>
        <w:gridCol w:w="705"/>
        <w:gridCol w:w="930"/>
        <w:gridCol w:w="920"/>
      </w:tblGrid>
      <w:tr w14:paraId="1E3A4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320" w:type="dxa"/>
            <w:gridSpan w:val="8"/>
            <w:tcBorders>
              <w:top w:val="nil"/>
              <w:left w:val="nil"/>
              <w:bottom w:val="nil"/>
              <w:right w:val="nil"/>
            </w:tcBorders>
            <w:shd w:val="clear" w:color="auto" w:fill="auto"/>
            <w:vAlign w:val="center"/>
          </w:tcPr>
          <w:p w14:paraId="1DB17868">
            <w:pPr>
              <w:keepNext w:val="0"/>
              <w:keepLines w:val="0"/>
              <w:widowControl/>
              <w:suppressLineNumbers w:val="0"/>
              <w:jc w:val="left"/>
              <w:textAlignment w:val="center"/>
              <w:rPr>
                <w:rFonts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工程名称：富县果业防灾减灾试验项目-土建 专业／标段：房屋建筑与装饰工程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 共</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w:t>
            </w:r>
          </w:p>
        </w:tc>
      </w:tr>
      <w:tr w14:paraId="02321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83CA0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1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27F6AD">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D684E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17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7EF0FE">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项目特征或工作内容</w:t>
            </w:r>
          </w:p>
        </w:tc>
        <w:tc>
          <w:tcPr>
            <w:tcW w:w="4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57F6BB">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计量单位</w:t>
            </w:r>
          </w:p>
        </w:tc>
        <w:tc>
          <w:tcPr>
            <w:tcW w:w="7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F6279C">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工程数量</w:t>
            </w:r>
          </w:p>
        </w:tc>
        <w:tc>
          <w:tcPr>
            <w:tcW w:w="19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B35E3F">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金</w:t>
            </w:r>
            <w:r>
              <w:rPr>
                <w:rFonts w:ascii="Calibri" w:hAnsi="Calibri" w:eastAsia="SimSun" w:cs="Calibri"/>
                <w:i w:val="0"/>
                <w:iCs w:val="0"/>
                <w:color w:val="auto"/>
                <w:kern w:val="0"/>
                <w:sz w:val="19"/>
                <w:szCs w:val="19"/>
                <w:u w:val="none"/>
                <w:lang w:val="en-US" w:eastAsia="zh-CN" w:bidi="ar"/>
              </w:rPr>
              <w:t xml:space="preserve">  </w:t>
            </w:r>
            <w:r>
              <w:rPr>
                <w:rFonts w:ascii="SimSun" w:hAnsi="SimSun" w:eastAsia="SimSun" w:cs="SimSun"/>
                <w:i w:val="0"/>
                <w:iCs w:val="0"/>
                <w:color w:val="auto"/>
                <w:kern w:val="0"/>
                <w:sz w:val="19"/>
                <w:szCs w:val="19"/>
                <w:u w:val="none"/>
                <w:lang w:val="en-US" w:eastAsia="zh-CN" w:bidi="ar"/>
              </w:rPr>
              <w:t>额（元）</w:t>
            </w:r>
          </w:p>
        </w:tc>
      </w:tr>
      <w:tr w14:paraId="6E6A3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E0685">
            <w:pPr>
              <w:jc w:val="center"/>
              <w:rPr>
                <w:rFonts w:hint="eastAsia" w:ascii="SimSun" w:hAnsi="SimSun" w:eastAsia="SimSun" w:cs="SimSun"/>
                <w:i w:val="0"/>
                <w:iCs w:val="0"/>
                <w:color w:val="auto"/>
                <w:sz w:val="19"/>
                <w:szCs w:val="19"/>
                <w:u w:val="none"/>
              </w:rPr>
            </w:pPr>
          </w:p>
        </w:tc>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640C6">
            <w:pPr>
              <w:jc w:val="center"/>
              <w:rPr>
                <w:rFonts w:hint="eastAsia" w:ascii="SimSun" w:hAnsi="SimSun" w:eastAsia="SimSun" w:cs="SimSun"/>
                <w:i w:val="0"/>
                <w:iCs w:val="0"/>
                <w:color w:val="auto"/>
                <w:sz w:val="19"/>
                <w:szCs w:val="19"/>
                <w:u w:val="none"/>
              </w:rPr>
            </w:pPr>
          </w:p>
        </w:tc>
        <w:tc>
          <w:tcPr>
            <w:tcW w:w="1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EDFD5">
            <w:pPr>
              <w:jc w:val="center"/>
              <w:rPr>
                <w:rFonts w:hint="eastAsia" w:ascii="SimSun" w:hAnsi="SimSun" w:eastAsia="SimSun" w:cs="SimSun"/>
                <w:i w:val="0"/>
                <w:iCs w:val="0"/>
                <w:color w:val="auto"/>
                <w:sz w:val="19"/>
                <w:szCs w:val="19"/>
                <w:u w:val="none"/>
              </w:rPr>
            </w:pPr>
          </w:p>
        </w:tc>
        <w:tc>
          <w:tcPr>
            <w:tcW w:w="17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FF2EE">
            <w:pPr>
              <w:jc w:val="center"/>
              <w:rPr>
                <w:rFonts w:hint="eastAsia" w:ascii="SimSun" w:hAnsi="SimSun" w:eastAsia="SimSun" w:cs="SimSun"/>
                <w:i w:val="0"/>
                <w:iCs w:val="0"/>
                <w:color w:val="auto"/>
                <w:sz w:val="19"/>
                <w:szCs w:val="19"/>
                <w:u w:val="none"/>
              </w:rPr>
            </w:pPr>
          </w:p>
        </w:tc>
        <w:tc>
          <w:tcPr>
            <w:tcW w:w="4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0254A">
            <w:pPr>
              <w:jc w:val="center"/>
              <w:rPr>
                <w:rFonts w:hint="default" w:ascii="Arial" w:hAnsi="Arial" w:cs="Arial"/>
                <w:i w:val="0"/>
                <w:iCs w:val="0"/>
                <w:color w:val="auto"/>
                <w:sz w:val="22"/>
                <w:szCs w:val="22"/>
                <w:u w:val="none"/>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0144D">
            <w:pPr>
              <w:jc w:val="center"/>
              <w:rPr>
                <w:rFonts w:hint="default" w:ascii="Arial" w:hAnsi="Arial" w:cs="Arial"/>
                <w:i w:val="0"/>
                <w:iCs w:val="0"/>
                <w:color w:val="auto"/>
                <w:sz w:val="22"/>
                <w:szCs w:val="22"/>
                <w:u w:val="none"/>
              </w:rPr>
            </w:pP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2E5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25A1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67702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AAC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一</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C057A">
            <w:pPr>
              <w:rPr>
                <w:rFonts w:hint="default" w:ascii="Arial" w:hAnsi="Arial" w:cs="Arial"/>
                <w:i w:val="0"/>
                <w:iCs w:val="0"/>
                <w:color w:val="auto"/>
                <w:sz w:val="22"/>
                <w:szCs w:val="22"/>
                <w:u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F460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通用措施</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E977C">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726CC">
            <w:pPr>
              <w:rPr>
                <w:rFonts w:hint="default" w:ascii="Arial" w:hAnsi="Arial" w:cs="Arial"/>
                <w:i w:val="0"/>
                <w:iCs w:val="0"/>
                <w:color w:val="auto"/>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C5C6">
            <w:pPr>
              <w:rPr>
                <w:rFonts w:hint="default" w:ascii="Arial" w:hAnsi="Arial" w:cs="Arial"/>
                <w:i w:val="0"/>
                <w:iCs w:val="0"/>
                <w:color w:val="auto"/>
                <w:sz w:val="22"/>
                <w:szCs w:val="22"/>
                <w:u w:val="none"/>
              </w:rPr>
            </w:pP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FEB41">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A00A5">
            <w:pPr>
              <w:rPr>
                <w:rFonts w:hint="default" w:ascii="Arial" w:hAnsi="Arial" w:cs="Arial"/>
                <w:i w:val="0"/>
                <w:iCs w:val="0"/>
                <w:color w:val="auto"/>
                <w:sz w:val="22"/>
                <w:szCs w:val="22"/>
                <w:u w:val="none"/>
              </w:rPr>
            </w:pPr>
          </w:p>
        </w:tc>
      </w:tr>
      <w:tr w14:paraId="29D6D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401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3BA7">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011801001001</w:t>
            </w: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9D0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安全文明施工措施费</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6214">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B9C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059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8401">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E460B">
            <w:pPr>
              <w:rPr>
                <w:rFonts w:hint="default" w:ascii="Arial" w:hAnsi="Arial" w:cs="Arial"/>
                <w:i w:val="0"/>
                <w:iCs w:val="0"/>
                <w:color w:val="auto"/>
                <w:sz w:val="22"/>
                <w:szCs w:val="22"/>
                <w:u w:val="none"/>
              </w:rPr>
            </w:pPr>
          </w:p>
        </w:tc>
      </w:tr>
      <w:tr w14:paraId="1F082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10C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A79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011801004001</w:t>
            </w: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261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冬雨季施工增加费</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0BACB">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514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F12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950DA">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3F586">
            <w:pPr>
              <w:rPr>
                <w:rFonts w:hint="default" w:ascii="Arial" w:hAnsi="Arial" w:cs="Arial"/>
                <w:i w:val="0"/>
                <w:iCs w:val="0"/>
                <w:color w:val="auto"/>
                <w:sz w:val="22"/>
                <w:szCs w:val="22"/>
                <w:u w:val="none"/>
              </w:rPr>
            </w:pPr>
          </w:p>
        </w:tc>
      </w:tr>
      <w:tr w14:paraId="561D4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5CB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D993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011801003001</w:t>
            </w: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AA34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夜间施工增加费</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1B48">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CC1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A7B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2E17">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4FB9">
            <w:pPr>
              <w:rPr>
                <w:rFonts w:hint="default" w:ascii="Arial" w:hAnsi="Arial" w:cs="Arial"/>
                <w:i w:val="0"/>
                <w:iCs w:val="0"/>
                <w:color w:val="auto"/>
                <w:sz w:val="22"/>
                <w:szCs w:val="22"/>
                <w:u w:val="none"/>
              </w:rPr>
            </w:pPr>
          </w:p>
        </w:tc>
      </w:tr>
      <w:tr w14:paraId="21045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03D1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2B6F1">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011801002001</w:t>
            </w: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7600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二次搬运费</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70E3">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26C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9C79">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FD590">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A755">
            <w:pPr>
              <w:rPr>
                <w:rFonts w:hint="default" w:ascii="Arial" w:hAnsi="Arial" w:cs="Arial"/>
                <w:i w:val="0"/>
                <w:iCs w:val="0"/>
                <w:color w:val="auto"/>
                <w:sz w:val="22"/>
                <w:szCs w:val="22"/>
                <w:u w:val="none"/>
              </w:rPr>
            </w:pPr>
          </w:p>
        </w:tc>
      </w:tr>
      <w:tr w14:paraId="67B86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CE0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FE9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011801005001</w:t>
            </w: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64D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测量放线定位复测费</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0D65B">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B87E">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E7778">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FCD2">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14307">
            <w:pPr>
              <w:rPr>
                <w:rFonts w:hint="default" w:ascii="Arial" w:hAnsi="Arial" w:cs="Arial"/>
                <w:i w:val="0"/>
                <w:iCs w:val="0"/>
                <w:color w:val="auto"/>
                <w:sz w:val="22"/>
                <w:szCs w:val="22"/>
                <w:u w:val="none"/>
              </w:rPr>
            </w:pPr>
          </w:p>
        </w:tc>
      </w:tr>
      <w:tr w14:paraId="6D110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1D7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二</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6CED1">
            <w:pPr>
              <w:rPr>
                <w:rFonts w:hint="default" w:ascii="Arial" w:hAnsi="Arial" w:cs="Arial"/>
                <w:i w:val="0"/>
                <w:iCs w:val="0"/>
                <w:color w:val="auto"/>
                <w:sz w:val="22"/>
                <w:szCs w:val="22"/>
                <w:u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2428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专业措施</w:t>
            </w: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82EA">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7D06">
            <w:pPr>
              <w:rPr>
                <w:rFonts w:hint="default" w:ascii="Arial" w:hAnsi="Arial" w:cs="Arial"/>
                <w:i w:val="0"/>
                <w:iCs w:val="0"/>
                <w:color w:val="auto"/>
                <w:sz w:val="22"/>
                <w:szCs w:val="22"/>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85F38">
            <w:pPr>
              <w:rPr>
                <w:rFonts w:hint="default" w:ascii="Arial" w:hAnsi="Arial" w:cs="Arial"/>
                <w:i w:val="0"/>
                <w:iCs w:val="0"/>
                <w:color w:val="auto"/>
                <w:sz w:val="22"/>
                <w:szCs w:val="22"/>
                <w:u w:val="none"/>
              </w:rPr>
            </w:pP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C85D">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DCD9">
            <w:pPr>
              <w:rPr>
                <w:rFonts w:hint="default" w:ascii="Arial" w:hAnsi="Arial" w:cs="Arial"/>
                <w:i w:val="0"/>
                <w:iCs w:val="0"/>
                <w:color w:val="auto"/>
                <w:sz w:val="22"/>
                <w:szCs w:val="22"/>
                <w:u w:val="none"/>
              </w:rPr>
            </w:pPr>
          </w:p>
        </w:tc>
      </w:tr>
      <w:tr w14:paraId="58146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2EA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763F">
            <w:pPr>
              <w:rPr>
                <w:rFonts w:hint="default" w:ascii="Arial" w:hAnsi="Arial" w:cs="Arial"/>
                <w:i w:val="0"/>
                <w:iCs w:val="0"/>
                <w:color w:val="auto"/>
                <w:sz w:val="22"/>
                <w:szCs w:val="22"/>
                <w:u w:val="none"/>
              </w:rPr>
            </w:pPr>
          </w:p>
        </w:tc>
        <w:tc>
          <w:tcPr>
            <w:tcW w:w="1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61CD7">
            <w:pPr>
              <w:rPr>
                <w:rFonts w:hint="default" w:ascii="Arial" w:hAnsi="Arial" w:cs="Arial"/>
                <w:i w:val="0"/>
                <w:iCs w:val="0"/>
                <w:color w:val="auto"/>
                <w:sz w:val="22"/>
                <w:szCs w:val="22"/>
                <w:u w:val="none"/>
              </w:rPr>
            </w:pPr>
          </w:p>
        </w:tc>
        <w:tc>
          <w:tcPr>
            <w:tcW w:w="1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1EB06">
            <w:pPr>
              <w:rPr>
                <w:rFonts w:hint="default" w:ascii="Arial" w:hAnsi="Arial" w:cs="Arial"/>
                <w:i w:val="0"/>
                <w:iCs w:val="0"/>
                <w:color w:val="auto"/>
                <w:sz w:val="22"/>
                <w:szCs w:val="22"/>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CFB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D877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E513">
            <w:pPr>
              <w:rPr>
                <w:rFonts w:hint="default" w:ascii="Arial" w:hAnsi="Arial" w:cs="Arial"/>
                <w:i w:val="0"/>
                <w:iCs w:val="0"/>
                <w:color w:val="auto"/>
                <w:sz w:val="22"/>
                <w:szCs w:val="22"/>
                <w:u w:val="none"/>
              </w:rPr>
            </w:pP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4C03">
            <w:pPr>
              <w:rPr>
                <w:rFonts w:hint="default" w:ascii="Arial" w:hAnsi="Arial" w:cs="Arial"/>
                <w:i w:val="0"/>
                <w:iCs w:val="0"/>
                <w:color w:val="auto"/>
                <w:sz w:val="22"/>
                <w:szCs w:val="22"/>
                <w:u w:val="none"/>
              </w:rPr>
            </w:pPr>
          </w:p>
        </w:tc>
      </w:tr>
    </w:tbl>
    <w:p w14:paraId="27A088F8">
      <w:pPr>
        <w:rPr>
          <w:rFonts w:hint="eastAsia" w:eastAsiaTheme="minorEastAsia"/>
          <w:color w:val="auto"/>
          <w:lang w:eastAsia="zh-CN"/>
        </w:rPr>
      </w:pPr>
    </w:p>
    <w:p w14:paraId="2D766C3A">
      <w:pPr>
        <w:rPr>
          <w:rFonts w:hint="eastAsia" w:eastAsiaTheme="minorEastAsia"/>
          <w:color w:val="auto"/>
          <w:lang w:eastAsia="zh-CN"/>
        </w:rPr>
      </w:pPr>
    </w:p>
    <w:p w14:paraId="6EDA2542">
      <w:pPr>
        <w:rPr>
          <w:rFonts w:hint="eastAsia" w:eastAsiaTheme="minorEastAsia"/>
          <w:color w:val="auto"/>
          <w:lang w:eastAsia="zh-CN"/>
        </w:rPr>
      </w:pPr>
    </w:p>
    <w:p w14:paraId="5C5430C6">
      <w:pPr>
        <w:rPr>
          <w:rFonts w:hint="eastAsia" w:eastAsiaTheme="minorEastAsia"/>
          <w:color w:val="auto"/>
          <w:lang w:eastAsia="zh-CN"/>
        </w:rPr>
      </w:pPr>
    </w:p>
    <w:p w14:paraId="3A8C6FCC">
      <w:pPr>
        <w:rPr>
          <w:rFonts w:hint="eastAsia" w:eastAsiaTheme="minorEastAsia"/>
          <w:color w:val="auto"/>
          <w:lang w:eastAsia="zh-CN"/>
        </w:rPr>
      </w:pPr>
    </w:p>
    <w:p w14:paraId="4BA5FE91">
      <w:pPr>
        <w:rPr>
          <w:rFonts w:hint="eastAsia" w:eastAsiaTheme="minorEastAsia"/>
          <w:color w:val="auto"/>
          <w:lang w:eastAsia="zh-CN"/>
        </w:rPr>
      </w:pPr>
    </w:p>
    <w:p w14:paraId="6A484648">
      <w:pPr>
        <w:rPr>
          <w:rFonts w:hint="eastAsia" w:eastAsiaTheme="minorEastAsia"/>
          <w:color w:val="auto"/>
          <w:lang w:eastAsia="zh-CN"/>
        </w:rPr>
      </w:pPr>
    </w:p>
    <w:p w14:paraId="77F695CF">
      <w:pPr>
        <w:rPr>
          <w:rFonts w:hint="eastAsia" w:eastAsiaTheme="minorEastAsia"/>
          <w:color w:val="auto"/>
          <w:lang w:eastAsia="zh-CN"/>
        </w:rPr>
      </w:pPr>
    </w:p>
    <w:p w14:paraId="3D9A0FD4">
      <w:pPr>
        <w:rPr>
          <w:rFonts w:hint="eastAsia" w:eastAsiaTheme="minorEastAsia"/>
          <w:color w:val="auto"/>
          <w:lang w:eastAsia="zh-CN"/>
        </w:rPr>
      </w:pPr>
    </w:p>
    <w:p w14:paraId="6D513ED8">
      <w:pPr>
        <w:rPr>
          <w:rFonts w:hint="eastAsia" w:eastAsiaTheme="minorEastAsia"/>
          <w:color w:val="auto"/>
          <w:lang w:eastAsia="zh-CN"/>
        </w:rPr>
      </w:pPr>
    </w:p>
    <w:p w14:paraId="16D5831D">
      <w:pPr>
        <w:rPr>
          <w:rFonts w:hint="eastAsia" w:eastAsiaTheme="minorEastAsia"/>
          <w:color w:val="auto"/>
          <w:lang w:eastAsia="zh-CN"/>
        </w:rPr>
      </w:pPr>
    </w:p>
    <w:p w14:paraId="10B551A0">
      <w:pPr>
        <w:rPr>
          <w:rFonts w:hint="eastAsia" w:eastAsiaTheme="minorEastAsia"/>
          <w:color w:val="auto"/>
          <w:lang w:eastAsia="zh-CN"/>
        </w:rPr>
      </w:pPr>
    </w:p>
    <w:p w14:paraId="2829BFBF">
      <w:pPr>
        <w:rPr>
          <w:rFonts w:hint="eastAsia" w:eastAsiaTheme="minorEastAsia"/>
          <w:color w:val="auto"/>
          <w:lang w:eastAsia="zh-CN"/>
        </w:rPr>
      </w:pPr>
    </w:p>
    <w:p w14:paraId="499764D5">
      <w:pPr>
        <w:rPr>
          <w:rFonts w:hint="eastAsia" w:eastAsiaTheme="minorEastAsia"/>
          <w:color w:val="auto"/>
          <w:lang w:eastAsia="zh-CN"/>
        </w:rPr>
      </w:pPr>
    </w:p>
    <w:p w14:paraId="36E3D8EC">
      <w:pPr>
        <w:rPr>
          <w:rFonts w:hint="eastAsia" w:eastAsiaTheme="minorEastAsia"/>
          <w:color w:val="auto"/>
          <w:lang w:eastAsia="zh-CN"/>
        </w:rPr>
      </w:pPr>
    </w:p>
    <w:p w14:paraId="0AE16702">
      <w:pPr>
        <w:rPr>
          <w:rFonts w:hint="eastAsia" w:eastAsiaTheme="minorEastAsia"/>
          <w:color w:val="auto"/>
          <w:lang w:eastAsia="zh-CN"/>
        </w:rPr>
      </w:pPr>
    </w:p>
    <w:p w14:paraId="39AF7742">
      <w:pPr>
        <w:rPr>
          <w:rFonts w:hint="eastAsia" w:eastAsiaTheme="minorEastAsia"/>
          <w:color w:val="auto"/>
          <w:lang w:eastAsia="zh-CN"/>
        </w:rPr>
      </w:pPr>
    </w:p>
    <w:p w14:paraId="7F4E0E4A">
      <w:pPr>
        <w:rPr>
          <w:rFonts w:hint="eastAsia" w:eastAsiaTheme="minorEastAsia"/>
          <w:color w:val="auto"/>
          <w:lang w:eastAsia="zh-CN"/>
        </w:rPr>
      </w:pPr>
    </w:p>
    <w:tbl>
      <w:tblPr>
        <w:tblStyle w:val="17"/>
        <w:tblW w:w="8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7"/>
        <w:gridCol w:w="3022"/>
        <w:gridCol w:w="1070"/>
        <w:gridCol w:w="906"/>
        <w:gridCol w:w="1057"/>
        <w:gridCol w:w="1238"/>
      </w:tblGrid>
      <w:tr w14:paraId="247AD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8300" w:type="dxa"/>
            <w:gridSpan w:val="6"/>
            <w:tcBorders>
              <w:top w:val="nil"/>
              <w:left w:val="nil"/>
              <w:bottom w:val="nil"/>
              <w:right w:val="nil"/>
            </w:tcBorders>
            <w:shd w:val="clear" w:color="auto" w:fill="auto"/>
            <w:vAlign w:val="center"/>
          </w:tcPr>
          <w:p w14:paraId="1C9C7FA3">
            <w:pPr>
              <w:keepNext w:val="0"/>
              <w:keepLines w:val="0"/>
              <w:widowControl/>
              <w:suppressLineNumbers w:val="0"/>
              <w:jc w:val="center"/>
              <w:textAlignment w:val="center"/>
              <w:rPr>
                <w:rFonts w:ascii="SimSun" w:hAnsi="SimSun" w:eastAsia="SimSun" w:cs="SimSun"/>
                <w:b/>
                <w:bCs/>
                <w:i w:val="0"/>
                <w:iCs w:val="0"/>
                <w:color w:val="auto"/>
                <w:sz w:val="44"/>
                <w:szCs w:val="44"/>
                <w:u w:val="none"/>
              </w:rPr>
            </w:pPr>
            <w:r>
              <w:rPr>
                <w:rFonts w:ascii="SimSun" w:hAnsi="SimSun" w:eastAsia="SimSun" w:cs="SimSun"/>
                <w:b/>
                <w:bCs/>
                <w:i w:val="0"/>
                <w:iCs w:val="0"/>
                <w:color w:val="auto"/>
                <w:kern w:val="0"/>
                <w:sz w:val="44"/>
                <w:szCs w:val="44"/>
                <w:u w:val="none"/>
                <w:lang w:val="en-US" w:eastAsia="zh-CN" w:bidi="ar"/>
              </w:rPr>
              <w:t>其他项目清单计价表</w:t>
            </w:r>
          </w:p>
        </w:tc>
      </w:tr>
      <w:tr w14:paraId="19A75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300" w:type="dxa"/>
            <w:gridSpan w:val="6"/>
            <w:tcBorders>
              <w:top w:val="nil"/>
              <w:left w:val="nil"/>
              <w:bottom w:val="nil"/>
              <w:right w:val="nil"/>
            </w:tcBorders>
            <w:shd w:val="clear" w:color="auto" w:fill="auto"/>
            <w:vAlign w:val="center"/>
          </w:tcPr>
          <w:p w14:paraId="73E765E8">
            <w:pPr>
              <w:rPr>
                <w:rFonts w:hint="eastAsia" w:ascii="Arial" w:hAnsi="Arial" w:cs="Arial"/>
                <w:i w:val="0"/>
                <w:iCs w:val="0"/>
                <w:color w:val="auto"/>
                <w:sz w:val="22"/>
                <w:szCs w:val="22"/>
                <w:u w:val="none"/>
              </w:rPr>
            </w:pPr>
          </w:p>
        </w:tc>
      </w:tr>
      <w:tr w14:paraId="11926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8300" w:type="dxa"/>
            <w:gridSpan w:val="6"/>
            <w:tcBorders>
              <w:top w:val="nil"/>
              <w:left w:val="nil"/>
              <w:bottom w:val="nil"/>
              <w:right w:val="nil"/>
            </w:tcBorders>
            <w:shd w:val="clear" w:color="auto" w:fill="auto"/>
            <w:vAlign w:val="center"/>
          </w:tcPr>
          <w:p w14:paraId="27DF921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 xml:space="preserve"> 工程名称：富县果业防灾减灾试验项目-土建    专业／标段：房屋建筑与装饰工程         第1页共1页    </w:t>
            </w:r>
          </w:p>
        </w:tc>
      </w:tr>
      <w:tr w14:paraId="0A98A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7B1E9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30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0CCF8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6FF07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计量单位</w:t>
            </w:r>
          </w:p>
        </w:tc>
        <w:tc>
          <w:tcPr>
            <w:tcW w:w="9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83087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22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5BD14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32BE6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0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BC9D6">
            <w:pPr>
              <w:jc w:val="center"/>
              <w:rPr>
                <w:rFonts w:hint="eastAsia" w:ascii="SimSun" w:hAnsi="SimSun" w:eastAsia="SimSun" w:cs="SimSun"/>
                <w:i w:val="0"/>
                <w:iCs w:val="0"/>
                <w:color w:val="auto"/>
                <w:sz w:val="19"/>
                <w:szCs w:val="19"/>
                <w:u w:val="none"/>
              </w:rPr>
            </w:pPr>
          </w:p>
        </w:tc>
        <w:tc>
          <w:tcPr>
            <w:tcW w:w="3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FC2A9">
            <w:pPr>
              <w:jc w:val="center"/>
              <w:rPr>
                <w:rFonts w:hint="eastAsia" w:ascii="SimSun" w:hAnsi="SimSun" w:eastAsia="SimSun" w:cs="SimSun"/>
                <w:i w:val="0"/>
                <w:iCs w:val="0"/>
                <w:color w:val="auto"/>
                <w:sz w:val="19"/>
                <w:szCs w:val="19"/>
                <w:u w:val="none"/>
              </w:rPr>
            </w:pPr>
          </w:p>
        </w:tc>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B958D">
            <w:pPr>
              <w:jc w:val="center"/>
              <w:rPr>
                <w:rFonts w:hint="eastAsia" w:ascii="SimSun" w:hAnsi="SimSun" w:eastAsia="SimSun" w:cs="SimSun"/>
                <w:i w:val="0"/>
                <w:iCs w:val="0"/>
                <w:color w:val="auto"/>
                <w:sz w:val="19"/>
                <w:szCs w:val="19"/>
                <w:u w:val="none"/>
              </w:rPr>
            </w:pPr>
          </w:p>
        </w:tc>
        <w:tc>
          <w:tcPr>
            <w:tcW w:w="9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68CE0">
            <w:pPr>
              <w:jc w:val="center"/>
              <w:rPr>
                <w:rFonts w:hint="eastAsia" w:ascii="SimSun" w:hAnsi="SimSun" w:eastAsia="SimSun" w:cs="SimSun"/>
                <w:i w:val="0"/>
                <w:iCs w:val="0"/>
                <w:color w:val="auto"/>
                <w:sz w:val="19"/>
                <w:szCs w:val="19"/>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79B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A08E">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23610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B5D8B">
            <w:pPr>
              <w:keepNext w:val="0"/>
              <w:keepLines w:val="0"/>
              <w:widowControl/>
              <w:suppressLineNumbers w:val="0"/>
              <w:jc w:val="center"/>
              <w:textAlignment w:val="center"/>
              <w:rPr>
                <w:rFonts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605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0F1FF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暂列金额</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E7C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58000</w:t>
            </w:r>
          </w:p>
        </w:tc>
      </w:tr>
      <w:tr w14:paraId="3B28D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D79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D8F1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预留金</w:t>
            </w: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285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60CD">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8B08">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9826">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58000</w:t>
            </w:r>
          </w:p>
        </w:tc>
      </w:tr>
      <w:tr w14:paraId="13A3E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BA17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605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F14C0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专业工程暂估价</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9A5A">
            <w:pPr>
              <w:rPr>
                <w:rFonts w:hint="default" w:ascii="Arial" w:hAnsi="Arial" w:cs="Arial"/>
                <w:i w:val="0"/>
                <w:iCs w:val="0"/>
                <w:color w:val="auto"/>
                <w:sz w:val="22"/>
                <w:szCs w:val="22"/>
                <w:u w:val="none"/>
              </w:rPr>
            </w:pPr>
          </w:p>
        </w:tc>
      </w:tr>
      <w:tr w14:paraId="2A7D1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9EC4">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2.1</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FAE1">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A6977">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CFCB">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9B15D">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190A1">
            <w:pPr>
              <w:rPr>
                <w:rFonts w:hint="default" w:ascii="Arial" w:hAnsi="Arial" w:cs="Arial"/>
                <w:i w:val="0"/>
                <w:iCs w:val="0"/>
                <w:color w:val="auto"/>
                <w:sz w:val="22"/>
                <w:szCs w:val="22"/>
                <w:u w:val="none"/>
              </w:rPr>
            </w:pPr>
          </w:p>
        </w:tc>
      </w:tr>
      <w:tr w14:paraId="77A42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3DF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w:t>
            </w:r>
          </w:p>
        </w:tc>
        <w:tc>
          <w:tcPr>
            <w:tcW w:w="605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6D925A">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计日工</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4873D">
            <w:pPr>
              <w:rPr>
                <w:rFonts w:hint="default" w:ascii="Arial" w:hAnsi="Arial" w:cs="Arial"/>
                <w:i w:val="0"/>
                <w:iCs w:val="0"/>
                <w:color w:val="auto"/>
                <w:sz w:val="22"/>
                <w:szCs w:val="22"/>
                <w:u w:val="none"/>
              </w:rPr>
            </w:pPr>
          </w:p>
        </w:tc>
      </w:tr>
      <w:tr w14:paraId="478F6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8022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3.1</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6DE6">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1CCB5">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B0EB">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F0DA">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62D9D">
            <w:pPr>
              <w:rPr>
                <w:rFonts w:hint="default" w:ascii="Arial" w:hAnsi="Arial" w:cs="Arial"/>
                <w:i w:val="0"/>
                <w:iCs w:val="0"/>
                <w:color w:val="auto"/>
                <w:sz w:val="22"/>
                <w:szCs w:val="22"/>
                <w:u w:val="none"/>
              </w:rPr>
            </w:pPr>
          </w:p>
        </w:tc>
      </w:tr>
      <w:tr w14:paraId="2F05D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74DF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3.2</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B149">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E7409">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EFE4">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9D73">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7C68">
            <w:pPr>
              <w:rPr>
                <w:rFonts w:hint="default" w:ascii="Arial" w:hAnsi="Arial" w:cs="Arial"/>
                <w:i w:val="0"/>
                <w:iCs w:val="0"/>
                <w:color w:val="auto"/>
                <w:sz w:val="22"/>
                <w:szCs w:val="22"/>
                <w:u w:val="none"/>
              </w:rPr>
            </w:pPr>
          </w:p>
        </w:tc>
      </w:tr>
      <w:tr w14:paraId="0EA92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F64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3.3</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5AC42">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8A49">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C611">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A2D5">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B809">
            <w:pPr>
              <w:rPr>
                <w:rFonts w:hint="default" w:ascii="Arial" w:hAnsi="Arial" w:cs="Arial"/>
                <w:i w:val="0"/>
                <w:iCs w:val="0"/>
                <w:color w:val="auto"/>
                <w:sz w:val="22"/>
                <w:szCs w:val="22"/>
                <w:u w:val="none"/>
              </w:rPr>
            </w:pPr>
          </w:p>
        </w:tc>
      </w:tr>
      <w:tr w14:paraId="7D4E3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888B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w:t>
            </w:r>
          </w:p>
        </w:tc>
        <w:tc>
          <w:tcPr>
            <w:tcW w:w="605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47BEE8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总承包服务费</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1886">
            <w:pPr>
              <w:rPr>
                <w:rFonts w:hint="default" w:ascii="Arial" w:hAnsi="Arial" w:cs="Arial"/>
                <w:i w:val="0"/>
                <w:iCs w:val="0"/>
                <w:color w:val="auto"/>
                <w:sz w:val="22"/>
                <w:szCs w:val="22"/>
                <w:u w:val="none"/>
              </w:rPr>
            </w:pPr>
          </w:p>
        </w:tc>
      </w:tr>
      <w:tr w14:paraId="57993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7CAB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4.1</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DEE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发包人供应材料保管费</w:t>
            </w: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0F46">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252CE">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19EA">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98F4">
            <w:pPr>
              <w:rPr>
                <w:rFonts w:hint="default" w:ascii="Arial" w:hAnsi="Arial" w:cs="Arial"/>
                <w:i w:val="0"/>
                <w:iCs w:val="0"/>
                <w:color w:val="auto"/>
                <w:sz w:val="22"/>
                <w:szCs w:val="22"/>
                <w:u w:val="none"/>
              </w:rPr>
            </w:pPr>
          </w:p>
        </w:tc>
      </w:tr>
      <w:tr w14:paraId="479D4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65C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4.2</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4DE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发包人发包专业工程管理服务费＿协调与管理</w:t>
            </w: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4EC9">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D11F">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4BF2">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7B16">
            <w:pPr>
              <w:rPr>
                <w:rFonts w:hint="default" w:ascii="Arial" w:hAnsi="Arial" w:cs="Arial"/>
                <w:i w:val="0"/>
                <w:iCs w:val="0"/>
                <w:color w:val="auto"/>
                <w:sz w:val="22"/>
                <w:szCs w:val="22"/>
                <w:u w:val="none"/>
              </w:rPr>
            </w:pPr>
          </w:p>
        </w:tc>
      </w:tr>
      <w:tr w14:paraId="5C3AE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3D6AF">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4.3</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9A2C9">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发包人发包专业工程管理服务费＿协调、管理并提供配合服务</w:t>
            </w: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B5DD">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E6CB">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3280">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AA15">
            <w:pPr>
              <w:rPr>
                <w:rFonts w:hint="default" w:ascii="Arial" w:hAnsi="Arial" w:cs="Arial"/>
                <w:i w:val="0"/>
                <w:iCs w:val="0"/>
                <w:color w:val="auto"/>
                <w:sz w:val="22"/>
                <w:szCs w:val="22"/>
                <w:u w:val="none"/>
              </w:rPr>
            </w:pPr>
          </w:p>
        </w:tc>
      </w:tr>
      <w:tr w14:paraId="5796E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591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605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7C341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合同中约定的其他项目</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9E8B">
            <w:pPr>
              <w:rPr>
                <w:rFonts w:hint="default" w:ascii="Arial" w:hAnsi="Arial" w:cs="Arial"/>
                <w:i w:val="0"/>
                <w:iCs w:val="0"/>
                <w:color w:val="auto"/>
                <w:sz w:val="22"/>
                <w:szCs w:val="22"/>
                <w:u w:val="none"/>
              </w:rPr>
            </w:pPr>
          </w:p>
        </w:tc>
      </w:tr>
      <w:tr w14:paraId="2ED51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C10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5.1</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3D3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优质工程增加费</w:t>
            </w: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E6EE">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260A">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3F6F">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9CDF7">
            <w:pPr>
              <w:rPr>
                <w:rFonts w:hint="default" w:ascii="Arial" w:hAnsi="Arial" w:cs="Arial"/>
                <w:i w:val="0"/>
                <w:iCs w:val="0"/>
                <w:color w:val="auto"/>
                <w:sz w:val="22"/>
                <w:szCs w:val="22"/>
                <w:u w:val="none"/>
              </w:rPr>
            </w:pPr>
          </w:p>
        </w:tc>
      </w:tr>
      <w:tr w14:paraId="3D00B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753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5.2</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843C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智慧工地增加费</w:t>
            </w: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E6686">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2887">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8A07">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37C8B">
            <w:pPr>
              <w:rPr>
                <w:rFonts w:hint="default" w:ascii="Arial" w:hAnsi="Arial" w:cs="Arial"/>
                <w:i w:val="0"/>
                <w:iCs w:val="0"/>
                <w:color w:val="auto"/>
                <w:sz w:val="22"/>
                <w:szCs w:val="22"/>
                <w:u w:val="none"/>
              </w:rPr>
            </w:pPr>
          </w:p>
        </w:tc>
      </w:tr>
      <w:tr w14:paraId="2C929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07320">
            <w:pPr>
              <w:rPr>
                <w:rFonts w:hint="default" w:ascii="Arial" w:hAnsi="Arial" w:cs="Arial"/>
                <w:i w:val="0"/>
                <w:iCs w:val="0"/>
                <w:color w:val="auto"/>
                <w:sz w:val="22"/>
                <w:szCs w:val="22"/>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8755">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1B3A8">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EC815">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C6751">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BAE4">
            <w:pPr>
              <w:rPr>
                <w:rFonts w:hint="default" w:ascii="Arial" w:hAnsi="Arial" w:cs="Arial"/>
                <w:i w:val="0"/>
                <w:iCs w:val="0"/>
                <w:color w:val="auto"/>
                <w:sz w:val="22"/>
                <w:szCs w:val="22"/>
                <w:u w:val="none"/>
              </w:rPr>
            </w:pPr>
          </w:p>
        </w:tc>
      </w:tr>
      <w:tr w14:paraId="7D89F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0027A">
            <w:pPr>
              <w:rPr>
                <w:rFonts w:hint="default" w:ascii="Arial" w:hAnsi="Arial" w:cs="Arial"/>
                <w:i w:val="0"/>
                <w:iCs w:val="0"/>
                <w:color w:val="auto"/>
                <w:sz w:val="22"/>
                <w:szCs w:val="22"/>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C7BD2">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2E62">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FE9F">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1103">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78860">
            <w:pPr>
              <w:rPr>
                <w:rFonts w:hint="default" w:ascii="Arial" w:hAnsi="Arial" w:cs="Arial"/>
                <w:i w:val="0"/>
                <w:iCs w:val="0"/>
                <w:color w:val="auto"/>
                <w:sz w:val="22"/>
                <w:szCs w:val="22"/>
                <w:u w:val="none"/>
              </w:rPr>
            </w:pPr>
          </w:p>
        </w:tc>
      </w:tr>
      <w:tr w14:paraId="6BD5B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8264C">
            <w:pPr>
              <w:rPr>
                <w:rFonts w:hint="default" w:ascii="Arial" w:hAnsi="Arial" w:cs="Arial"/>
                <w:i w:val="0"/>
                <w:iCs w:val="0"/>
                <w:color w:val="auto"/>
                <w:sz w:val="22"/>
                <w:szCs w:val="22"/>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BF49">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CA3E">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76DE">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A361">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B65F">
            <w:pPr>
              <w:rPr>
                <w:rFonts w:hint="default" w:ascii="Arial" w:hAnsi="Arial" w:cs="Arial"/>
                <w:i w:val="0"/>
                <w:iCs w:val="0"/>
                <w:color w:val="auto"/>
                <w:sz w:val="22"/>
                <w:szCs w:val="22"/>
                <w:u w:val="none"/>
              </w:rPr>
            </w:pPr>
          </w:p>
        </w:tc>
      </w:tr>
      <w:tr w14:paraId="735F4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594F">
            <w:pPr>
              <w:rPr>
                <w:rFonts w:hint="default" w:ascii="Arial" w:hAnsi="Arial" w:cs="Arial"/>
                <w:i w:val="0"/>
                <w:iCs w:val="0"/>
                <w:color w:val="auto"/>
                <w:sz w:val="22"/>
                <w:szCs w:val="22"/>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AD1E0">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7765F">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5DB0">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2F03">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3382">
            <w:pPr>
              <w:rPr>
                <w:rFonts w:hint="default" w:ascii="Arial" w:hAnsi="Arial" w:cs="Arial"/>
                <w:i w:val="0"/>
                <w:iCs w:val="0"/>
                <w:color w:val="auto"/>
                <w:sz w:val="22"/>
                <w:szCs w:val="22"/>
                <w:u w:val="none"/>
              </w:rPr>
            </w:pPr>
          </w:p>
        </w:tc>
      </w:tr>
      <w:tr w14:paraId="28175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3F48">
            <w:pPr>
              <w:rPr>
                <w:rFonts w:hint="default" w:ascii="Arial" w:hAnsi="Arial" w:cs="Arial"/>
                <w:i w:val="0"/>
                <w:iCs w:val="0"/>
                <w:color w:val="auto"/>
                <w:sz w:val="22"/>
                <w:szCs w:val="22"/>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7942">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64B76">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D5EE">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EA3A">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2CD3">
            <w:pPr>
              <w:rPr>
                <w:rFonts w:hint="default" w:ascii="Arial" w:hAnsi="Arial" w:cs="Arial"/>
                <w:i w:val="0"/>
                <w:iCs w:val="0"/>
                <w:color w:val="auto"/>
                <w:sz w:val="22"/>
                <w:szCs w:val="22"/>
                <w:u w:val="none"/>
              </w:rPr>
            </w:pPr>
          </w:p>
        </w:tc>
      </w:tr>
      <w:tr w14:paraId="644B1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65E9F">
            <w:pPr>
              <w:rPr>
                <w:rFonts w:hint="default" w:ascii="Arial" w:hAnsi="Arial" w:cs="Arial"/>
                <w:i w:val="0"/>
                <w:iCs w:val="0"/>
                <w:color w:val="auto"/>
                <w:sz w:val="22"/>
                <w:szCs w:val="22"/>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B446">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6DDE">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5F4B">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58B03">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D7B1">
            <w:pPr>
              <w:rPr>
                <w:rFonts w:hint="default" w:ascii="Arial" w:hAnsi="Arial" w:cs="Arial"/>
                <w:i w:val="0"/>
                <w:iCs w:val="0"/>
                <w:color w:val="auto"/>
                <w:sz w:val="22"/>
                <w:szCs w:val="22"/>
                <w:u w:val="none"/>
              </w:rPr>
            </w:pPr>
          </w:p>
        </w:tc>
      </w:tr>
      <w:tr w14:paraId="67F0C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CFDA">
            <w:pPr>
              <w:rPr>
                <w:rFonts w:hint="default" w:ascii="Arial" w:hAnsi="Arial" w:cs="Arial"/>
                <w:i w:val="0"/>
                <w:iCs w:val="0"/>
                <w:color w:val="auto"/>
                <w:sz w:val="22"/>
                <w:szCs w:val="22"/>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C311">
            <w:pPr>
              <w:rPr>
                <w:rFonts w:hint="default" w:ascii="Arial" w:hAnsi="Arial" w:cs="Arial"/>
                <w:i w:val="0"/>
                <w:iCs w:val="0"/>
                <w:color w:val="auto"/>
                <w:sz w:val="22"/>
                <w:szCs w:val="22"/>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7AF5">
            <w:pPr>
              <w:rPr>
                <w:rFonts w:hint="default" w:ascii="Arial" w:hAnsi="Arial" w:cs="Arial"/>
                <w:i w:val="0"/>
                <w:iCs w:val="0"/>
                <w:color w:val="auto"/>
                <w:sz w:val="22"/>
                <w:szCs w:val="22"/>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15C2">
            <w:pPr>
              <w:rPr>
                <w:rFonts w:hint="default" w:ascii="Arial" w:hAnsi="Arial" w:cs="Arial"/>
                <w:i w:val="0"/>
                <w:iCs w:val="0"/>
                <w:color w:val="auto"/>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8539E">
            <w:pPr>
              <w:rPr>
                <w:rFonts w:hint="default" w:ascii="Arial" w:hAnsi="Arial" w:cs="Arial"/>
                <w:i w:val="0"/>
                <w:iCs w:val="0"/>
                <w:color w:val="auto"/>
                <w:sz w:val="22"/>
                <w:szCs w:val="22"/>
                <w:u w:val="none"/>
              </w:rPr>
            </w:pP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9EFC">
            <w:pPr>
              <w:rPr>
                <w:rFonts w:hint="default" w:ascii="Arial" w:hAnsi="Arial" w:cs="Arial"/>
                <w:i w:val="0"/>
                <w:iCs w:val="0"/>
                <w:color w:val="auto"/>
                <w:sz w:val="22"/>
                <w:szCs w:val="22"/>
                <w:u w:val="none"/>
              </w:rPr>
            </w:pPr>
          </w:p>
        </w:tc>
      </w:tr>
      <w:tr w14:paraId="1FB21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6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711C8E">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合</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计</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D03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58000</w:t>
            </w:r>
          </w:p>
        </w:tc>
      </w:tr>
      <w:tr w14:paraId="3A2A5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8300" w:type="dxa"/>
            <w:gridSpan w:val="6"/>
            <w:tcBorders>
              <w:top w:val="nil"/>
              <w:left w:val="nil"/>
              <w:bottom w:val="nil"/>
              <w:right w:val="nil"/>
            </w:tcBorders>
            <w:shd w:val="clear" w:color="auto" w:fill="auto"/>
            <w:vAlign w:val="center"/>
          </w:tcPr>
          <w:p w14:paraId="38BCD14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注：</w:t>
            </w:r>
            <w:r>
              <w:rPr>
                <w:rFonts w:hint="default"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 xml:space="preserve"> 表中“合同中约定的其他项目”适用于期中支付和工程结算时填写；</w:t>
            </w:r>
          </w:p>
        </w:tc>
      </w:tr>
      <w:tr w14:paraId="2B101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8300" w:type="dxa"/>
            <w:gridSpan w:val="6"/>
            <w:tcBorders>
              <w:top w:val="nil"/>
              <w:left w:val="nil"/>
              <w:bottom w:val="nil"/>
              <w:right w:val="nil"/>
            </w:tcBorders>
            <w:shd w:val="clear" w:color="auto" w:fill="auto"/>
            <w:vAlign w:val="center"/>
          </w:tcPr>
          <w:p w14:paraId="420B12E1">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　　</w:t>
            </w:r>
            <w:r>
              <w:rPr>
                <w:rFonts w:hint="default"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 xml:space="preserve"> 其中采用费率计价方式的，取费基数填写到“工程数量”列，费率填写到“综合单价”列；采用总价计价方式的可只填写“合价”列数值。</w:t>
            </w:r>
          </w:p>
        </w:tc>
      </w:tr>
    </w:tbl>
    <w:p w14:paraId="22ACB0D0">
      <w:pPr>
        <w:rPr>
          <w:rFonts w:hint="eastAsia" w:eastAsiaTheme="minorEastAsia"/>
          <w:color w:val="auto"/>
          <w:lang w:eastAsia="zh-CN"/>
        </w:rPr>
      </w:pPr>
    </w:p>
    <w:tbl>
      <w:tblPr>
        <w:tblStyle w:val="17"/>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2"/>
        <w:gridCol w:w="1372"/>
        <w:gridCol w:w="1585"/>
        <w:gridCol w:w="1380"/>
        <w:gridCol w:w="460"/>
        <w:gridCol w:w="868"/>
        <w:gridCol w:w="1000"/>
        <w:gridCol w:w="1063"/>
      </w:tblGrid>
      <w:tr w14:paraId="49462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atLeast"/>
        </w:trPr>
        <w:tc>
          <w:tcPr>
            <w:tcW w:w="8280" w:type="dxa"/>
            <w:gridSpan w:val="8"/>
            <w:tcBorders>
              <w:top w:val="nil"/>
              <w:left w:val="nil"/>
              <w:bottom w:val="nil"/>
              <w:right w:val="nil"/>
            </w:tcBorders>
            <w:shd w:val="clear" w:color="auto" w:fill="auto"/>
            <w:vAlign w:val="center"/>
          </w:tcPr>
          <w:p w14:paraId="3553E592">
            <w:pPr>
              <w:keepNext w:val="0"/>
              <w:keepLines w:val="0"/>
              <w:widowControl/>
              <w:suppressLineNumbers w:val="0"/>
              <w:jc w:val="center"/>
              <w:textAlignment w:val="center"/>
              <w:rPr>
                <w:rFonts w:ascii="SimSun" w:hAnsi="SimSun" w:eastAsia="SimSun" w:cs="SimSun"/>
                <w:b/>
                <w:bCs/>
                <w:i w:val="0"/>
                <w:iCs w:val="0"/>
                <w:color w:val="auto"/>
                <w:sz w:val="41"/>
                <w:szCs w:val="41"/>
                <w:u w:val="none"/>
              </w:rPr>
            </w:pPr>
            <w:r>
              <w:rPr>
                <w:rFonts w:ascii="SimSun" w:hAnsi="SimSun" w:eastAsia="SimSun" w:cs="SimSun"/>
                <w:b/>
                <w:bCs/>
                <w:i w:val="0"/>
                <w:iCs w:val="0"/>
                <w:color w:val="auto"/>
                <w:kern w:val="0"/>
                <w:sz w:val="41"/>
                <w:szCs w:val="41"/>
                <w:u w:val="none"/>
                <w:lang w:val="en-US" w:eastAsia="zh-CN" w:bidi="ar"/>
              </w:rPr>
              <w:t>分部分项工程项目清单计价表</w:t>
            </w:r>
          </w:p>
        </w:tc>
      </w:tr>
      <w:tr w14:paraId="77AE4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8280" w:type="dxa"/>
            <w:gridSpan w:val="8"/>
            <w:tcBorders>
              <w:top w:val="nil"/>
              <w:left w:val="nil"/>
              <w:bottom w:val="nil"/>
              <w:right w:val="nil"/>
            </w:tcBorders>
            <w:shd w:val="clear" w:color="auto" w:fill="auto"/>
            <w:vAlign w:val="center"/>
          </w:tcPr>
          <w:p w14:paraId="57576274">
            <w:pPr>
              <w:rPr>
                <w:rFonts w:hint="eastAsia" w:ascii="Arial" w:hAnsi="Arial" w:cs="Arial"/>
                <w:i w:val="0"/>
                <w:iCs w:val="0"/>
                <w:color w:val="auto"/>
                <w:sz w:val="22"/>
                <w:szCs w:val="22"/>
                <w:u w:val="none"/>
              </w:rPr>
            </w:pPr>
          </w:p>
        </w:tc>
      </w:tr>
      <w:tr w14:paraId="37C20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8280" w:type="dxa"/>
            <w:gridSpan w:val="8"/>
            <w:tcBorders>
              <w:top w:val="nil"/>
              <w:left w:val="nil"/>
              <w:bottom w:val="nil"/>
              <w:right w:val="nil"/>
            </w:tcBorders>
            <w:shd w:val="clear" w:color="auto" w:fill="auto"/>
            <w:vAlign w:val="center"/>
          </w:tcPr>
          <w:p w14:paraId="44FFF78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工程名称：富县果业防灾减灾试验项目-电气 专业／标段：通用安装工程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页共</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w:t>
            </w:r>
          </w:p>
        </w:tc>
      </w:tr>
      <w:tr w14:paraId="21034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5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F8454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3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6B15F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6CF7B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13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D5D89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项目特征描述</w:t>
            </w:r>
          </w:p>
        </w:tc>
        <w:tc>
          <w:tcPr>
            <w:tcW w:w="4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ECC766">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计量单位</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D6AA06">
            <w:pPr>
              <w:keepNext w:val="0"/>
              <w:keepLines w:val="0"/>
              <w:widowControl/>
              <w:suppressLineNumbers w:val="0"/>
              <w:jc w:val="righ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20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F195A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7428C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3" w:hRule="atLeast"/>
        </w:trPr>
        <w:tc>
          <w:tcPr>
            <w:tcW w:w="5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51533">
            <w:pPr>
              <w:jc w:val="center"/>
              <w:rPr>
                <w:rFonts w:hint="eastAsia" w:ascii="SimSun" w:hAnsi="SimSun" w:eastAsia="SimSun" w:cs="SimSun"/>
                <w:i w:val="0"/>
                <w:iCs w:val="0"/>
                <w:color w:val="auto"/>
                <w:sz w:val="19"/>
                <w:szCs w:val="19"/>
                <w:u w:val="none"/>
              </w:rPr>
            </w:pPr>
          </w:p>
        </w:tc>
        <w:tc>
          <w:tcPr>
            <w:tcW w:w="13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BD1E7">
            <w:pPr>
              <w:jc w:val="center"/>
              <w:rPr>
                <w:rFonts w:hint="eastAsia" w:ascii="SimSun" w:hAnsi="SimSun" w:eastAsia="SimSun" w:cs="SimSun"/>
                <w:i w:val="0"/>
                <w:iCs w:val="0"/>
                <w:color w:val="auto"/>
                <w:sz w:val="19"/>
                <w:szCs w:val="19"/>
                <w:u w:val="none"/>
              </w:rPr>
            </w:pPr>
          </w:p>
        </w:tc>
        <w:tc>
          <w:tcPr>
            <w:tcW w:w="1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6D0F7">
            <w:pPr>
              <w:jc w:val="center"/>
              <w:rPr>
                <w:rFonts w:hint="eastAsia" w:ascii="SimSun" w:hAnsi="SimSun" w:eastAsia="SimSun" w:cs="SimSun"/>
                <w:i w:val="0"/>
                <w:iCs w:val="0"/>
                <w:color w:val="auto"/>
                <w:sz w:val="19"/>
                <w:szCs w:val="19"/>
                <w:u w:val="none"/>
              </w:rPr>
            </w:pPr>
          </w:p>
        </w:tc>
        <w:tc>
          <w:tcPr>
            <w:tcW w:w="13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DF185">
            <w:pPr>
              <w:jc w:val="center"/>
              <w:rPr>
                <w:rFonts w:hint="eastAsia" w:ascii="SimSun" w:hAnsi="SimSun" w:eastAsia="SimSun" w:cs="SimSun"/>
                <w:i w:val="0"/>
                <w:iCs w:val="0"/>
                <w:color w:val="auto"/>
                <w:sz w:val="19"/>
                <w:szCs w:val="19"/>
                <w:u w:val="none"/>
              </w:rPr>
            </w:pPr>
          </w:p>
        </w:tc>
        <w:tc>
          <w:tcPr>
            <w:tcW w:w="4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93413">
            <w:pPr>
              <w:jc w:val="center"/>
              <w:rPr>
                <w:rFonts w:hint="default" w:ascii="Arial" w:hAnsi="Arial" w:cs="Arial"/>
                <w:i w:val="0"/>
                <w:iCs w:val="0"/>
                <w:color w:val="auto"/>
                <w:sz w:val="22"/>
                <w:szCs w:val="22"/>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E08B38">
            <w:pPr>
              <w:jc w:val="right"/>
              <w:rPr>
                <w:rFonts w:hint="eastAsia" w:ascii="SimSun" w:hAnsi="SimSun" w:eastAsia="SimSun" w:cs="SimSun"/>
                <w:i w:val="0"/>
                <w:iCs w:val="0"/>
                <w:color w:val="auto"/>
                <w:sz w:val="19"/>
                <w:szCs w:val="19"/>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13D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7253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529C9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A001">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BE52">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5B50">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一区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5CAEF">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2E44">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6073">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F5CA2">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4373">
            <w:pPr>
              <w:rPr>
                <w:rFonts w:hint="default" w:ascii="Arial" w:hAnsi="Arial" w:cs="Arial"/>
                <w:i w:val="0"/>
                <w:iCs w:val="0"/>
                <w:color w:val="auto"/>
                <w:sz w:val="22"/>
                <w:szCs w:val="22"/>
                <w:u w:val="none"/>
              </w:rPr>
            </w:pPr>
          </w:p>
        </w:tc>
      </w:tr>
      <w:tr w14:paraId="15D3C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6D6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570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030412003001</w:t>
            </w: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C6EB">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配线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A90C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6mm</w:t>
            </w:r>
            <w:r>
              <w:rPr>
                <w:rFonts w:ascii="SimSun" w:hAnsi="SimSun" w:eastAsia="SimSun" w:cs="SimSun"/>
                <w:i w:val="0"/>
                <w:iCs w:val="0"/>
                <w:color w:val="auto"/>
                <w:kern w:val="0"/>
                <w:sz w:val="19"/>
                <w:szCs w:val="19"/>
                <w:u w:val="none"/>
                <w:lang w:val="en-US" w:eastAsia="zh-CN" w:bidi="ar"/>
              </w:rPr>
              <w:t>铜芯</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631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65CAC">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342</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56AC">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2369">
            <w:pPr>
              <w:rPr>
                <w:rFonts w:hint="default" w:ascii="Arial" w:hAnsi="Arial" w:cs="Arial"/>
                <w:i w:val="0"/>
                <w:iCs w:val="0"/>
                <w:color w:val="auto"/>
                <w:sz w:val="22"/>
                <w:szCs w:val="22"/>
                <w:u w:val="none"/>
              </w:rPr>
            </w:pPr>
          </w:p>
        </w:tc>
      </w:tr>
      <w:tr w14:paraId="2B4BE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E3ED">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96B3">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353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二区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2E51">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18B4">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04527">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D16E">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2976">
            <w:pPr>
              <w:rPr>
                <w:rFonts w:hint="default" w:ascii="Arial" w:hAnsi="Arial" w:cs="Arial"/>
                <w:i w:val="0"/>
                <w:iCs w:val="0"/>
                <w:color w:val="auto"/>
                <w:sz w:val="22"/>
                <w:szCs w:val="22"/>
                <w:u w:val="none"/>
              </w:rPr>
            </w:pPr>
          </w:p>
        </w:tc>
      </w:tr>
      <w:tr w14:paraId="1073C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A67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0D2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030412003002</w:t>
            </w: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665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配线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4873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6mm</w:t>
            </w:r>
            <w:r>
              <w:rPr>
                <w:rFonts w:ascii="SimSun" w:hAnsi="SimSun" w:eastAsia="SimSun" w:cs="SimSun"/>
                <w:i w:val="0"/>
                <w:iCs w:val="0"/>
                <w:color w:val="auto"/>
                <w:kern w:val="0"/>
                <w:sz w:val="19"/>
                <w:szCs w:val="19"/>
                <w:u w:val="none"/>
                <w:lang w:val="en-US" w:eastAsia="zh-CN" w:bidi="ar"/>
              </w:rPr>
              <w:t>铜芯电缆</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D95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A05E">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386</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AB9BB">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6145">
            <w:pPr>
              <w:rPr>
                <w:rFonts w:hint="default" w:ascii="Arial" w:hAnsi="Arial" w:cs="Arial"/>
                <w:i w:val="0"/>
                <w:iCs w:val="0"/>
                <w:color w:val="auto"/>
                <w:sz w:val="22"/>
                <w:szCs w:val="22"/>
                <w:u w:val="none"/>
              </w:rPr>
            </w:pPr>
          </w:p>
        </w:tc>
      </w:tr>
      <w:tr w14:paraId="56DD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FF58">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B750E">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C77E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三区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C1D4">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D026">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AB915">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9903">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B008">
            <w:pPr>
              <w:rPr>
                <w:rFonts w:hint="default" w:ascii="Arial" w:hAnsi="Arial" w:cs="Arial"/>
                <w:i w:val="0"/>
                <w:iCs w:val="0"/>
                <w:color w:val="auto"/>
                <w:sz w:val="22"/>
                <w:szCs w:val="22"/>
                <w:u w:val="none"/>
              </w:rPr>
            </w:pPr>
          </w:p>
        </w:tc>
      </w:tr>
      <w:tr w14:paraId="0A782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9E2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B67B">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030412003003</w:t>
            </w: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24E58">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配线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7DF6">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6mm</w:t>
            </w:r>
            <w:r>
              <w:rPr>
                <w:rFonts w:ascii="SimSun" w:hAnsi="SimSun" w:eastAsia="SimSun" w:cs="SimSun"/>
                <w:i w:val="0"/>
                <w:iCs w:val="0"/>
                <w:color w:val="auto"/>
                <w:kern w:val="0"/>
                <w:sz w:val="19"/>
                <w:szCs w:val="19"/>
                <w:u w:val="none"/>
                <w:lang w:val="en-US" w:eastAsia="zh-CN" w:bidi="ar"/>
              </w:rPr>
              <w:t>铜芯电缆</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445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6A3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382</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48A9">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A108">
            <w:pPr>
              <w:rPr>
                <w:rFonts w:hint="default" w:ascii="Arial" w:hAnsi="Arial" w:cs="Arial"/>
                <w:i w:val="0"/>
                <w:iCs w:val="0"/>
                <w:color w:val="auto"/>
                <w:sz w:val="22"/>
                <w:szCs w:val="22"/>
                <w:u w:val="none"/>
              </w:rPr>
            </w:pPr>
          </w:p>
        </w:tc>
      </w:tr>
      <w:tr w14:paraId="6173E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5B05">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815D2">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996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四区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FC187">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E7B8">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20DE">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F3BD">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080D">
            <w:pPr>
              <w:rPr>
                <w:rFonts w:hint="default" w:ascii="Arial" w:hAnsi="Arial" w:cs="Arial"/>
                <w:i w:val="0"/>
                <w:iCs w:val="0"/>
                <w:color w:val="auto"/>
                <w:sz w:val="22"/>
                <w:szCs w:val="22"/>
                <w:u w:val="none"/>
              </w:rPr>
            </w:pPr>
          </w:p>
        </w:tc>
      </w:tr>
      <w:tr w14:paraId="77C7B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C0B4">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AB3C">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030412003004</w:t>
            </w: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A49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配线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E1C8">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6mm</w:t>
            </w:r>
            <w:r>
              <w:rPr>
                <w:rFonts w:ascii="SimSun" w:hAnsi="SimSun" w:eastAsia="SimSun" w:cs="SimSun"/>
                <w:i w:val="0"/>
                <w:iCs w:val="0"/>
                <w:color w:val="auto"/>
                <w:kern w:val="0"/>
                <w:sz w:val="19"/>
                <w:szCs w:val="19"/>
                <w:u w:val="none"/>
                <w:lang w:val="en-US" w:eastAsia="zh-CN" w:bidi="ar"/>
              </w:rPr>
              <w:t>铜芯电缆</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8CE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30FA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417</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9E1C">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199C">
            <w:pPr>
              <w:rPr>
                <w:rFonts w:hint="default" w:ascii="Arial" w:hAnsi="Arial" w:cs="Arial"/>
                <w:i w:val="0"/>
                <w:iCs w:val="0"/>
                <w:color w:val="auto"/>
                <w:sz w:val="22"/>
                <w:szCs w:val="22"/>
                <w:u w:val="none"/>
              </w:rPr>
            </w:pPr>
          </w:p>
        </w:tc>
      </w:tr>
      <w:tr w14:paraId="12C74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A76BB">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73B1">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2E2C">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五区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1984">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FF0A">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8E39">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C2A8">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EA13">
            <w:pPr>
              <w:rPr>
                <w:rFonts w:hint="default" w:ascii="Arial" w:hAnsi="Arial" w:cs="Arial"/>
                <w:i w:val="0"/>
                <w:iCs w:val="0"/>
                <w:color w:val="auto"/>
                <w:sz w:val="22"/>
                <w:szCs w:val="22"/>
                <w:u w:val="none"/>
              </w:rPr>
            </w:pPr>
          </w:p>
        </w:tc>
      </w:tr>
      <w:tr w14:paraId="55E5B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D12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BF47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030412003005</w:t>
            </w: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3B8C5">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配线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D6E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6mm</w:t>
            </w:r>
            <w:r>
              <w:rPr>
                <w:rFonts w:ascii="SimSun" w:hAnsi="SimSun" w:eastAsia="SimSun" w:cs="SimSun"/>
                <w:i w:val="0"/>
                <w:iCs w:val="0"/>
                <w:color w:val="auto"/>
                <w:kern w:val="0"/>
                <w:sz w:val="19"/>
                <w:szCs w:val="19"/>
                <w:u w:val="none"/>
                <w:lang w:val="en-US" w:eastAsia="zh-CN" w:bidi="ar"/>
              </w:rPr>
              <w:t>铜芯电缆</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A27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AC4F">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360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9AF4D">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DAD8D">
            <w:pPr>
              <w:rPr>
                <w:rFonts w:hint="default" w:ascii="Arial" w:hAnsi="Arial" w:cs="Arial"/>
                <w:i w:val="0"/>
                <w:iCs w:val="0"/>
                <w:color w:val="auto"/>
                <w:sz w:val="22"/>
                <w:szCs w:val="22"/>
                <w:u w:val="none"/>
              </w:rPr>
            </w:pPr>
          </w:p>
        </w:tc>
      </w:tr>
      <w:tr w14:paraId="457D3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F72F">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604B">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B46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六区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417D">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8487">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EC30">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4CAD">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7685">
            <w:pPr>
              <w:rPr>
                <w:rFonts w:hint="default" w:ascii="Arial" w:hAnsi="Arial" w:cs="Arial"/>
                <w:i w:val="0"/>
                <w:iCs w:val="0"/>
                <w:color w:val="auto"/>
                <w:sz w:val="22"/>
                <w:szCs w:val="22"/>
                <w:u w:val="none"/>
              </w:rPr>
            </w:pPr>
          </w:p>
        </w:tc>
      </w:tr>
      <w:tr w14:paraId="5216A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F40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6</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7687">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030412003006</w:t>
            </w: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455D">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配线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BE1D">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6mm</w:t>
            </w:r>
            <w:r>
              <w:rPr>
                <w:rFonts w:ascii="SimSun" w:hAnsi="SimSun" w:eastAsia="SimSun" w:cs="SimSun"/>
                <w:i w:val="0"/>
                <w:iCs w:val="0"/>
                <w:color w:val="auto"/>
                <w:kern w:val="0"/>
                <w:sz w:val="19"/>
                <w:szCs w:val="19"/>
                <w:u w:val="none"/>
                <w:lang w:val="en-US" w:eastAsia="zh-CN" w:bidi="ar"/>
              </w:rPr>
              <w:t>铜芯电缆</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19B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9F1B">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204</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9152F">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92E4">
            <w:pPr>
              <w:rPr>
                <w:rFonts w:hint="default" w:ascii="Arial" w:hAnsi="Arial" w:cs="Arial"/>
                <w:i w:val="0"/>
                <w:iCs w:val="0"/>
                <w:color w:val="auto"/>
                <w:sz w:val="22"/>
                <w:szCs w:val="22"/>
                <w:u w:val="none"/>
              </w:rPr>
            </w:pPr>
          </w:p>
        </w:tc>
      </w:tr>
      <w:tr w14:paraId="6A0FA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6A9E">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BCFF0">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ED61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七区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588E7">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EBDB">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2189">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429CE">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82F5E">
            <w:pPr>
              <w:rPr>
                <w:rFonts w:hint="default" w:ascii="Arial" w:hAnsi="Arial" w:cs="Arial"/>
                <w:i w:val="0"/>
                <w:iCs w:val="0"/>
                <w:color w:val="auto"/>
                <w:sz w:val="22"/>
                <w:szCs w:val="22"/>
                <w:u w:val="none"/>
              </w:rPr>
            </w:pPr>
          </w:p>
        </w:tc>
      </w:tr>
      <w:tr w14:paraId="47B58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194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7</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66DF">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030412003007</w:t>
            </w: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A9DD">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配线</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836E">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．型号：</w:t>
            </w:r>
            <w:r>
              <w:rPr>
                <w:rFonts w:ascii="Calibri" w:hAnsi="Calibri" w:eastAsia="SimSun" w:cs="Calibri"/>
                <w:i w:val="0"/>
                <w:iCs w:val="0"/>
                <w:color w:val="auto"/>
                <w:kern w:val="0"/>
                <w:sz w:val="19"/>
                <w:szCs w:val="19"/>
                <w:u w:val="none"/>
                <w:lang w:val="en-US" w:eastAsia="zh-CN" w:bidi="ar"/>
              </w:rPr>
              <w:t>6mm</w:t>
            </w:r>
            <w:r>
              <w:rPr>
                <w:rFonts w:ascii="SimSun" w:hAnsi="SimSun" w:eastAsia="SimSun" w:cs="SimSun"/>
                <w:i w:val="0"/>
                <w:iCs w:val="0"/>
                <w:color w:val="auto"/>
                <w:kern w:val="0"/>
                <w:sz w:val="19"/>
                <w:szCs w:val="19"/>
                <w:u w:val="none"/>
                <w:lang w:val="en-US" w:eastAsia="zh-CN" w:bidi="ar"/>
              </w:rPr>
              <w:t>铜芯电缆</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7679E">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m</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1A50">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93</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E199">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1D44">
            <w:pPr>
              <w:rPr>
                <w:rFonts w:hint="default" w:ascii="Arial" w:hAnsi="Arial" w:cs="Arial"/>
                <w:i w:val="0"/>
                <w:iCs w:val="0"/>
                <w:color w:val="auto"/>
                <w:sz w:val="22"/>
                <w:szCs w:val="22"/>
                <w:u w:val="none"/>
              </w:rPr>
            </w:pPr>
          </w:p>
        </w:tc>
      </w:tr>
      <w:tr w14:paraId="1D52E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9650">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CAB57">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09F0">
            <w:pPr>
              <w:rPr>
                <w:rFonts w:hint="default" w:ascii="Arial" w:hAnsi="Arial" w:cs="Arial"/>
                <w:i w:val="0"/>
                <w:iCs w:val="0"/>
                <w:color w:val="auto"/>
                <w:sz w:val="22"/>
                <w:szCs w:val="22"/>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539D">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1AAA">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7C376">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9B61">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01C24">
            <w:pPr>
              <w:rPr>
                <w:rFonts w:hint="default" w:ascii="Arial" w:hAnsi="Arial" w:cs="Arial"/>
                <w:i w:val="0"/>
                <w:iCs w:val="0"/>
                <w:color w:val="auto"/>
                <w:sz w:val="22"/>
                <w:szCs w:val="22"/>
                <w:u w:val="none"/>
              </w:rPr>
            </w:pPr>
          </w:p>
        </w:tc>
      </w:tr>
      <w:tr w14:paraId="7CDED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A860">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DE370">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161E">
            <w:pPr>
              <w:rPr>
                <w:rFonts w:hint="default" w:ascii="Arial" w:hAnsi="Arial" w:cs="Arial"/>
                <w:i w:val="0"/>
                <w:iCs w:val="0"/>
                <w:color w:val="auto"/>
                <w:sz w:val="22"/>
                <w:szCs w:val="22"/>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DF128">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7AAA">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AA49">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2AD34">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27CA">
            <w:pPr>
              <w:rPr>
                <w:rFonts w:hint="default" w:ascii="Arial" w:hAnsi="Arial" w:cs="Arial"/>
                <w:i w:val="0"/>
                <w:iCs w:val="0"/>
                <w:color w:val="auto"/>
                <w:sz w:val="22"/>
                <w:szCs w:val="22"/>
                <w:u w:val="none"/>
              </w:rPr>
            </w:pPr>
          </w:p>
        </w:tc>
      </w:tr>
      <w:tr w14:paraId="25234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C164">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755B">
            <w:pPr>
              <w:rPr>
                <w:rFonts w:hint="default" w:ascii="Arial" w:hAnsi="Arial" w:cs="Arial"/>
                <w:i w:val="0"/>
                <w:iCs w:val="0"/>
                <w:color w:val="auto"/>
                <w:sz w:val="22"/>
                <w:szCs w:val="22"/>
                <w:u w:val="none"/>
              </w:rPr>
            </w:pPr>
          </w:p>
        </w:tc>
        <w:tc>
          <w:tcPr>
            <w:tcW w:w="1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6CA38">
            <w:pPr>
              <w:rPr>
                <w:rFonts w:hint="default" w:ascii="Arial" w:hAnsi="Arial" w:cs="Arial"/>
                <w:i w:val="0"/>
                <w:iCs w:val="0"/>
                <w:color w:val="auto"/>
                <w:sz w:val="22"/>
                <w:szCs w:val="22"/>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DC2F0">
            <w:pPr>
              <w:rPr>
                <w:rFonts w:hint="default" w:ascii="Arial" w:hAnsi="Arial" w:cs="Arial"/>
                <w:i w:val="0"/>
                <w:iCs w:val="0"/>
                <w:color w:val="auto"/>
                <w:sz w:val="22"/>
                <w:szCs w:val="22"/>
                <w:u w:val="none"/>
              </w:rPr>
            </w:pP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B7B76">
            <w:pPr>
              <w:rPr>
                <w:rFonts w:hint="default" w:ascii="Arial" w:hAnsi="Arial" w:cs="Arial"/>
                <w:i w:val="0"/>
                <w:iCs w:val="0"/>
                <w:color w:val="auto"/>
                <w:sz w:val="22"/>
                <w:szCs w:val="22"/>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3623">
            <w:pPr>
              <w:rPr>
                <w:rFonts w:hint="default" w:ascii="Arial" w:hAnsi="Arial" w:cs="Arial"/>
                <w:i w:val="0"/>
                <w:iCs w:val="0"/>
                <w:color w:val="auto"/>
                <w:sz w:val="22"/>
                <w:szCs w:val="22"/>
                <w:u w:val="none"/>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D7E9">
            <w:pPr>
              <w:rPr>
                <w:rFonts w:hint="default" w:ascii="Arial" w:hAnsi="Arial" w:cs="Arial"/>
                <w:i w:val="0"/>
                <w:iCs w:val="0"/>
                <w:color w:val="auto"/>
                <w:sz w:val="22"/>
                <w:szCs w:val="22"/>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A6C3">
            <w:pPr>
              <w:rPr>
                <w:rFonts w:hint="default" w:ascii="Arial" w:hAnsi="Arial" w:cs="Arial"/>
                <w:i w:val="0"/>
                <w:iCs w:val="0"/>
                <w:color w:val="auto"/>
                <w:sz w:val="22"/>
                <w:szCs w:val="22"/>
                <w:u w:val="none"/>
              </w:rPr>
            </w:pPr>
          </w:p>
        </w:tc>
      </w:tr>
      <w:tr w14:paraId="33F2B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21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78520C8">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合</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计</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E199">
            <w:pPr>
              <w:rPr>
                <w:rFonts w:hint="default" w:ascii="Arial" w:hAnsi="Arial" w:cs="Arial"/>
                <w:i w:val="0"/>
                <w:iCs w:val="0"/>
                <w:color w:val="auto"/>
                <w:sz w:val="22"/>
                <w:szCs w:val="22"/>
                <w:u w:val="none"/>
              </w:rPr>
            </w:pPr>
          </w:p>
        </w:tc>
      </w:tr>
    </w:tbl>
    <w:p w14:paraId="5DDA22D5">
      <w:pPr>
        <w:rPr>
          <w:rFonts w:hint="eastAsia" w:eastAsiaTheme="minorEastAsia"/>
          <w:color w:val="auto"/>
          <w:lang w:eastAsia="zh-CN"/>
        </w:rPr>
      </w:pPr>
    </w:p>
    <w:tbl>
      <w:tblPr>
        <w:tblStyle w:val="17"/>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2"/>
        <w:gridCol w:w="1372"/>
        <w:gridCol w:w="1547"/>
        <w:gridCol w:w="1687"/>
        <w:gridCol w:w="490"/>
        <w:gridCol w:w="701"/>
        <w:gridCol w:w="924"/>
        <w:gridCol w:w="917"/>
      </w:tblGrid>
      <w:tr w14:paraId="022C1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8280" w:type="dxa"/>
            <w:gridSpan w:val="8"/>
            <w:tcBorders>
              <w:top w:val="nil"/>
              <w:left w:val="nil"/>
              <w:bottom w:val="nil"/>
              <w:right w:val="nil"/>
            </w:tcBorders>
            <w:shd w:val="clear" w:color="auto" w:fill="auto"/>
            <w:vAlign w:val="center"/>
          </w:tcPr>
          <w:p w14:paraId="76877157">
            <w:pPr>
              <w:keepNext w:val="0"/>
              <w:keepLines w:val="0"/>
              <w:widowControl/>
              <w:suppressLineNumbers w:val="0"/>
              <w:jc w:val="center"/>
              <w:textAlignment w:val="center"/>
              <w:rPr>
                <w:rFonts w:ascii="SimSun" w:hAnsi="SimSun" w:eastAsia="SimSun" w:cs="SimSun"/>
                <w:b/>
                <w:bCs/>
                <w:i w:val="0"/>
                <w:iCs w:val="0"/>
                <w:color w:val="auto"/>
                <w:sz w:val="41"/>
                <w:szCs w:val="41"/>
                <w:u w:val="none"/>
              </w:rPr>
            </w:pPr>
            <w:r>
              <w:rPr>
                <w:rFonts w:ascii="SimSun" w:hAnsi="SimSun" w:eastAsia="SimSun" w:cs="SimSun"/>
                <w:b/>
                <w:bCs/>
                <w:i w:val="0"/>
                <w:iCs w:val="0"/>
                <w:color w:val="auto"/>
                <w:kern w:val="0"/>
                <w:sz w:val="41"/>
                <w:szCs w:val="41"/>
                <w:u w:val="none"/>
                <w:lang w:val="en-US" w:eastAsia="zh-CN" w:bidi="ar"/>
              </w:rPr>
              <w:t>措施项目清单计价表</w:t>
            </w:r>
          </w:p>
        </w:tc>
      </w:tr>
      <w:tr w14:paraId="4BA23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8280" w:type="dxa"/>
            <w:gridSpan w:val="8"/>
            <w:tcBorders>
              <w:top w:val="nil"/>
              <w:left w:val="nil"/>
              <w:bottom w:val="nil"/>
              <w:right w:val="nil"/>
            </w:tcBorders>
            <w:shd w:val="clear" w:color="auto" w:fill="auto"/>
            <w:vAlign w:val="center"/>
          </w:tcPr>
          <w:p w14:paraId="72700C8E">
            <w:pPr>
              <w:rPr>
                <w:rFonts w:hint="eastAsia" w:ascii="Arial" w:hAnsi="Arial" w:cs="Arial"/>
                <w:i w:val="0"/>
                <w:iCs w:val="0"/>
                <w:color w:val="auto"/>
                <w:sz w:val="22"/>
                <w:szCs w:val="22"/>
                <w:u w:val="none"/>
              </w:rPr>
            </w:pPr>
          </w:p>
        </w:tc>
      </w:tr>
      <w:tr w14:paraId="3E6DC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8280" w:type="dxa"/>
            <w:gridSpan w:val="8"/>
            <w:tcBorders>
              <w:top w:val="nil"/>
              <w:left w:val="nil"/>
              <w:bottom w:val="nil"/>
              <w:right w:val="nil"/>
            </w:tcBorders>
            <w:shd w:val="clear" w:color="auto" w:fill="auto"/>
            <w:vAlign w:val="center"/>
          </w:tcPr>
          <w:p w14:paraId="7197B35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工程名称：富县果业防灾减灾试验项目-电气 专业／标段：通用安装工程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 共</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w:t>
            </w:r>
          </w:p>
        </w:tc>
      </w:tr>
      <w:tr w14:paraId="26D62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07D863">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13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12C397">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项目编码</w:t>
            </w:r>
          </w:p>
        </w:tc>
        <w:tc>
          <w:tcPr>
            <w:tcW w:w="1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392AB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1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EB00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项目特征或工作内容</w:t>
            </w:r>
          </w:p>
        </w:tc>
        <w:tc>
          <w:tcPr>
            <w:tcW w:w="4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50256">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计量单位</w:t>
            </w:r>
          </w:p>
        </w:tc>
        <w:tc>
          <w:tcPr>
            <w:tcW w:w="7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2E11F">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工程数量</w:t>
            </w:r>
          </w:p>
        </w:tc>
        <w:tc>
          <w:tcPr>
            <w:tcW w:w="18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C5A8E8">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金</w:t>
            </w:r>
            <w:r>
              <w:rPr>
                <w:rFonts w:ascii="Calibri" w:hAnsi="Calibri" w:eastAsia="SimSun" w:cs="Calibri"/>
                <w:i w:val="0"/>
                <w:iCs w:val="0"/>
                <w:color w:val="auto"/>
                <w:kern w:val="0"/>
                <w:sz w:val="19"/>
                <w:szCs w:val="19"/>
                <w:u w:val="none"/>
                <w:lang w:val="en-US" w:eastAsia="zh-CN" w:bidi="ar"/>
              </w:rPr>
              <w:t xml:space="preserve">  </w:t>
            </w:r>
            <w:r>
              <w:rPr>
                <w:rFonts w:ascii="SimSun" w:hAnsi="SimSun" w:eastAsia="SimSun" w:cs="SimSun"/>
                <w:i w:val="0"/>
                <w:iCs w:val="0"/>
                <w:color w:val="auto"/>
                <w:kern w:val="0"/>
                <w:sz w:val="19"/>
                <w:szCs w:val="19"/>
                <w:u w:val="none"/>
                <w:lang w:val="en-US" w:eastAsia="zh-CN" w:bidi="ar"/>
              </w:rPr>
              <w:t>额（元）</w:t>
            </w:r>
          </w:p>
        </w:tc>
      </w:tr>
      <w:tr w14:paraId="347AA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18C42">
            <w:pPr>
              <w:jc w:val="center"/>
              <w:rPr>
                <w:rFonts w:hint="eastAsia" w:ascii="SimSun" w:hAnsi="SimSun" w:eastAsia="SimSun" w:cs="SimSun"/>
                <w:i w:val="0"/>
                <w:iCs w:val="0"/>
                <w:color w:val="auto"/>
                <w:sz w:val="19"/>
                <w:szCs w:val="19"/>
                <w:u w:val="none"/>
              </w:rPr>
            </w:pPr>
          </w:p>
        </w:tc>
        <w:tc>
          <w:tcPr>
            <w:tcW w:w="13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28FEE">
            <w:pPr>
              <w:jc w:val="left"/>
              <w:rPr>
                <w:rFonts w:hint="eastAsia" w:ascii="SimSun" w:hAnsi="SimSun" w:eastAsia="SimSun" w:cs="SimSun"/>
                <w:i w:val="0"/>
                <w:iCs w:val="0"/>
                <w:color w:val="auto"/>
                <w:sz w:val="19"/>
                <w:szCs w:val="19"/>
                <w:u w:val="none"/>
              </w:rPr>
            </w:pPr>
          </w:p>
        </w:tc>
        <w:tc>
          <w:tcPr>
            <w:tcW w:w="1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71A1A">
            <w:pPr>
              <w:jc w:val="center"/>
              <w:rPr>
                <w:rFonts w:hint="eastAsia" w:ascii="SimSun" w:hAnsi="SimSun" w:eastAsia="SimSun" w:cs="SimSun"/>
                <w:i w:val="0"/>
                <w:iCs w:val="0"/>
                <w:color w:val="auto"/>
                <w:sz w:val="19"/>
                <w:szCs w:val="19"/>
                <w:u w:val="none"/>
              </w:rPr>
            </w:pPr>
          </w:p>
        </w:tc>
        <w:tc>
          <w:tcPr>
            <w:tcW w:w="1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58890">
            <w:pPr>
              <w:jc w:val="center"/>
              <w:rPr>
                <w:rFonts w:hint="eastAsia" w:ascii="SimSun" w:hAnsi="SimSun" w:eastAsia="SimSun" w:cs="SimSun"/>
                <w:i w:val="0"/>
                <w:iCs w:val="0"/>
                <w:color w:val="auto"/>
                <w:sz w:val="19"/>
                <w:szCs w:val="19"/>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D2874">
            <w:pPr>
              <w:jc w:val="center"/>
              <w:rPr>
                <w:rFonts w:hint="default" w:ascii="Arial" w:hAnsi="Arial" w:cs="Arial"/>
                <w:i w:val="0"/>
                <w:iCs w:val="0"/>
                <w:color w:val="auto"/>
                <w:sz w:val="22"/>
                <w:szCs w:val="22"/>
                <w:u w:val="none"/>
              </w:rPr>
            </w:pPr>
          </w:p>
        </w:tc>
        <w:tc>
          <w:tcPr>
            <w:tcW w:w="7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68F89">
            <w:pPr>
              <w:jc w:val="cente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C34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43C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21C4A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7466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一</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2AA5">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950D3">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通用措施</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D2263">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3CDA">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EC882">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30A8">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B38B">
            <w:pPr>
              <w:rPr>
                <w:rFonts w:hint="default" w:ascii="Arial" w:hAnsi="Arial" w:cs="Arial"/>
                <w:i w:val="0"/>
                <w:iCs w:val="0"/>
                <w:color w:val="auto"/>
                <w:sz w:val="22"/>
                <w:szCs w:val="22"/>
                <w:u w:val="none"/>
              </w:rPr>
            </w:pPr>
          </w:p>
        </w:tc>
      </w:tr>
      <w:tr w14:paraId="5A6E6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16AEC">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ABF9">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031401001001</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3AFA">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安全文明施工措施费</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DEC5">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44F5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6553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72CC">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6F02">
            <w:pPr>
              <w:rPr>
                <w:rFonts w:hint="default" w:ascii="Arial" w:hAnsi="Arial" w:cs="Arial"/>
                <w:i w:val="0"/>
                <w:iCs w:val="0"/>
                <w:color w:val="auto"/>
                <w:sz w:val="22"/>
                <w:szCs w:val="22"/>
                <w:u w:val="none"/>
              </w:rPr>
            </w:pPr>
          </w:p>
        </w:tc>
      </w:tr>
      <w:tr w14:paraId="5ECC1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FCF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3C6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031401004001</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F931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冬雨季施工增加费</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5367C">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8210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35CA">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5FED">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F1F7">
            <w:pPr>
              <w:rPr>
                <w:rFonts w:hint="default" w:ascii="Arial" w:hAnsi="Arial" w:cs="Arial"/>
                <w:i w:val="0"/>
                <w:iCs w:val="0"/>
                <w:color w:val="auto"/>
                <w:sz w:val="22"/>
                <w:szCs w:val="22"/>
                <w:u w:val="none"/>
              </w:rPr>
            </w:pPr>
          </w:p>
        </w:tc>
      </w:tr>
      <w:tr w14:paraId="46FA9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BCB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7084">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031401003001</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458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夜间施工增加费</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05EF0">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DA02">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9264">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D26F">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58B3">
            <w:pPr>
              <w:rPr>
                <w:rFonts w:hint="default" w:ascii="Arial" w:hAnsi="Arial" w:cs="Arial"/>
                <w:i w:val="0"/>
                <w:iCs w:val="0"/>
                <w:color w:val="auto"/>
                <w:sz w:val="22"/>
                <w:szCs w:val="22"/>
                <w:u w:val="none"/>
              </w:rPr>
            </w:pPr>
          </w:p>
        </w:tc>
      </w:tr>
      <w:tr w14:paraId="28D2A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94A6">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1A6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031401002001</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F29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二次搬运费</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68BC">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157C">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416E7">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D5414">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E76B">
            <w:pPr>
              <w:rPr>
                <w:rFonts w:hint="default" w:ascii="Arial" w:hAnsi="Arial" w:cs="Arial"/>
                <w:i w:val="0"/>
                <w:iCs w:val="0"/>
                <w:color w:val="auto"/>
                <w:sz w:val="22"/>
                <w:szCs w:val="22"/>
                <w:u w:val="none"/>
              </w:rPr>
            </w:pPr>
          </w:p>
        </w:tc>
      </w:tr>
      <w:tr w14:paraId="69D6E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7F882">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A0EB5">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031401005001</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6F816">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测量放线定位复测费</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7E1D">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B0B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A181">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2BF6">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97B3">
            <w:pPr>
              <w:rPr>
                <w:rFonts w:hint="default" w:ascii="Arial" w:hAnsi="Arial" w:cs="Arial"/>
                <w:i w:val="0"/>
                <w:iCs w:val="0"/>
                <w:color w:val="auto"/>
                <w:sz w:val="22"/>
                <w:szCs w:val="22"/>
                <w:u w:val="none"/>
              </w:rPr>
            </w:pPr>
          </w:p>
        </w:tc>
      </w:tr>
      <w:tr w14:paraId="232DA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1AF7">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二</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53A36">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833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专业措施</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54A7">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CCE86">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24E53">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79DF">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ECBA">
            <w:pPr>
              <w:rPr>
                <w:rFonts w:hint="default" w:ascii="Arial" w:hAnsi="Arial" w:cs="Arial"/>
                <w:i w:val="0"/>
                <w:iCs w:val="0"/>
                <w:color w:val="auto"/>
                <w:sz w:val="22"/>
                <w:szCs w:val="22"/>
                <w:u w:val="none"/>
              </w:rPr>
            </w:pPr>
          </w:p>
        </w:tc>
      </w:tr>
      <w:tr w14:paraId="31AE0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13304">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75016">
            <w:pPr>
              <w:keepNext w:val="0"/>
              <w:keepLines w:val="0"/>
              <w:widowControl/>
              <w:suppressLineNumbers w:val="0"/>
              <w:jc w:val="lef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031402001001</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13B9">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脚手架</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E7BD5">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091A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w:t>
            </w: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F795">
            <w:pPr>
              <w:keepNext w:val="0"/>
              <w:keepLines w:val="0"/>
              <w:widowControl/>
              <w:suppressLineNumbers w:val="0"/>
              <w:jc w:val="right"/>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41B1">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0454">
            <w:pPr>
              <w:rPr>
                <w:rFonts w:hint="default" w:ascii="Arial" w:hAnsi="Arial" w:cs="Arial"/>
                <w:i w:val="0"/>
                <w:iCs w:val="0"/>
                <w:color w:val="auto"/>
                <w:sz w:val="22"/>
                <w:szCs w:val="22"/>
                <w:u w:val="none"/>
              </w:rPr>
            </w:pPr>
          </w:p>
        </w:tc>
      </w:tr>
      <w:tr w14:paraId="2F5CF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74C9F">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B049">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69A4">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F373">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995D">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707B">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EA7CF">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0274">
            <w:pPr>
              <w:rPr>
                <w:rFonts w:hint="default" w:ascii="Arial" w:hAnsi="Arial" w:cs="Arial"/>
                <w:i w:val="0"/>
                <w:iCs w:val="0"/>
                <w:color w:val="auto"/>
                <w:sz w:val="22"/>
                <w:szCs w:val="22"/>
                <w:u w:val="none"/>
              </w:rPr>
            </w:pPr>
          </w:p>
        </w:tc>
      </w:tr>
      <w:tr w14:paraId="23271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20E7">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9FDBC">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B9AD9">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D599">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92FF7">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35BF">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74C4F">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101C0">
            <w:pPr>
              <w:rPr>
                <w:rFonts w:hint="default" w:ascii="Arial" w:hAnsi="Arial" w:cs="Arial"/>
                <w:i w:val="0"/>
                <w:iCs w:val="0"/>
                <w:color w:val="auto"/>
                <w:sz w:val="22"/>
                <w:szCs w:val="22"/>
                <w:u w:val="none"/>
              </w:rPr>
            </w:pPr>
          </w:p>
        </w:tc>
      </w:tr>
      <w:tr w14:paraId="368E7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0636">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DCEC">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2F8D">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3C9D">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C0C0F">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A228">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EC7C">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291EB">
            <w:pPr>
              <w:rPr>
                <w:rFonts w:hint="default" w:ascii="Arial" w:hAnsi="Arial" w:cs="Arial"/>
                <w:i w:val="0"/>
                <w:iCs w:val="0"/>
                <w:color w:val="auto"/>
                <w:sz w:val="22"/>
                <w:szCs w:val="22"/>
                <w:u w:val="none"/>
              </w:rPr>
            </w:pPr>
          </w:p>
        </w:tc>
      </w:tr>
      <w:tr w14:paraId="1DFC2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FF25">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4004">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95DD4">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38E74">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44D49">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342C">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E08D">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BA69">
            <w:pPr>
              <w:rPr>
                <w:rFonts w:hint="default" w:ascii="Arial" w:hAnsi="Arial" w:cs="Arial"/>
                <w:i w:val="0"/>
                <w:iCs w:val="0"/>
                <w:color w:val="auto"/>
                <w:sz w:val="22"/>
                <w:szCs w:val="22"/>
                <w:u w:val="none"/>
              </w:rPr>
            </w:pPr>
          </w:p>
        </w:tc>
      </w:tr>
      <w:tr w14:paraId="1EFD2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F89EF">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F66E">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71D8">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3088">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8E22">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A067">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C6B6">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E12E6">
            <w:pPr>
              <w:rPr>
                <w:rFonts w:hint="default" w:ascii="Arial" w:hAnsi="Arial" w:cs="Arial"/>
                <w:i w:val="0"/>
                <w:iCs w:val="0"/>
                <w:color w:val="auto"/>
                <w:sz w:val="22"/>
                <w:szCs w:val="22"/>
                <w:u w:val="none"/>
              </w:rPr>
            </w:pPr>
          </w:p>
        </w:tc>
      </w:tr>
      <w:tr w14:paraId="3EC35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0071">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E809">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6AA3">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5093">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587D">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E6FF">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D14A">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1400">
            <w:pPr>
              <w:rPr>
                <w:rFonts w:hint="default" w:ascii="Arial" w:hAnsi="Arial" w:cs="Arial"/>
                <w:i w:val="0"/>
                <w:iCs w:val="0"/>
                <w:color w:val="auto"/>
                <w:sz w:val="22"/>
                <w:szCs w:val="22"/>
                <w:u w:val="none"/>
              </w:rPr>
            </w:pPr>
          </w:p>
        </w:tc>
      </w:tr>
      <w:tr w14:paraId="2E6A6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1086">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726D">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842B">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C7A43">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9D265">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6874">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612F">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2CBD">
            <w:pPr>
              <w:rPr>
                <w:rFonts w:hint="default" w:ascii="Arial" w:hAnsi="Arial" w:cs="Arial"/>
                <w:i w:val="0"/>
                <w:iCs w:val="0"/>
                <w:color w:val="auto"/>
                <w:sz w:val="22"/>
                <w:szCs w:val="22"/>
                <w:u w:val="none"/>
              </w:rPr>
            </w:pPr>
          </w:p>
        </w:tc>
      </w:tr>
      <w:tr w14:paraId="36310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C3F2">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A7A1E">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F348">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5738">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F7BDE">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4CEA1">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DE2F">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01B6">
            <w:pPr>
              <w:rPr>
                <w:rFonts w:hint="default" w:ascii="Arial" w:hAnsi="Arial" w:cs="Arial"/>
                <w:i w:val="0"/>
                <w:iCs w:val="0"/>
                <w:color w:val="auto"/>
                <w:sz w:val="22"/>
                <w:szCs w:val="22"/>
                <w:u w:val="none"/>
              </w:rPr>
            </w:pPr>
          </w:p>
        </w:tc>
      </w:tr>
      <w:tr w14:paraId="42C59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5BF2">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559E6">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56FC">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96A6">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36BE8">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F7A71">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FE72">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4895">
            <w:pPr>
              <w:rPr>
                <w:rFonts w:hint="default" w:ascii="Arial" w:hAnsi="Arial" w:cs="Arial"/>
                <w:i w:val="0"/>
                <w:iCs w:val="0"/>
                <w:color w:val="auto"/>
                <w:sz w:val="22"/>
                <w:szCs w:val="22"/>
                <w:u w:val="none"/>
              </w:rPr>
            </w:pPr>
          </w:p>
        </w:tc>
      </w:tr>
      <w:tr w14:paraId="443C2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F87DA">
            <w:pPr>
              <w:rPr>
                <w:rFonts w:hint="default" w:ascii="Arial" w:hAnsi="Arial" w:cs="Arial"/>
                <w:i w:val="0"/>
                <w:iCs w:val="0"/>
                <w:color w:val="auto"/>
                <w:sz w:val="22"/>
                <w:szCs w:val="22"/>
                <w:u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9DBCA">
            <w:pPr>
              <w:rPr>
                <w:rFonts w:hint="default" w:ascii="Arial" w:hAnsi="Arial" w:cs="Arial"/>
                <w:i w:val="0"/>
                <w:iCs w:val="0"/>
                <w:color w:val="auto"/>
                <w:sz w:val="22"/>
                <w:szCs w:val="22"/>
                <w:u w:val="none"/>
              </w:rPr>
            </w:pP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1B88">
            <w:pPr>
              <w:rPr>
                <w:rFonts w:hint="default" w:ascii="Arial" w:hAnsi="Arial" w:cs="Arial"/>
                <w:i w:val="0"/>
                <w:iCs w:val="0"/>
                <w:color w:val="auto"/>
                <w:sz w:val="22"/>
                <w:szCs w:val="22"/>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8488">
            <w:pPr>
              <w:rPr>
                <w:rFonts w:hint="default" w:ascii="Arial" w:hAnsi="Arial" w:cs="Arial"/>
                <w:i w:val="0"/>
                <w:iCs w:val="0"/>
                <w:color w:val="auto"/>
                <w:sz w:val="22"/>
                <w:szCs w:val="22"/>
                <w:u w:val="none"/>
              </w:rPr>
            </w:pPr>
          </w:p>
        </w:tc>
        <w:tc>
          <w:tcPr>
            <w:tcW w:w="4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D62D">
            <w:pPr>
              <w:rPr>
                <w:rFonts w:hint="default" w:ascii="Arial" w:hAnsi="Arial" w:cs="Arial"/>
                <w:i w:val="0"/>
                <w:iCs w:val="0"/>
                <w:color w:val="auto"/>
                <w:sz w:val="22"/>
                <w:szCs w:val="22"/>
                <w:u w:val="none"/>
              </w:rPr>
            </w:pPr>
          </w:p>
        </w:tc>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9BEA">
            <w:pPr>
              <w:rPr>
                <w:rFonts w:hint="default" w:ascii="Arial" w:hAnsi="Arial" w:cs="Arial"/>
                <w:i w:val="0"/>
                <w:iCs w:val="0"/>
                <w:color w:val="auto"/>
                <w:sz w:val="22"/>
                <w:szCs w:val="22"/>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ABA4">
            <w:pPr>
              <w:rPr>
                <w:rFonts w:hint="default" w:ascii="Arial" w:hAnsi="Arial" w:cs="Arial"/>
                <w:i w:val="0"/>
                <w:iCs w:val="0"/>
                <w:color w:val="auto"/>
                <w:sz w:val="22"/>
                <w:szCs w:val="22"/>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346B">
            <w:pPr>
              <w:rPr>
                <w:rFonts w:hint="default" w:ascii="Arial" w:hAnsi="Arial" w:cs="Arial"/>
                <w:i w:val="0"/>
                <w:iCs w:val="0"/>
                <w:color w:val="auto"/>
                <w:sz w:val="22"/>
                <w:szCs w:val="22"/>
                <w:u w:val="none"/>
              </w:rPr>
            </w:pPr>
          </w:p>
        </w:tc>
      </w:tr>
      <w:tr w14:paraId="6C6B1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363"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BFE6D1E">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合</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计</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2DCA">
            <w:pPr>
              <w:rPr>
                <w:rFonts w:hint="default" w:ascii="Arial" w:hAnsi="Arial" w:cs="Arial"/>
                <w:i w:val="0"/>
                <w:iCs w:val="0"/>
                <w:color w:val="auto"/>
                <w:sz w:val="22"/>
                <w:szCs w:val="22"/>
                <w:u w:val="none"/>
              </w:rPr>
            </w:pPr>
          </w:p>
        </w:tc>
      </w:tr>
    </w:tbl>
    <w:p w14:paraId="08876250">
      <w:pPr>
        <w:rPr>
          <w:rFonts w:hint="eastAsia" w:eastAsiaTheme="minorEastAsia"/>
          <w:color w:val="auto"/>
          <w:lang w:eastAsia="zh-CN"/>
        </w:rPr>
      </w:pPr>
    </w:p>
    <w:p w14:paraId="1E62010A">
      <w:pPr>
        <w:rPr>
          <w:rFonts w:hint="eastAsia" w:eastAsiaTheme="minorEastAsia"/>
          <w:color w:val="auto"/>
          <w:lang w:eastAsia="zh-CN"/>
        </w:rPr>
      </w:pPr>
    </w:p>
    <w:tbl>
      <w:tblPr>
        <w:tblStyle w:val="17"/>
        <w:tblW w:w="82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4"/>
        <w:gridCol w:w="3043"/>
        <w:gridCol w:w="1065"/>
        <w:gridCol w:w="887"/>
        <w:gridCol w:w="1039"/>
        <w:gridCol w:w="1232"/>
      </w:tblGrid>
      <w:tr w14:paraId="3DAC1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trPr>
        <w:tc>
          <w:tcPr>
            <w:tcW w:w="8280" w:type="dxa"/>
            <w:gridSpan w:val="6"/>
            <w:tcBorders>
              <w:top w:val="nil"/>
              <w:left w:val="nil"/>
              <w:bottom w:val="nil"/>
              <w:right w:val="nil"/>
            </w:tcBorders>
            <w:shd w:val="clear" w:color="auto" w:fill="auto"/>
            <w:vAlign w:val="center"/>
          </w:tcPr>
          <w:p w14:paraId="40EE89BA">
            <w:pPr>
              <w:keepNext w:val="0"/>
              <w:keepLines w:val="0"/>
              <w:widowControl/>
              <w:suppressLineNumbers w:val="0"/>
              <w:jc w:val="center"/>
              <w:textAlignment w:val="center"/>
              <w:rPr>
                <w:rFonts w:ascii="SimSun" w:hAnsi="SimSun" w:eastAsia="SimSun" w:cs="SimSun"/>
                <w:b/>
                <w:bCs/>
                <w:i w:val="0"/>
                <w:iCs w:val="0"/>
                <w:color w:val="auto"/>
                <w:sz w:val="44"/>
                <w:szCs w:val="44"/>
                <w:u w:val="none"/>
              </w:rPr>
            </w:pPr>
            <w:r>
              <w:rPr>
                <w:rFonts w:ascii="SimSun" w:hAnsi="SimSun" w:eastAsia="SimSun" w:cs="SimSun"/>
                <w:b/>
                <w:bCs/>
                <w:i w:val="0"/>
                <w:iCs w:val="0"/>
                <w:color w:val="auto"/>
                <w:kern w:val="0"/>
                <w:sz w:val="44"/>
                <w:szCs w:val="44"/>
                <w:u w:val="none"/>
                <w:lang w:val="en-US" w:eastAsia="zh-CN" w:bidi="ar"/>
              </w:rPr>
              <w:t>其他项目清单计价表</w:t>
            </w:r>
          </w:p>
        </w:tc>
      </w:tr>
      <w:tr w14:paraId="2B5E2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8280" w:type="dxa"/>
            <w:gridSpan w:val="6"/>
            <w:tcBorders>
              <w:top w:val="nil"/>
              <w:left w:val="nil"/>
              <w:bottom w:val="nil"/>
              <w:right w:val="nil"/>
            </w:tcBorders>
            <w:shd w:val="clear" w:color="auto" w:fill="auto"/>
            <w:vAlign w:val="center"/>
          </w:tcPr>
          <w:p w14:paraId="19354DF9">
            <w:pPr>
              <w:rPr>
                <w:rFonts w:hint="eastAsia" w:ascii="Arial" w:hAnsi="Arial" w:cs="Arial"/>
                <w:i w:val="0"/>
                <w:iCs w:val="0"/>
                <w:color w:val="auto"/>
                <w:sz w:val="22"/>
                <w:szCs w:val="22"/>
                <w:u w:val="none"/>
              </w:rPr>
            </w:pPr>
          </w:p>
        </w:tc>
      </w:tr>
      <w:tr w14:paraId="20C56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8280" w:type="dxa"/>
            <w:gridSpan w:val="6"/>
            <w:tcBorders>
              <w:top w:val="nil"/>
              <w:left w:val="nil"/>
              <w:bottom w:val="nil"/>
              <w:right w:val="nil"/>
            </w:tcBorders>
            <w:shd w:val="clear" w:color="auto" w:fill="auto"/>
            <w:vAlign w:val="center"/>
          </w:tcPr>
          <w:p w14:paraId="715AA9BE">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工程名称：富县果业防灾减灾试验项目-电</w:t>
            </w:r>
          </w:p>
        </w:tc>
      </w:tr>
      <w:tr w14:paraId="26CBC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8280" w:type="dxa"/>
            <w:gridSpan w:val="6"/>
            <w:tcBorders>
              <w:top w:val="nil"/>
              <w:left w:val="nil"/>
              <w:bottom w:val="nil"/>
              <w:right w:val="nil"/>
            </w:tcBorders>
            <w:shd w:val="clear" w:color="auto" w:fill="auto"/>
            <w:vAlign w:val="center"/>
          </w:tcPr>
          <w:p w14:paraId="3A2F9294">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　　　　　　　　　　　　　　　　　　　　专业／标段：通用安装工程</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第</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页共</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页</w:t>
            </w:r>
          </w:p>
        </w:tc>
      </w:tr>
      <w:tr w14:paraId="6A4B9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0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056BC1">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序号</w:t>
            </w:r>
          </w:p>
        </w:tc>
        <w:tc>
          <w:tcPr>
            <w:tcW w:w="30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2A1FFB">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项目名称</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CE938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计量单位</w:t>
            </w:r>
          </w:p>
        </w:tc>
        <w:tc>
          <w:tcPr>
            <w:tcW w:w="8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F9F62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工程数量</w:t>
            </w:r>
          </w:p>
        </w:tc>
        <w:tc>
          <w:tcPr>
            <w:tcW w:w="22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1BF85">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金额（元）</w:t>
            </w:r>
          </w:p>
        </w:tc>
      </w:tr>
      <w:tr w14:paraId="051BA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8991C1">
            <w:pPr>
              <w:jc w:val="center"/>
              <w:rPr>
                <w:rFonts w:hint="eastAsia" w:ascii="SimSun" w:hAnsi="SimSun" w:eastAsia="SimSun" w:cs="SimSun"/>
                <w:i w:val="0"/>
                <w:iCs w:val="0"/>
                <w:color w:val="auto"/>
                <w:sz w:val="19"/>
                <w:szCs w:val="19"/>
                <w:u w:val="none"/>
              </w:rPr>
            </w:pPr>
          </w:p>
        </w:tc>
        <w:tc>
          <w:tcPr>
            <w:tcW w:w="3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1A62A">
            <w:pPr>
              <w:jc w:val="center"/>
              <w:rPr>
                <w:rFonts w:hint="eastAsia" w:ascii="SimSun" w:hAnsi="SimSun" w:eastAsia="SimSun" w:cs="SimSun"/>
                <w:i w:val="0"/>
                <w:iCs w:val="0"/>
                <w:color w:val="auto"/>
                <w:sz w:val="19"/>
                <w:szCs w:val="19"/>
                <w:u w:val="none"/>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71AE4">
            <w:pPr>
              <w:jc w:val="center"/>
              <w:rPr>
                <w:rFonts w:hint="eastAsia" w:ascii="SimSun" w:hAnsi="SimSun" w:eastAsia="SimSun" w:cs="SimSun"/>
                <w:i w:val="0"/>
                <w:iCs w:val="0"/>
                <w:color w:val="auto"/>
                <w:sz w:val="19"/>
                <w:szCs w:val="19"/>
                <w:u w:val="none"/>
              </w:rPr>
            </w:pPr>
          </w:p>
        </w:tc>
        <w:tc>
          <w:tcPr>
            <w:tcW w:w="8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00206">
            <w:pPr>
              <w:jc w:val="center"/>
              <w:rPr>
                <w:rFonts w:hint="eastAsia" w:ascii="SimSun" w:hAnsi="SimSun" w:eastAsia="SimSun" w:cs="SimSun"/>
                <w:i w:val="0"/>
                <w:iCs w:val="0"/>
                <w:color w:val="auto"/>
                <w:sz w:val="19"/>
                <w:szCs w:val="19"/>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A7A4">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综合单价</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709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合价</w:t>
            </w:r>
          </w:p>
        </w:tc>
      </w:tr>
      <w:tr w14:paraId="13171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08A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w:t>
            </w:r>
          </w:p>
        </w:tc>
        <w:tc>
          <w:tcPr>
            <w:tcW w:w="60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45F8AA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暂列金额</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46BD">
            <w:pPr>
              <w:rPr>
                <w:rFonts w:hint="default" w:ascii="Arial" w:hAnsi="Arial" w:cs="Arial"/>
                <w:i w:val="0"/>
                <w:iCs w:val="0"/>
                <w:color w:val="auto"/>
                <w:sz w:val="22"/>
                <w:szCs w:val="22"/>
                <w:u w:val="none"/>
              </w:rPr>
            </w:pPr>
          </w:p>
        </w:tc>
      </w:tr>
      <w:tr w14:paraId="7CCE4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1390">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1.1</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F4A3">
            <w:pPr>
              <w:rPr>
                <w:rFonts w:hint="default" w:ascii="Arial" w:hAnsi="Arial" w:cs="Arial"/>
                <w:i w:val="0"/>
                <w:iCs w:val="0"/>
                <w:color w:val="auto"/>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1D3C">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7A03">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9AD8C">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E9425">
            <w:pPr>
              <w:rPr>
                <w:rFonts w:hint="default" w:ascii="Arial" w:hAnsi="Arial" w:cs="Arial"/>
                <w:i w:val="0"/>
                <w:iCs w:val="0"/>
                <w:color w:val="auto"/>
                <w:sz w:val="22"/>
                <w:szCs w:val="22"/>
                <w:u w:val="none"/>
              </w:rPr>
            </w:pPr>
          </w:p>
        </w:tc>
      </w:tr>
      <w:tr w14:paraId="66141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8888">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w:t>
            </w:r>
          </w:p>
        </w:tc>
        <w:tc>
          <w:tcPr>
            <w:tcW w:w="60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8353399">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专业工程暂估价</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ADC41">
            <w:pPr>
              <w:rPr>
                <w:rFonts w:hint="default" w:ascii="Arial" w:hAnsi="Arial" w:cs="Arial"/>
                <w:i w:val="0"/>
                <w:iCs w:val="0"/>
                <w:color w:val="auto"/>
                <w:sz w:val="22"/>
                <w:szCs w:val="22"/>
                <w:u w:val="none"/>
              </w:rPr>
            </w:pPr>
          </w:p>
        </w:tc>
      </w:tr>
      <w:tr w14:paraId="1BC7C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3F73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2.1</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22142">
            <w:pPr>
              <w:rPr>
                <w:rFonts w:hint="default" w:ascii="Arial" w:hAnsi="Arial" w:cs="Arial"/>
                <w:i w:val="0"/>
                <w:iCs w:val="0"/>
                <w:color w:val="auto"/>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DC8D">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88C97">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BA02">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746DC">
            <w:pPr>
              <w:rPr>
                <w:rFonts w:hint="default" w:ascii="Arial" w:hAnsi="Arial" w:cs="Arial"/>
                <w:i w:val="0"/>
                <w:iCs w:val="0"/>
                <w:color w:val="auto"/>
                <w:sz w:val="22"/>
                <w:szCs w:val="22"/>
                <w:u w:val="none"/>
              </w:rPr>
            </w:pPr>
          </w:p>
        </w:tc>
      </w:tr>
      <w:tr w14:paraId="43923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DF3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w:t>
            </w:r>
          </w:p>
        </w:tc>
        <w:tc>
          <w:tcPr>
            <w:tcW w:w="60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DB4C60">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计日工</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C062">
            <w:pPr>
              <w:rPr>
                <w:rFonts w:hint="default" w:ascii="Arial" w:hAnsi="Arial" w:cs="Arial"/>
                <w:i w:val="0"/>
                <w:iCs w:val="0"/>
                <w:color w:val="auto"/>
                <w:sz w:val="22"/>
                <w:szCs w:val="22"/>
                <w:u w:val="none"/>
              </w:rPr>
            </w:pPr>
          </w:p>
        </w:tc>
      </w:tr>
      <w:tr w14:paraId="27394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B9E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3.1</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3DE6">
            <w:pPr>
              <w:rPr>
                <w:rFonts w:hint="default" w:ascii="Arial" w:hAnsi="Arial" w:cs="Arial"/>
                <w:i w:val="0"/>
                <w:iCs w:val="0"/>
                <w:color w:val="auto"/>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FB8D2">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D030">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61E72">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BBC4D">
            <w:pPr>
              <w:rPr>
                <w:rFonts w:hint="default" w:ascii="Arial" w:hAnsi="Arial" w:cs="Arial"/>
                <w:i w:val="0"/>
                <w:iCs w:val="0"/>
                <w:color w:val="auto"/>
                <w:sz w:val="22"/>
                <w:szCs w:val="22"/>
                <w:u w:val="none"/>
              </w:rPr>
            </w:pPr>
          </w:p>
        </w:tc>
      </w:tr>
      <w:tr w14:paraId="59A5E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D0E2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3.2</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CE6E">
            <w:pPr>
              <w:rPr>
                <w:rFonts w:hint="default" w:ascii="Arial" w:hAnsi="Arial" w:cs="Arial"/>
                <w:i w:val="0"/>
                <w:iCs w:val="0"/>
                <w:color w:val="auto"/>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464E5">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B7FC">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6F4B0">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C468">
            <w:pPr>
              <w:rPr>
                <w:rFonts w:hint="default" w:ascii="Arial" w:hAnsi="Arial" w:cs="Arial"/>
                <w:i w:val="0"/>
                <w:iCs w:val="0"/>
                <w:color w:val="auto"/>
                <w:sz w:val="22"/>
                <w:szCs w:val="22"/>
                <w:u w:val="none"/>
              </w:rPr>
            </w:pPr>
          </w:p>
        </w:tc>
      </w:tr>
      <w:tr w14:paraId="7C0ED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38809">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3.3</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9F8C">
            <w:pPr>
              <w:rPr>
                <w:rFonts w:hint="default" w:ascii="Arial" w:hAnsi="Arial" w:cs="Arial"/>
                <w:i w:val="0"/>
                <w:iCs w:val="0"/>
                <w:color w:val="auto"/>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6C2E9">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C7D7">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4635">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7C443">
            <w:pPr>
              <w:rPr>
                <w:rFonts w:hint="default" w:ascii="Arial" w:hAnsi="Arial" w:cs="Arial"/>
                <w:i w:val="0"/>
                <w:iCs w:val="0"/>
                <w:color w:val="auto"/>
                <w:sz w:val="22"/>
                <w:szCs w:val="22"/>
                <w:u w:val="none"/>
              </w:rPr>
            </w:pPr>
          </w:p>
        </w:tc>
      </w:tr>
      <w:tr w14:paraId="0B007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1F6B">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w:t>
            </w:r>
          </w:p>
        </w:tc>
        <w:tc>
          <w:tcPr>
            <w:tcW w:w="60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8DB572F">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总承包服务费</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5048">
            <w:pPr>
              <w:rPr>
                <w:rFonts w:hint="default" w:ascii="Arial" w:hAnsi="Arial" w:cs="Arial"/>
                <w:i w:val="0"/>
                <w:iCs w:val="0"/>
                <w:color w:val="auto"/>
                <w:sz w:val="22"/>
                <w:szCs w:val="22"/>
                <w:u w:val="none"/>
              </w:rPr>
            </w:pPr>
          </w:p>
        </w:tc>
      </w:tr>
      <w:tr w14:paraId="4A3AB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C593">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4.1</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ED642">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发包人供应材料保管费</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DC443">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765E0">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3F8AE">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F522">
            <w:pPr>
              <w:rPr>
                <w:rFonts w:hint="default" w:ascii="Arial" w:hAnsi="Arial" w:cs="Arial"/>
                <w:i w:val="0"/>
                <w:iCs w:val="0"/>
                <w:color w:val="auto"/>
                <w:sz w:val="22"/>
                <w:szCs w:val="22"/>
                <w:u w:val="none"/>
              </w:rPr>
            </w:pPr>
          </w:p>
        </w:tc>
      </w:tr>
      <w:tr w14:paraId="6FDE1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9AD7">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4.2</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FF1B3">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发包人发包专业工程管理服务费＿协调与管理</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61C0">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6066">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1FF7A">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C6A2B">
            <w:pPr>
              <w:rPr>
                <w:rFonts w:hint="default" w:ascii="Arial" w:hAnsi="Arial" w:cs="Arial"/>
                <w:i w:val="0"/>
                <w:iCs w:val="0"/>
                <w:color w:val="auto"/>
                <w:sz w:val="22"/>
                <w:szCs w:val="22"/>
                <w:u w:val="none"/>
              </w:rPr>
            </w:pPr>
          </w:p>
        </w:tc>
      </w:tr>
      <w:tr w14:paraId="5E351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F64A">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4.3</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7A55A">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发包人发包专业工程管理服务费＿协调、管理并提供配合服务</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09CA">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102BA">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229E3">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FC565">
            <w:pPr>
              <w:rPr>
                <w:rFonts w:hint="default" w:ascii="Arial" w:hAnsi="Arial" w:cs="Arial"/>
                <w:i w:val="0"/>
                <w:iCs w:val="0"/>
                <w:color w:val="auto"/>
                <w:sz w:val="22"/>
                <w:szCs w:val="22"/>
                <w:u w:val="none"/>
              </w:rPr>
            </w:pPr>
          </w:p>
        </w:tc>
      </w:tr>
      <w:tr w14:paraId="72B72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FBB5">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w:t>
            </w:r>
          </w:p>
        </w:tc>
        <w:tc>
          <w:tcPr>
            <w:tcW w:w="603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B351A8">
            <w:pPr>
              <w:keepNext w:val="0"/>
              <w:keepLines w:val="0"/>
              <w:widowControl/>
              <w:suppressLineNumbers w:val="0"/>
              <w:jc w:val="center"/>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合同中约定的其他项目</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3691">
            <w:pPr>
              <w:rPr>
                <w:rFonts w:hint="default" w:ascii="Arial" w:hAnsi="Arial" w:cs="Arial"/>
                <w:i w:val="0"/>
                <w:iCs w:val="0"/>
                <w:color w:val="auto"/>
                <w:sz w:val="22"/>
                <w:szCs w:val="22"/>
                <w:u w:val="none"/>
              </w:rPr>
            </w:pPr>
          </w:p>
        </w:tc>
      </w:tr>
      <w:tr w14:paraId="7ACF2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FE5D">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5.1</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7717F">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优质工程增加费</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150D">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6B03A">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95BC6">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D5199">
            <w:pPr>
              <w:rPr>
                <w:rFonts w:hint="default" w:ascii="Arial" w:hAnsi="Arial" w:cs="Arial"/>
                <w:i w:val="0"/>
                <w:iCs w:val="0"/>
                <w:color w:val="auto"/>
                <w:sz w:val="22"/>
                <w:szCs w:val="22"/>
                <w:u w:val="none"/>
              </w:rPr>
            </w:pPr>
          </w:p>
        </w:tc>
      </w:tr>
      <w:tr w14:paraId="3873D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0C3C1">
            <w:pPr>
              <w:keepNext w:val="0"/>
              <w:keepLines w:val="0"/>
              <w:widowControl/>
              <w:suppressLineNumbers w:val="0"/>
              <w:jc w:val="center"/>
              <w:textAlignment w:val="center"/>
              <w:rPr>
                <w:rFonts w:hint="default" w:ascii="Calibri" w:hAnsi="Calibri" w:cs="Calibri"/>
                <w:i w:val="0"/>
                <w:iCs w:val="0"/>
                <w:color w:val="auto"/>
                <w:sz w:val="19"/>
                <w:szCs w:val="19"/>
                <w:u w:val="none"/>
              </w:rPr>
            </w:pPr>
            <w:r>
              <w:rPr>
                <w:rFonts w:hint="default" w:ascii="Calibri" w:hAnsi="Calibri" w:eastAsia="SimSun" w:cs="Calibri"/>
                <w:i w:val="0"/>
                <w:iCs w:val="0"/>
                <w:color w:val="auto"/>
                <w:kern w:val="0"/>
                <w:sz w:val="19"/>
                <w:szCs w:val="19"/>
                <w:u w:val="none"/>
                <w:lang w:val="en-US" w:eastAsia="zh-CN" w:bidi="ar"/>
              </w:rPr>
              <w:t>5.2</w:t>
            </w: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4B84">
            <w:pPr>
              <w:keepNext w:val="0"/>
              <w:keepLines w:val="0"/>
              <w:widowControl/>
              <w:suppressLineNumbers w:val="0"/>
              <w:jc w:val="left"/>
              <w:textAlignment w:val="center"/>
              <w:rPr>
                <w:rFonts w:ascii="SimSun" w:hAnsi="SimSun" w:eastAsia="SimSun" w:cs="SimSun"/>
                <w:i w:val="0"/>
                <w:iCs w:val="0"/>
                <w:color w:val="auto"/>
                <w:sz w:val="19"/>
                <w:szCs w:val="19"/>
                <w:u w:val="none"/>
              </w:rPr>
            </w:pPr>
            <w:r>
              <w:rPr>
                <w:rFonts w:ascii="SimSun" w:hAnsi="SimSun" w:eastAsia="SimSun" w:cs="SimSun"/>
                <w:i w:val="0"/>
                <w:iCs w:val="0"/>
                <w:color w:val="auto"/>
                <w:kern w:val="0"/>
                <w:sz w:val="19"/>
                <w:szCs w:val="19"/>
                <w:u w:val="none"/>
                <w:lang w:val="en-US" w:eastAsia="zh-CN" w:bidi="ar"/>
              </w:rPr>
              <w:t>智慧工地增加费</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E8BF9">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3B16">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CA00">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48359">
            <w:pPr>
              <w:rPr>
                <w:rFonts w:hint="default" w:ascii="Arial" w:hAnsi="Arial" w:cs="Arial"/>
                <w:i w:val="0"/>
                <w:iCs w:val="0"/>
                <w:color w:val="auto"/>
                <w:sz w:val="22"/>
                <w:szCs w:val="22"/>
                <w:u w:val="none"/>
              </w:rPr>
            </w:pPr>
          </w:p>
        </w:tc>
      </w:tr>
      <w:tr w14:paraId="49732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C89E">
            <w:pPr>
              <w:rPr>
                <w:rFonts w:hint="default" w:ascii="Arial" w:hAnsi="Arial" w:cs="Arial"/>
                <w:i w:val="0"/>
                <w:iCs w:val="0"/>
                <w:color w:val="auto"/>
                <w:sz w:val="22"/>
                <w:szCs w:val="22"/>
                <w:u w:val="none"/>
              </w:rPr>
            </w:pP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1F06">
            <w:pPr>
              <w:rPr>
                <w:rFonts w:hint="default" w:ascii="Arial" w:hAnsi="Arial" w:cs="Arial"/>
                <w:i w:val="0"/>
                <w:iCs w:val="0"/>
                <w:color w:val="auto"/>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2194">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DB09">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A470">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9BA7">
            <w:pPr>
              <w:rPr>
                <w:rFonts w:hint="default" w:ascii="Arial" w:hAnsi="Arial" w:cs="Arial"/>
                <w:i w:val="0"/>
                <w:iCs w:val="0"/>
                <w:color w:val="auto"/>
                <w:sz w:val="22"/>
                <w:szCs w:val="22"/>
                <w:u w:val="none"/>
              </w:rPr>
            </w:pPr>
          </w:p>
        </w:tc>
      </w:tr>
      <w:tr w14:paraId="1BF57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A79A">
            <w:pPr>
              <w:rPr>
                <w:rFonts w:hint="default" w:ascii="Arial" w:hAnsi="Arial" w:cs="Arial"/>
                <w:i w:val="0"/>
                <w:iCs w:val="0"/>
                <w:color w:val="auto"/>
                <w:sz w:val="22"/>
                <w:szCs w:val="22"/>
                <w:u w:val="none"/>
              </w:rPr>
            </w:pPr>
          </w:p>
        </w:tc>
        <w:tc>
          <w:tcPr>
            <w:tcW w:w="3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5889F">
            <w:pPr>
              <w:rPr>
                <w:rFonts w:hint="default" w:ascii="Arial" w:hAnsi="Arial" w:cs="Arial"/>
                <w:i w:val="0"/>
                <w:iCs w:val="0"/>
                <w:color w:val="auto"/>
                <w:sz w:val="22"/>
                <w:szCs w:val="22"/>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6E1B">
            <w:pPr>
              <w:rPr>
                <w:rFonts w:hint="default" w:ascii="Arial" w:hAnsi="Arial" w:cs="Arial"/>
                <w:i w:val="0"/>
                <w:iCs w:val="0"/>
                <w:color w:val="auto"/>
                <w:sz w:val="22"/>
                <w:szCs w:val="22"/>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A91F">
            <w:pPr>
              <w:rPr>
                <w:rFonts w:hint="default" w:ascii="Arial" w:hAnsi="Arial" w:cs="Arial"/>
                <w:i w:val="0"/>
                <w:iCs w:val="0"/>
                <w:color w:val="auto"/>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5184">
            <w:pPr>
              <w:rPr>
                <w:rFonts w:hint="default" w:ascii="Arial" w:hAnsi="Arial" w:cs="Arial"/>
                <w:i w:val="0"/>
                <w:iCs w:val="0"/>
                <w:color w:val="auto"/>
                <w:sz w:val="22"/>
                <w:szCs w:val="22"/>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51EC">
            <w:pPr>
              <w:rPr>
                <w:rFonts w:hint="default" w:ascii="Arial" w:hAnsi="Arial" w:cs="Arial"/>
                <w:i w:val="0"/>
                <w:iCs w:val="0"/>
                <w:color w:val="auto"/>
                <w:sz w:val="22"/>
                <w:szCs w:val="22"/>
                <w:u w:val="none"/>
              </w:rPr>
            </w:pPr>
          </w:p>
        </w:tc>
      </w:tr>
      <w:tr w14:paraId="3FF12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704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B135AD">
            <w:pPr>
              <w:keepNext w:val="0"/>
              <w:keepLines w:val="0"/>
              <w:widowControl/>
              <w:suppressLineNumbers w:val="0"/>
              <w:jc w:val="center"/>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合</w:t>
            </w:r>
            <w:r>
              <w:rPr>
                <w:rFonts w:ascii="SimSun" w:hAnsi="SimSun" w:eastAsia="SimSun" w:cs="SimSun"/>
                <w:i w:val="0"/>
                <w:iCs w:val="0"/>
                <w:color w:val="auto"/>
                <w:kern w:val="0"/>
                <w:sz w:val="21"/>
                <w:szCs w:val="21"/>
                <w:u w:val="none"/>
                <w:lang w:val="en-US" w:eastAsia="zh-CN" w:bidi="ar"/>
              </w:rPr>
              <w:t xml:space="preserve">              </w:t>
            </w:r>
            <w:r>
              <w:rPr>
                <w:rFonts w:ascii="SimSun" w:hAnsi="SimSun" w:eastAsia="SimSun" w:cs="SimSun"/>
                <w:i w:val="0"/>
                <w:iCs w:val="0"/>
                <w:color w:val="auto"/>
                <w:kern w:val="0"/>
                <w:sz w:val="19"/>
                <w:szCs w:val="19"/>
                <w:u w:val="none"/>
                <w:lang w:val="en-US" w:eastAsia="zh-CN" w:bidi="ar"/>
              </w:rPr>
              <w:t>计</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D895">
            <w:pPr>
              <w:rPr>
                <w:rFonts w:hint="default" w:ascii="Arial" w:hAnsi="Arial" w:cs="Arial"/>
                <w:i w:val="0"/>
                <w:iCs w:val="0"/>
                <w:color w:val="auto"/>
                <w:sz w:val="22"/>
                <w:szCs w:val="22"/>
                <w:u w:val="none"/>
              </w:rPr>
            </w:pPr>
          </w:p>
        </w:tc>
      </w:tr>
      <w:tr w14:paraId="77848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8280" w:type="dxa"/>
            <w:gridSpan w:val="6"/>
            <w:tcBorders>
              <w:top w:val="nil"/>
              <w:left w:val="nil"/>
              <w:bottom w:val="nil"/>
              <w:right w:val="nil"/>
            </w:tcBorders>
            <w:shd w:val="clear" w:color="auto" w:fill="auto"/>
            <w:vAlign w:val="center"/>
          </w:tcPr>
          <w:p w14:paraId="2875C59B">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注：</w:t>
            </w:r>
            <w:r>
              <w:rPr>
                <w:rFonts w:ascii="Calibri" w:hAnsi="Calibri" w:eastAsia="SimSun" w:cs="Calibri"/>
                <w:i w:val="0"/>
                <w:iCs w:val="0"/>
                <w:color w:val="auto"/>
                <w:kern w:val="0"/>
                <w:sz w:val="19"/>
                <w:szCs w:val="19"/>
                <w:u w:val="none"/>
                <w:lang w:val="en-US" w:eastAsia="zh-CN" w:bidi="ar"/>
              </w:rPr>
              <w:t>1</w:t>
            </w:r>
            <w:r>
              <w:rPr>
                <w:rFonts w:ascii="SimSun" w:hAnsi="SimSun" w:eastAsia="SimSun" w:cs="SimSun"/>
                <w:i w:val="0"/>
                <w:iCs w:val="0"/>
                <w:color w:val="auto"/>
                <w:kern w:val="0"/>
                <w:sz w:val="19"/>
                <w:szCs w:val="19"/>
                <w:u w:val="none"/>
                <w:lang w:val="en-US" w:eastAsia="zh-CN" w:bidi="ar"/>
              </w:rPr>
              <w:t xml:space="preserve"> 表中“合同中约定的其他项目”适用于期中支付和工程结算时填写：</w:t>
            </w:r>
          </w:p>
        </w:tc>
      </w:tr>
      <w:tr w14:paraId="64468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8280" w:type="dxa"/>
            <w:gridSpan w:val="6"/>
            <w:tcBorders>
              <w:top w:val="nil"/>
              <w:left w:val="nil"/>
              <w:bottom w:val="nil"/>
              <w:right w:val="nil"/>
            </w:tcBorders>
            <w:shd w:val="clear" w:color="auto" w:fill="auto"/>
            <w:vAlign w:val="center"/>
          </w:tcPr>
          <w:p w14:paraId="5775E17C">
            <w:pPr>
              <w:keepNext w:val="0"/>
              <w:keepLines w:val="0"/>
              <w:widowControl/>
              <w:suppressLineNumbers w:val="0"/>
              <w:jc w:val="left"/>
              <w:textAlignment w:val="center"/>
              <w:rPr>
                <w:rFonts w:hint="default" w:ascii="Arial" w:hAnsi="Arial" w:cs="Arial"/>
                <w:i w:val="0"/>
                <w:iCs w:val="0"/>
                <w:color w:val="auto"/>
                <w:sz w:val="22"/>
                <w:szCs w:val="22"/>
                <w:u w:val="none"/>
              </w:rPr>
            </w:pPr>
            <w:r>
              <w:rPr>
                <w:rFonts w:ascii="SimSun" w:hAnsi="SimSun" w:eastAsia="SimSun" w:cs="SimSun"/>
                <w:i w:val="0"/>
                <w:iCs w:val="0"/>
                <w:color w:val="auto"/>
                <w:kern w:val="0"/>
                <w:sz w:val="19"/>
                <w:szCs w:val="19"/>
                <w:u w:val="none"/>
                <w:lang w:val="en-US" w:eastAsia="zh-CN" w:bidi="ar"/>
              </w:rPr>
              <w:t>　　</w:t>
            </w:r>
            <w:r>
              <w:rPr>
                <w:rFonts w:ascii="Calibri" w:hAnsi="Calibri" w:eastAsia="SimSun" w:cs="Calibri"/>
                <w:i w:val="0"/>
                <w:iCs w:val="0"/>
                <w:color w:val="auto"/>
                <w:kern w:val="0"/>
                <w:sz w:val="19"/>
                <w:szCs w:val="19"/>
                <w:u w:val="none"/>
                <w:lang w:val="en-US" w:eastAsia="zh-CN" w:bidi="ar"/>
              </w:rPr>
              <w:t>2</w:t>
            </w:r>
            <w:r>
              <w:rPr>
                <w:rFonts w:ascii="SimSun" w:hAnsi="SimSun" w:eastAsia="SimSun" w:cs="SimSun"/>
                <w:i w:val="0"/>
                <w:iCs w:val="0"/>
                <w:color w:val="auto"/>
                <w:kern w:val="0"/>
                <w:sz w:val="19"/>
                <w:szCs w:val="19"/>
                <w:u w:val="none"/>
                <w:lang w:val="en-US" w:eastAsia="zh-CN" w:bidi="ar"/>
              </w:rPr>
              <w:t xml:space="preserve"> 其中采用费率计价方式的，取费基数填写到“工程数量”列，费率填写到“综合单价”列；采用总价计价方式的可只填写“合价”列数值。</w:t>
            </w:r>
          </w:p>
        </w:tc>
      </w:tr>
    </w:tbl>
    <w:p w14:paraId="383CD817">
      <w:pPr>
        <w:spacing w:line="17" w:lineRule="exact"/>
        <w:rPr>
          <w:color w:val="auto"/>
        </w:rPr>
      </w:pPr>
    </w:p>
    <w:p w14:paraId="28BC5C3A">
      <w:pPr>
        <w:rPr>
          <w:rFonts w:hint="eastAsia" w:ascii="SimSun" w:hAnsi="SimSun" w:eastAsia="SimSun" w:cs="SimSun"/>
          <w:b/>
          <w:bCs w:val="0"/>
          <w:color w:val="auto"/>
          <w:kern w:val="2"/>
          <w:sz w:val="40"/>
          <w:szCs w:val="40"/>
          <w:lang w:val="en-US" w:eastAsia="zh-CN" w:bidi="ar-SA"/>
        </w:rPr>
      </w:pPr>
      <w:r>
        <w:rPr>
          <w:rFonts w:hint="eastAsia" w:ascii="SimSun" w:hAnsi="SimSun" w:eastAsia="SimSun" w:cs="SimSun"/>
          <w:b/>
          <w:bCs/>
          <w:i w:val="0"/>
          <w:iCs w:val="0"/>
          <w:color w:val="auto"/>
          <w:kern w:val="0"/>
          <w:sz w:val="24"/>
          <w:szCs w:val="24"/>
          <w:highlight w:val="none"/>
          <w:u w:val="none"/>
          <w:lang w:val="en-US" w:eastAsia="zh-CN" w:bidi="ar"/>
        </w:rPr>
        <w:t>注：本采购文件的磋商内容及参数要求由采购人提供，如有不详，咨询采购人。</w:t>
      </w:r>
      <w:r>
        <w:rPr>
          <w:rFonts w:hint="eastAsia" w:ascii="SimSun" w:hAnsi="SimSun" w:eastAsia="SimSun" w:cs="SimSun"/>
          <w:b/>
          <w:bCs w:val="0"/>
          <w:color w:val="auto"/>
          <w:kern w:val="2"/>
          <w:sz w:val="40"/>
          <w:szCs w:val="40"/>
          <w:lang w:val="en-US" w:eastAsia="zh-CN" w:bidi="ar-SA"/>
        </w:rPr>
        <w:br w:type="page"/>
      </w:r>
    </w:p>
    <w:p w14:paraId="0A991BFF">
      <w:pPr>
        <w:spacing w:line="480" w:lineRule="auto"/>
        <w:jc w:val="center"/>
        <w:rPr>
          <w:rFonts w:hint="eastAsia" w:ascii="SimSun" w:hAnsi="SimSun" w:eastAsia="SimSun" w:cs="SimSun"/>
          <w:b/>
          <w:bCs w:val="0"/>
          <w:color w:val="auto"/>
          <w:kern w:val="2"/>
          <w:sz w:val="40"/>
          <w:szCs w:val="40"/>
          <w:lang w:val="en-US" w:eastAsia="zh-CN" w:bidi="ar-SA"/>
        </w:rPr>
      </w:pPr>
      <w:r>
        <w:rPr>
          <w:rFonts w:hint="eastAsia" w:ascii="SimSun" w:hAnsi="SimSun" w:eastAsia="SimSun" w:cs="SimSun"/>
          <w:b/>
          <w:bCs w:val="0"/>
          <w:color w:val="auto"/>
          <w:kern w:val="2"/>
          <w:sz w:val="40"/>
          <w:szCs w:val="40"/>
          <w:lang w:val="en-US" w:eastAsia="zh-CN" w:bidi="ar-SA"/>
        </w:rPr>
        <w:t xml:space="preserve"> 第四部分 商务及合同主要条款</w:t>
      </w:r>
    </w:p>
    <w:p w14:paraId="33CEB26A">
      <w:pPr>
        <w:pStyle w:val="35"/>
        <w:numPr>
          <w:ilvl w:val="0"/>
          <w:numId w:val="0"/>
        </w:numPr>
        <w:jc w:val="center"/>
        <w:rPr>
          <w:rFonts w:hint="eastAsia" w:ascii="SimSun" w:hAnsi="SimSun" w:eastAsia="SimSun" w:cs="SimSun"/>
          <w:b/>
          <w:bCs/>
          <w:color w:val="auto"/>
          <w:sz w:val="28"/>
          <w:szCs w:val="28"/>
        </w:rPr>
      </w:pPr>
      <w:r>
        <w:rPr>
          <w:rFonts w:hint="eastAsia" w:ascii="SimSun" w:hAnsi="SimSun" w:eastAsia="SimSun" w:cs="SimSun"/>
          <w:b/>
          <w:bCs/>
          <w:color w:val="auto"/>
          <w:sz w:val="28"/>
          <w:szCs w:val="28"/>
          <w:lang w:eastAsia="zh-CN"/>
        </w:rPr>
        <w:t>（</w:t>
      </w:r>
      <w:r>
        <w:rPr>
          <w:rFonts w:hint="eastAsia" w:ascii="SimSun" w:hAnsi="SimSun" w:eastAsia="SimSun" w:cs="SimSun"/>
          <w:b/>
          <w:bCs/>
          <w:color w:val="auto"/>
          <w:sz w:val="28"/>
          <w:szCs w:val="28"/>
          <w:lang w:val="en-US" w:eastAsia="zh-CN"/>
        </w:rPr>
        <w:t>仅供参考，最终以甲乙双方实际签订合同为准</w:t>
      </w:r>
      <w:r>
        <w:rPr>
          <w:rFonts w:hint="eastAsia" w:ascii="SimSun" w:hAnsi="SimSun" w:eastAsia="SimSun" w:cs="SimSun"/>
          <w:b/>
          <w:bCs/>
          <w:color w:val="auto"/>
          <w:sz w:val="28"/>
          <w:szCs w:val="28"/>
          <w:lang w:eastAsia="zh-CN"/>
        </w:rPr>
        <w:t>）</w:t>
      </w:r>
    </w:p>
    <w:p w14:paraId="2B996F6B">
      <w:pPr>
        <w:snapToGrid w:val="0"/>
        <w:spacing w:line="480" w:lineRule="exact"/>
        <w:ind w:firstLine="460" w:firstLineChars="192"/>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rPr>
        <w:t>甲方：</w:t>
      </w:r>
      <w:r>
        <w:rPr>
          <w:rFonts w:hint="eastAsia" w:ascii="SimSun" w:hAnsi="SimSun" w:cs="SimSun"/>
          <w:bCs/>
          <w:color w:val="auto"/>
          <w:sz w:val="24"/>
          <w:szCs w:val="24"/>
          <w:lang w:val="en-US" w:eastAsia="zh-CN"/>
        </w:rPr>
        <w:t>富县果业技术推广和营销服务中心</w:t>
      </w:r>
    </w:p>
    <w:p w14:paraId="106BEB9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乙方：</w:t>
      </w:r>
    </w:p>
    <w:p w14:paraId="30977157">
      <w:pPr>
        <w:snapToGrid w:val="0"/>
        <w:spacing w:line="480" w:lineRule="exact"/>
        <w:ind w:firstLine="460" w:firstLineChars="192"/>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lang w:val="en-US" w:eastAsia="zh-CN"/>
        </w:rPr>
        <w:t>确认方：富县政府采购管理中心</w:t>
      </w:r>
    </w:p>
    <w:p w14:paraId="44429541">
      <w:pPr>
        <w:snapToGrid w:val="0"/>
        <w:spacing w:line="480" w:lineRule="exact"/>
        <w:ind w:firstLine="460" w:firstLineChars="192"/>
        <w:rPr>
          <w:rFonts w:hint="eastAsia" w:ascii="SimSun" w:hAnsi="SimSun" w:eastAsia="SimSun" w:cs="SimSun"/>
          <w:bCs/>
          <w:color w:val="auto"/>
          <w:sz w:val="24"/>
          <w:szCs w:val="24"/>
        </w:rPr>
      </w:pPr>
      <w:bookmarkStart w:id="2" w:name="_Toc457826143"/>
      <w:bookmarkStart w:id="3" w:name="_Toc406150414"/>
      <w:r>
        <w:rPr>
          <w:rFonts w:hint="eastAsia" w:ascii="SimSun" w:hAnsi="SimSun" w:cs="SimSun"/>
          <w:bCs/>
          <w:color w:val="auto"/>
          <w:sz w:val="24"/>
          <w:szCs w:val="24"/>
          <w:lang w:val="en-US" w:eastAsia="zh-CN"/>
        </w:rPr>
        <w:t>富县果业技术推广和营销服务中心</w:t>
      </w:r>
      <w:r>
        <w:rPr>
          <w:rFonts w:hint="eastAsia" w:ascii="SimSun" w:hAnsi="SimSun" w:eastAsia="SimSun" w:cs="SimSun"/>
          <w:bCs/>
          <w:color w:val="auto"/>
          <w:sz w:val="24"/>
          <w:szCs w:val="24"/>
        </w:rPr>
        <w:t>（以</w:t>
      </w:r>
      <w:r>
        <w:rPr>
          <w:rFonts w:hint="eastAsia" w:ascii="SimSun" w:hAnsi="SimSun" w:eastAsia="SimSun" w:cs="SimSun"/>
          <w:bCs/>
          <w:color w:val="auto"/>
          <w:sz w:val="24"/>
          <w:szCs w:val="24"/>
          <w:lang w:eastAsia="zh-CN"/>
        </w:rPr>
        <w:t>下简称甲方）</w:t>
      </w:r>
      <w:r>
        <w:rPr>
          <w:rFonts w:hint="eastAsia" w:ascii="SimSun" w:hAnsi="SimSun" w:cs="SimSun"/>
          <w:bCs/>
          <w:color w:val="auto"/>
          <w:sz w:val="24"/>
          <w:szCs w:val="24"/>
          <w:u w:val="single"/>
          <w:lang w:val="en-US" w:eastAsia="zh-CN"/>
        </w:rPr>
        <w:t>富县果业防灾减灾试验项目-防雹网</w:t>
      </w:r>
      <w:r>
        <w:rPr>
          <w:rFonts w:hint="eastAsia" w:ascii="SimSun" w:hAnsi="SimSun" w:eastAsia="SimSun" w:cs="SimSun"/>
          <w:bCs/>
          <w:color w:val="auto"/>
          <w:sz w:val="24"/>
          <w:szCs w:val="24"/>
          <w:lang w:eastAsia="zh-CN"/>
        </w:rPr>
        <w:t>，按照政府采购程序，采用竞争性磋商采购的</w:t>
      </w:r>
      <w:r>
        <w:rPr>
          <w:rFonts w:hint="eastAsia" w:ascii="SimSun" w:hAnsi="SimSun" w:eastAsia="SimSun" w:cs="SimSun"/>
          <w:bCs/>
          <w:color w:val="auto"/>
          <w:sz w:val="24"/>
          <w:szCs w:val="24"/>
        </w:rPr>
        <w:t>方式，选定</w:t>
      </w:r>
      <w:r>
        <w:rPr>
          <w:rFonts w:hint="eastAsia" w:ascii="SimSun" w:hAnsi="SimSun" w:eastAsia="SimSun" w:cs="SimSun"/>
          <w:bCs/>
          <w:color w:val="auto"/>
          <w:sz w:val="24"/>
          <w:szCs w:val="24"/>
          <w:u w:val="single"/>
        </w:rPr>
        <w:t xml:space="preserve">          </w:t>
      </w:r>
      <w:r>
        <w:rPr>
          <w:rFonts w:hint="eastAsia" w:ascii="SimSun" w:hAnsi="SimSun" w:eastAsia="SimSun" w:cs="SimSun"/>
          <w:bCs/>
          <w:color w:val="auto"/>
          <w:sz w:val="24"/>
          <w:szCs w:val="24"/>
          <w:u w:val="single"/>
          <w:lang w:val="en-US" w:eastAsia="zh-CN"/>
        </w:rPr>
        <w:t xml:space="preserve">     </w:t>
      </w:r>
      <w:r>
        <w:rPr>
          <w:rFonts w:hint="eastAsia" w:ascii="SimSun" w:hAnsi="SimSun" w:eastAsia="SimSun" w:cs="SimSun"/>
          <w:bCs/>
          <w:color w:val="auto"/>
          <w:sz w:val="24"/>
          <w:szCs w:val="24"/>
        </w:rPr>
        <w:t>公司（以下简称乙方）为成交供应商。依据国家《</w:t>
      </w:r>
      <w:r>
        <w:rPr>
          <w:rFonts w:hint="eastAsia" w:ascii="SimSun" w:hAnsi="SimSun" w:eastAsia="SimSun" w:cs="SimSun"/>
          <w:bCs/>
          <w:color w:val="auto"/>
          <w:sz w:val="24"/>
          <w:szCs w:val="24"/>
          <w:lang w:eastAsia="zh-CN"/>
        </w:rPr>
        <w:t>中华人民共和国民法典</w:t>
      </w:r>
      <w:r>
        <w:rPr>
          <w:rFonts w:hint="eastAsia" w:ascii="SimSun" w:hAnsi="SimSun" w:eastAsia="SimSun" w:cs="SimSun"/>
          <w:bCs/>
          <w:color w:val="auto"/>
          <w:sz w:val="24"/>
          <w:szCs w:val="24"/>
        </w:rPr>
        <w:t>》、《政府采购法》及竞争性磋商文件和乙方的响应文件，经甲、乙双方协商，达成如下合同条款。</w:t>
      </w:r>
    </w:p>
    <w:p w14:paraId="5CF5E34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lang w:val="en-US" w:eastAsia="zh-CN"/>
        </w:rPr>
        <w:t>一、</w:t>
      </w:r>
      <w:r>
        <w:rPr>
          <w:rFonts w:hint="eastAsia" w:ascii="SimSun" w:hAnsi="SimSun" w:eastAsia="SimSun" w:cs="SimSun"/>
          <w:bCs/>
          <w:color w:val="auto"/>
          <w:sz w:val="24"/>
          <w:szCs w:val="24"/>
        </w:rPr>
        <w:t>项目概况</w:t>
      </w:r>
    </w:p>
    <w:p w14:paraId="5E138F47">
      <w:pPr>
        <w:snapToGrid w:val="0"/>
        <w:spacing w:line="480" w:lineRule="exact"/>
        <w:ind w:firstLine="460" w:firstLineChars="192"/>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rPr>
        <w:t>1.项目名称：</w:t>
      </w:r>
      <w:r>
        <w:rPr>
          <w:rFonts w:hint="eastAsia" w:ascii="SimSun" w:hAnsi="SimSun" w:cs="SimSun"/>
          <w:bCs/>
          <w:color w:val="auto"/>
          <w:sz w:val="24"/>
          <w:szCs w:val="24"/>
          <w:lang w:val="en-US" w:eastAsia="zh-CN"/>
        </w:rPr>
        <w:t>富县果业防灾减灾试验项目-防雹网</w:t>
      </w:r>
    </w:p>
    <w:p w14:paraId="6DCEE3AB">
      <w:pPr>
        <w:snapToGrid w:val="0"/>
        <w:spacing w:line="480" w:lineRule="exact"/>
        <w:ind w:firstLine="460" w:firstLineChars="192"/>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rPr>
        <w:t>2.项目地点：</w:t>
      </w:r>
      <w:r>
        <w:rPr>
          <w:rFonts w:hint="eastAsia" w:ascii="SimSun" w:hAnsi="SimSun" w:cs="SimSun"/>
          <w:bCs/>
          <w:color w:val="auto"/>
          <w:sz w:val="24"/>
          <w:szCs w:val="24"/>
          <w:lang w:val="en-US" w:eastAsia="zh-CN"/>
        </w:rPr>
        <w:t>富县果业技术推广和营销服务中心</w:t>
      </w:r>
      <w:r>
        <w:rPr>
          <w:rFonts w:hint="eastAsia" w:ascii="SimSun" w:hAnsi="SimSun" w:eastAsia="SimSun" w:cs="SimSun"/>
          <w:bCs/>
          <w:color w:val="auto"/>
          <w:sz w:val="24"/>
          <w:szCs w:val="24"/>
        </w:rPr>
        <w:t>指定地点</w:t>
      </w:r>
      <w:r>
        <w:rPr>
          <w:rFonts w:hint="eastAsia" w:ascii="SimSun" w:hAnsi="SimSun" w:eastAsia="SimSun" w:cs="SimSun"/>
          <w:bCs/>
          <w:color w:val="auto"/>
          <w:sz w:val="24"/>
          <w:szCs w:val="24"/>
          <w:lang w:val="en-US" w:eastAsia="zh-CN"/>
        </w:rPr>
        <w:tab/>
      </w:r>
    </w:p>
    <w:p w14:paraId="4DBA1F0B">
      <w:pPr>
        <w:snapToGrid w:val="0"/>
        <w:spacing w:line="480" w:lineRule="exact"/>
        <w:ind w:firstLine="460" w:firstLineChars="192"/>
        <w:rPr>
          <w:rFonts w:hint="eastAsia" w:ascii="SimSun" w:hAnsi="SimSun" w:eastAsia="SimSun" w:cs="SimSun"/>
          <w:bCs/>
          <w:color w:val="auto"/>
          <w:sz w:val="24"/>
          <w:szCs w:val="24"/>
          <w:lang w:eastAsia="zh-CN"/>
        </w:rPr>
      </w:pPr>
      <w:r>
        <w:rPr>
          <w:rFonts w:hint="eastAsia" w:ascii="SimSun" w:hAnsi="SimSun" w:eastAsia="SimSun" w:cs="SimSun"/>
          <w:bCs/>
          <w:color w:val="auto"/>
          <w:sz w:val="24"/>
          <w:szCs w:val="24"/>
        </w:rPr>
        <w:t>二、合同</w:t>
      </w:r>
      <w:r>
        <w:rPr>
          <w:rFonts w:hint="eastAsia" w:ascii="SimSun" w:hAnsi="SimSun" w:eastAsia="SimSun" w:cs="SimSun"/>
          <w:bCs/>
          <w:color w:val="auto"/>
          <w:sz w:val="24"/>
          <w:szCs w:val="24"/>
          <w:lang w:eastAsia="zh-CN"/>
        </w:rPr>
        <w:t>服务</w:t>
      </w:r>
      <w:r>
        <w:rPr>
          <w:rFonts w:hint="eastAsia" w:ascii="SimSun" w:hAnsi="SimSun" w:eastAsia="SimSun" w:cs="SimSun"/>
          <w:bCs/>
          <w:color w:val="auto"/>
          <w:sz w:val="24"/>
          <w:szCs w:val="24"/>
          <w:lang w:val="en-US" w:eastAsia="zh-CN"/>
        </w:rPr>
        <w:t>要求</w:t>
      </w:r>
    </w:p>
    <w:p w14:paraId="15BAEEA3">
      <w:pPr>
        <w:snapToGrid w:val="0"/>
        <w:spacing w:line="480" w:lineRule="exact"/>
        <w:ind w:firstLine="460" w:firstLineChars="192"/>
        <w:rPr>
          <w:rFonts w:hint="default" w:ascii="SimSun" w:hAnsi="SimSun" w:eastAsia="SimSun" w:cs="SimSun"/>
          <w:bCs/>
          <w:color w:val="auto"/>
          <w:sz w:val="24"/>
          <w:szCs w:val="24"/>
          <w:lang w:val="en-US" w:eastAsia="zh-CN"/>
        </w:rPr>
      </w:pPr>
      <w:r>
        <w:rPr>
          <w:rFonts w:hint="eastAsia" w:ascii="SimSun" w:hAnsi="SimSun" w:eastAsia="SimSun" w:cs="SimSun"/>
          <w:bCs/>
          <w:color w:val="auto"/>
          <w:sz w:val="24"/>
          <w:szCs w:val="24"/>
          <w:lang w:val="en-US" w:eastAsia="zh-CN"/>
        </w:rPr>
        <w:t>工</w:t>
      </w:r>
      <w:r>
        <w:rPr>
          <w:rFonts w:hint="eastAsia" w:ascii="SimSun" w:hAnsi="SimSun" w:eastAsia="SimSun" w:cs="SimSun"/>
          <w:bCs/>
          <w:color w:val="auto"/>
          <w:sz w:val="24"/>
          <w:szCs w:val="24"/>
          <w:lang w:eastAsia="zh-CN"/>
        </w:rPr>
        <w:t>期</w:t>
      </w:r>
      <w:r>
        <w:rPr>
          <w:rFonts w:hint="eastAsia" w:ascii="SimSun" w:hAnsi="SimSun" w:eastAsia="SimSun" w:cs="SimSun"/>
          <w:bCs/>
          <w:color w:val="auto"/>
          <w:sz w:val="24"/>
          <w:szCs w:val="24"/>
          <w:lang w:val="en-US" w:eastAsia="zh-CN"/>
        </w:rPr>
        <w:t>要求</w:t>
      </w:r>
      <w:r>
        <w:rPr>
          <w:rFonts w:hint="eastAsia" w:ascii="SimSun" w:hAnsi="SimSun" w:eastAsia="SimSun" w:cs="SimSun"/>
          <w:bCs/>
          <w:color w:val="auto"/>
          <w:sz w:val="24"/>
          <w:szCs w:val="24"/>
        </w:rPr>
        <w:t>：</w:t>
      </w:r>
      <w:r>
        <w:rPr>
          <w:rFonts w:hint="eastAsia" w:ascii="SimSun" w:hAnsi="SimSun" w:eastAsia="SimSun" w:cs="SimSun"/>
          <w:bCs/>
          <w:color w:val="auto"/>
          <w:sz w:val="24"/>
          <w:szCs w:val="24"/>
          <w:lang w:val="en-US" w:eastAsia="zh-CN"/>
        </w:rPr>
        <w:t>合同签订后</w:t>
      </w:r>
      <w:r>
        <w:rPr>
          <w:rFonts w:hint="eastAsia" w:ascii="SimSun" w:hAnsi="SimSun" w:cs="SimSun"/>
          <w:bCs/>
          <w:color w:val="auto"/>
          <w:sz w:val="24"/>
          <w:szCs w:val="24"/>
          <w:lang w:val="en-US" w:eastAsia="zh-CN"/>
        </w:rPr>
        <w:t>150天。</w:t>
      </w:r>
    </w:p>
    <w:p w14:paraId="6C1B5F95">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乙方未征得采购人同意和谅解而单方面延迟交工，将按违约终止合同。</w:t>
      </w:r>
    </w:p>
    <w:p w14:paraId="6D7E4207">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乙方遇到可能妨碍按时交工的情况，应当及时以书面形式通知采购人，说明原由、拖延的期限等；甲方、采购代理机构在收到通知后，尽快进行情况评估并确定是否通过修改合同，酌情延长期限或者通过协商加收误期赔偿金。</w:t>
      </w:r>
    </w:p>
    <w:p w14:paraId="70FA63C1">
      <w:pPr>
        <w:numPr>
          <w:ilvl w:val="0"/>
          <w:numId w:val="4"/>
        </w:numPr>
        <w:snapToGrid w:val="0"/>
        <w:spacing w:line="480" w:lineRule="exact"/>
        <w:ind w:firstLine="460" w:firstLineChars="192"/>
        <w:rPr>
          <w:rFonts w:hint="eastAsia" w:ascii="SimSun" w:hAnsi="SimSun" w:eastAsia="SimSun" w:cs="SimSun"/>
          <w:bCs/>
          <w:color w:val="auto"/>
          <w:sz w:val="24"/>
          <w:szCs w:val="24"/>
          <w:lang w:val="en-US" w:eastAsia="zh-CN"/>
        </w:rPr>
      </w:pPr>
      <w:r>
        <w:rPr>
          <w:rFonts w:hint="eastAsia" w:ascii="SimSun" w:hAnsi="SimSun" w:cs="SimSun"/>
          <w:bCs/>
          <w:color w:val="auto"/>
          <w:sz w:val="24"/>
          <w:szCs w:val="24"/>
          <w:lang w:val="en-US" w:eastAsia="zh-CN"/>
        </w:rPr>
        <w:t>服务内容及</w:t>
      </w:r>
      <w:r>
        <w:rPr>
          <w:rFonts w:hint="eastAsia" w:ascii="SimSun" w:hAnsi="SimSun" w:eastAsia="SimSun" w:cs="SimSun"/>
          <w:bCs/>
          <w:color w:val="auto"/>
          <w:sz w:val="24"/>
          <w:szCs w:val="24"/>
          <w:lang w:val="en-US" w:eastAsia="zh-CN"/>
        </w:rPr>
        <w:t>质量标准</w:t>
      </w:r>
    </w:p>
    <w:p w14:paraId="748066C1">
      <w:pPr>
        <w:numPr>
          <w:ilvl w:val="0"/>
          <w:numId w:val="0"/>
        </w:numPr>
        <w:snapToGrid w:val="0"/>
        <w:spacing w:line="480" w:lineRule="exact"/>
        <w:ind w:firstLine="480" w:firstLineChars="200"/>
        <w:rPr>
          <w:rFonts w:hint="default" w:ascii="SimSun" w:hAnsi="SimSun" w:eastAsia="SimSun" w:cs="SimSun"/>
          <w:bCs/>
          <w:color w:val="auto"/>
          <w:sz w:val="24"/>
          <w:szCs w:val="24"/>
          <w:u w:val="single"/>
          <w:lang w:val="en-US" w:eastAsia="zh-CN"/>
        </w:rPr>
      </w:pPr>
      <w:r>
        <w:rPr>
          <w:rFonts w:hint="eastAsia" w:ascii="SimSun" w:hAnsi="SimSun" w:cs="SimSun"/>
          <w:bCs/>
          <w:color w:val="auto"/>
          <w:sz w:val="24"/>
          <w:szCs w:val="24"/>
          <w:lang w:val="en-US" w:eastAsia="zh-CN"/>
        </w:rPr>
        <w:t>服务内容：</w:t>
      </w:r>
    </w:p>
    <w:p w14:paraId="5C820F18">
      <w:pPr>
        <w:snapToGrid w:val="0"/>
        <w:spacing w:line="480" w:lineRule="exact"/>
        <w:ind w:firstLine="460" w:firstLineChars="192"/>
        <w:rPr>
          <w:rFonts w:hint="eastAsia" w:ascii="SimSun" w:hAnsi="SimSun" w:eastAsia="SimSun" w:cs="SimSun"/>
          <w:bCs/>
          <w:color w:val="auto"/>
          <w:sz w:val="24"/>
          <w:szCs w:val="24"/>
          <w:lang w:eastAsia="zh-CN"/>
        </w:rPr>
      </w:pPr>
      <w:r>
        <w:rPr>
          <w:rFonts w:hint="eastAsia" w:ascii="SimSun" w:hAnsi="SimSun" w:eastAsia="SimSun" w:cs="SimSun"/>
          <w:bCs/>
          <w:color w:val="auto"/>
          <w:sz w:val="24"/>
          <w:szCs w:val="24"/>
          <w:lang w:val="en-US" w:eastAsia="zh-CN"/>
        </w:rPr>
        <w:t>质量标准</w:t>
      </w:r>
      <w:r>
        <w:rPr>
          <w:rFonts w:hint="eastAsia" w:ascii="SimSun" w:hAnsi="SimSun" w:eastAsia="SimSun" w:cs="SimSun"/>
          <w:bCs/>
          <w:color w:val="auto"/>
          <w:sz w:val="24"/>
          <w:szCs w:val="24"/>
        </w:rPr>
        <w:t xml:space="preserve">： </w:t>
      </w:r>
      <w:r>
        <w:rPr>
          <w:rFonts w:hint="eastAsia" w:ascii="SimSun" w:hAnsi="SimSun" w:eastAsia="SimSun" w:cs="SimSun"/>
          <w:bCs/>
          <w:color w:val="auto"/>
          <w:sz w:val="24"/>
          <w:szCs w:val="24"/>
          <w:lang w:val="en-US" w:eastAsia="zh-CN"/>
        </w:rPr>
        <w:t>合格</w:t>
      </w:r>
    </w:p>
    <w:p w14:paraId="03EFCEA8">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四、合同价款</w:t>
      </w:r>
      <w:bookmarkEnd w:id="2"/>
      <w:bookmarkEnd w:id="3"/>
    </w:p>
    <w:p w14:paraId="4DD57609">
      <w:pPr>
        <w:snapToGrid w:val="0"/>
        <w:spacing w:line="480" w:lineRule="exact"/>
        <w:ind w:firstLine="460" w:firstLineChars="192"/>
        <w:rPr>
          <w:rFonts w:hint="default" w:ascii="SimSun" w:hAnsi="SimSun" w:eastAsia="SimSun" w:cs="SimSun"/>
          <w:bCs/>
          <w:color w:val="auto"/>
          <w:sz w:val="24"/>
          <w:szCs w:val="24"/>
          <w:lang w:val="en-US" w:eastAsia="zh-CN"/>
        </w:rPr>
      </w:pPr>
      <w:r>
        <w:rPr>
          <w:rFonts w:hint="eastAsia" w:ascii="SimSun" w:hAnsi="SimSun" w:eastAsia="SimSun" w:cs="SimSun"/>
          <w:bCs/>
          <w:color w:val="auto"/>
          <w:sz w:val="24"/>
          <w:szCs w:val="24"/>
        </w:rPr>
        <w:t>1.合同价款金额：人民币（大写）</w:t>
      </w:r>
      <w:r>
        <w:rPr>
          <w:rFonts w:hint="eastAsia" w:ascii="SimSun" w:hAnsi="SimSun" w:eastAsia="SimSun" w:cs="SimSun"/>
          <w:bCs/>
          <w:color w:val="auto"/>
          <w:sz w:val="24"/>
          <w:szCs w:val="24"/>
          <w:lang w:val="en-US" w:eastAsia="zh-CN"/>
        </w:rPr>
        <w:t xml:space="preserve">        </w:t>
      </w:r>
      <w:r>
        <w:rPr>
          <w:rFonts w:hint="eastAsia" w:ascii="SimSun" w:hAnsi="SimSun" w:eastAsia="SimSun" w:cs="SimSun"/>
          <w:bCs/>
          <w:color w:val="auto"/>
          <w:sz w:val="24"/>
          <w:szCs w:val="24"/>
        </w:rPr>
        <w:t xml:space="preserve"> (¥</w:t>
      </w:r>
      <w:r>
        <w:rPr>
          <w:rFonts w:hint="eastAsia" w:ascii="SimSun" w:hAnsi="SimSun" w:eastAsia="SimSun" w:cs="SimSun"/>
          <w:bCs/>
          <w:color w:val="auto"/>
          <w:sz w:val="24"/>
          <w:szCs w:val="24"/>
          <w:lang w:val="en-US" w:eastAsia="zh-CN"/>
        </w:rPr>
        <w:t xml:space="preserve">       </w:t>
      </w:r>
      <w:r>
        <w:rPr>
          <w:rFonts w:hint="eastAsia" w:ascii="SimSun" w:hAnsi="SimSun" w:eastAsia="SimSun" w:cs="SimSun"/>
          <w:bCs/>
          <w:color w:val="auto"/>
          <w:sz w:val="24"/>
          <w:szCs w:val="24"/>
        </w:rPr>
        <w:t>元)</w:t>
      </w:r>
    </w:p>
    <w:p w14:paraId="730A2347">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2.合同价不受市场价格变化因素的影响。</w:t>
      </w:r>
    </w:p>
    <w:p w14:paraId="34CE520B">
      <w:pPr>
        <w:snapToGrid w:val="0"/>
        <w:spacing w:line="480" w:lineRule="exact"/>
        <w:ind w:firstLine="460" w:firstLineChars="192"/>
        <w:rPr>
          <w:rFonts w:hint="default" w:ascii="SimSun" w:hAnsi="SimSun" w:eastAsia="SimSun" w:cs="SimSun"/>
          <w:bCs/>
          <w:color w:val="auto"/>
          <w:sz w:val="24"/>
          <w:szCs w:val="24"/>
          <w:lang w:val="en-US" w:eastAsia="zh-CN"/>
        </w:rPr>
      </w:pPr>
      <w:r>
        <w:rPr>
          <w:rFonts w:hint="eastAsia" w:ascii="SimSun" w:hAnsi="SimSun" w:eastAsia="SimSun" w:cs="SimSun"/>
          <w:bCs/>
          <w:color w:val="auto"/>
          <w:sz w:val="24"/>
          <w:szCs w:val="24"/>
        </w:rPr>
        <w:t>3.付款方式：</w:t>
      </w:r>
      <w:bookmarkStart w:id="4" w:name="_Toc457826145"/>
      <w:r>
        <w:rPr>
          <w:rFonts w:hint="eastAsia" w:ascii="SimSun" w:hAnsi="SimSun" w:cs="SimSun"/>
          <w:bCs/>
          <w:color w:val="auto"/>
          <w:sz w:val="24"/>
          <w:szCs w:val="24"/>
          <w:lang w:val="en-US" w:eastAsia="zh-CN"/>
        </w:rPr>
        <w:t xml:space="preserve">      </w:t>
      </w:r>
    </w:p>
    <w:p w14:paraId="4D124D2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五、承诺</w:t>
      </w:r>
      <w:bookmarkEnd w:id="4"/>
    </w:p>
    <w:p w14:paraId="77A125D1">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1.甲方承诺按照法律规定履行项目审批手续，按照合同约定提供工程质量条件和相关资料，并按照合同约定的期限和方式支付合同价款。</w:t>
      </w:r>
    </w:p>
    <w:p w14:paraId="796D3DF3">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2.乙方承诺按照法律法规和技术标准规定及合同约定提供工程质量服务。　</w:t>
      </w:r>
    </w:p>
    <w:p w14:paraId="39B805DC">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3.乙方未征得甲方同意和谅解而单方面延迟交工，将按违约终止合同。</w:t>
      </w:r>
    </w:p>
    <w:p w14:paraId="3D0A5AD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4.乙方遇到可能妨碍按时交工的情况，应当及时以书面形式通知甲方，说明原由、拖延的期限等；甲方、采购代理机构在收到通知后，尽快进行情况评估并确定是否通过修改合同，酌情延长期限或者通过协商加收误期赔偿金。</w:t>
      </w:r>
    </w:p>
    <w:p w14:paraId="59119A9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5.乙方严格按照相关质量控制规范，保证检验结果准确可靠。</w:t>
      </w:r>
    </w:p>
    <w:p w14:paraId="4FB8230A">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六、双方义务  </w:t>
      </w:r>
    </w:p>
    <w:p w14:paraId="5A09F526">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1.甲方有权要求乙方配合甲方完成所招标项目的验收工作。</w:t>
      </w:r>
    </w:p>
    <w:p w14:paraId="5D95C8A6">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2.甲方有义务保证按合同所规定的内容及时间支付乙方相关费用。</w:t>
      </w:r>
    </w:p>
    <w:p w14:paraId="3366400A">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3.乙方有权要求甲方提供必要的施工条件。</w:t>
      </w:r>
    </w:p>
    <w:p w14:paraId="3B7DB56D">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4.施工中如遇雷雨以及恶劣天气等不可抗力或其他因素影响施工进度，乙方应及时向甲方通报，并征得甲方确认、签字，</w:t>
      </w:r>
      <w:r>
        <w:rPr>
          <w:rFonts w:hint="eastAsia" w:ascii="SimSun" w:hAnsi="SimSun" w:eastAsia="SimSun" w:cs="SimSun"/>
          <w:bCs/>
          <w:color w:val="auto"/>
          <w:sz w:val="24"/>
          <w:szCs w:val="24"/>
          <w:lang w:eastAsia="zh-CN"/>
        </w:rPr>
        <w:t>服务期</w:t>
      </w:r>
      <w:r>
        <w:rPr>
          <w:rFonts w:hint="eastAsia" w:ascii="SimSun" w:hAnsi="SimSun" w:eastAsia="SimSun" w:cs="SimSun"/>
          <w:bCs/>
          <w:color w:val="auto"/>
          <w:sz w:val="24"/>
          <w:szCs w:val="24"/>
        </w:rPr>
        <w:t>方可顺延。</w:t>
      </w:r>
    </w:p>
    <w:p w14:paraId="2C30128F">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5.乙方在工程中所发生的一切安全事故，由乙方完全负责，甲方不承担任何责任，如给甲方造成经济损失，应如数赔偿。</w:t>
      </w:r>
    </w:p>
    <w:p w14:paraId="735FE01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 xml:space="preserve"> 6.遵守甲方制定的现场安全文明施工的规章制度，如违反甲方的规章制度由乙方负责。</w:t>
      </w:r>
    </w:p>
    <w:p w14:paraId="7476F7C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七、履行合同</w:t>
      </w:r>
    </w:p>
    <w:p w14:paraId="293BBB8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1.乙方与甲方签订合同后，合同双方应严格执行合同条款，履行合同规定的义务，保证合同的顺利完成。</w:t>
      </w:r>
    </w:p>
    <w:p w14:paraId="4E5E3D3E">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2.在合同履行过程中，如发生合同纠纷，合同双方应按照《</w:t>
      </w:r>
      <w:r>
        <w:rPr>
          <w:rFonts w:hint="eastAsia" w:ascii="SimSun" w:hAnsi="SimSun" w:eastAsia="SimSun" w:cs="SimSun"/>
          <w:bCs/>
          <w:color w:val="auto"/>
          <w:sz w:val="24"/>
          <w:szCs w:val="24"/>
          <w:lang w:eastAsia="zh-CN"/>
        </w:rPr>
        <w:t>中华人民共和国民法典</w:t>
      </w:r>
      <w:r>
        <w:rPr>
          <w:rFonts w:hint="eastAsia" w:ascii="SimSun" w:hAnsi="SimSun" w:eastAsia="SimSun" w:cs="SimSun"/>
          <w:bCs/>
          <w:color w:val="auto"/>
          <w:sz w:val="24"/>
          <w:szCs w:val="24"/>
        </w:rPr>
        <w:t>》的有关规定进行处理。</w:t>
      </w:r>
    </w:p>
    <w:p w14:paraId="614362E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八、验收</w:t>
      </w:r>
    </w:p>
    <w:p w14:paraId="3A637CEB">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1.由甲方即时负责进行验收，验收依据主要包括：乙方与甲方应严格按照竞争性磋商文件、响应文件、采购合同、《中华人民共和国政府采购法》,《中华人民共和国政府采购法实施条例》等的相关要求进行验收。</w:t>
      </w:r>
    </w:p>
    <w:p w14:paraId="7A1CDCA8">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2.验收合格后须交接项目实施的全部资料。</w:t>
      </w:r>
    </w:p>
    <w:p w14:paraId="71EAD00A">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3.对于不按照双方签订的合同及采购单位相关标准规范履约，采购单位有权终止合同。</w:t>
      </w:r>
    </w:p>
    <w:p w14:paraId="3F4B76A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九、违约责任</w:t>
      </w:r>
    </w:p>
    <w:p w14:paraId="462BC7FC">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1.按照《</w:t>
      </w:r>
      <w:r>
        <w:rPr>
          <w:rFonts w:hint="eastAsia" w:ascii="SimSun" w:hAnsi="SimSun" w:eastAsia="SimSun" w:cs="SimSun"/>
          <w:bCs/>
          <w:color w:val="auto"/>
          <w:sz w:val="24"/>
          <w:szCs w:val="24"/>
          <w:lang w:eastAsia="zh-CN"/>
        </w:rPr>
        <w:t>中华人民共和国民法典</w:t>
      </w:r>
      <w:r>
        <w:rPr>
          <w:rFonts w:hint="eastAsia" w:ascii="SimSun" w:hAnsi="SimSun" w:eastAsia="SimSun" w:cs="SimSun"/>
          <w:bCs/>
          <w:color w:val="auto"/>
          <w:sz w:val="24"/>
          <w:szCs w:val="24"/>
        </w:rPr>
        <w:t>》中的相关条款执行。</w:t>
      </w:r>
    </w:p>
    <w:p w14:paraId="68879D8B">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2.未按合同要求提供工程质量技术要求的，采购单位会同有关单位，有权终止合同和对中标方违约进行追究。</w:t>
      </w:r>
    </w:p>
    <w:p w14:paraId="79BE3CD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3.合同争议的解决：合同执行中发生争议的，当事人双方应协商解决，协商达不成一致时，可向当地人民法院提请诉讼。</w:t>
      </w:r>
    </w:p>
    <w:p w14:paraId="6D730BD1">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十、合同生效及其他</w:t>
      </w:r>
    </w:p>
    <w:p w14:paraId="559DA991">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1.本合同双方签字盖章即生效，一式</w:t>
      </w:r>
      <w:r>
        <w:rPr>
          <w:rFonts w:hint="eastAsia" w:ascii="SimSun" w:hAnsi="SimSun" w:cs="SimSun"/>
          <w:bCs/>
          <w:color w:val="auto"/>
          <w:sz w:val="24"/>
          <w:szCs w:val="24"/>
          <w:u w:val="single"/>
          <w:lang w:val="en-US" w:eastAsia="zh-CN"/>
        </w:rPr>
        <w:t xml:space="preserve">   </w:t>
      </w:r>
      <w:r>
        <w:rPr>
          <w:rFonts w:hint="eastAsia" w:ascii="SimSun" w:hAnsi="SimSun" w:eastAsia="SimSun" w:cs="SimSun"/>
          <w:bCs/>
          <w:color w:val="auto"/>
          <w:sz w:val="24"/>
          <w:szCs w:val="24"/>
        </w:rPr>
        <w:t>份，甲方</w:t>
      </w:r>
      <w:r>
        <w:rPr>
          <w:rFonts w:hint="eastAsia" w:ascii="SimSun" w:hAnsi="SimSun" w:cs="SimSun"/>
          <w:bCs/>
          <w:color w:val="auto"/>
          <w:sz w:val="24"/>
          <w:szCs w:val="24"/>
          <w:u w:val="single"/>
          <w:lang w:val="en-US" w:eastAsia="zh-CN"/>
        </w:rPr>
        <w:t xml:space="preserve">   </w:t>
      </w:r>
      <w:r>
        <w:rPr>
          <w:rFonts w:hint="eastAsia" w:ascii="SimSun" w:hAnsi="SimSun" w:eastAsia="SimSun" w:cs="SimSun"/>
          <w:bCs/>
          <w:color w:val="auto"/>
          <w:sz w:val="24"/>
          <w:szCs w:val="24"/>
        </w:rPr>
        <w:t>份，乙方</w:t>
      </w:r>
      <w:r>
        <w:rPr>
          <w:rFonts w:hint="eastAsia" w:ascii="SimSun" w:hAnsi="SimSun" w:cs="SimSun"/>
          <w:bCs/>
          <w:color w:val="auto"/>
          <w:sz w:val="24"/>
          <w:szCs w:val="24"/>
          <w:u w:val="single"/>
          <w:lang w:val="en-US" w:eastAsia="zh-CN"/>
        </w:rPr>
        <w:t xml:space="preserve">   </w:t>
      </w:r>
      <w:r>
        <w:rPr>
          <w:rFonts w:hint="eastAsia" w:ascii="SimSun" w:hAnsi="SimSun" w:eastAsia="SimSun" w:cs="SimSun"/>
          <w:bCs/>
          <w:color w:val="auto"/>
          <w:sz w:val="24"/>
          <w:szCs w:val="24"/>
        </w:rPr>
        <w:t>份</w:t>
      </w:r>
      <w:r>
        <w:rPr>
          <w:rFonts w:hint="eastAsia" w:ascii="SimSun" w:hAnsi="SimSun" w:eastAsia="SimSun" w:cs="SimSun"/>
          <w:bCs/>
          <w:color w:val="auto"/>
          <w:sz w:val="24"/>
          <w:szCs w:val="24"/>
          <w:lang w:eastAsia="zh-CN"/>
        </w:rPr>
        <w:t>，</w:t>
      </w:r>
      <w:r>
        <w:rPr>
          <w:rFonts w:hint="eastAsia" w:ascii="SimSun" w:hAnsi="SimSun" w:eastAsia="SimSun" w:cs="SimSun"/>
          <w:bCs/>
          <w:color w:val="auto"/>
          <w:sz w:val="24"/>
          <w:szCs w:val="24"/>
        </w:rPr>
        <w:t>采购代理机构</w:t>
      </w:r>
      <w:r>
        <w:rPr>
          <w:rFonts w:hint="eastAsia" w:ascii="SimSun" w:hAnsi="SimSun" w:cs="SimSun"/>
          <w:bCs/>
          <w:color w:val="auto"/>
          <w:sz w:val="24"/>
          <w:szCs w:val="24"/>
          <w:u w:val="single"/>
          <w:lang w:val="en-US" w:eastAsia="zh-CN"/>
        </w:rPr>
        <w:t xml:space="preserve"> 壹 </w:t>
      </w:r>
      <w:r>
        <w:rPr>
          <w:rFonts w:hint="eastAsia" w:ascii="SimSun" w:hAnsi="SimSun" w:eastAsia="SimSun" w:cs="SimSun"/>
          <w:bCs/>
          <w:color w:val="auto"/>
          <w:sz w:val="24"/>
          <w:szCs w:val="24"/>
        </w:rPr>
        <w:t>份。</w:t>
      </w:r>
    </w:p>
    <w:p w14:paraId="7ADE05A2">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2.由于不可抗力因素致使合同无法履行时，双方应及时协商解决。 </w:t>
      </w:r>
    </w:p>
    <w:p w14:paraId="216AC70B">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3.双方可认的来往传真、电报、会议纪要等，均为合同的组成部分，与本合同具有同等法律效力。</w:t>
      </w:r>
    </w:p>
    <w:p w14:paraId="534AB9A1">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lang w:val="en-US" w:eastAsia="zh-CN"/>
        </w:rPr>
        <w:t>4.未尽事宜，经双方协商一致，签订补充协议，补充协议与本合同具有同等效力</w:t>
      </w:r>
      <w:r>
        <w:rPr>
          <w:rFonts w:hint="eastAsia" w:ascii="SimSun" w:hAnsi="SimSun" w:eastAsia="SimSun" w:cs="SimSun"/>
          <w:bCs/>
          <w:color w:val="auto"/>
          <w:sz w:val="24"/>
          <w:szCs w:val="24"/>
        </w:rPr>
        <w:t>。</w:t>
      </w:r>
    </w:p>
    <w:p w14:paraId="0BF83735">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本合同须经</w:t>
      </w:r>
      <w:r>
        <w:rPr>
          <w:rFonts w:hint="eastAsia" w:ascii="SimSun" w:hAnsi="SimSun" w:eastAsia="SimSun" w:cs="SimSun"/>
          <w:bCs/>
          <w:color w:val="auto"/>
          <w:sz w:val="24"/>
          <w:szCs w:val="24"/>
          <w:lang w:val="en-US" w:eastAsia="zh-CN"/>
        </w:rPr>
        <w:t>富县政府采购管理中心</w:t>
      </w:r>
      <w:r>
        <w:rPr>
          <w:rFonts w:hint="eastAsia" w:ascii="SimSun" w:hAnsi="SimSun" w:eastAsia="SimSun" w:cs="SimSun"/>
          <w:bCs/>
          <w:color w:val="auto"/>
          <w:sz w:val="24"/>
          <w:szCs w:val="24"/>
        </w:rPr>
        <w:t>确认，否则无效。（合同的服务承诺则长期有效）。</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2"/>
        <w:gridCol w:w="2850"/>
        <w:gridCol w:w="2788"/>
      </w:tblGrid>
      <w:tr w14:paraId="7655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1341F900">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甲  方</w:t>
            </w:r>
          </w:p>
        </w:tc>
        <w:tc>
          <w:tcPr>
            <w:tcW w:w="1678" w:type="pct"/>
            <w:noWrap w:val="0"/>
            <w:vAlign w:val="top"/>
          </w:tcPr>
          <w:p w14:paraId="460AE208">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乙  方</w:t>
            </w:r>
          </w:p>
        </w:tc>
        <w:tc>
          <w:tcPr>
            <w:tcW w:w="1641" w:type="pct"/>
            <w:noWrap w:val="0"/>
            <w:vAlign w:val="top"/>
          </w:tcPr>
          <w:p w14:paraId="5B8CD995">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确 认 方</w:t>
            </w:r>
          </w:p>
        </w:tc>
      </w:tr>
      <w:tr w14:paraId="4A3F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40EE13E5">
            <w:pPr>
              <w:snapToGrid w:val="0"/>
              <w:spacing w:line="480" w:lineRule="exact"/>
              <w:ind w:firstLine="460" w:firstLineChars="192"/>
              <w:rPr>
                <w:rFonts w:hint="eastAsia" w:ascii="SimSun" w:hAnsi="SimSun" w:eastAsia="SimSun" w:cs="SimSun"/>
                <w:bCs/>
                <w:color w:val="auto"/>
                <w:sz w:val="24"/>
                <w:szCs w:val="24"/>
              </w:rPr>
            </w:pPr>
          </w:p>
          <w:p w14:paraId="33B59DEB">
            <w:pPr>
              <w:snapToGrid w:val="0"/>
              <w:spacing w:line="480" w:lineRule="exact"/>
              <w:ind w:firstLine="460" w:firstLineChars="192"/>
              <w:rPr>
                <w:rFonts w:hint="eastAsia" w:ascii="SimSun" w:hAnsi="SimSun" w:eastAsia="SimSun" w:cs="SimSun"/>
                <w:bCs/>
                <w:color w:val="auto"/>
                <w:sz w:val="24"/>
                <w:szCs w:val="24"/>
              </w:rPr>
            </w:pPr>
          </w:p>
          <w:p w14:paraId="5A47AC4A">
            <w:pPr>
              <w:snapToGrid w:val="0"/>
              <w:spacing w:line="480" w:lineRule="exact"/>
              <w:ind w:firstLine="460" w:firstLineChars="192"/>
              <w:rPr>
                <w:rFonts w:hint="eastAsia" w:ascii="SimSun" w:hAnsi="SimSun" w:eastAsia="SimSun" w:cs="SimSun"/>
                <w:bCs/>
                <w:color w:val="auto"/>
                <w:sz w:val="24"/>
                <w:szCs w:val="24"/>
              </w:rPr>
            </w:pPr>
          </w:p>
          <w:p w14:paraId="048FF153">
            <w:pPr>
              <w:snapToGrid w:val="0"/>
              <w:spacing w:line="480" w:lineRule="exact"/>
              <w:ind w:firstLine="460" w:firstLineChars="192"/>
              <w:rPr>
                <w:rFonts w:hint="eastAsia" w:ascii="SimSun" w:hAnsi="SimSun" w:eastAsia="SimSun" w:cs="SimSun"/>
                <w:bCs/>
                <w:color w:val="auto"/>
                <w:sz w:val="24"/>
                <w:szCs w:val="24"/>
              </w:rPr>
            </w:pPr>
          </w:p>
          <w:p w14:paraId="2D783E66">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（盖章）</w:t>
            </w:r>
          </w:p>
        </w:tc>
        <w:tc>
          <w:tcPr>
            <w:tcW w:w="1678" w:type="pct"/>
            <w:noWrap w:val="0"/>
            <w:vAlign w:val="center"/>
          </w:tcPr>
          <w:p w14:paraId="2D1DB5D0">
            <w:pPr>
              <w:snapToGrid w:val="0"/>
              <w:spacing w:line="480" w:lineRule="exact"/>
              <w:ind w:firstLine="460" w:firstLineChars="192"/>
              <w:rPr>
                <w:rFonts w:hint="eastAsia" w:ascii="SimSun" w:hAnsi="SimSun" w:eastAsia="SimSun" w:cs="SimSun"/>
                <w:bCs/>
                <w:color w:val="auto"/>
                <w:sz w:val="24"/>
                <w:szCs w:val="24"/>
              </w:rPr>
            </w:pPr>
          </w:p>
          <w:p w14:paraId="06608815">
            <w:pPr>
              <w:snapToGrid w:val="0"/>
              <w:spacing w:line="480" w:lineRule="exact"/>
              <w:ind w:firstLine="460" w:firstLineChars="192"/>
              <w:rPr>
                <w:rFonts w:hint="eastAsia" w:ascii="SimSun" w:hAnsi="SimSun" w:eastAsia="SimSun" w:cs="SimSun"/>
                <w:bCs/>
                <w:color w:val="auto"/>
                <w:sz w:val="24"/>
                <w:szCs w:val="24"/>
              </w:rPr>
            </w:pPr>
          </w:p>
          <w:p w14:paraId="4E19D2CB">
            <w:pPr>
              <w:snapToGrid w:val="0"/>
              <w:spacing w:line="480" w:lineRule="exact"/>
              <w:ind w:firstLine="460" w:firstLineChars="192"/>
              <w:rPr>
                <w:rFonts w:hint="eastAsia" w:ascii="SimSun" w:hAnsi="SimSun" w:eastAsia="SimSun" w:cs="SimSun"/>
                <w:bCs/>
                <w:color w:val="auto"/>
                <w:sz w:val="24"/>
                <w:szCs w:val="24"/>
              </w:rPr>
            </w:pPr>
          </w:p>
          <w:p w14:paraId="15C4212D">
            <w:pPr>
              <w:snapToGrid w:val="0"/>
              <w:spacing w:line="480" w:lineRule="exact"/>
              <w:ind w:firstLine="460" w:firstLineChars="192"/>
              <w:rPr>
                <w:rFonts w:hint="eastAsia" w:ascii="SimSun" w:hAnsi="SimSun" w:eastAsia="SimSun" w:cs="SimSun"/>
                <w:bCs/>
                <w:color w:val="auto"/>
                <w:sz w:val="24"/>
                <w:szCs w:val="24"/>
              </w:rPr>
            </w:pPr>
          </w:p>
          <w:p w14:paraId="2E27AEDF">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（盖章）</w:t>
            </w:r>
          </w:p>
        </w:tc>
        <w:tc>
          <w:tcPr>
            <w:tcW w:w="1641" w:type="pct"/>
            <w:noWrap w:val="0"/>
            <w:vAlign w:val="center"/>
          </w:tcPr>
          <w:p w14:paraId="3C4C6AC6">
            <w:pPr>
              <w:snapToGrid w:val="0"/>
              <w:spacing w:line="480" w:lineRule="exact"/>
              <w:ind w:firstLine="460" w:firstLineChars="192"/>
              <w:rPr>
                <w:rFonts w:hint="eastAsia" w:ascii="SimSun" w:hAnsi="SimSun" w:eastAsia="SimSun" w:cs="SimSun"/>
                <w:bCs/>
                <w:color w:val="auto"/>
                <w:sz w:val="24"/>
                <w:szCs w:val="24"/>
              </w:rPr>
            </w:pPr>
          </w:p>
          <w:p w14:paraId="301EA14D">
            <w:pPr>
              <w:snapToGrid w:val="0"/>
              <w:spacing w:line="480" w:lineRule="exact"/>
              <w:ind w:firstLine="460" w:firstLineChars="192"/>
              <w:rPr>
                <w:rFonts w:hint="eastAsia" w:ascii="SimSun" w:hAnsi="SimSun" w:eastAsia="SimSun" w:cs="SimSun"/>
                <w:bCs/>
                <w:color w:val="auto"/>
                <w:sz w:val="24"/>
                <w:szCs w:val="24"/>
              </w:rPr>
            </w:pPr>
          </w:p>
          <w:p w14:paraId="7E7B6470">
            <w:pPr>
              <w:snapToGrid w:val="0"/>
              <w:spacing w:line="480" w:lineRule="exact"/>
              <w:ind w:firstLine="460" w:firstLineChars="192"/>
              <w:rPr>
                <w:rFonts w:hint="eastAsia" w:ascii="SimSun" w:hAnsi="SimSun" w:eastAsia="SimSun" w:cs="SimSun"/>
                <w:bCs/>
                <w:color w:val="auto"/>
                <w:sz w:val="24"/>
                <w:szCs w:val="24"/>
              </w:rPr>
            </w:pPr>
          </w:p>
          <w:p w14:paraId="72BD26C5">
            <w:pPr>
              <w:snapToGrid w:val="0"/>
              <w:spacing w:line="480" w:lineRule="exact"/>
              <w:ind w:firstLine="460" w:firstLineChars="192"/>
              <w:rPr>
                <w:rFonts w:hint="eastAsia" w:ascii="SimSun" w:hAnsi="SimSun" w:eastAsia="SimSun" w:cs="SimSun"/>
                <w:bCs/>
                <w:color w:val="auto"/>
                <w:sz w:val="24"/>
                <w:szCs w:val="24"/>
              </w:rPr>
            </w:pPr>
          </w:p>
          <w:p w14:paraId="2368671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（盖章）</w:t>
            </w:r>
          </w:p>
        </w:tc>
      </w:tr>
      <w:tr w14:paraId="1821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20AACE2D">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地址：</w:t>
            </w:r>
          </w:p>
          <w:p w14:paraId="297773D8">
            <w:pPr>
              <w:snapToGrid w:val="0"/>
              <w:spacing w:line="480" w:lineRule="exact"/>
              <w:ind w:firstLine="460" w:firstLineChars="192"/>
              <w:rPr>
                <w:rFonts w:hint="eastAsia" w:ascii="SimSun" w:hAnsi="SimSun" w:eastAsia="SimSun" w:cs="SimSun"/>
                <w:bCs/>
                <w:color w:val="auto"/>
                <w:sz w:val="24"/>
                <w:szCs w:val="24"/>
              </w:rPr>
            </w:pPr>
          </w:p>
          <w:p w14:paraId="35FAD01E">
            <w:pPr>
              <w:snapToGrid w:val="0"/>
              <w:spacing w:line="480" w:lineRule="exact"/>
              <w:ind w:firstLine="460" w:firstLineChars="192"/>
              <w:rPr>
                <w:rFonts w:hint="eastAsia" w:ascii="SimSun" w:hAnsi="SimSun" w:eastAsia="SimSun" w:cs="SimSun"/>
                <w:bCs/>
                <w:color w:val="auto"/>
                <w:sz w:val="24"/>
                <w:szCs w:val="24"/>
              </w:rPr>
            </w:pPr>
          </w:p>
        </w:tc>
        <w:tc>
          <w:tcPr>
            <w:tcW w:w="1678" w:type="pct"/>
            <w:noWrap w:val="0"/>
            <w:vAlign w:val="top"/>
          </w:tcPr>
          <w:p w14:paraId="68A5DB2E">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地址：</w:t>
            </w:r>
          </w:p>
        </w:tc>
        <w:tc>
          <w:tcPr>
            <w:tcW w:w="1641" w:type="pct"/>
            <w:noWrap w:val="0"/>
            <w:vAlign w:val="top"/>
          </w:tcPr>
          <w:p w14:paraId="76C9CEEA">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 xml:space="preserve">地址： </w:t>
            </w:r>
          </w:p>
        </w:tc>
      </w:tr>
      <w:tr w14:paraId="02EBE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150AE3C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邮编：</w:t>
            </w:r>
          </w:p>
        </w:tc>
        <w:tc>
          <w:tcPr>
            <w:tcW w:w="1678" w:type="pct"/>
            <w:noWrap w:val="0"/>
            <w:vAlign w:val="top"/>
          </w:tcPr>
          <w:p w14:paraId="4F4305C8">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邮编：</w:t>
            </w:r>
          </w:p>
        </w:tc>
        <w:tc>
          <w:tcPr>
            <w:tcW w:w="1641" w:type="pct"/>
            <w:noWrap w:val="0"/>
            <w:vAlign w:val="top"/>
          </w:tcPr>
          <w:p w14:paraId="4D0954CA">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邮编：</w:t>
            </w:r>
          </w:p>
        </w:tc>
      </w:tr>
      <w:tr w14:paraId="47D4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5E6C5A7F">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 xml:space="preserve">法定代表人： </w:t>
            </w:r>
          </w:p>
        </w:tc>
        <w:tc>
          <w:tcPr>
            <w:tcW w:w="1678" w:type="pct"/>
            <w:noWrap w:val="0"/>
            <w:vAlign w:val="top"/>
          </w:tcPr>
          <w:p w14:paraId="35D4089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法定代表人：</w:t>
            </w:r>
          </w:p>
        </w:tc>
        <w:tc>
          <w:tcPr>
            <w:tcW w:w="1641" w:type="pct"/>
            <w:noWrap w:val="0"/>
            <w:vAlign w:val="top"/>
          </w:tcPr>
          <w:p w14:paraId="64FD8A6F">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法定代表人：</w:t>
            </w:r>
          </w:p>
        </w:tc>
      </w:tr>
      <w:tr w14:paraId="65E5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1C366AC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被授权代表：</w:t>
            </w:r>
          </w:p>
        </w:tc>
        <w:tc>
          <w:tcPr>
            <w:tcW w:w="1678" w:type="pct"/>
            <w:noWrap w:val="0"/>
            <w:vAlign w:val="top"/>
          </w:tcPr>
          <w:p w14:paraId="277B2507">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被授权代表：</w:t>
            </w:r>
          </w:p>
        </w:tc>
        <w:tc>
          <w:tcPr>
            <w:tcW w:w="1641" w:type="pct"/>
            <w:noWrap w:val="0"/>
            <w:vAlign w:val="top"/>
          </w:tcPr>
          <w:p w14:paraId="1D60EF54">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承办人：</w:t>
            </w:r>
          </w:p>
        </w:tc>
      </w:tr>
      <w:tr w14:paraId="4DD7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69D5A1AB">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电话：</w:t>
            </w:r>
          </w:p>
        </w:tc>
        <w:tc>
          <w:tcPr>
            <w:tcW w:w="1678" w:type="pct"/>
            <w:noWrap w:val="0"/>
            <w:vAlign w:val="top"/>
          </w:tcPr>
          <w:p w14:paraId="706C1489">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电话：</w:t>
            </w:r>
          </w:p>
        </w:tc>
        <w:tc>
          <w:tcPr>
            <w:tcW w:w="1641" w:type="pct"/>
            <w:noWrap w:val="0"/>
            <w:vAlign w:val="top"/>
          </w:tcPr>
          <w:p w14:paraId="3E5CFD86">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电话：</w:t>
            </w:r>
          </w:p>
        </w:tc>
      </w:tr>
      <w:tr w14:paraId="6F8A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57822DC4">
            <w:pPr>
              <w:snapToGrid w:val="0"/>
              <w:spacing w:line="480" w:lineRule="exact"/>
              <w:ind w:firstLine="460" w:firstLineChars="192"/>
              <w:rPr>
                <w:rFonts w:hint="eastAsia" w:ascii="SimSun" w:hAnsi="SimSun" w:eastAsia="SimSun" w:cs="SimSun"/>
                <w:bCs/>
                <w:color w:val="auto"/>
                <w:sz w:val="24"/>
                <w:szCs w:val="24"/>
              </w:rPr>
            </w:pPr>
          </w:p>
          <w:p w14:paraId="1E08F243">
            <w:pPr>
              <w:snapToGrid w:val="0"/>
              <w:spacing w:line="480" w:lineRule="exact"/>
              <w:ind w:firstLine="460" w:firstLineChars="192"/>
              <w:rPr>
                <w:rFonts w:hint="eastAsia" w:ascii="SimSun" w:hAnsi="SimSun" w:eastAsia="SimSun" w:cs="SimSun"/>
                <w:bCs/>
                <w:color w:val="auto"/>
                <w:sz w:val="24"/>
                <w:szCs w:val="24"/>
              </w:rPr>
            </w:pPr>
          </w:p>
        </w:tc>
        <w:tc>
          <w:tcPr>
            <w:tcW w:w="1678" w:type="pct"/>
            <w:noWrap w:val="0"/>
            <w:vAlign w:val="top"/>
          </w:tcPr>
          <w:p w14:paraId="47424D2C">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帐号：</w:t>
            </w:r>
          </w:p>
        </w:tc>
        <w:tc>
          <w:tcPr>
            <w:tcW w:w="1641" w:type="pct"/>
            <w:noWrap w:val="0"/>
            <w:vAlign w:val="top"/>
          </w:tcPr>
          <w:p w14:paraId="743A4ED5">
            <w:pPr>
              <w:snapToGrid w:val="0"/>
              <w:spacing w:line="480" w:lineRule="exact"/>
              <w:ind w:firstLine="460" w:firstLineChars="192"/>
              <w:rPr>
                <w:rFonts w:hint="eastAsia" w:ascii="SimSun" w:hAnsi="SimSun" w:eastAsia="SimSun" w:cs="SimSun"/>
                <w:bCs/>
                <w:color w:val="auto"/>
                <w:sz w:val="24"/>
                <w:szCs w:val="24"/>
              </w:rPr>
            </w:pPr>
          </w:p>
        </w:tc>
      </w:tr>
      <w:tr w14:paraId="608E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56CEB04B">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日期：     年   月   日</w:t>
            </w:r>
          </w:p>
        </w:tc>
        <w:tc>
          <w:tcPr>
            <w:tcW w:w="1678" w:type="pct"/>
            <w:noWrap w:val="0"/>
            <w:vAlign w:val="top"/>
          </w:tcPr>
          <w:p w14:paraId="05873627">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日期：     年   月   日</w:t>
            </w:r>
          </w:p>
        </w:tc>
        <w:tc>
          <w:tcPr>
            <w:tcW w:w="1641" w:type="pct"/>
            <w:noWrap w:val="0"/>
            <w:vAlign w:val="top"/>
          </w:tcPr>
          <w:p w14:paraId="56BEB753">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t>日期：     年   月   日</w:t>
            </w:r>
          </w:p>
        </w:tc>
      </w:tr>
    </w:tbl>
    <w:p w14:paraId="51953F25">
      <w:pPr>
        <w:snapToGrid w:val="0"/>
        <w:spacing w:line="480" w:lineRule="exact"/>
        <w:ind w:firstLine="460" w:firstLineChars="192"/>
        <w:rPr>
          <w:rFonts w:hint="eastAsia" w:ascii="SimSun" w:hAnsi="SimSun" w:eastAsia="SimSun" w:cs="SimSun"/>
          <w:bCs/>
          <w:color w:val="auto"/>
          <w:sz w:val="24"/>
          <w:szCs w:val="24"/>
        </w:rPr>
      </w:pPr>
    </w:p>
    <w:p w14:paraId="494DF67D">
      <w:pPr>
        <w:snapToGrid w:val="0"/>
        <w:spacing w:line="480" w:lineRule="exact"/>
        <w:ind w:firstLine="460" w:firstLineChars="192"/>
        <w:rPr>
          <w:rFonts w:hint="eastAsia" w:ascii="SimSun" w:hAnsi="SimSun" w:eastAsia="SimSun" w:cs="SimSun"/>
          <w:bCs/>
          <w:color w:val="auto"/>
          <w:sz w:val="24"/>
          <w:szCs w:val="24"/>
        </w:rPr>
      </w:pPr>
      <w:r>
        <w:rPr>
          <w:rFonts w:hint="eastAsia" w:ascii="SimSun" w:hAnsi="SimSun" w:eastAsia="SimSun" w:cs="SimSun"/>
          <w:bCs/>
          <w:color w:val="auto"/>
          <w:sz w:val="24"/>
          <w:szCs w:val="24"/>
        </w:rPr>
        <w:br w:type="page"/>
      </w:r>
    </w:p>
    <w:p w14:paraId="26CE76CB">
      <w:pPr>
        <w:spacing w:line="480" w:lineRule="auto"/>
        <w:jc w:val="center"/>
        <w:rPr>
          <w:rFonts w:hint="eastAsia" w:ascii="SimSun" w:hAnsi="SimSun" w:eastAsia="SimSun" w:cs="SimSun"/>
          <w:b/>
          <w:bCs w:val="0"/>
          <w:color w:val="auto"/>
          <w:kern w:val="2"/>
          <w:sz w:val="40"/>
          <w:szCs w:val="40"/>
          <w:highlight w:val="none"/>
          <w:lang w:val="en-US" w:eastAsia="zh-CN" w:bidi="ar-SA"/>
        </w:rPr>
      </w:pPr>
      <w:r>
        <w:rPr>
          <w:rFonts w:hint="eastAsia" w:ascii="SimSun" w:hAnsi="SimSun" w:eastAsia="SimSun" w:cs="SimSun"/>
          <w:b/>
          <w:bCs w:val="0"/>
          <w:color w:val="auto"/>
          <w:kern w:val="2"/>
          <w:sz w:val="40"/>
          <w:szCs w:val="40"/>
          <w:highlight w:val="none"/>
          <w:lang w:val="en-US" w:eastAsia="zh-CN" w:bidi="ar-SA"/>
        </w:rPr>
        <w:t>第五部分   响应文件格式</w:t>
      </w:r>
    </w:p>
    <w:p w14:paraId="41B3A32B">
      <w:pPr>
        <w:spacing w:line="360" w:lineRule="atLeast"/>
        <w:jc w:val="left"/>
        <w:rPr>
          <w:rFonts w:hint="eastAsia" w:ascii="SimSun" w:hAnsi="SimSun" w:eastAsia="SimSun" w:cs="SimSun"/>
          <w:b/>
          <w:color w:val="auto"/>
          <w:sz w:val="28"/>
          <w:szCs w:val="28"/>
          <w:highlight w:val="none"/>
        </w:rPr>
      </w:pPr>
      <w:r>
        <w:rPr>
          <w:rFonts w:hint="eastAsia" w:ascii="SimSun" w:hAnsi="SimSun" w:eastAsia="SimSun" w:cs="SimSun"/>
          <w:b/>
          <w:color w:val="auto"/>
          <w:sz w:val="28"/>
          <w:szCs w:val="28"/>
          <w:highlight w:val="none"/>
          <w:lang w:val="en-US" w:eastAsia="zh-CN"/>
        </w:rPr>
        <w:t xml:space="preserve"> </w:t>
      </w:r>
      <w:r>
        <w:rPr>
          <w:rFonts w:hint="eastAsia" w:ascii="SimSun" w:hAnsi="SimSun" w:eastAsia="SimSun" w:cs="SimSun"/>
          <w:b/>
          <w:color w:val="auto"/>
          <w:sz w:val="28"/>
          <w:szCs w:val="28"/>
          <w:highlight w:val="none"/>
        </w:rPr>
        <w:t>（正本或副本）</w:t>
      </w:r>
    </w:p>
    <w:p w14:paraId="018CA128">
      <w:pPr>
        <w:spacing w:line="570" w:lineRule="exact"/>
        <w:rPr>
          <w:rFonts w:hint="eastAsia" w:ascii="SimSun" w:hAnsi="SimSun" w:eastAsia="SimSun" w:cs="SimSun"/>
          <w:b/>
          <w:bCs/>
          <w:color w:val="auto"/>
          <w:sz w:val="28"/>
          <w:szCs w:val="28"/>
          <w:lang w:val="en-US" w:eastAsia="zh-CN"/>
        </w:rPr>
      </w:pPr>
      <w:r>
        <w:rPr>
          <w:rFonts w:hint="eastAsia" w:ascii="SimSun" w:hAnsi="SimSun" w:eastAsia="SimSun" w:cs="SimSun"/>
          <w:b/>
          <w:bCs/>
          <w:color w:val="auto"/>
          <w:sz w:val="28"/>
          <w:szCs w:val="28"/>
        </w:rPr>
        <w:t>采购项目编号:</w:t>
      </w:r>
      <w:r>
        <w:rPr>
          <w:rFonts w:hint="eastAsia" w:ascii="SimSun" w:hAnsi="SimSun" w:cs="SimSun"/>
          <w:b/>
          <w:bCs/>
          <w:color w:val="auto"/>
          <w:sz w:val="28"/>
          <w:szCs w:val="28"/>
          <w:lang w:eastAsia="zh-CN"/>
        </w:rPr>
        <w:t>FZC2026-076</w:t>
      </w:r>
    </w:p>
    <w:p w14:paraId="754D7333">
      <w:pPr>
        <w:spacing w:before="156" w:beforeLines="50" w:line="360" w:lineRule="auto"/>
        <w:jc w:val="both"/>
        <w:rPr>
          <w:rFonts w:hint="eastAsia" w:ascii="SimSun" w:hAnsi="SimSun" w:cs="SimSun"/>
          <w:b/>
          <w:bCs/>
          <w:color w:val="auto"/>
          <w:spacing w:val="20"/>
          <w:kern w:val="0"/>
          <w:sz w:val="52"/>
          <w:szCs w:val="52"/>
          <w:lang w:val="en-US" w:eastAsia="zh-CN"/>
        </w:rPr>
      </w:pPr>
    </w:p>
    <w:p w14:paraId="522669AB">
      <w:pPr>
        <w:spacing w:before="156" w:beforeLines="50" w:line="360" w:lineRule="auto"/>
        <w:jc w:val="center"/>
        <w:rPr>
          <w:rFonts w:hint="eastAsia" w:ascii="SimSun" w:hAnsi="SimSun" w:cs="SimSun"/>
          <w:b/>
          <w:bCs/>
          <w:color w:val="auto"/>
          <w:spacing w:val="20"/>
          <w:kern w:val="0"/>
          <w:sz w:val="52"/>
          <w:szCs w:val="52"/>
          <w:lang w:val="en-US" w:eastAsia="zh-CN"/>
        </w:rPr>
      </w:pPr>
      <w:r>
        <w:rPr>
          <w:rFonts w:hint="eastAsia" w:ascii="SimSun" w:hAnsi="SimSun" w:cs="SimSun"/>
          <w:b/>
          <w:bCs/>
          <w:color w:val="auto"/>
          <w:spacing w:val="20"/>
          <w:kern w:val="0"/>
          <w:sz w:val="52"/>
          <w:szCs w:val="52"/>
          <w:lang w:val="en-US" w:eastAsia="zh-CN"/>
        </w:rPr>
        <w:t>富县果业防灾减灾试验项目-防雹网</w:t>
      </w:r>
    </w:p>
    <w:p w14:paraId="31947769">
      <w:pPr>
        <w:spacing w:line="360" w:lineRule="auto"/>
        <w:ind w:firstLine="321" w:firstLineChars="100"/>
        <w:jc w:val="both"/>
        <w:rPr>
          <w:rFonts w:hint="default" w:ascii="SimSun" w:hAnsi="SimSun" w:eastAsia="SimSun" w:cs="SimSun"/>
          <w:b/>
          <w:bCs/>
          <w:color w:val="auto"/>
          <w:sz w:val="32"/>
          <w:szCs w:val="32"/>
          <w:highlight w:val="none"/>
          <w:lang w:val="en-US" w:eastAsia="zh-CN"/>
        </w:rPr>
      </w:pPr>
    </w:p>
    <w:p w14:paraId="187AF4D0">
      <w:pPr>
        <w:spacing w:before="156" w:beforeLines="50" w:line="360" w:lineRule="auto"/>
        <w:jc w:val="center"/>
        <w:rPr>
          <w:rFonts w:hint="eastAsia" w:ascii="SimSun" w:hAnsi="SimSun" w:eastAsia="SimSun" w:cs="SimSun"/>
          <w:b/>
          <w:bCs/>
          <w:color w:val="auto"/>
          <w:spacing w:val="20"/>
          <w:kern w:val="0"/>
          <w:sz w:val="60"/>
          <w:szCs w:val="60"/>
          <w:highlight w:val="none"/>
        </w:rPr>
      </w:pPr>
      <w:r>
        <w:rPr>
          <w:rFonts w:hint="eastAsia" w:ascii="SimSun" w:hAnsi="SimSun" w:eastAsia="SimSun" w:cs="SimSun"/>
          <w:b/>
          <w:bCs/>
          <w:color w:val="auto"/>
          <w:spacing w:val="20"/>
          <w:kern w:val="0"/>
          <w:sz w:val="60"/>
          <w:szCs w:val="60"/>
          <w:highlight w:val="none"/>
          <w:lang w:eastAsia="zh-CN"/>
        </w:rPr>
        <w:t>竞争性磋商</w:t>
      </w:r>
      <w:r>
        <w:rPr>
          <w:rFonts w:hint="eastAsia" w:ascii="SimSun" w:hAnsi="SimSun" w:cs="SimSun"/>
          <w:b/>
          <w:bCs/>
          <w:color w:val="auto"/>
          <w:spacing w:val="20"/>
          <w:kern w:val="0"/>
          <w:sz w:val="60"/>
          <w:szCs w:val="60"/>
          <w:highlight w:val="none"/>
          <w:lang w:val="en-US" w:eastAsia="zh-CN"/>
        </w:rPr>
        <w:t>响应</w:t>
      </w:r>
      <w:r>
        <w:rPr>
          <w:rFonts w:hint="eastAsia" w:ascii="SimSun" w:hAnsi="SimSun" w:eastAsia="SimSun" w:cs="SimSun"/>
          <w:b/>
          <w:bCs/>
          <w:color w:val="auto"/>
          <w:spacing w:val="20"/>
          <w:kern w:val="0"/>
          <w:sz w:val="60"/>
          <w:szCs w:val="60"/>
          <w:highlight w:val="none"/>
        </w:rPr>
        <w:t>文件</w:t>
      </w:r>
    </w:p>
    <w:p w14:paraId="72C621B4">
      <w:pPr>
        <w:pStyle w:val="11"/>
        <w:rPr>
          <w:rFonts w:hint="eastAsia" w:ascii="SimSun" w:hAnsi="SimSun" w:eastAsia="SimSun" w:cs="SimSun"/>
          <w:color w:val="auto"/>
          <w:highlight w:val="none"/>
        </w:rPr>
      </w:pPr>
    </w:p>
    <w:p w14:paraId="130CEC72">
      <w:pPr>
        <w:pStyle w:val="7"/>
        <w:rPr>
          <w:rFonts w:hint="eastAsia" w:ascii="SimSun" w:hAnsi="SimSun" w:eastAsia="SimSun" w:cs="SimSun"/>
          <w:color w:val="auto"/>
          <w:sz w:val="52"/>
          <w:szCs w:val="52"/>
          <w:highlight w:val="none"/>
        </w:rPr>
      </w:pPr>
    </w:p>
    <w:p w14:paraId="017523BD">
      <w:pPr>
        <w:rPr>
          <w:rFonts w:hint="eastAsia" w:ascii="SimSun" w:hAnsi="SimSun" w:eastAsia="SimSun" w:cs="SimSun"/>
          <w:color w:val="auto"/>
          <w:highlight w:val="none"/>
        </w:rPr>
      </w:pPr>
    </w:p>
    <w:p w14:paraId="6FCA2F9C">
      <w:pPr>
        <w:pStyle w:val="7"/>
        <w:rPr>
          <w:rFonts w:hint="eastAsia" w:ascii="SimSun" w:hAnsi="SimSun" w:eastAsia="SimSun" w:cs="SimSun"/>
          <w:color w:val="auto"/>
          <w:highlight w:val="none"/>
        </w:rPr>
      </w:pPr>
    </w:p>
    <w:p w14:paraId="48392C75">
      <w:pPr>
        <w:rPr>
          <w:rFonts w:hint="eastAsia" w:ascii="SimSun" w:hAnsi="SimSun" w:eastAsia="SimSun" w:cs="SimSun"/>
          <w:color w:val="auto"/>
          <w:highlight w:val="none"/>
        </w:rPr>
      </w:pPr>
    </w:p>
    <w:p w14:paraId="47F89A29">
      <w:pPr>
        <w:spacing w:line="480" w:lineRule="auto"/>
        <w:ind w:firstLine="157" w:firstLineChars="49"/>
        <w:rPr>
          <w:rFonts w:hint="eastAsia" w:ascii="SimSun" w:hAnsi="SimSun" w:eastAsia="SimSun" w:cs="SimSun"/>
          <w:b/>
          <w:bCs/>
          <w:color w:val="auto"/>
          <w:spacing w:val="20"/>
          <w:sz w:val="28"/>
          <w:szCs w:val="28"/>
          <w:highlight w:val="none"/>
        </w:rPr>
      </w:pPr>
      <w:r>
        <w:rPr>
          <w:rFonts w:hint="eastAsia" w:ascii="SimSun" w:hAnsi="SimSun" w:eastAsia="SimSun" w:cs="SimSun"/>
          <w:b/>
          <w:bCs/>
          <w:color w:val="auto"/>
          <w:spacing w:val="20"/>
          <w:sz w:val="28"/>
          <w:szCs w:val="28"/>
          <w:highlight w:val="none"/>
        </w:rPr>
        <w:t>供   应  商：</w:t>
      </w:r>
      <w:r>
        <w:rPr>
          <w:rFonts w:hint="eastAsia" w:ascii="SimSun" w:hAnsi="SimSun" w:eastAsia="SimSun" w:cs="SimSun"/>
          <w:b/>
          <w:bCs/>
          <w:color w:val="auto"/>
          <w:spacing w:val="20"/>
          <w:sz w:val="28"/>
          <w:szCs w:val="28"/>
          <w:highlight w:val="none"/>
          <w:u w:val="single"/>
        </w:rPr>
        <w:t xml:space="preserve">                    </w:t>
      </w:r>
      <w:r>
        <w:rPr>
          <w:rFonts w:hint="eastAsia" w:ascii="SimSun" w:hAnsi="SimSun" w:eastAsia="SimSun" w:cs="SimSun"/>
          <w:b/>
          <w:bCs/>
          <w:color w:val="auto"/>
          <w:spacing w:val="20"/>
          <w:sz w:val="28"/>
          <w:szCs w:val="28"/>
          <w:highlight w:val="none"/>
        </w:rPr>
        <w:t>（盖单位公章）</w:t>
      </w:r>
    </w:p>
    <w:p w14:paraId="69455A0D">
      <w:pPr>
        <w:spacing w:line="480" w:lineRule="auto"/>
        <w:ind w:firstLine="157" w:firstLineChars="49"/>
        <w:rPr>
          <w:rFonts w:hint="eastAsia" w:ascii="SimSun" w:hAnsi="SimSun" w:eastAsia="SimSun" w:cs="SimSun"/>
          <w:b/>
          <w:bCs/>
          <w:color w:val="auto"/>
          <w:spacing w:val="20"/>
          <w:sz w:val="28"/>
          <w:szCs w:val="28"/>
          <w:highlight w:val="none"/>
        </w:rPr>
      </w:pPr>
      <w:r>
        <w:rPr>
          <w:rFonts w:hint="eastAsia" w:ascii="SimSun" w:hAnsi="SimSun" w:eastAsia="SimSun" w:cs="SimSun"/>
          <w:b/>
          <w:bCs/>
          <w:color w:val="auto"/>
          <w:spacing w:val="20"/>
          <w:sz w:val="28"/>
          <w:szCs w:val="28"/>
          <w:highlight w:val="none"/>
        </w:rPr>
        <w:t>法定代表人或其委托代理人：</w:t>
      </w:r>
      <w:r>
        <w:rPr>
          <w:rFonts w:hint="eastAsia" w:ascii="SimSun" w:hAnsi="SimSun" w:eastAsia="SimSun" w:cs="SimSun"/>
          <w:b/>
          <w:bCs/>
          <w:color w:val="auto"/>
          <w:spacing w:val="20"/>
          <w:sz w:val="28"/>
          <w:szCs w:val="28"/>
          <w:highlight w:val="none"/>
          <w:u w:val="single"/>
        </w:rPr>
        <w:t xml:space="preserve">        </w:t>
      </w:r>
      <w:r>
        <w:rPr>
          <w:rFonts w:hint="eastAsia" w:ascii="SimSun" w:hAnsi="SimSun" w:eastAsia="SimSun" w:cs="SimSun"/>
          <w:b/>
          <w:bCs/>
          <w:color w:val="auto"/>
          <w:spacing w:val="20"/>
          <w:sz w:val="28"/>
          <w:szCs w:val="28"/>
          <w:highlight w:val="none"/>
        </w:rPr>
        <w:t xml:space="preserve"> （签字或盖章）</w:t>
      </w:r>
    </w:p>
    <w:p w14:paraId="2481D6B4">
      <w:pPr>
        <w:spacing w:line="480" w:lineRule="auto"/>
        <w:ind w:firstLine="157" w:firstLineChars="49"/>
        <w:rPr>
          <w:rFonts w:hint="eastAsia" w:ascii="SimSun" w:hAnsi="SimSun" w:eastAsia="SimSun" w:cs="SimSun"/>
          <w:b/>
          <w:color w:val="auto"/>
          <w:sz w:val="36"/>
          <w:szCs w:val="36"/>
          <w:highlight w:val="none"/>
        </w:rPr>
      </w:pPr>
      <w:r>
        <w:rPr>
          <w:rFonts w:hint="eastAsia" w:ascii="SimSun" w:hAnsi="SimSun" w:eastAsia="SimSun" w:cs="SimSun"/>
          <w:b/>
          <w:bCs/>
          <w:color w:val="auto"/>
          <w:spacing w:val="20"/>
          <w:sz w:val="28"/>
          <w:szCs w:val="28"/>
          <w:highlight w:val="none"/>
        </w:rPr>
        <w:t>日       期：</w:t>
      </w:r>
      <w:r>
        <w:rPr>
          <w:rFonts w:hint="eastAsia" w:ascii="SimSun" w:hAnsi="SimSun" w:eastAsia="SimSun" w:cs="SimSun"/>
          <w:b/>
          <w:bCs/>
          <w:color w:val="auto"/>
          <w:spacing w:val="20"/>
          <w:sz w:val="28"/>
          <w:szCs w:val="28"/>
          <w:highlight w:val="none"/>
          <w:u w:val="single"/>
        </w:rPr>
        <w:t xml:space="preserve">    </w:t>
      </w:r>
      <w:r>
        <w:rPr>
          <w:rFonts w:hint="eastAsia" w:ascii="SimSun" w:hAnsi="SimSun" w:eastAsia="SimSun" w:cs="SimSun"/>
          <w:b/>
          <w:bCs/>
          <w:color w:val="auto"/>
          <w:spacing w:val="20"/>
          <w:sz w:val="28"/>
          <w:szCs w:val="28"/>
          <w:highlight w:val="none"/>
        </w:rPr>
        <w:t>年</w:t>
      </w:r>
      <w:r>
        <w:rPr>
          <w:rFonts w:hint="eastAsia" w:ascii="SimSun" w:hAnsi="SimSun" w:eastAsia="SimSun" w:cs="SimSun"/>
          <w:b/>
          <w:bCs/>
          <w:color w:val="auto"/>
          <w:spacing w:val="20"/>
          <w:sz w:val="28"/>
          <w:szCs w:val="28"/>
          <w:highlight w:val="none"/>
          <w:u w:val="single"/>
        </w:rPr>
        <w:t xml:space="preserve">   </w:t>
      </w:r>
      <w:r>
        <w:rPr>
          <w:rFonts w:hint="eastAsia" w:ascii="SimSun" w:hAnsi="SimSun" w:eastAsia="SimSun" w:cs="SimSun"/>
          <w:b/>
          <w:bCs/>
          <w:color w:val="auto"/>
          <w:spacing w:val="20"/>
          <w:sz w:val="28"/>
          <w:szCs w:val="28"/>
          <w:highlight w:val="none"/>
        </w:rPr>
        <w:t>月</w:t>
      </w:r>
      <w:r>
        <w:rPr>
          <w:rFonts w:hint="eastAsia" w:ascii="SimSun" w:hAnsi="SimSun" w:eastAsia="SimSun" w:cs="SimSun"/>
          <w:b/>
          <w:bCs/>
          <w:color w:val="auto"/>
          <w:spacing w:val="20"/>
          <w:sz w:val="28"/>
          <w:szCs w:val="28"/>
          <w:highlight w:val="none"/>
          <w:u w:val="single"/>
        </w:rPr>
        <w:t xml:space="preserve">    </w:t>
      </w:r>
      <w:r>
        <w:rPr>
          <w:rFonts w:hint="eastAsia" w:ascii="SimSun" w:hAnsi="SimSun" w:eastAsia="SimSun" w:cs="SimSun"/>
          <w:b/>
          <w:bCs/>
          <w:color w:val="auto"/>
          <w:spacing w:val="20"/>
          <w:sz w:val="28"/>
          <w:szCs w:val="28"/>
          <w:highlight w:val="none"/>
        </w:rPr>
        <w:t>日</w:t>
      </w:r>
    </w:p>
    <w:p w14:paraId="287DDE2A">
      <w:pPr>
        <w:spacing w:line="360" w:lineRule="atLeast"/>
        <w:jc w:val="center"/>
        <w:rPr>
          <w:rFonts w:hint="eastAsia" w:ascii="SimSun" w:hAnsi="SimSun" w:eastAsia="SimSun" w:cs="SimSun"/>
          <w:b/>
          <w:color w:val="auto"/>
          <w:sz w:val="36"/>
          <w:szCs w:val="36"/>
          <w:highlight w:val="none"/>
        </w:rPr>
      </w:pPr>
    </w:p>
    <w:p w14:paraId="1C054025">
      <w:pPr>
        <w:spacing w:line="360" w:lineRule="atLeast"/>
        <w:jc w:val="center"/>
        <w:rPr>
          <w:rFonts w:hint="eastAsia" w:ascii="SimSun" w:hAnsi="SimSun" w:eastAsia="SimSun" w:cs="SimSun"/>
          <w:b/>
          <w:color w:val="auto"/>
          <w:sz w:val="36"/>
          <w:szCs w:val="36"/>
          <w:highlight w:val="none"/>
        </w:rPr>
      </w:pPr>
    </w:p>
    <w:p w14:paraId="5A7B292F">
      <w:pPr>
        <w:spacing w:line="360" w:lineRule="atLeast"/>
        <w:jc w:val="center"/>
        <w:rPr>
          <w:rFonts w:hint="eastAsia" w:ascii="SimSun" w:hAnsi="SimSun" w:eastAsia="SimSun" w:cs="SimSun"/>
          <w:b/>
          <w:color w:val="auto"/>
          <w:sz w:val="36"/>
          <w:szCs w:val="36"/>
          <w:highlight w:val="none"/>
        </w:rPr>
      </w:pPr>
    </w:p>
    <w:p w14:paraId="3A4D9E5D">
      <w:pPr>
        <w:spacing w:line="360" w:lineRule="atLeast"/>
        <w:jc w:val="center"/>
        <w:rPr>
          <w:rFonts w:hint="eastAsia" w:ascii="SimSun" w:hAnsi="SimSun" w:eastAsia="SimSun" w:cs="SimSun"/>
          <w:b/>
          <w:color w:val="auto"/>
          <w:sz w:val="36"/>
          <w:szCs w:val="36"/>
          <w:highlight w:val="none"/>
        </w:rPr>
      </w:pPr>
    </w:p>
    <w:p w14:paraId="43075650">
      <w:pPr>
        <w:spacing w:line="360" w:lineRule="atLeast"/>
        <w:jc w:val="center"/>
        <w:rPr>
          <w:rFonts w:hint="eastAsia" w:ascii="SimSun" w:hAnsi="SimSun" w:eastAsia="SimSun" w:cs="SimSun"/>
          <w:b/>
          <w:color w:val="auto"/>
          <w:sz w:val="36"/>
          <w:szCs w:val="36"/>
          <w:highlight w:val="none"/>
        </w:rPr>
      </w:pPr>
      <w:r>
        <w:rPr>
          <w:rFonts w:hint="eastAsia" w:ascii="SimSun" w:hAnsi="SimSun" w:eastAsia="SimSun" w:cs="SimSun"/>
          <w:b/>
          <w:color w:val="auto"/>
          <w:sz w:val="36"/>
          <w:szCs w:val="36"/>
          <w:highlight w:val="none"/>
        </w:rPr>
        <w:t>目     录</w:t>
      </w:r>
    </w:p>
    <w:p w14:paraId="00B7B6F7">
      <w:pPr>
        <w:spacing w:line="360" w:lineRule="atLeast"/>
        <w:ind w:firstLine="4160" w:firstLineChars="1151"/>
        <w:rPr>
          <w:rFonts w:hint="eastAsia" w:ascii="SimSun" w:hAnsi="SimSun" w:eastAsia="SimSun" w:cs="SimSun"/>
          <w:b/>
          <w:color w:val="auto"/>
          <w:sz w:val="36"/>
          <w:szCs w:val="36"/>
          <w:highlight w:val="none"/>
        </w:rPr>
      </w:pPr>
    </w:p>
    <w:p w14:paraId="6A34F5F7">
      <w:pPr>
        <w:spacing w:line="360" w:lineRule="atLeast"/>
        <w:rPr>
          <w:rFonts w:hint="eastAsia" w:ascii="SimSun" w:hAnsi="SimSun" w:eastAsia="SimSun" w:cs="SimSun"/>
          <w:color w:val="auto"/>
          <w:sz w:val="22"/>
          <w:szCs w:val="28"/>
          <w:highlight w:val="none"/>
        </w:rPr>
      </w:pPr>
    </w:p>
    <w:p w14:paraId="57D1807F">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rPr>
        <w:fldChar w:fldCharType="begin"/>
      </w:r>
      <w:r>
        <w:rPr>
          <w:rFonts w:hint="eastAsia" w:ascii="SimSun" w:hAnsi="SimSun" w:eastAsia="SimSun" w:cs="SimSun"/>
          <w:color w:val="auto"/>
          <w:sz w:val="28"/>
          <w:szCs w:val="28"/>
          <w:highlight w:val="none"/>
        </w:rPr>
        <w:instrText xml:space="preserve"> HYPERLINK \l _Toc19944_WPSOffice_Level1 </w:instrText>
      </w:r>
      <w:r>
        <w:rPr>
          <w:rFonts w:hint="eastAsia" w:ascii="SimSun" w:hAnsi="SimSun" w:eastAsia="SimSun" w:cs="SimSun"/>
          <w:color w:val="auto"/>
          <w:sz w:val="28"/>
          <w:szCs w:val="28"/>
          <w:highlight w:val="none"/>
        </w:rPr>
        <w:fldChar w:fldCharType="separate"/>
      </w:r>
      <w:r>
        <w:rPr>
          <w:rFonts w:hint="eastAsia" w:ascii="SimSun" w:hAnsi="SimSun" w:eastAsia="SimSun" w:cs="SimSun"/>
          <w:color w:val="auto"/>
          <w:sz w:val="28"/>
          <w:szCs w:val="28"/>
          <w:highlight w:val="none"/>
        </w:rPr>
        <w:t>第1部分   磋商响应函</w:t>
      </w:r>
      <w:r>
        <w:rPr>
          <w:rFonts w:hint="eastAsia" w:ascii="SimSun" w:hAnsi="SimSun" w:eastAsia="SimSun" w:cs="SimSun"/>
          <w:color w:val="auto"/>
          <w:sz w:val="28"/>
          <w:szCs w:val="28"/>
          <w:highlight w:val="none"/>
        </w:rPr>
        <w:fldChar w:fldCharType="end"/>
      </w:r>
    </w:p>
    <w:p w14:paraId="1E1086FF">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rPr>
        <w:fldChar w:fldCharType="begin"/>
      </w:r>
      <w:r>
        <w:rPr>
          <w:rFonts w:hint="eastAsia" w:ascii="SimSun" w:hAnsi="SimSun" w:eastAsia="SimSun" w:cs="SimSun"/>
          <w:color w:val="auto"/>
          <w:sz w:val="28"/>
          <w:szCs w:val="28"/>
          <w:highlight w:val="none"/>
        </w:rPr>
        <w:instrText xml:space="preserve"> HYPERLINK \l _Toc5207_WPSOffice_Level1 </w:instrText>
      </w:r>
      <w:r>
        <w:rPr>
          <w:rFonts w:hint="eastAsia" w:ascii="SimSun" w:hAnsi="SimSun" w:eastAsia="SimSun" w:cs="SimSun"/>
          <w:color w:val="auto"/>
          <w:sz w:val="28"/>
          <w:szCs w:val="28"/>
          <w:highlight w:val="none"/>
        </w:rPr>
        <w:fldChar w:fldCharType="separate"/>
      </w:r>
      <w:r>
        <w:rPr>
          <w:rFonts w:hint="eastAsia" w:ascii="SimSun" w:hAnsi="SimSun" w:eastAsia="SimSun" w:cs="SimSun"/>
          <w:color w:val="auto"/>
          <w:sz w:val="28"/>
          <w:szCs w:val="28"/>
          <w:highlight w:val="none"/>
        </w:rPr>
        <w:t>第2部分   法定代表人证明书与授权书</w:t>
      </w:r>
      <w:r>
        <w:rPr>
          <w:rFonts w:hint="eastAsia" w:ascii="SimSun" w:hAnsi="SimSun" w:eastAsia="SimSun" w:cs="SimSun"/>
          <w:color w:val="auto"/>
          <w:sz w:val="28"/>
          <w:szCs w:val="28"/>
          <w:highlight w:val="none"/>
        </w:rPr>
        <w:fldChar w:fldCharType="end"/>
      </w:r>
    </w:p>
    <w:p w14:paraId="7AA20FAE">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rPr>
        <w:fldChar w:fldCharType="begin"/>
      </w:r>
      <w:r>
        <w:rPr>
          <w:rFonts w:hint="eastAsia" w:ascii="SimSun" w:hAnsi="SimSun" w:eastAsia="SimSun" w:cs="SimSun"/>
          <w:color w:val="auto"/>
          <w:sz w:val="28"/>
          <w:szCs w:val="28"/>
          <w:highlight w:val="none"/>
        </w:rPr>
        <w:instrText xml:space="preserve"> HYPERLINK \l _Toc17330_WPSOffice_Level1 </w:instrText>
      </w:r>
      <w:r>
        <w:rPr>
          <w:rFonts w:hint="eastAsia" w:ascii="SimSun" w:hAnsi="SimSun" w:eastAsia="SimSun" w:cs="SimSun"/>
          <w:color w:val="auto"/>
          <w:sz w:val="28"/>
          <w:szCs w:val="28"/>
          <w:highlight w:val="none"/>
        </w:rPr>
        <w:fldChar w:fldCharType="separate"/>
      </w:r>
      <w:r>
        <w:rPr>
          <w:rFonts w:hint="eastAsia" w:ascii="SimSun" w:hAnsi="SimSun" w:eastAsia="SimSun" w:cs="SimSun"/>
          <w:color w:val="auto"/>
          <w:sz w:val="28"/>
          <w:szCs w:val="28"/>
          <w:highlight w:val="none"/>
        </w:rPr>
        <w:t>第3部分   响应报价表</w:t>
      </w:r>
      <w:r>
        <w:rPr>
          <w:rFonts w:hint="eastAsia" w:ascii="SimSun" w:hAnsi="SimSun" w:eastAsia="SimSun" w:cs="SimSun"/>
          <w:color w:val="auto"/>
          <w:sz w:val="28"/>
          <w:szCs w:val="28"/>
          <w:highlight w:val="none"/>
        </w:rPr>
        <w:fldChar w:fldCharType="end"/>
      </w:r>
    </w:p>
    <w:p w14:paraId="672EB4D9">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rPr>
        <w:t>第4部分   供应商资质证明文件</w:t>
      </w:r>
    </w:p>
    <w:p w14:paraId="4EC9BA9A">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rPr>
        <w:fldChar w:fldCharType="begin"/>
      </w:r>
      <w:r>
        <w:rPr>
          <w:rFonts w:hint="eastAsia" w:ascii="SimSun" w:hAnsi="SimSun" w:eastAsia="SimSun" w:cs="SimSun"/>
          <w:color w:val="auto"/>
          <w:sz w:val="28"/>
          <w:szCs w:val="28"/>
          <w:highlight w:val="none"/>
        </w:rPr>
        <w:instrText xml:space="preserve"> HYPERLINK \l _Toc21049_WPSOffice_Level1 </w:instrText>
      </w:r>
      <w:r>
        <w:rPr>
          <w:rFonts w:hint="eastAsia" w:ascii="SimSun" w:hAnsi="SimSun" w:eastAsia="SimSun" w:cs="SimSun"/>
          <w:color w:val="auto"/>
          <w:sz w:val="28"/>
          <w:szCs w:val="28"/>
          <w:highlight w:val="none"/>
        </w:rPr>
        <w:fldChar w:fldCharType="separate"/>
      </w:r>
      <w:r>
        <w:rPr>
          <w:rFonts w:hint="eastAsia" w:ascii="SimSun" w:hAnsi="SimSun" w:eastAsia="SimSun" w:cs="SimSun"/>
          <w:color w:val="auto"/>
          <w:sz w:val="28"/>
          <w:szCs w:val="28"/>
          <w:highlight w:val="none"/>
        </w:rPr>
        <w:t xml:space="preserve">第5部分  </w:t>
      </w:r>
      <w:r>
        <w:rPr>
          <w:rFonts w:hint="eastAsia" w:ascii="SimSun" w:hAnsi="SimSun" w:eastAsia="SimSun" w:cs="SimSun"/>
          <w:color w:val="auto"/>
          <w:sz w:val="28"/>
          <w:szCs w:val="28"/>
          <w:highlight w:val="none"/>
          <w:lang w:val="en-US" w:eastAsia="zh-CN"/>
        </w:rPr>
        <w:t xml:space="preserve"> </w:t>
      </w:r>
      <w:r>
        <w:rPr>
          <w:rFonts w:hint="eastAsia" w:ascii="SimSun" w:hAnsi="SimSun" w:eastAsia="SimSun" w:cs="SimSun"/>
          <w:color w:val="auto"/>
          <w:sz w:val="28"/>
          <w:szCs w:val="28"/>
          <w:highlight w:val="none"/>
        </w:rPr>
        <w:t>磋商响应技术方案</w:t>
      </w:r>
      <w:r>
        <w:rPr>
          <w:rFonts w:hint="eastAsia" w:ascii="SimSun" w:hAnsi="SimSun" w:eastAsia="SimSun" w:cs="SimSun"/>
          <w:color w:val="auto"/>
          <w:sz w:val="28"/>
          <w:szCs w:val="28"/>
          <w:highlight w:val="none"/>
        </w:rPr>
        <w:fldChar w:fldCharType="end"/>
      </w:r>
    </w:p>
    <w:p w14:paraId="4708A877">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rPr>
        <w:fldChar w:fldCharType="begin"/>
      </w:r>
      <w:r>
        <w:rPr>
          <w:rFonts w:hint="eastAsia" w:ascii="SimSun" w:hAnsi="SimSun" w:eastAsia="SimSun" w:cs="SimSun"/>
          <w:color w:val="auto"/>
          <w:sz w:val="28"/>
          <w:szCs w:val="28"/>
          <w:highlight w:val="none"/>
        </w:rPr>
        <w:instrText xml:space="preserve"> HYPERLINK \l _Toc21049_WPSOffice_Level1 </w:instrText>
      </w:r>
      <w:r>
        <w:rPr>
          <w:rFonts w:hint="eastAsia" w:ascii="SimSun" w:hAnsi="SimSun" w:eastAsia="SimSun" w:cs="SimSun"/>
          <w:color w:val="auto"/>
          <w:sz w:val="28"/>
          <w:szCs w:val="28"/>
          <w:highlight w:val="none"/>
        </w:rPr>
        <w:fldChar w:fldCharType="separate"/>
      </w:r>
      <w:r>
        <w:rPr>
          <w:rFonts w:hint="eastAsia" w:ascii="SimSun" w:hAnsi="SimSun" w:eastAsia="SimSun" w:cs="SimSun"/>
          <w:color w:val="auto"/>
          <w:sz w:val="28"/>
          <w:szCs w:val="28"/>
          <w:highlight w:val="none"/>
        </w:rPr>
        <w:t xml:space="preserve">第6部分  </w:t>
      </w:r>
      <w:r>
        <w:rPr>
          <w:rFonts w:hint="eastAsia" w:ascii="SimSun" w:hAnsi="SimSun" w:eastAsia="SimSun" w:cs="SimSun"/>
          <w:color w:val="auto"/>
          <w:sz w:val="28"/>
          <w:szCs w:val="28"/>
          <w:highlight w:val="none"/>
          <w:lang w:val="en-US" w:eastAsia="zh-CN"/>
        </w:rPr>
        <w:t xml:space="preserve"> </w:t>
      </w:r>
      <w:r>
        <w:rPr>
          <w:rFonts w:hint="eastAsia" w:ascii="SimSun" w:hAnsi="SimSun" w:eastAsia="SimSun" w:cs="SimSun"/>
          <w:color w:val="auto"/>
          <w:sz w:val="28"/>
          <w:szCs w:val="28"/>
          <w:highlight w:val="none"/>
        </w:rPr>
        <w:t>商务响应方案</w:t>
      </w:r>
      <w:r>
        <w:rPr>
          <w:rFonts w:hint="eastAsia" w:ascii="SimSun" w:hAnsi="SimSun" w:eastAsia="SimSun" w:cs="SimSun"/>
          <w:color w:val="auto"/>
          <w:sz w:val="28"/>
          <w:szCs w:val="28"/>
          <w:highlight w:val="none"/>
        </w:rPr>
        <w:fldChar w:fldCharType="end"/>
      </w:r>
    </w:p>
    <w:p w14:paraId="3B890F44">
      <w:pPr>
        <w:numPr>
          <w:ilvl w:val="0"/>
          <w:numId w:val="5"/>
        </w:num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lang w:val="en-US" w:eastAsia="zh-CN"/>
        </w:rPr>
        <w:t xml:space="preserve"> </w:t>
      </w:r>
      <w:r>
        <w:rPr>
          <w:rFonts w:hint="eastAsia" w:ascii="SimSun" w:hAnsi="SimSun" w:eastAsia="SimSun" w:cs="SimSun"/>
          <w:color w:val="auto"/>
          <w:sz w:val="28"/>
          <w:szCs w:val="28"/>
          <w:highlight w:val="none"/>
        </w:rPr>
        <w:t xml:space="preserve"> 供应商承诺</w:t>
      </w:r>
    </w:p>
    <w:p w14:paraId="5470FE94">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lang w:val="en-US" w:eastAsia="zh-CN"/>
        </w:rPr>
        <w:t>第8部分   供应商认为有必要补充说明的事项</w:t>
      </w:r>
    </w:p>
    <w:p w14:paraId="261FD415">
      <w:pPr>
        <w:kinsoku w:val="0"/>
        <w:spacing w:line="500" w:lineRule="exact"/>
        <w:ind w:firstLine="560" w:firstLineChars="200"/>
        <w:rPr>
          <w:rFonts w:hint="eastAsia" w:ascii="SimSun" w:hAnsi="SimSun" w:eastAsia="SimSun" w:cs="SimSun"/>
          <w:color w:val="auto"/>
          <w:sz w:val="28"/>
          <w:szCs w:val="28"/>
          <w:highlight w:val="none"/>
        </w:rPr>
      </w:pPr>
      <w:r>
        <w:rPr>
          <w:rFonts w:hint="eastAsia" w:ascii="SimSun" w:hAnsi="SimSun" w:eastAsia="SimSun" w:cs="SimSun"/>
          <w:color w:val="auto"/>
          <w:sz w:val="28"/>
          <w:szCs w:val="28"/>
          <w:highlight w:val="none"/>
          <w:lang w:val="en-US" w:eastAsia="zh-CN"/>
        </w:rPr>
        <w:t xml:space="preserve">第9部分   </w:t>
      </w:r>
      <w:r>
        <w:rPr>
          <w:rFonts w:hint="eastAsia" w:ascii="SimSun" w:hAnsi="SimSun" w:eastAsia="SimSun" w:cs="SimSun"/>
          <w:color w:val="auto"/>
          <w:sz w:val="28"/>
          <w:szCs w:val="28"/>
          <w:highlight w:val="none"/>
        </w:rPr>
        <w:t>封袋正面标识式样</w:t>
      </w:r>
    </w:p>
    <w:p w14:paraId="70351BB7">
      <w:pPr>
        <w:pStyle w:val="11"/>
        <w:numPr>
          <w:ilvl w:val="0"/>
          <w:numId w:val="0"/>
        </w:numPr>
        <w:rPr>
          <w:rFonts w:hint="eastAsia" w:ascii="SimSun" w:hAnsi="SimSun" w:eastAsia="SimSun" w:cs="SimSun"/>
          <w:color w:val="auto"/>
          <w:kern w:val="2"/>
          <w:sz w:val="24"/>
          <w:szCs w:val="24"/>
          <w:highlight w:val="none"/>
          <w:lang w:val="en-US" w:eastAsia="zh-CN" w:bidi="ar-SA"/>
        </w:rPr>
      </w:pPr>
    </w:p>
    <w:p w14:paraId="7F4F0BBD">
      <w:pPr>
        <w:pStyle w:val="11"/>
        <w:rPr>
          <w:rFonts w:hint="eastAsia" w:ascii="SimSun" w:hAnsi="SimSun" w:eastAsia="SimSun" w:cs="SimSun"/>
          <w:color w:val="auto"/>
          <w:highlight w:val="none"/>
        </w:rPr>
      </w:pPr>
    </w:p>
    <w:p w14:paraId="4EB8CE34">
      <w:pPr>
        <w:pStyle w:val="11"/>
        <w:rPr>
          <w:rFonts w:hint="eastAsia" w:ascii="SimSun" w:hAnsi="SimSun" w:eastAsia="SimSun" w:cs="SimSun"/>
          <w:color w:val="auto"/>
          <w:highlight w:val="none"/>
        </w:rPr>
      </w:pPr>
    </w:p>
    <w:p w14:paraId="1F3B0936">
      <w:pPr>
        <w:pStyle w:val="11"/>
        <w:rPr>
          <w:rFonts w:hint="eastAsia" w:ascii="SimSun" w:hAnsi="SimSun" w:eastAsia="SimSun" w:cs="SimSun"/>
          <w:color w:val="auto"/>
          <w:highlight w:val="none"/>
        </w:rPr>
      </w:pPr>
    </w:p>
    <w:p w14:paraId="19BB121F">
      <w:pPr>
        <w:pStyle w:val="11"/>
        <w:rPr>
          <w:rFonts w:hint="eastAsia" w:ascii="SimSun" w:hAnsi="SimSun" w:eastAsia="SimSun" w:cs="SimSun"/>
          <w:color w:val="auto"/>
          <w:highlight w:val="none"/>
        </w:rPr>
      </w:pPr>
    </w:p>
    <w:p w14:paraId="3E8DBC9A">
      <w:pPr>
        <w:pStyle w:val="11"/>
        <w:rPr>
          <w:rFonts w:hint="eastAsia" w:ascii="SimSun" w:hAnsi="SimSun" w:eastAsia="SimSun" w:cs="SimSun"/>
          <w:color w:val="auto"/>
          <w:highlight w:val="none"/>
        </w:rPr>
      </w:pPr>
    </w:p>
    <w:p w14:paraId="7324876C">
      <w:pPr>
        <w:pStyle w:val="11"/>
        <w:rPr>
          <w:rFonts w:hint="eastAsia" w:ascii="SimSun" w:hAnsi="SimSun" w:eastAsia="SimSun" w:cs="SimSun"/>
          <w:color w:val="auto"/>
          <w:highlight w:val="none"/>
        </w:rPr>
      </w:pPr>
    </w:p>
    <w:p w14:paraId="3F146E43">
      <w:pPr>
        <w:spacing w:line="360" w:lineRule="atLeast"/>
        <w:jc w:val="both"/>
        <w:rPr>
          <w:rFonts w:hint="eastAsia" w:ascii="SimSun" w:hAnsi="SimSun" w:eastAsia="SimSun" w:cs="SimSun"/>
          <w:b/>
          <w:color w:val="auto"/>
          <w:sz w:val="32"/>
          <w:szCs w:val="32"/>
          <w:highlight w:val="none"/>
        </w:rPr>
      </w:pPr>
    </w:p>
    <w:p w14:paraId="0C61353D">
      <w:pPr>
        <w:spacing w:line="360" w:lineRule="atLeast"/>
        <w:jc w:val="center"/>
        <w:rPr>
          <w:rFonts w:hint="eastAsia" w:ascii="SimSun" w:hAnsi="SimSun" w:eastAsia="SimSun" w:cs="SimSun"/>
          <w:b/>
          <w:color w:val="auto"/>
          <w:sz w:val="32"/>
          <w:szCs w:val="32"/>
          <w:highlight w:val="none"/>
        </w:rPr>
      </w:pPr>
    </w:p>
    <w:p w14:paraId="49397892">
      <w:pPr>
        <w:spacing w:line="360" w:lineRule="atLeast"/>
        <w:jc w:val="center"/>
        <w:rPr>
          <w:rFonts w:hint="eastAsia" w:ascii="SimSun" w:hAnsi="SimSun" w:eastAsia="SimSun" w:cs="SimSun"/>
          <w:b/>
          <w:color w:val="auto"/>
          <w:sz w:val="32"/>
          <w:szCs w:val="32"/>
          <w:highlight w:val="none"/>
        </w:rPr>
      </w:pPr>
      <w:r>
        <w:rPr>
          <w:rFonts w:hint="eastAsia" w:ascii="SimSun" w:hAnsi="SimSun" w:eastAsia="SimSun" w:cs="SimSun"/>
          <w:b/>
          <w:color w:val="auto"/>
          <w:sz w:val="32"/>
          <w:szCs w:val="32"/>
          <w:highlight w:val="none"/>
        </w:rPr>
        <w:t xml:space="preserve">第1部分   磋商响应函 </w:t>
      </w:r>
    </w:p>
    <w:p w14:paraId="4D675AA6">
      <w:pPr>
        <w:kinsoku w:val="0"/>
        <w:spacing w:line="500" w:lineRule="exact"/>
        <w:rPr>
          <w:rFonts w:hint="eastAsia" w:ascii="SimSun" w:hAnsi="SimSun" w:eastAsia="SimSun" w:cs="SimSun"/>
          <w:color w:val="auto"/>
          <w:spacing w:val="-6"/>
          <w:sz w:val="24"/>
          <w:highlight w:val="none"/>
          <w:lang w:eastAsia="zh-CN"/>
        </w:rPr>
      </w:pPr>
    </w:p>
    <w:p w14:paraId="110A9C3B">
      <w:pPr>
        <w:kinsoku w:val="0"/>
        <w:spacing w:line="500" w:lineRule="exact"/>
        <w:rPr>
          <w:rFonts w:hint="eastAsia" w:ascii="SimSun" w:hAnsi="SimSun" w:eastAsia="SimSun" w:cs="SimSun"/>
          <w:color w:val="auto"/>
          <w:sz w:val="24"/>
          <w:highlight w:val="none"/>
        </w:rPr>
      </w:pPr>
      <w:r>
        <w:rPr>
          <w:rFonts w:hint="eastAsia" w:ascii="SimSun" w:hAnsi="SimSun" w:cs="SimSun"/>
          <w:color w:val="auto"/>
          <w:spacing w:val="-6"/>
          <w:sz w:val="24"/>
          <w:highlight w:val="none"/>
          <w:lang w:eastAsia="zh-CN"/>
        </w:rPr>
        <w:t>富县政府采购管理中心</w:t>
      </w:r>
      <w:r>
        <w:rPr>
          <w:rFonts w:hint="eastAsia" w:ascii="SimSun" w:hAnsi="SimSun" w:eastAsia="SimSun" w:cs="SimSun"/>
          <w:color w:val="auto"/>
          <w:spacing w:val="-6"/>
          <w:sz w:val="24"/>
          <w:highlight w:val="none"/>
          <w:lang w:eastAsia="zh-CN"/>
        </w:rPr>
        <w:t xml:space="preserve"> </w:t>
      </w:r>
      <w:r>
        <w:rPr>
          <w:rFonts w:hint="eastAsia" w:ascii="SimSun" w:hAnsi="SimSun" w:eastAsia="SimSun" w:cs="SimSun"/>
          <w:color w:val="auto"/>
          <w:spacing w:val="-6"/>
          <w:sz w:val="24"/>
          <w:highlight w:val="none"/>
        </w:rPr>
        <w:t xml:space="preserve"> </w:t>
      </w:r>
      <w:r>
        <w:rPr>
          <w:rFonts w:hint="eastAsia" w:ascii="SimSun" w:hAnsi="SimSun" w:eastAsia="SimSun" w:cs="SimSun"/>
          <w:color w:val="auto"/>
          <w:sz w:val="24"/>
          <w:highlight w:val="none"/>
        </w:rPr>
        <w:t>：</w:t>
      </w:r>
    </w:p>
    <w:p w14:paraId="5B8CA0D2">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rPr>
        <w:t>我公司收到贵单</w:t>
      </w:r>
      <w:r>
        <w:rPr>
          <w:rFonts w:hint="eastAsia" w:ascii="SimSun" w:hAnsi="SimSun" w:eastAsia="SimSun" w:cs="SimSun"/>
          <w:color w:val="auto"/>
          <w:spacing w:val="-6"/>
          <w:sz w:val="24"/>
        </w:rPr>
        <w:t>位</w:t>
      </w:r>
      <w:r>
        <w:rPr>
          <w:rFonts w:hint="eastAsia" w:ascii="SimSun" w:hAnsi="SimSun" w:eastAsia="SimSun" w:cs="SimSun"/>
          <w:color w:val="auto"/>
          <w:spacing w:val="-6"/>
          <w:sz w:val="24"/>
          <w:u w:val="single"/>
        </w:rPr>
        <w:t xml:space="preserve">     </w:t>
      </w:r>
      <w:r>
        <w:rPr>
          <w:rFonts w:hint="eastAsia" w:ascii="SimSun" w:hAnsi="SimSun" w:eastAsia="SimSun" w:cs="SimSun"/>
          <w:color w:val="auto"/>
          <w:sz w:val="24"/>
        </w:rPr>
        <w:t>号磋商文件，经详细研究，决定参加本次磋商活动为此，我方郑重声明以下几点，并愿负法律责任。</w:t>
      </w:r>
    </w:p>
    <w:p w14:paraId="58F01E71">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rPr>
        <w:t>1、按照磋商文件中的一切要求，提供完全满足采购需求的合格服务（技术检测）和全面技术保障；</w:t>
      </w:r>
    </w:p>
    <w:p w14:paraId="14C15ADA">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rPr>
        <w:t>2、如若</w:t>
      </w:r>
      <w:r>
        <w:rPr>
          <w:rFonts w:hint="eastAsia" w:ascii="SimSun" w:hAnsi="SimSun" w:eastAsia="SimSun" w:cs="SimSun"/>
          <w:color w:val="auto"/>
          <w:sz w:val="24"/>
          <w:lang w:val="en-US" w:eastAsia="zh-CN"/>
        </w:rPr>
        <w:t>成交</w:t>
      </w:r>
      <w:r>
        <w:rPr>
          <w:rFonts w:hint="eastAsia" w:ascii="SimSun" w:hAnsi="SimSun" w:eastAsia="SimSun" w:cs="SimSun"/>
          <w:color w:val="auto"/>
          <w:sz w:val="24"/>
        </w:rPr>
        <w:t>，将根据磋商文件的要求、响应文件及承诺条件，全面签约并履行合同规定的责任和义务；</w:t>
      </w:r>
    </w:p>
    <w:p w14:paraId="126EADFA">
      <w:pPr>
        <w:kinsoku w:val="0"/>
        <w:spacing w:line="500" w:lineRule="exact"/>
        <w:ind w:firstLine="480" w:firstLineChars="200"/>
        <w:rPr>
          <w:rFonts w:hint="eastAsia" w:ascii="SimSun" w:hAnsi="SimSun" w:eastAsia="SimSun" w:cs="SimSun"/>
          <w:color w:val="auto"/>
          <w:sz w:val="24"/>
          <w:lang w:val="en-US" w:eastAsia="zh-CN"/>
        </w:rPr>
      </w:pPr>
      <w:r>
        <w:rPr>
          <w:rFonts w:hint="eastAsia" w:ascii="SimSun" w:hAnsi="SimSun" w:eastAsia="SimSun" w:cs="SimSun"/>
          <w:color w:val="auto"/>
          <w:sz w:val="24"/>
        </w:rPr>
        <w:t>3、我方提交的响应文件共</w:t>
      </w:r>
      <w:r>
        <w:rPr>
          <w:rFonts w:hint="eastAsia" w:ascii="SimSun" w:hAnsi="SimSun" w:eastAsia="SimSun" w:cs="SimSun"/>
          <w:color w:val="auto"/>
          <w:sz w:val="24"/>
          <w:u w:val="single"/>
        </w:rPr>
        <w:t xml:space="preserve">  </w:t>
      </w:r>
      <w:r>
        <w:rPr>
          <w:rFonts w:hint="eastAsia" w:ascii="SimSun" w:hAnsi="SimSun" w:eastAsia="SimSun" w:cs="SimSun"/>
          <w:color w:val="auto"/>
          <w:sz w:val="24"/>
        </w:rPr>
        <w:t>份，其中正本</w:t>
      </w:r>
      <w:r>
        <w:rPr>
          <w:rFonts w:hint="eastAsia" w:ascii="SimSun" w:hAnsi="SimSun" w:eastAsia="SimSun" w:cs="SimSun"/>
          <w:color w:val="auto"/>
          <w:sz w:val="24"/>
          <w:u w:val="single"/>
        </w:rPr>
        <w:t xml:space="preserve"> </w:t>
      </w:r>
      <w:r>
        <w:rPr>
          <w:rFonts w:hint="eastAsia" w:ascii="SimSun" w:hAnsi="SimSun" w:eastAsia="SimSun" w:cs="SimSun"/>
          <w:color w:val="auto"/>
          <w:sz w:val="24"/>
        </w:rPr>
        <w:t>份，副本</w:t>
      </w:r>
      <w:r>
        <w:rPr>
          <w:rFonts w:hint="eastAsia" w:ascii="SimSun" w:hAnsi="SimSun" w:eastAsia="SimSun" w:cs="SimSun"/>
          <w:color w:val="auto"/>
          <w:sz w:val="24"/>
          <w:u w:val="single"/>
        </w:rPr>
        <w:t xml:space="preserve"> </w:t>
      </w:r>
      <w:r>
        <w:rPr>
          <w:rFonts w:hint="eastAsia" w:ascii="SimSun" w:hAnsi="SimSun" w:eastAsia="SimSun" w:cs="SimSun"/>
          <w:color w:val="auto"/>
          <w:sz w:val="24"/>
        </w:rPr>
        <w:t>份</w:t>
      </w:r>
      <w:r>
        <w:rPr>
          <w:rFonts w:hint="eastAsia" w:ascii="SimSun" w:hAnsi="SimSun" w:eastAsia="SimSun" w:cs="SimSun"/>
          <w:color w:val="auto"/>
          <w:sz w:val="24"/>
          <w:lang w:eastAsia="zh-CN"/>
        </w:rPr>
        <w:t>；</w:t>
      </w:r>
      <w:r>
        <w:rPr>
          <w:rFonts w:hint="eastAsia" w:ascii="SimSun" w:hAnsi="SimSun" w:eastAsia="SimSun" w:cs="SimSun"/>
          <w:color w:val="auto"/>
          <w:sz w:val="24"/>
        </w:rPr>
        <w:t>资质证明文件</w:t>
      </w:r>
      <w:r>
        <w:rPr>
          <w:rFonts w:hint="eastAsia" w:ascii="SimSun" w:hAnsi="SimSun" w:eastAsia="SimSun" w:cs="SimSun"/>
          <w:color w:val="auto"/>
          <w:sz w:val="24"/>
          <w:u w:val="single"/>
        </w:rPr>
        <w:t xml:space="preserve"> </w:t>
      </w:r>
      <w:r>
        <w:rPr>
          <w:rFonts w:hint="eastAsia" w:ascii="SimSun" w:hAnsi="SimSun" w:eastAsia="SimSun" w:cs="SimSun"/>
          <w:color w:val="auto"/>
          <w:sz w:val="24"/>
        </w:rPr>
        <w:t>份；</w:t>
      </w:r>
      <w:r>
        <w:rPr>
          <w:rFonts w:hint="eastAsia" w:ascii="SimSun" w:hAnsi="SimSun" w:eastAsia="SimSun" w:cs="SimSun"/>
          <w:color w:val="auto"/>
          <w:sz w:val="24"/>
          <w:lang w:val="en-US" w:eastAsia="zh-CN"/>
        </w:rPr>
        <w:t>电子版</w:t>
      </w:r>
      <w:r>
        <w:rPr>
          <w:rFonts w:hint="eastAsia" w:ascii="SimSun" w:hAnsi="SimSun" w:eastAsia="SimSun" w:cs="SimSun"/>
          <w:color w:val="auto"/>
          <w:sz w:val="24"/>
          <w:u w:val="single"/>
        </w:rPr>
        <w:t xml:space="preserve"> </w:t>
      </w:r>
      <w:r>
        <w:rPr>
          <w:rFonts w:hint="eastAsia" w:ascii="SimSun" w:hAnsi="SimSun" w:eastAsia="SimSun" w:cs="SimSun"/>
          <w:color w:val="auto"/>
          <w:sz w:val="24"/>
        </w:rPr>
        <w:t>份</w:t>
      </w:r>
      <w:r>
        <w:rPr>
          <w:rFonts w:hint="eastAsia" w:ascii="SimSun" w:hAnsi="SimSun" w:eastAsia="SimSun" w:cs="SimSun"/>
          <w:color w:val="auto"/>
          <w:sz w:val="24"/>
          <w:lang w:eastAsia="zh-CN"/>
        </w:rPr>
        <w:t>；</w:t>
      </w:r>
    </w:p>
    <w:p w14:paraId="6A205902">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rPr>
        <w:t>4、我方已详细阅读和核实全部磋商文件内容，完全理解并同意放弃提出含糊不清和误解问题的权力；</w:t>
      </w:r>
    </w:p>
    <w:p w14:paraId="3C63DD79">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lang w:val="en-US" w:eastAsia="zh-CN"/>
        </w:rPr>
        <w:t>5</w:t>
      </w:r>
      <w:r>
        <w:rPr>
          <w:rFonts w:hint="eastAsia" w:ascii="SimSun" w:hAnsi="SimSun" w:eastAsia="SimSun" w:cs="SimSun"/>
          <w:color w:val="auto"/>
          <w:sz w:val="24"/>
        </w:rPr>
        <w:t>、同意提供贵方要求的与本次磋商有关的任何证明资料；</w:t>
      </w:r>
    </w:p>
    <w:p w14:paraId="2459A6A8">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lang w:val="en-US" w:eastAsia="zh-CN"/>
        </w:rPr>
        <w:t>6</w:t>
      </w:r>
      <w:r>
        <w:rPr>
          <w:rFonts w:hint="eastAsia" w:ascii="SimSun" w:hAnsi="SimSun" w:eastAsia="SimSun" w:cs="SimSun"/>
          <w:color w:val="auto"/>
          <w:sz w:val="24"/>
        </w:rPr>
        <w:t>、我方的响应文件在磋商之日计算有效为九十（90）个日历日；</w:t>
      </w:r>
    </w:p>
    <w:p w14:paraId="056A2072">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lang w:val="en-US" w:eastAsia="zh-CN"/>
        </w:rPr>
        <w:t>7</w:t>
      </w:r>
      <w:r>
        <w:rPr>
          <w:rFonts w:hint="eastAsia" w:ascii="SimSun" w:hAnsi="SimSun" w:eastAsia="SimSun" w:cs="SimSun"/>
          <w:color w:val="auto"/>
          <w:sz w:val="24"/>
        </w:rPr>
        <w:t>、所有关于本次响应的函电，请按下列地址、方式联系：</w:t>
      </w:r>
    </w:p>
    <w:p w14:paraId="31C9D84A">
      <w:pPr>
        <w:kinsoku w:val="0"/>
        <w:snapToGrid w:val="0"/>
        <w:spacing w:line="360" w:lineRule="auto"/>
        <w:ind w:firstLine="570"/>
        <w:rPr>
          <w:rFonts w:hint="eastAsia" w:ascii="SimSun" w:hAnsi="SimSun" w:eastAsia="SimSun" w:cs="SimSun"/>
          <w:color w:val="auto"/>
          <w:sz w:val="24"/>
        </w:rPr>
      </w:pPr>
    </w:p>
    <w:p w14:paraId="2F6C85BE">
      <w:pPr>
        <w:kinsoku w:val="0"/>
        <w:snapToGrid w:val="0"/>
        <w:spacing w:line="360" w:lineRule="auto"/>
        <w:ind w:firstLine="570"/>
        <w:rPr>
          <w:rFonts w:hint="eastAsia" w:ascii="SimSun" w:hAnsi="SimSun" w:eastAsia="SimSun" w:cs="SimSun"/>
          <w:color w:val="auto"/>
          <w:sz w:val="24"/>
          <w:u w:val="single"/>
        </w:rPr>
      </w:pPr>
      <w:r>
        <w:rPr>
          <w:rFonts w:hint="eastAsia" w:ascii="SimSun" w:hAnsi="SimSun" w:eastAsia="SimSun" w:cs="SimSun"/>
          <w:color w:val="auto"/>
          <w:sz w:val="24"/>
        </w:rPr>
        <w:t>地    址：</w:t>
      </w:r>
      <w:r>
        <w:rPr>
          <w:rFonts w:hint="eastAsia" w:ascii="SimSun" w:hAnsi="SimSun" w:eastAsia="SimSun" w:cs="SimSun"/>
          <w:color w:val="auto"/>
          <w:sz w:val="24"/>
          <w:u w:val="single"/>
        </w:rPr>
        <w:t xml:space="preserve">                           </w:t>
      </w:r>
    </w:p>
    <w:p w14:paraId="6513B4AC">
      <w:pPr>
        <w:kinsoku w:val="0"/>
        <w:snapToGrid w:val="0"/>
        <w:spacing w:line="360" w:lineRule="auto"/>
        <w:ind w:firstLine="570"/>
        <w:rPr>
          <w:rFonts w:hint="eastAsia" w:ascii="SimSun" w:hAnsi="SimSun" w:eastAsia="SimSun" w:cs="SimSun"/>
          <w:color w:val="auto"/>
          <w:sz w:val="24"/>
          <w:u w:val="single"/>
        </w:rPr>
      </w:pPr>
      <w:r>
        <w:rPr>
          <w:rFonts w:hint="eastAsia" w:ascii="SimSun" w:hAnsi="SimSun" w:eastAsia="SimSun" w:cs="SimSun"/>
          <w:color w:val="auto"/>
          <w:sz w:val="24"/>
        </w:rPr>
        <w:t>电    话：</w:t>
      </w:r>
      <w:r>
        <w:rPr>
          <w:rFonts w:hint="eastAsia" w:ascii="SimSun" w:hAnsi="SimSun" w:eastAsia="SimSun" w:cs="SimSun"/>
          <w:color w:val="auto"/>
          <w:sz w:val="24"/>
          <w:u w:val="single"/>
        </w:rPr>
        <w:t xml:space="preserve">                           </w:t>
      </w:r>
    </w:p>
    <w:p w14:paraId="73383BF0">
      <w:pPr>
        <w:kinsoku w:val="0"/>
        <w:snapToGrid w:val="0"/>
        <w:spacing w:line="360" w:lineRule="auto"/>
        <w:ind w:firstLine="570"/>
        <w:rPr>
          <w:rFonts w:hint="eastAsia" w:ascii="SimSun" w:hAnsi="SimSun" w:eastAsia="SimSun" w:cs="SimSun"/>
          <w:color w:val="auto"/>
          <w:sz w:val="24"/>
          <w:u w:val="single"/>
        </w:rPr>
      </w:pPr>
      <w:r>
        <w:rPr>
          <w:rFonts w:hint="eastAsia" w:ascii="SimSun" w:hAnsi="SimSun" w:eastAsia="SimSun" w:cs="SimSun"/>
          <w:color w:val="auto"/>
          <w:sz w:val="24"/>
        </w:rPr>
        <w:t>传    真：</w:t>
      </w:r>
      <w:r>
        <w:rPr>
          <w:rFonts w:hint="eastAsia" w:ascii="SimSun" w:hAnsi="SimSun" w:eastAsia="SimSun" w:cs="SimSun"/>
          <w:color w:val="auto"/>
          <w:sz w:val="24"/>
          <w:u w:val="single"/>
        </w:rPr>
        <w:t xml:space="preserve">                            </w:t>
      </w:r>
    </w:p>
    <w:p w14:paraId="751EAD8E">
      <w:pPr>
        <w:kinsoku w:val="0"/>
        <w:snapToGrid w:val="0"/>
        <w:spacing w:line="360" w:lineRule="auto"/>
        <w:ind w:firstLine="570"/>
        <w:rPr>
          <w:rFonts w:hint="eastAsia" w:ascii="SimSun" w:hAnsi="SimSun" w:eastAsia="SimSun" w:cs="SimSun"/>
          <w:color w:val="auto"/>
          <w:sz w:val="24"/>
          <w:u w:val="single"/>
        </w:rPr>
      </w:pPr>
      <w:r>
        <w:rPr>
          <w:rFonts w:hint="eastAsia" w:ascii="SimSun" w:hAnsi="SimSun" w:eastAsia="SimSun" w:cs="SimSun"/>
          <w:color w:val="auto"/>
          <w:sz w:val="24"/>
        </w:rPr>
        <w:t>邮    编：</w:t>
      </w:r>
      <w:r>
        <w:rPr>
          <w:rFonts w:hint="eastAsia" w:ascii="SimSun" w:hAnsi="SimSun" w:eastAsia="SimSun" w:cs="SimSun"/>
          <w:color w:val="auto"/>
          <w:sz w:val="24"/>
          <w:u w:val="single"/>
        </w:rPr>
        <w:t xml:space="preserve">                             </w:t>
      </w:r>
    </w:p>
    <w:p w14:paraId="4E6DAEC2">
      <w:pPr>
        <w:kinsoku w:val="0"/>
        <w:spacing w:line="50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rPr>
        <w:t>磋商供应商：</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u w:val="single"/>
        </w:rPr>
        <w:t xml:space="preserve">    </w:t>
      </w:r>
      <w:r>
        <w:rPr>
          <w:rFonts w:hint="eastAsia" w:ascii="SimSun" w:hAnsi="SimSun" w:eastAsia="SimSun" w:cs="SimSun"/>
          <w:color w:val="auto"/>
          <w:sz w:val="24"/>
        </w:rPr>
        <w:t>（公章）</w:t>
      </w:r>
    </w:p>
    <w:p w14:paraId="10974DF3">
      <w:pPr>
        <w:kinsoku w:val="0"/>
        <w:spacing w:line="500" w:lineRule="exact"/>
        <w:ind w:firstLine="570"/>
        <w:rPr>
          <w:rFonts w:hint="eastAsia" w:ascii="SimSun" w:hAnsi="SimSun" w:eastAsia="SimSun" w:cs="SimSun"/>
          <w:color w:val="auto"/>
          <w:sz w:val="24"/>
        </w:rPr>
      </w:pPr>
    </w:p>
    <w:p w14:paraId="032C53D3">
      <w:pPr>
        <w:kinsoku w:val="0"/>
        <w:snapToGrid w:val="0"/>
        <w:spacing w:line="360" w:lineRule="auto"/>
        <w:ind w:firstLine="570"/>
        <w:rPr>
          <w:rFonts w:hint="eastAsia" w:ascii="SimSun" w:hAnsi="SimSun" w:eastAsia="SimSun" w:cs="SimSun"/>
          <w:color w:val="auto"/>
          <w:sz w:val="24"/>
          <w:u w:val="single"/>
        </w:rPr>
      </w:pPr>
      <w:r>
        <w:rPr>
          <w:rFonts w:hint="eastAsia" w:ascii="SimSun" w:hAnsi="SimSun" w:eastAsia="SimSun" w:cs="SimSun"/>
          <w:color w:val="auto"/>
          <w:sz w:val="24"/>
        </w:rPr>
        <w:t>法定代表人/被授权人：</w:t>
      </w:r>
      <w:r>
        <w:rPr>
          <w:rFonts w:hint="eastAsia" w:ascii="SimSun" w:hAnsi="SimSun" w:eastAsia="SimSun" w:cs="SimSun"/>
          <w:color w:val="auto"/>
          <w:sz w:val="24"/>
          <w:u w:val="single"/>
        </w:rPr>
        <w:t xml:space="preserve">                  </w:t>
      </w:r>
      <w:r>
        <w:rPr>
          <w:rFonts w:hint="eastAsia" w:ascii="SimSun" w:hAnsi="SimSun" w:eastAsia="SimSun" w:cs="SimSun"/>
          <w:color w:val="auto"/>
          <w:sz w:val="24"/>
        </w:rPr>
        <w:t>（签字或盖章）</w:t>
      </w:r>
    </w:p>
    <w:p w14:paraId="3A0311D7">
      <w:pPr>
        <w:kinsoku w:val="0"/>
        <w:spacing w:line="500" w:lineRule="exact"/>
        <w:ind w:firstLine="570"/>
        <w:rPr>
          <w:rFonts w:hint="eastAsia" w:ascii="SimSun" w:hAnsi="SimSun" w:eastAsia="SimSun" w:cs="SimSun"/>
          <w:color w:val="auto"/>
          <w:sz w:val="24"/>
        </w:rPr>
      </w:pPr>
      <w:r>
        <w:rPr>
          <w:rFonts w:hint="eastAsia" w:ascii="SimSun" w:hAnsi="SimSun" w:eastAsia="SimSun" w:cs="SimSun"/>
          <w:color w:val="auto"/>
          <w:sz w:val="24"/>
        </w:rPr>
        <w:t xml:space="preserve">                                              </w:t>
      </w:r>
    </w:p>
    <w:p w14:paraId="3956AD14">
      <w:pPr>
        <w:kinsoku w:val="0"/>
        <w:spacing w:line="500" w:lineRule="exact"/>
        <w:ind w:firstLine="570"/>
        <w:jc w:val="right"/>
        <w:rPr>
          <w:rFonts w:hint="eastAsia" w:ascii="SimSun" w:hAnsi="SimSun" w:eastAsia="SimSun" w:cs="SimSun"/>
          <w:b/>
          <w:color w:val="auto"/>
          <w:sz w:val="32"/>
          <w:szCs w:val="32"/>
        </w:rPr>
      </w:pPr>
      <w:r>
        <w:rPr>
          <w:rFonts w:hint="eastAsia" w:ascii="SimSun" w:hAnsi="SimSun" w:eastAsia="SimSun" w:cs="SimSun"/>
          <w:color w:val="auto"/>
          <w:sz w:val="24"/>
          <w:u w:val="single"/>
        </w:rPr>
        <w:t xml:space="preserve">   </w:t>
      </w:r>
      <w:r>
        <w:rPr>
          <w:rFonts w:hint="eastAsia" w:ascii="SimSun" w:hAnsi="SimSun" w:eastAsia="SimSun" w:cs="SimSun"/>
          <w:color w:val="auto"/>
          <w:sz w:val="24"/>
        </w:rPr>
        <w:t>年</w:t>
      </w:r>
      <w:r>
        <w:rPr>
          <w:rFonts w:hint="eastAsia" w:ascii="SimSun" w:hAnsi="SimSun" w:eastAsia="SimSun" w:cs="SimSun"/>
          <w:color w:val="auto"/>
          <w:sz w:val="24"/>
          <w:u w:val="single"/>
        </w:rPr>
        <w:t xml:space="preserve">   </w:t>
      </w:r>
      <w:r>
        <w:rPr>
          <w:rFonts w:hint="eastAsia" w:ascii="SimSun" w:hAnsi="SimSun" w:eastAsia="SimSun" w:cs="SimSun"/>
          <w:color w:val="auto"/>
          <w:sz w:val="24"/>
        </w:rPr>
        <w:t>月</w:t>
      </w:r>
      <w:r>
        <w:rPr>
          <w:rFonts w:hint="eastAsia" w:ascii="SimSun" w:hAnsi="SimSun" w:eastAsia="SimSun" w:cs="SimSun"/>
          <w:color w:val="auto"/>
          <w:sz w:val="24"/>
          <w:u w:val="single"/>
        </w:rPr>
        <w:t xml:space="preserve">   </w:t>
      </w:r>
      <w:r>
        <w:rPr>
          <w:rFonts w:hint="eastAsia" w:ascii="SimSun" w:hAnsi="SimSun" w:eastAsia="SimSun" w:cs="SimSun"/>
          <w:color w:val="auto"/>
          <w:sz w:val="24"/>
        </w:rPr>
        <w:t>日</w:t>
      </w:r>
      <w:bookmarkStart w:id="5" w:name="_Toc5207_WPSOffice_Level1"/>
    </w:p>
    <w:p w14:paraId="3CD65A4B">
      <w:pPr>
        <w:overflowPunct w:val="0"/>
        <w:topLinePunct/>
        <w:snapToGrid w:val="0"/>
        <w:spacing w:line="360" w:lineRule="auto"/>
        <w:jc w:val="center"/>
        <w:rPr>
          <w:rFonts w:hint="eastAsia" w:ascii="SimSun" w:hAnsi="SimSun" w:eastAsia="SimSun" w:cs="SimSun"/>
          <w:b/>
          <w:color w:val="auto"/>
          <w:sz w:val="32"/>
          <w:szCs w:val="32"/>
        </w:rPr>
      </w:pPr>
    </w:p>
    <w:p w14:paraId="5CC2A5CA">
      <w:pPr>
        <w:overflowPunct w:val="0"/>
        <w:topLinePunct/>
        <w:snapToGrid w:val="0"/>
        <w:spacing w:line="360" w:lineRule="auto"/>
        <w:jc w:val="center"/>
        <w:rPr>
          <w:rFonts w:hint="eastAsia" w:ascii="SimSun" w:hAnsi="SimSun" w:eastAsia="SimSun" w:cs="SimSun"/>
          <w:b/>
          <w:color w:val="auto"/>
          <w:sz w:val="32"/>
          <w:szCs w:val="32"/>
        </w:rPr>
      </w:pPr>
      <w:r>
        <w:rPr>
          <w:rFonts w:hint="eastAsia" w:ascii="SimSun" w:hAnsi="SimSun" w:eastAsia="SimSun" w:cs="SimSun"/>
          <w:b/>
          <w:color w:val="auto"/>
          <w:sz w:val="32"/>
          <w:szCs w:val="32"/>
        </w:rPr>
        <w:t>第2部分   法定代表人证明书与授权书</w:t>
      </w:r>
      <w:bookmarkEnd w:id="5"/>
    </w:p>
    <w:p w14:paraId="6794147D">
      <w:pPr>
        <w:rPr>
          <w:rFonts w:hint="eastAsia" w:ascii="SimSun" w:hAnsi="SimSun" w:eastAsia="SimSun" w:cs="SimSun"/>
          <w:color w:val="auto"/>
        </w:rPr>
      </w:pPr>
    </w:p>
    <w:p w14:paraId="28611447">
      <w:pPr>
        <w:overflowPunct w:val="0"/>
        <w:topLinePunct/>
        <w:snapToGrid w:val="0"/>
        <w:spacing w:line="360" w:lineRule="auto"/>
        <w:jc w:val="center"/>
        <w:rPr>
          <w:rFonts w:hint="eastAsia" w:ascii="SimSun" w:hAnsi="SimSun" w:eastAsia="SimSun" w:cs="SimSun"/>
          <w:b/>
          <w:color w:val="auto"/>
          <w:sz w:val="32"/>
          <w:szCs w:val="32"/>
        </w:rPr>
      </w:pPr>
      <w:r>
        <w:rPr>
          <w:rFonts w:hint="eastAsia" w:ascii="SimSun" w:hAnsi="SimSun" w:eastAsia="SimSun" w:cs="SimSun"/>
          <w:b/>
          <w:color w:val="auto"/>
          <w:sz w:val="32"/>
          <w:szCs w:val="32"/>
        </w:rPr>
        <w:t>法定代表人身份证明书</w:t>
      </w:r>
    </w:p>
    <w:p w14:paraId="456C8C53">
      <w:pPr>
        <w:pStyle w:val="15"/>
        <w:rPr>
          <w:rFonts w:hint="eastAsia" w:ascii="SimSun" w:hAnsi="SimSun" w:eastAsia="SimSun" w:cs="SimSun"/>
          <w:color w:val="auto"/>
        </w:rPr>
      </w:pPr>
    </w:p>
    <w:p w14:paraId="6F6665EB">
      <w:pPr>
        <w:spacing w:line="560" w:lineRule="exact"/>
        <w:ind w:firstLine="307" w:firstLineChars="128"/>
        <w:rPr>
          <w:rFonts w:hint="eastAsia" w:ascii="SimSun" w:hAnsi="SimSun" w:eastAsia="SimSun" w:cs="SimSun"/>
          <w:color w:val="auto"/>
          <w:sz w:val="24"/>
          <w:u w:val="thick"/>
        </w:rPr>
      </w:pPr>
      <w:r>
        <w:rPr>
          <w:rFonts w:hint="eastAsia" w:ascii="SimSun" w:hAnsi="SimSun" w:eastAsia="SimSun" w:cs="SimSun"/>
          <w:color w:val="auto"/>
          <w:sz w:val="24"/>
        </w:rPr>
        <w:t>单位名称：</w:t>
      </w:r>
      <w:r>
        <w:rPr>
          <w:rFonts w:hint="eastAsia" w:ascii="SimSun" w:hAnsi="SimSun" w:eastAsia="SimSun" w:cs="SimSun"/>
          <w:color w:val="auto"/>
          <w:sz w:val="24"/>
          <w:u w:val="single"/>
        </w:rPr>
        <w:t xml:space="preserve">                                                   .</w:t>
      </w:r>
    </w:p>
    <w:p w14:paraId="1854309B">
      <w:pPr>
        <w:spacing w:line="560" w:lineRule="exact"/>
        <w:ind w:firstLine="307" w:firstLineChars="128"/>
        <w:rPr>
          <w:rFonts w:hint="eastAsia" w:ascii="SimSun" w:hAnsi="SimSun" w:eastAsia="SimSun" w:cs="SimSun"/>
          <w:color w:val="auto"/>
          <w:sz w:val="24"/>
        </w:rPr>
      </w:pPr>
      <w:r>
        <w:rPr>
          <w:rFonts w:hint="eastAsia" w:ascii="SimSun" w:hAnsi="SimSun" w:eastAsia="SimSun" w:cs="SimSun"/>
          <w:color w:val="auto"/>
          <w:sz w:val="24"/>
        </w:rPr>
        <w:t>单位性质：</w:t>
      </w:r>
      <w:r>
        <w:rPr>
          <w:rFonts w:hint="eastAsia" w:ascii="SimSun" w:hAnsi="SimSun" w:eastAsia="SimSun" w:cs="SimSun"/>
          <w:color w:val="auto"/>
          <w:sz w:val="24"/>
          <w:u w:val="single"/>
        </w:rPr>
        <w:t xml:space="preserve">                                                   </w:t>
      </w:r>
      <w:r>
        <w:rPr>
          <w:rFonts w:hint="eastAsia" w:ascii="SimSun" w:hAnsi="SimSun" w:eastAsia="SimSun" w:cs="SimSun"/>
          <w:color w:val="auto"/>
          <w:sz w:val="24"/>
          <w:u w:val="thick"/>
        </w:rPr>
        <w:t>.</w:t>
      </w:r>
    </w:p>
    <w:p w14:paraId="418B8690">
      <w:pPr>
        <w:spacing w:line="560" w:lineRule="exact"/>
        <w:ind w:firstLine="307" w:firstLineChars="128"/>
        <w:rPr>
          <w:rFonts w:hint="eastAsia" w:ascii="SimSun" w:hAnsi="SimSun" w:eastAsia="SimSun" w:cs="SimSun"/>
          <w:color w:val="auto"/>
          <w:sz w:val="24"/>
          <w:u w:val="thick"/>
        </w:rPr>
      </w:pPr>
      <w:r>
        <w:rPr>
          <w:rFonts w:hint="eastAsia" w:ascii="SimSun" w:hAnsi="SimSun" w:eastAsia="SimSun" w:cs="SimSun"/>
          <w:color w:val="auto"/>
          <w:sz w:val="24"/>
        </w:rPr>
        <w:t>地    址：</w:t>
      </w:r>
      <w:r>
        <w:rPr>
          <w:rFonts w:hint="eastAsia" w:ascii="SimSun" w:hAnsi="SimSun" w:eastAsia="SimSun" w:cs="SimSun"/>
          <w:color w:val="auto"/>
          <w:sz w:val="24"/>
          <w:u w:val="single"/>
        </w:rPr>
        <w:t xml:space="preserve">                                                   </w:t>
      </w:r>
      <w:r>
        <w:rPr>
          <w:rFonts w:hint="eastAsia" w:ascii="SimSun" w:hAnsi="SimSun" w:eastAsia="SimSun" w:cs="SimSun"/>
          <w:color w:val="auto"/>
          <w:sz w:val="24"/>
          <w:u w:val="thick"/>
        </w:rPr>
        <w:t>.</w:t>
      </w:r>
    </w:p>
    <w:p w14:paraId="65D6343B">
      <w:pPr>
        <w:spacing w:line="560" w:lineRule="exact"/>
        <w:ind w:firstLine="307" w:firstLineChars="128"/>
        <w:rPr>
          <w:rFonts w:hint="eastAsia" w:ascii="SimSun" w:hAnsi="SimSun" w:eastAsia="SimSun" w:cs="SimSun"/>
          <w:color w:val="auto"/>
          <w:sz w:val="24"/>
        </w:rPr>
      </w:pPr>
      <w:r>
        <w:rPr>
          <w:rFonts w:hint="eastAsia" w:ascii="SimSun" w:hAnsi="SimSun" w:eastAsia="SimSun" w:cs="SimSun"/>
          <w:color w:val="auto"/>
          <w:sz w:val="24"/>
        </w:rPr>
        <w:t>成立时间：</w:t>
      </w:r>
      <w:r>
        <w:rPr>
          <w:rFonts w:hint="eastAsia" w:ascii="SimSun" w:hAnsi="SimSun" w:eastAsia="SimSun" w:cs="SimSun"/>
          <w:color w:val="auto"/>
          <w:sz w:val="24"/>
          <w:u w:val="single"/>
        </w:rPr>
        <w:t xml:space="preserve">               </w:t>
      </w:r>
      <w:r>
        <w:rPr>
          <w:rFonts w:hint="eastAsia" w:ascii="SimSun" w:hAnsi="SimSun" w:eastAsia="SimSun" w:cs="SimSun"/>
          <w:color w:val="auto"/>
          <w:sz w:val="24"/>
        </w:rPr>
        <w:t>年</w:t>
      </w:r>
      <w:r>
        <w:rPr>
          <w:rFonts w:hint="eastAsia" w:ascii="SimSun" w:hAnsi="SimSun" w:eastAsia="SimSun" w:cs="SimSun"/>
          <w:color w:val="auto"/>
          <w:sz w:val="24"/>
          <w:u w:val="single"/>
        </w:rPr>
        <w:t xml:space="preserve">              </w:t>
      </w:r>
      <w:r>
        <w:rPr>
          <w:rFonts w:hint="eastAsia" w:ascii="SimSun" w:hAnsi="SimSun" w:eastAsia="SimSun" w:cs="SimSun"/>
          <w:color w:val="auto"/>
          <w:sz w:val="24"/>
        </w:rPr>
        <w:t>月</w:t>
      </w:r>
      <w:r>
        <w:rPr>
          <w:rFonts w:hint="eastAsia" w:ascii="SimSun" w:hAnsi="SimSun" w:eastAsia="SimSun" w:cs="SimSun"/>
          <w:color w:val="auto"/>
          <w:sz w:val="24"/>
          <w:u w:val="single"/>
        </w:rPr>
        <w:t xml:space="preserve">                 </w:t>
      </w:r>
      <w:r>
        <w:rPr>
          <w:rFonts w:hint="eastAsia" w:ascii="SimSun" w:hAnsi="SimSun" w:eastAsia="SimSun" w:cs="SimSun"/>
          <w:color w:val="auto"/>
          <w:sz w:val="24"/>
        </w:rPr>
        <w:t>日</w:t>
      </w:r>
    </w:p>
    <w:p w14:paraId="2538D38A">
      <w:pPr>
        <w:spacing w:line="560" w:lineRule="exact"/>
        <w:ind w:firstLine="307" w:firstLineChars="128"/>
        <w:rPr>
          <w:rFonts w:hint="eastAsia" w:ascii="SimSun" w:hAnsi="SimSun" w:eastAsia="SimSun" w:cs="SimSun"/>
          <w:color w:val="auto"/>
          <w:sz w:val="24"/>
        </w:rPr>
      </w:pPr>
      <w:r>
        <w:rPr>
          <w:rFonts w:hint="eastAsia" w:ascii="SimSun" w:hAnsi="SimSun" w:eastAsia="SimSun" w:cs="SimSun"/>
          <w:color w:val="auto"/>
          <w:sz w:val="24"/>
        </w:rPr>
        <w:t>经营期限：</w:t>
      </w:r>
      <w:r>
        <w:rPr>
          <w:rFonts w:hint="eastAsia" w:ascii="SimSun" w:hAnsi="SimSun" w:eastAsia="SimSun" w:cs="SimSun"/>
          <w:color w:val="auto"/>
          <w:sz w:val="24"/>
          <w:u w:val="single"/>
        </w:rPr>
        <w:t xml:space="preserve">                                                   .</w:t>
      </w:r>
    </w:p>
    <w:p w14:paraId="09FC5028">
      <w:pPr>
        <w:spacing w:line="560" w:lineRule="exact"/>
        <w:ind w:firstLine="307" w:firstLineChars="128"/>
        <w:rPr>
          <w:rFonts w:hint="eastAsia" w:ascii="SimSun" w:hAnsi="SimSun" w:eastAsia="SimSun" w:cs="SimSun"/>
          <w:color w:val="auto"/>
          <w:sz w:val="24"/>
          <w:u w:val="thick"/>
        </w:rPr>
      </w:pPr>
      <w:r>
        <w:rPr>
          <w:rFonts w:hint="eastAsia" w:ascii="SimSun" w:hAnsi="SimSun" w:eastAsia="SimSun" w:cs="SimSun"/>
          <w:color w:val="auto"/>
          <w:sz w:val="24"/>
        </w:rPr>
        <w:t>姓    名：</w:t>
      </w:r>
      <w:r>
        <w:rPr>
          <w:rFonts w:hint="eastAsia" w:ascii="SimSun" w:hAnsi="SimSun" w:eastAsia="SimSun" w:cs="SimSun"/>
          <w:color w:val="auto"/>
          <w:sz w:val="24"/>
          <w:u w:val="single"/>
        </w:rPr>
        <w:t xml:space="preserve">        </w:t>
      </w:r>
      <w:r>
        <w:rPr>
          <w:rFonts w:hint="eastAsia" w:ascii="SimSun" w:hAnsi="SimSun" w:eastAsia="SimSun" w:cs="SimSun"/>
          <w:color w:val="auto"/>
          <w:sz w:val="24"/>
        </w:rPr>
        <w:t>性别：</w:t>
      </w:r>
      <w:r>
        <w:rPr>
          <w:rFonts w:hint="eastAsia" w:ascii="SimSun" w:hAnsi="SimSun" w:eastAsia="SimSun" w:cs="SimSun"/>
          <w:color w:val="auto"/>
          <w:sz w:val="24"/>
          <w:u w:val="single"/>
        </w:rPr>
        <w:t xml:space="preserve">        </w:t>
      </w:r>
      <w:r>
        <w:rPr>
          <w:rFonts w:hint="eastAsia" w:ascii="SimSun" w:hAnsi="SimSun" w:eastAsia="SimSun" w:cs="SimSun"/>
          <w:color w:val="auto"/>
          <w:sz w:val="24"/>
        </w:rPr>
        <w:t>年龄：</w:t>
      </w:r>
      <w:r>
        <w:rPr>
          <w:rFonts w:hint="eastAsia" w:ascii="SimSun" w:hAnsi="SimSun" w:eastAsia="SimSun" w:cs="SimSun"/>
          <w:color w:val="auto"/>
          <w:sz w:val="24"/>
          <w:u w:val="single"/>
        </w:rPr>
        <w:t xml:space="preserve">        </w:t>
      </w:r>
      <w:r>
        <w:rPr>
          <w:rFonts w:hint="eastAsia" w:ascii="SimSun" w:hAnsi="SimSun" w:eastAsia="SimSun" w:cs="SimSun"/>
          <w:color w:val="auto"/>
          <w:sz w:val="24"/>
        </w:rPr>
        <w:t>职务：</w:t>
      </w:r>
      <w:r>
        <w:rPr>
          <w:rFonts w:hint="eastAsia" w:ascii="SimSun" w:hAnsi="SimSun" w:eastAsia="SimSun" w:cs="SimSun"/>
          <w:color w:val="auto"/>
          <w:sz w:val="24"/>
          <w:u w:val="single"/>
        </w:rPr>
        <w:t xml:space="preserve">        .</w:t>
      </w:r>
    </w:p>
    <w:p w14:paraId="3FE6A621">
      <w:pPr>
        <w:spacing w:line="560" w:lineRule="exact"/>
        <w:rPr>
          <w:rFonts w:hint="eastAsia" w:ascii="SimSun" w:hAnsi="SimSun" w:eastAsia="SimSun" w:cs="SimSun"/>
          <w:color w:val="auto"/>
          <w:sz w:val="24"/>
          <w:u w:val="thick"/>
        </w:rPr>
      </w:pPr>
      <w:r>
        <w:rPr>
          <w:rFonts w:hint="eastAsia" w:ascii="SimSun" w:hAnsi="SimSun" w:eastAsia="SimSun" w:cs="SimSun"/>
          <w:color w:val="auto"/>
          <w:sz w:val="24"/>
        </w:rPr>
        <w:t>系</w:t>
      </w:r>
      <w:r>
        <w:rPr>
          <w:rFonts w:hint="eastAsia" w:ascii="SimSun" w:hAnsi="SimSun" w:eastAsia="SimSun" w:cs="SimSun"/>
          <w:color w:val="auto"/>
          <w:sz w:val="24"/>
          <w:u w:val="single"/>
        </w:rPr>
        <w:t xml:space="preserve">                            </w:t>
      </w:r>
      <w:r>
        <w:rPr>
          <w:rFonts w:hint="eastAsia" w:ascii="SimSun" w:hAnsi="SimSun" w:eastAsia="SimSun" w:cs="SimSun"/>
          <w:color w:val="auto"/>
          <w:sz w:val="24"/>
        </w:rPr>
        <w:t>的法定代表人。</w:t>
      </w:r>
    </w:p>
    <w:p w14:paraId="4A43F052">
      <w:pPr>
        <w:spacing w:line="560" w:lineRule="exact"/>
        <w:ind w:firstLine="307" w:firstLineChars="128"/>
        <w:rPr>
          <w:rFonts w:hint="eastAsia" w:ascii="SimSun" w:hAnsi="SimSun" w:eastAsia="SimSun" w:cs="SimSun"/>
          <w:color w:val="auto"/>
          <w:sz w:val="24"/>
        </w:rPr>
      </w:pPr>
    </w:p>
    <w:p w14:paraId="599D6399">
      <w:pPr>
        <w:spacing w:line="560" w:lineRule="exact"/>
        <w:ind w:firstLine="307" w:firstLineChars="128"/>
        <w:rPr>
          <w:rFonts w:hint="eastAsia" w:ascii="SimSun" w:hAnsi="SimSun" w:eastAsia="SimSun" w:cs="SimSun"/>
          <w:color w:val="auto"/>
          <w:sz w:val="24"/>
        </w:rPr>
      </w:pPr>
      <w:r>
        <w:rPr>
          <w:rFonts w:hint="eastAsia" w:ascii="SimSun" w:hAnsi="SimSun" w:eastAsia="SimSun" w:cs="SimSun"/>
          <w:color w:val="auto"/>
          <w:sz w:val="24"/>
        </w:rPr>
        <w:t>特此证明。</w:t>
      </w:r>
    </w:p>
    <w:p w14:paraId="6349D8AF">
      <w:pPr>
        <w:spacing w:line="560" w:lineRule="exact"/>
        <w:rPr>
          <w:rFonts w:hint="eastAsia" w:ascii="SimSun" w:hAnsi="SimSun" w:eastAsia="SimSun" w:cs="SimSun"/>
          <w:color w:val="auto"/>
          <w:sz w:val="24"/>
        </w:rPr>
      </w:pPr>
    </w:p>
    <w:p w14:paraId="26D1514F">
      <w:pPr>
        <w:pStyle w:val="15"/>
        <w:rPr>
          <w:rFonts w:hint="eastAsia" w:ascii="SimSun" w:hAnsi="SimSun" w:eastAsia="SimSun" w:cs="SimSun"/>
          <w:color w:val="auto"/>
        </w:rPr>
      </w:pPr>
    </w:p>
    <w:p w14:paraId="00E8ED96">
      <w:pPr>
        <w:spacing w:line="560" w:lineRule="exact"/>
        <w:rPr>
          <w:rFonts w:hint="eastAsia" w:ascii="SimSun" w:hAnsi="SimSun" w:eastAsia="SimSun" w:cs="SimSun"/>
          <w:color w:val="auto"/>
          <w:sz w:val="24"/>
        </w:rPr>
      </w:pPr>
    </w:p>
    <w:p w14:paraId="647826A8">
      <w:pPr>
        <w:autoSpaceDE w:val="0"/>
        <w:autoSpaceDN w:val="0"/>
        <w:adjustRightInd w:val="0"/>
        <w:jc w:val="right"/>
        <w:rPr>
          <w:rFonts w:hint="eastAsia" w:ascii="SimSun" w:hAnsi="SimSun" w:eastAsia="SimSun" w:cs="SimSun"/>
          <w:color w:val="auto"/>
          <w:sz w:val="24"/>
          <w:u w:val="single"/>
          <w:lang w:val="zh-CN"/>
        </w:rPr>
      </w:pPr>
      <w:r>
        <w:rPr>
          <w:rFonts w:hint="eastAsia" w:ascii="SimSun" w:hAnsi="SimSun" w:eastAsia="SimSun" w:cs="SimSun"/>
          <w:color w:val="auto"/>
          <w:sz w:val="24"/>
          <w:lang w:val="zh-CN"/>
        </w:rPr>
        <w:t>供</w:t>
      </w:r>
      <w:r>
        <w:rPr>
          <w:rFonts w:hint="eastAsia" w:ascii="SimSun" w:hAnsi="SimSun" w:eastAsia="SimSun" w:cs="SimSun"/>
          <w:color w:val="auto"/>
          <w:sz w:val="24"/>
        </w:rPr>
        <w:t xml:space="preserve">   </w:t>
      </w:r>
      <w:r>
        <w:rPr>
          <w:rFonts w:hint="eastAsia" w:ascii="SimSun" w:hAnsi="SimSun" w:eastAsia="SimSun" w:cs="SimSun"/>
          <w:color w:val="auto"/>
          <w:sz w:val="24"/>
          <w:lang w:val="zh-CN"/>
        </w:rPr>
        <w:t>应</w:t>
      </w:r>
      <w:r>
        <w:rPr>
          <w:rFonts w:hint="eastAsia" w:ascii="SimSun" w:hAnsi="SimSun" w:eastAsia="SimSun" w:cs="SimSun"/>
          <w:color w:val="auto"/>
          <w:sz w:val="24"/>
        </w:rPr>
        <w:t xml:space="preserve">   </w:t>
      </w:r>
      <w:r>
        <w:rPr>
          <w:rFonts w:hint="eastAsia" w:ascii="SimSun" w:hAnsi="SimSun" w:eastAsia="SimSun" w:cs="SimSun"/>
          <w:color w:val="auto"/>
          <w:sz w:val="24"/>
          <w:lang w:val="zh-CN"/>
        </w:rPr>
        <w:t>商：</w:t>
      </w:r>
      <w:r>
        <w:rPr>
          <w:rFonts w:hint="eastAsia" w:ascii="SimSun" w:hAnsi="SimSun" w:eastAsia="SimSun" w:cs="SimSun"/>
          <w:color w:val="auto"/>
          <w:sz w:val="24"/>
          <w:u w:val="single"/>
        </w:rPr>
        <w:t xml:space="preserve">                             </w:t>
      </w:r>
      <w:r>
        <w:rPr>
          <w:rFonts w:hint="eastAsia" w:ascii="SimSun" w:hAnsi="SimSun" w:eastAsia="SimSun" w:cs="SimSun"/>
          <w:color w:val="auto"/>
          <w:sz w:val="24"/>
          <w:lang w:val="zh-CN"/>
        </w:rPr>
        <w:t>（盖单位公章）</w:t>
      </w:r>
    </w:p>
    <w:p w14:paraId="2E3E263E">
      <w:pPr>
        <w:autoSpaceDE w:val="0"/>
        <w:autoSpaceDN w:val="0"/>
        <w:adjustRightInd w:val="0"/>
        <w:rPr>
          <w:rFonts w:hint="eastAsia" w:ascii="SimSun" w:hAnsi="SimSun" w:eastAsia="SimSun" w:cs="SimSun"/>
          <w:color w:val="auto"/>
          <w:sz w:val="24"/>
          <w:lang w:val="zh-CN"/>
        </w:rPr>
      </w:pPr>
    </w:p>
    <w:p w14:paraId="063B1A58">
      <w:pPr>
        <w:autoSpaceDE w:val="0"/>
        <w:autoSpaceDN w:val="0"/>
        <w:adjustRightInd w:val="0"/>
        <w:ind w:firstLine="2160" w:firstLineChars="900"/>
        <w:rPr>
          <w:rFonts w:hint="eastAsia" w:ascii="SimSun" w:hAnsi="SimSun" w:eastAsia="SimSun" w:cs="SimSun"/>
          <w:color w:val="auto"/>
          <w:sz w:val="24"/>
          <w:u w:val="single"/>
          <w:lang w:val="zh-CN"/>
        </w:rPr>
      </w:pPr>
      <w:r>
        <w:rPr>
          <w:rFonts w:hint="eastAsia" w:ascii="SimSun" w:hAnsi="SimSun" w:eastAsia="SimSun" w:cs="SimSun"/>
          <w:color w:val="auto"/>
          <w:sz w:val="24"/>
          <w:lang w:val="zh-CN"/>
        </w:rPr>
        <w:t>法定代表人或其委托代理人：</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u w:val="single"/>
        </w:rPr>
        <w:t xml:space="preserve">      </w:t>
      </w:r>
      <w:r>
        <w:rPr>
          <w:rFonts w:hint="eastAsia" w:ascii="SimSun" w:hAnsi="SimSun" w:eastAsia="SimSun" w:cs="SimSun"/>
          <w:color w:val="auto"/>
          <w:sz w:val="24"/>
          <w:lang w:val="zh-CN"/>
        </w:rPr>
        <w:t>（签字或盖章）</w:t>
      </w:r>
    </w:p>
    <w:p w14:paraId="1BF1450A">
      <w:pPr>
        <w:autoSpaceDE w:val="0"/>
        <w:autoSpaceDN w:val="0"/>
        <w:adjustRightInd w:val="0"/>
        <w:jc w:val="right"/>
        <w:rPr>
          <w:rFonts w:hint="eastAsia" w:ascii="SimSun" w:hAnsi="SimSun" w:eastAsia="SimSun" w:cs="SimSun"/>
          <w:color w:val="auto"/>
          <w:sz w:val="24"/>
        </w:rPr>
      </w:pPr>
    </w:p>
    <w:p w14:paraId="7401BABF">
      <w:pPr>
        <w:jc w:val="center"/>
        <w:rPr>
          <w:rFonts w:hint="eastAsia" w:ascii="SimSun" w:hAnsi="SimSun" w:eastAsia="SimSun" w:cs="SimSun"/>
          <w:color w:val="auto"/>
          <w:sz w:val="28"/>
          <w:szCs w:val="28"/>
        </w:rPr>
      </w:pPr>
      <w:r>
        <w:rPr>
          <w:rFonts w:hint="eastAsia" w:ascii="SimSun" w:hAnsi="SimSun" w:eastAsia="SimSun" w:cs="SimSun"/>
          <w:color w:val="auto"/>
          <w:sz w:val="24"/>
        </w:rPr>
        <w:t xml:space="preserve">         </w:t>
      </w:r>
      <w:r>
        <w:rPr>
          <w:rFonts w:hint="eastAsia" w:ascii="SimSun" w:hAnsi="SimSun" w:eastAsia="SimSun" w:cs="SimSun"/>
          <w:color w:val="auto"/>
          <w:sz w:val="24"/>
          <w:lang w:val="zh-CN"/>
        </w:rPr>
        <w:t xml:space="preserve">日      </w:t>
      </w:r>
      <w:r>
        <w:rPr>
          <w:rFonts w:hint="eastAsia" w:ascii="SimSun" w:hAnsi="SimSun" w:eastAsia="SimSun" w:cs="SimSun"/>
          <w:color w:val="auto"/>
          <w:sz w:val="24"/>
        </w:rPr>
        <w:t xml:space="preserve"> </w:t>
      </w:r>
      <w:r>
        <w:rPr>
          <w:rFonts w:hint="eastAsia" w:ascii="SimSun" w:hAnsi="SimSun" w:eastAsia="SimSun" w:cs="SimSun"/>
          <w:color w:val="auto"/>
          <w:sz w:val="24"/>
          <w:lang w:val="zh-CN"/>
        </w:rPr>
        <w:t xml:space="preserve"> 期：</w:t>
      </w:r>
      <w:r>
        <w:rPr>
          <w:rFonts w:hint="eastAsia" w:ascii="SimSun" w:hAnsi="SimSun" w:eastAsia="SimSun" w:cs="SimSun"/>
          <w:color w:val="auto"/>
          <w:sz w:val="24"/>
          <w:u w:val="single"/>
          <w:lang w:val="zh-CN"/>
        </w:rPr>
        <w:t xml:space="preserve">           </w:t>
      </w:r>
      <w:r>
        <w:rPr>
          <w:rFonts w:hint="eastAsia" w:ascii="SimSun" w:hAnsi="SimSun" w:eastAsia="SimSun" w:cs="SimSun"/>
          <w:color w:val="auto"/>
          <w:sz w:val="24"/>
          <w:lang w:val="zh-CN"/>
        </w:rPr>
        <w:t>年</w:t>
      </w:r>
      <w:r>
        <w:rPr>
          <w:rFonts w:hint="eastAsia" w:ascii="SimSun" w:hAnsi="SimSun" w:eastAsia="SimSun" w:cs="SimSun"/>
          <w:color w:val="auto"/>
          <w:sz w:val="24"/>
          <w:u w:val="single"/>
          <w:lang w:val="zh-CN"/>
        </w:rPr>
        <w:t xml:space="preserve">          </w:t>
      </w:r>
      <w:r>
        <w:rPr>
          <w:rFonts w:hint="eastAsia" w:ascii="SimSun" w:hAnsi="SimSun" w:eastAsia="SimSun" w:cs="SimSun"/>
          <w:color w:val="auto"/>
          <w:sz w:val="24"/>
          <w:lang w:val="zh-CN"/>
        </w:rPr>
        <w:t>月</w:t>
      </w:r>
      <w:r>
        <w:rPr>
          <w:rFonts w:hint="eastAsia" w:ascii="SimSun" w:hAnsi="SimSun" w:eastAsia="SimSun" w:cs="SimSun"/>
          <w:color w:val="auto"/>
          <w:sz w:val="24"/>
          <w:u w:val="single"/>
          <w:lang w:val="zh-CN"/>
        </w:rPr>
        <w:t xml:space="preserve">       </w:t>
      </w:r>
      <w:r>
        <w:rPr>
          <w:rFonts w:hint="eastAsia" w:ascii="SimSun" w:hAnsi="SimSun" w:eastAsia="SimSun" w:cs="SimSun"/>
          <w:color w:val="auto"/>
          <w:sz w:val="24"/>
          <w:lang w:val="zh-CN"/>
        </w:rPr>
        <w:t>日</w:t>
      </w:r>
    </w:p>
    <w:p w14:paraId="3AA900B1">
      <w:pPr>
        <w:pStyle w:val="37"/>
        <w:jc w:val="right"/>
        <w:rPr>
          <w:rFonts w:hint="eastAsia" w:ascii="SimSun" w:hAnsi="SimSun" w:eastAsia="SimSun" w:cs="SimSun"/>
          <w:bCs/>
          <w:color w:val="auto"/>
          <w:sz w:val="32"/>
          <w:szCs w:val="32"/>
        </w:rPr>
        <w:sectPr>
          <w:footerReference r:id="rId8" w:type="default"/>
          <w:pgSz w:w="11905" w:h="16838"/>
          <w:pgMar w:top="2098" w:right="1474" w:bottom="1984" w:left="1587" w:header="227" w:footer="397" w:gutter="567"/>
          <w:pgNumType w:fmt="decimalFullWidth"/>
          <w:cols w:space="0" w:num="1"/>
          <w:rtlGutter w:val="0"/>
          <w:docGrid w:linePitch="312" w:charSpace="0"/>
        </w:sectPr>
      </w:pPr>
    </w:p>
    <w:p w14:paraId="48E71616">
      <w:pPr>
        <w:pStyle w:val="37"/>
        <w:rPr>
          <w:rFonts w:hint="eastAsia" w:ascii="SimSun" w:hAnsi="SimSun" w:eastAsia="SimSun" w:cs="SimSun"/>
          <w:bCs/>
          <w:color w:val="auto"/>
          <w:sz w:val="28"/>
          <w:szCs w:val="28"/>
        </w:rPr>
      </w:pPr>
      <w:r>
        <w:rPr>
          <w:rFonts w:hint="eastAsia" w:ascii="SimSun" w:hAnsi="SimSun" w:eastAsia="SimSun" w:cs="SimSun"/>
          <w:bCs/>
          <w:color w:val="auto"/>
          <w:sz w:val="28"/>
          <w:szCs w:val="28"/>
        </w:rPr>
        <w:t>授权委托书</w:t>
      </w:r>
    </w:p>
    <w:p w14:paraId="2108ECC3">
      <w:pPr>
        <w:spacing w:line="560" w:lineRule="exact"/>
        <w:ind w:firstLine="360" w:firstLineChars="150"/>
        <w:rPr>
          <w:rFonts w:hint="eastAsia" w:ascii="SimSun" w:hAnsi="SimSun" w:eastAsia="SimSun" w:cs="SimSun"/>
          <w:color w:val="auto"/>
          <w:sz w:val="24"/>
        </w:rPr>
      </w:pPr>
      <w:r>
        <w:rPr>
          <w:rFonts w:hint="eastAsia" w:ascii="SimSun" w:hAnsi="SimSun" w:eastAsia="SimSun" w:cs="SimSun"/>
          <w:color w:val="auto"/>
          <w:sz w:val="24"/>
        </w:rPr>
        <w:t xml:space="preserve"> 本授权委托书声明：本人</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u w:val="single"/>
        </w:rPr>
        <w:t xml:space="preserve">   </w:t>
      </w:r>
      <w:r>
        <w:rPr>
          <w:rFonts w:hint="eastAsia" w:ascii="SimSun" w:hAnsi="SimSun" w:eastAsia="SimSun" w:cs="SimSun"/>
          <w:color w:val="auto"/>
          <w:sz w:val="24"/>
        </w:rPr>
        <w:t>（姓名）系</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u w:val="single"/>
        </w:rPr>
        <w:t xml:space="preserve">    </w:t>
      </w:r>
      <w:r>
        <w:rPr>
          <w:rFonts w:hint="eastAsia" w:ascii="SimSun" w:hAnsi="SimSun" w:eastAsia="SimSun" w:cs="SimSun"/>
          <w:color w:val="auto"/>
          <w:sz w:val="24"/>
        </w:rPr>
        <w:t>（供应商名称）的法定代表人，现授权委托</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u w:val="single"/>
        </w:rPr>
        <w:t xml:space="preserve">  </w:t>
      </w:r>
      <w:r>
        <w:rPr>
          <w:rFonts w:hint="eastAsia" w:ascii="SimSun" w:hAnsi="SimSun" w:eastAsia="SimSun" w:cs="SimSun"/>
          <w:color w:val="auto"/>
          <w:spacing w:val="4"/>
          <w:sz w:val="24"/>
        </w:rPr>
        <w:t>代表我公司全权办理</w:t>
      </w:r>
      <w:r>
        <w:rPr>
          <w:rFonts w:hint="eastAsia" w:ascii="SimSun" w:hAnsi="SimSun" w:eastAsia="SimSun" w:cs="SimSun"/>
          <w:color w:val="auto"/>
          <w:sz w:val="24"/>
          <w:u w:val="single"/>
        </w:rPr>
        <w:t>（项目名称）（</w:t>
      </w:r>
      <w:r>
        <w:rPr>
          <w:rFonts w:hint="eastAsia" w:ascii="SimSun" w:hAnsi="SimSun" w:eastAsia="SimSun" w:cs="SimSun"/>
          <w:color w:val="auto"/>
          <w:sz w:val="24"/>
          <w:u w:val="single"/>
          <w:lang w:val="en-US" w:eastAsia="zh-CN"/>
        </w:rPr>
        <w:t>项目编号</w:t>
      </w:r>
      <w:r>
        <w:rPr>
          <w:rFonts w:hint="eastAsia" w:ascii="SimSun" w:hAnsi="SimSun" w:eastAsia="SimSun" w:cs="SimSun"/>
          <w:color w:val="auto"/>
          <w:sz w:val="24"/>
          <w:u w:val="single"/>
        </w:rPr>
        <w:t>）</w:t>
      </w:r>
      <w:r>
        <w:rPr>
          <w:rFonts w:hint="eastAsia" w:ascii="SimSun" w:hAnsi="SimSun" w:eastAsia="SimSun" w:cs="SimSun"/>
          <w:color w:val="auto"/>
          <w:sz w:val="24"/>
        </w:rPr>
        <w:t>的磋商活动</w:t>
      </w:r>
      <w:r>
        <w:rPr>
          <w:rFonts w:hint="eastAsia" w:ascii="SimSun" w:hAnsi="SimSun" w:eastAsia="SimSun" w:cs="SimSun"/>
          <w:color w:val="auto"/>
          <w:sz w:val="24"/>
          <w:lang w:val="zh-CN"/>
        </w:rPr>
        <w:t>，以本公司名义处理一切与之有关的事务</w:t>
      </w:r>
      <w:r>
        <w:rPr>
          <w:rFonts w:hint="eastAsia" w:ascii="SimSun" w:hAnsi="SimSun" w:eastAsia="SimSun" w:cs="SimSun"/>
          <w:color w:val="auto"/>
          <w:sz w:val="24"/>
        </w:rPr>
        <w:t>。</w:t>
      </w:r>
    </w:p>
    <w:p w14:paraId="39465224">
      <w:pPr>
        <w:spacing w:line="560" w:lineRule="exact"/>
        <w:ind w:firstLine="360" w:firstLineChars="150"/>
        <w:rPr>
          <w:rFonts w:hint="eastAsia" w:ascii="SimSun" w:hAnsi="SimSun" w:eastAsia="SimSun" w:cs="SimSun"/>
          <w:color w:val="auto"/>
          <w:sz w:val="24"/>
        </w:rPr>
      </w:pPr>
      <w:r>
        <w:rPr>
          <w:rFonts w:hint="eastAsia" w:ascii="SimSun" w:hAnsi="SimSun" w:eastAsia="SimSun" w:cs="SimSun"/>
          <w:color w:val="auto"/>
          <w:sz w:val="24"/>
        </w:rPr>
        <w:t>代理人无转委托权，特此委托。</w:t>
      </w:r>
    </w:p>
    <w:p w14:paraId="4B63A9C0">
      <w:pPr>
        <w:spacing w:line="560" w:lineRule="exact"/>
        <w:ind w:firstLine="360" w:firstLineChars="150"/>
        <w:rPr>
          <w:rFonts w:hint="eastAsia" w:ascii="SimSun" w:hAnsi="SimSun" w:eastAsia="SimSun" w:cs="SimSun"/>
          <w:color w:val="auto"/>
          <w:sz w:val="24"/>
          <w:u w:val="single"/>
        </w:rPr>
      </w:pPr>
      <w:r>
        <w:rPr>
          <w:rFonts w:hint="eastAsia" w:ascii="SimSun" w:hAnsi="SimSun" w:eastAsia="SimSun" w:cs="SimSun"/>
          <w:color w:val="auto"/>
          <w:sz w:val="24"/>
        </w:rPr>
        <w:t>本授权书于</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u w:val="single"/>
        </w:rPr>
        <w:t xml:space="preserve">  </w:t>
      </w:r>
      <w:r>
        <w:rPr>
          <w:rFonts w:hint="eastAsia" w:ascii="SimSun" w:hAnsi="SimSun" w:eastAsia="SimSun" w:cs="SimSun"/>
          <w:color w:val="auto"/>
          <w:sz w:val="24"/>
        </w:rPr>
        <w:t>年</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rPr>
        <w:t>月</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rPr>
        <w:t>日签字生效，有效期自递交响应文件截止之日起</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rPr>
        <w:t>日历天。</w:t>
      </w:r>
    </w:p>
    <w:p w14:paraId="08340C94">
      <w:pPr>
        <w:spacing w:line="560" w:lineRule="exact"/>
        <w:ind w:firstLine="360" w:firstLineChars="150"/>
        <w:rPr>
          <w:rFonts w:hint="eastAsia" w:ascii="SimSun" w:hAnsi="SimSun" w:eastAsia="SimSun" w:cs="SimSun"/>
          <w:color w:val="auto"/>
          <w:sz w:val="24"/>
        </w:rPr>
      </w:pPr>
      <w:r>
        <w:rPr>
          <w:rFonts w:hint="eastAsia" w:ascii="SimSun" w:hAnsi="SimSun" w:eastAsia="SimSun" w:cs="SimSun"/>
          <w:color w:val="auto"/>
          <w:sz w:val="24"/>
        </w:rPr>
        <w:t>特此证明。</w:t>
      </w:r>
    </w:p>
    <w:p w14:paraId="011CFC50">
      <w:pPr>
        <w:spacing w:line="560" w:lineRule="exact"/>
        <w:ind w:firstLine="360" w:firstLineChars="150"/>
        <w:rPr>
          <w:rFonts w:hint="eastAsia" w:ascii="SimSun" w:hAnsi="SimSun" w:eastAsia="SimSun" w:cs="SimSun"/>
          <w:color w:val="auto"/>
        </w:rPr>
      </w:pPr>
      <w:r>
        <w:rPr>
          <w:rFonts w:hint="eastAsia" w:ascii="SimSun" w:hAnsi="SimSun" w:eastAsia="SimSun" w:cs="SimSun"/>
          <w:color w:val="auto"/>
          <w:sz w:val="24"/>
        </w:rPr>
        <w:t>附：法定代表人和委托代理人身份证复印件</w:t>
      </w:r>
    </w:p>
    <w:tbl>
      <w:tblPr>
        <w:tblStyle w:val="17"/>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3E5A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vAlign w:val="center"/>
          </w:tcPr>
          <w:p w14:paraId="046E34B1">
            <w:pPr>
              <w:pStyle w:val="9"/>
              <w:overflowPunct w:val="0"/>
              <w:snapToGrid w:val="0"/>
              <w:spacing w:line="500" w:lineRule="exact"/>
              <w:jc w:val="center"/>
              <w:rPr>
                <w:rFonts w:hint="eastAsia" w:ascii="SimSun" w:hAnsi="SimSun" w:eastAsia="SimSun" w:cs="SimSun"/>
                <w:color w:val="auto"/>
                <w:sz w:val="24"/>
                <w:szCs w:val="24"/>
                <w:shd w:val="pct10" w:color="auto" w:fill="FFFFFF"/>
              </w:rPr>
            </w:pPr>
            <w:r>
              <w:rPr>
                <w:rFonts w:hint="eastAsia" w:ascii="SimSun" w:hAnsi="SimSun" w:eastAsia="SimSun" w:cs="SimSun"/>
                <w:color w:val="auto"/>
                <w:sz w:val="24"/>
                <w:szCs w:val="24"/>
                <w:shd w:val="pct10" w:color="auto" w:fill="FFFFFF"/>
              </w:rPr>
              <w:t>法定代表人身份证复印件（正面）</w:t>
            </w:r>
          </w:p>
        </w:tc>
        <w:tc>
          <w:tcPr>
            <w:tcW w:w="4130" w:type="dxa"/>
            <w:shd w:val="clear" w:color="auto" w:fill="E0E0E0"/>
            <w:vAlign w:val="center"/>
          </w:tcPr>
          <w:p w14:paraId="1AFBD2A0">
            <w:pPr>
              <w:pStyle w:val="9"/>
              <w:overflowPunct w:val="0"/>
              <w:snapToGrid w:val="0"/>
              <w:spacing w:line="500" w:lineRule="exact"/>
              <w:jc w:val="center"/>
              <w:rPr>
                <w:rFonts w:hint="eastAsia" w:ascii="SimSun" w:hAnsi="SimSun" w:eastAsia="SimSun" w:cs="SimSun"/>
                <w:color w:val="auto"/>
                <w:sz w:val="24"/>
                <w:szCs w:val="24"/>
                <w:shd w:val="pct10" w:color="auto" w:fill="FFFFFF"/>
              </w:rPr>
            </w:pPr>
            <w:r>
              <w:rPr>
                <w:rFonts w:hint="eastAsia" w:ascii="SimSun" w:hAnsi="SimSun" w:eastAsia="SimSun" w:cs="SimSun"/>
                <w:color w:val="auto"/>
                <w:sz w:val="24"/>
                <w:szCs w:val="24"/>
                <w:shd w:val="pct10" w:color="auto" w:fill="FFFFFF"/>
              </w:rPr>
              <w:t>被授权人身份证复印件（正面）</w:t>
            </w:r>
          </w:p>
        </w:tc>
      </w:tr>
      <w:tr w14:paraId="4494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vAlign w:val="center"/>
          </w:tcPr>
          <w:p w14:paraId="391551EB">
            <w:pPr>
              <w:pStyle w:val="9"/>
              <w:overflowPunct w:val="0"/>
              <w:snapToGrid w:val="0"/>
              <w:spacing w:line="500" w:lineRule="exact"/>
              <w:jc w:val="center"/>
              <w:rPr>
                <w:rFonts w:hint="eastAsia" w:ascii="SimSun" w:hAnsi="SimSun" w:eastAsia="SimSun" w:cs="SimSun"/>
                <w:color w:val="auto"/>
                <w:sz w:val="24"/>
                <w:szCs w:val="24"/>
                <w:shd w:val="pct10" w:color="auto" w:fill="FFFFFF"/>
              </w:rPr>
            </w:pPr>
            <w:r>
              <w:rPr>
                <w:rFonts w:hint="eastAsia" w:ascii="SimSun" w:hAnsi="SimSun" w:eastAsia="SimSun" w:cs="SimSun"/>
                <w:color w:val="auto"/>
                <w:sz w:val="24"/>
                <w:szCs w:val="24"/>
                <w:shd w:val="pct10" w:color="auto" w:fill="FFFFFF"/>
              </w:rPr>
              <w:t>法定代表人身份证复印件（背面）</w:t>
            </w:r>
          </w:p>
        </w:tc>
        <w:tc>
          <w:tcPr>
            <w:tcW w:w="4130" w:type="dxa"/>
            <w:shd w:val="clear" w:color="auto" w:fill="E0E0E0"/>
            <w:vAlign w:val="center"/>
          </w:tcPr>
          <w:p w14:paraId="6BAD5D73">
            <w:pPr>
              <w:pStyle w:val="9"/>
              <w:overflowPunct w:val="0"/>
              <w:snapToGrid w:val="0"/>
              <w:spacing w:line="500" w:lineRule="exact"/>
              <w:jc w:val="center"/>
              <w:rPr>
                <w:rFonts w:hint="eastAsia" w:ascii="SimSun" w:hAnsi="SimSun" w:eastAsia="SimSun" w:cs="SimSun"/>
                <w:color w:val="auto"/>
                <w:sz w:val="24"/>
                <w:szCs w:val="24"/>
                <w:shd w:val="pct10" w:color="auto" w:fill="FFFFFF"/>
              </w:rPr>
            </w:pPr>
            <w:r>
              <w:rPr>
                <w:rFonts w:hint="eastAsia" w:ascii="SimSun" w:hAnsi="SimSun" w:eastAsia="SimSun" w:cs="SimSun"/>
                <w:color w:val="auto"/>
                <w:sz w:val="24"/>
                <w:szCs w:val="24"/>
                <w:shd w:val="pct10" w:color="auto" w:fill="FFFFFF"/>
              </w:rPr>
              <w:t>被授权人身份证复印件（背面）</w:t>
            </w:r>
          </w:p>
        </w:tc>
      </w:tr>
    </w:tbl>
    <w:p w14:paraId="4D705CB7">
      <w:pPr>
        <w:spacing w:line="560" w:lineRule="exact"/>
        <w:rPr>
          <w:rFonts w:hint="eastAsia" w:ascii="SimSun" w:hAnsi="SimSun" w:eastAsia="SimSun" w:cs="SimSun"/>
          <w:color w:val="auto"/>
          <w:sz w:val="24"/>
          <w:u w:val="single"/>
        </w:rPr>
      </w:pPr>
    </w:p>
    <w:p w14:paraId="364D0403">
      <w:pPr>
        <w:spacing w:line="560" w:lineRule="exact"/>
        <w:ind w:right="120"/>
        <w:rPr>
          <w:rFonts w:hint="eastAsia" w:ascii="SimSun" w:hAnsi="SimSun" w:eastAsia="SimSun" w:cs="SimSun"/>
          <w:color w:val="auto"/>
          <w:sz w:val="24"/>
        </w:rPr>
      </w:pPr>
      <w:r>
        <w:rPr>
          <w:rFonts w:hint="eastAsia" w:ascii="SimSun" w:hAnsi="SimSun" w:eastAsia="SimSun" w:cs="SimSun"/>
          <w:color w:val="auto"/>
          <w:sz w:val="24"/>
        </w:rPr>
        <w:t>供  应  商：</w:t>
      </w:r>
      <w:r>
        <w:rPr>
          <w:rFonts w:hint="eastAsia" w:ascii="SimSun" w:hAnsi="SimSun" w:eastAsia="SimSun" w:cs="SimSun"/>
          <w:color w:val="auto"/>
          <w:sz w:val="24"/>
          <w:u w:val="single"/>
        </w:rPr>
        <w:t xml:space="preserve">                            </w:t>
      </w:r>
      <w:r>
        <w:rPr>
          <w:rFonts w:hint="eastAsia" w:ascii="SimSun" w:hAnsi="SimSun" w:eastAsia="SimSun" w:cs="SimSun"/>
          <w:color w:val="auto"/>
          <w:sz w:val="24"/>
        </w:rPr>
        <w:t>（盖单位公章）     .</w:t>
      </w:r>
    </w:p>
    <w:p w14:paraId="03B47019">
      <w:pPr>
        <w:rPr>
          <w:rFonts w:hint="eastAsia" w:ascii="SimSun" w:hAnsi="SimSun" w:eastAsia="SimSun" w:cs="SimSun"/>
          <w:color w:val="auto"/>
        </w:rPr>
      </w:pPr>
    </w:p>
    <w:p w14:paraId="1A82D254">
      <w:pPr>
        <w:spacing w:line="560" w:lineRule="exact"/>
        <w:ind w:right="120"/>
        <w:rPr>
          <w:rFonts w:hint="eastAsia" w:ascii="SimSun" w:hAnsi="SimSun" w:eastAsia="SimSun" w:cs="SimSun"/>
          <w:color w:val="auto"/>
        </w:rPr>
      </w:pPr>
      <w:r>
        <w:rPr>
          <w:rFonts w:hint="eastAsia" w:ascii="SimSun" w:hAnsi="SimSun" w:eastAsia="SimSun" w:cs="SimSun"/>
          <w:color w:val="auto"/>
          <w:sz w:val="24"/>
        </w:rPr>
        <w:t>法定代表人：</w:t>
      </w:r>
      <w:r>
        <w:rPr>
          <w:rFonts w:hint="eastAsia" w:ascii="SimSun" w:hAnsi="SimSun" w:eastAsia="SimSun" w:cs="SimSun"/>
          <w:color w:val="auto"/>
          <w:sz w:val="24"/>
          <w:u w:val="single"/>
        </w:rPr>
        <w:t xml:space="preserve">                             </w:t>
      </w:r>
      <w:r>
        <w:rPr>
          <w:rFonts w:hint="eastAsia" w:ascii="SimSun" w:hAnsi="SimSun" w:eastAsia="SimSun" w:cs="SimSun"/>
          <w:color w:val="auto"/>
          <w:sz w:val="24"/>
        </w:rPr>
        <w:t>（</w:t>
      </w:r>
      <w:r>
        <w:rPr>
          <w:rFonts w:hint="eastAsia" w:ascii="SimSun" w:hAnsi="SimSun" w:eastAsia="SimSun" w:cs="SimSun"/>
          <w:color w:val="auto"/>
          <w:sz w:val="24"/>
          <w:lang w:val="zh-CN"/>
        </w:rPr>
        <w:t>签字或盖章</w:t>
      </w:r>
      <w:r>
        <w:rPr>
          <w:rFonts w:hint="eastAsia" w:ascii="SimSun" w:hAnsi="SimSun" w:eastAsia="SimSun" w:cs="SimSun"/>
          <w:color w:val="auto"/>
          <w:sz w:val="24"/>
        </w:rPr>
        <w:t>）      .</w:t>
      </w:r>
    </w:p>
    <w:p w14:paraId="4A3DC423">
      <w:pPr>
        <w:spacing w:line="560" w:lineRule="exact"/>
        <w:rPr>
          <w:rFonts w:hint="eastAsia" w:ascii="SimSun" w:hAnsi="SimSun" w:eastAsia="SimSun" w:cs="SimSun"/>
          <w:color w:val="auto"/>
          <w:sz w:val="28"/>
          <w:szCs w:val="28"/>
        </w:rPr>
      </w:pPr>
      <w:r>
        <w:rPr>
          <w:rFonts w:hint="eastAsia" w:ascii="SimSun" w:hAnsi="SimSun" w:eastAsia="SimSun" w:cs="SimSun"/>
          <w:color w:val="auto"/>
          <w:sz w:val="24"/>
        </w:rPr>
        <w:t>日      期：</w:t>
      </w:r>
      <w:r>
        <w:rPr>
          <w:rFonts w:hint="eastAsia" w:ascii="SimSun" w:hAnsi="SimSun" w:eastAsia="SimSun" w:cs="SimSun"/>
          <w:color w:val="auto"/>
          <w:sz w:val="24"/>
          <w:u w:val="single"/>
        </w:rPr>
        <w:t xml:space="preserve">     </w:t>
      </w:r>
      <w:r>
        <w:rPr>
          <w:rFonts w:hint="eastAsia" w:ascii="SimSun" w:hAnsi="SimSun" w:eastAsia="SimSun" w:cs="SimSun"/>
          <w:color w:val="auto"/>
          <w:sz w:val="24"/>
        </w:rPr>
        <w:t>年</w:t>
      </w:r>
      <w:r>
        <w:rPr>
          <w:rFonts w:hint="eastAsia" w:ascii="SimSun" w:hAnsi="SimSun" w:eastAsia="SimSun" w:cs="SimSun"/>
          <w:color w:val="auto"/>
          <w:sz w:val="24"/>
          <w:u w:val="single"/>
        </w:rPr>
        <w:t xml:space="preserve">      </w:t>
      </w:r>
      <w:r>
        <w:rPr>
          <w:rFonts w:hint="eastAsia" w:ascii="SimSun" w:hAnsi="SimSun" w:eastAsia="SimSun" w:cs="SimSun"/>
          <w:color w:val="auto"/>
          <w:sz w:val="24"/>
        </w:rPr>
        <w:t>月</w:t>
      </w:r>
      <w:r>
        <w:rPr>
          <w:rFonts w:hint="eastAsia" w:ascii="SimSun" w:hAnsi="SimSun" w:eastAsia="SimSun" w:cs="SimSun"/>
          <w:color w:val="auto"/>
          <w:sz w:val="24"/>
          <w:u w:val="single"/>
        </w:rPr>
        <w:t xml:space="preserve">     </w:t>
      </w:r>
      <w:r>
        <w:rPr>
          <w:rFonts w:hint="eastAsia" w:ascii="SimSun" w:hAnsi="SimSun" w:eastAsia="SimSun" w:cs="SimSun"/>
          <w:color w:val="auto"/>
          <w:sz w:val="24"/>
        </w:rPr>
        <w:t>日</w:t>
      </w:r>
    </w:p>
    <w:p w14:paraId="66F68647">
      <w:pPr>
        <w:pStyle w:val="9"/>
        <w:numPr>
          <w:ilvl w:val="0"/>
          <w:numId w:val="6"/>
        </w:numPr>
        <w:snapToGrid w:val="0"/>
        <w:spacing w:line="500" w:lineRule="exact"/>
        <w:ind w:firstLine="643" w:firstLineChars="200"/>
        <w:jc w:val="center"/>
        <w:rPr>
          <w:rFonts w:hint="eastAsia" w:ascii="SimSun" w:hAnsi="SimSun" w:eastAsia="SimSun" w:cs="SimSun"/>
          <w:b/>
          <w:color w:val="auto"/>
          <w:sz w:val="32"/>
          <w:szCs w:val="32"/>
        </w:rPr>
      </w:pPr>
      <w:r>
        <w:rPr>
          <w:rFonts w:hint="eastAsia" w:ascii="SimSun" w:hAnsi="SimSun" w:eastAsia="SimSun" w:cs="SimSun"/>
          <w:b/>
          <w:color w:val="auto"/>
          <w:sz w:val="32"/>
          <w:szCs w:val="32"/>
        </w:rPr>
        <w:br w:type="page"/>
      </w:r>
      <w:bookmarkStart w:id="6" w:name="_Toc17330_WPSOffice_Level1"/>
      <w:r>
        <w:rPr>
          <w:rFonts w:hint="eastAsia" w:ascii="SimSun" w:hAnsi="SimSun" w:eastAsia="SimSun" w:cs="SimSun"/>
          <w:b/>
          <w:color w:val="auto"/>
          <w:sz w:val="32"/>
          <w:szCs w:val="32"/>
        </w:rPr>
        <w:t xml:space="preserve">   响应报价表</w:t>
      </w:r>
      <w:bookmarkEnd w:id="6"/>
    </w:p>
    <w:p w14:paraId="791A1480">
      <w:pPr>
        <w:tabs>
          <w:tab w:val="left" w:pos="7920"/>
        </w:tabs>
        <w:jc w:val="center"/>
        <w:rPr>
          <w:rFonts w:hint="eastAsia" w:ascii="SimSun" w:hAnsi="SimSun" w:eastAsia="SimSun" w:cs="SimSun"/>
          <w:color w:val="auto"/>
          <w:sz w:val="24"/>
        </w:rPr>
      </w:pPr>
      <w:r>
        <w:rPr>
          <w:rFonts w:hint="eastAsia" w:ascii="SimSun" w:hAnsi="SimSun" w:eastAsia="SimSun" w:cs="SimSun"/>
          <w:color w:val="auto"/>
          <w:sz w:val="24"/>
        </w:rPr>
        <w:t xml:space="preserve">  </w:t>
      </w:r>
    </w:p>
    <w:p w14:paraId="70833ED6">
      <w:pPr>
        <w:tabs>
          <w:tab w:val="left" w:pos="7920"/>
        </w:tabs>
        <w:jc w:val="center"/>
        <w:rPr>
          <w:rFonts w:hint="eastAsia" w:ascii="SimSun" w:hAnsi="SimSun" w:eastAsia="SimSun" w:cs="SimSun"/>
          <w:color w:val="auto"/>
          <w:sz w:val="24"/>
        </w:rPr>
      </w:pPr>
      <w:r>
        <w:rPr>
          <w:rFonts w:hint="eastAsia" w:ascii="SimSun" w:hAnsi="SimSun" w:eastAsia="SimSun" w:cs="SimSun"/>
          <w:color w:val="auto"/>
          <w:sz w:val="24"/>
        </w:rPr>
        <w:t xml:space="preserve"> </w:t>
      </w:r>
      <w:r>
        <w:rPr>
          <w:rFonts w:hint="eastAsia" w:ascii="SimSun" w:hAnsi="SimSun" w:eastAsia="SimSun" w:cs="SimSun"/>
          <w:b/>
          <w:bCs/>
          <w:color w:val="auto"/>
          <w:sz w:val="32"/>
          <w:szCs w:val="44"/>
          <w:u w:val="single"/>
        </w:rPr>
        <w:t>3.1</w:t>
      </w:r>
      <w:r>
        <w:rPr>
          <w:rFonts w:hint="eastAsia" w:ascii="SimSun" w:hAnsi="SimSun" w:eastAsia="SimSun" w:cs="SimSun"/>
          <w:b/>
          <w:bCs/>
          <w:color w:val="auto"/>
          <w:sz w:val="32"/>
          <w:szCs w:val="44"/>
          <w:u w:val="single"/>
          <w:lang w:eastAsia="zh-CN"/>
        </w:rPr>
        <w:t>磋商</w:t>
      </w:r>
      <w:r>
        <w:rPr>
          <w:rFonts w:hint="eastAsia" w:ascii="SimSun" w:hAnsi="SimSun" w:eastAsia="SimSun" w:cs="SimSun"/>
          <w:b/>
          <w:bCs/>
          <w:color w:val="auto"/>
          <w:sz w:val="32"/>
          <w:szCs w:val="44"/>
          <w:u w:val="single"/>
        </w:rPr>
        <w:t>报价总表</w:t>
      </w:r>
    </w:p>
    <w:tbl>
      <w:tblPr>
        <w:tblStyle w:val="17"/>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5EF1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0AEAC60E">
            <w:pPr>
              <w:ind w:left="1320" w:hanging="1320" w:hangingChars="500"/>
              <w:jc w:val="center"/>
              <w:rPr>
                <w:rFonts w:hint="eastAsia" w:ascii="SimSun" w:hAnsi="SimSun" w:eastAsia="SimSun" w:cs="SimSun"/>
                <w:color w:val="auto"/>
                <w:spacing w:val="12"/>
                <w:sz w:val="24"/>
              </w:rPr>
            </w:pPr>
            <w:r>
              <w:rPr>
                <w:rFonts w:hint="eastAsia" w:ascii="SimSun" w:hAnsi="SimSun" w:eastAsia="SimSun" w:cs="SimSun"/>
                <w:color w:val="auto"/>
                <w:spacing w:val="12"/>
                <w:sz w:val="24"/>
              </w:rPr>
              <w:t>项目名称</w:t>
            </w:r>
          </w:p>
        </w:tc>
        <w:tc>
          <w:tcPr>
            <w:tcW w:w="7065" w:type="dxa"/>
            <w:vAlign w:val="center"/>
          </w:tcPr>
          <w:p w14:paraId="25F93AC2">
            <w:pPr>
              <w:rPr>
                <w:rFonts w:hint="eastAsia" w:ascii="SimSun" w:hAnsi="SimSun" w:eastAsia="SimSun" w:cs="SimSun"/>
                <w:color w:val="auto"/>
                <w:sz w:val="24"/>
              </w:rPr>
            </w:pPr>
          </w:p>
        </w:tc>
      </w:tr>
      <w:tr w14:paraId="66E8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5BFCBBF9">
            <w:pPr>
              <w:jc w:val="center"/>
              <w:rPr>
                <w:rFonts w:hint="eastAsia" w:ascii="SimSun" w:hAnsi="SimSun" w:eastAsia="SimSun" w:cs="SimSun"/>
                <w:color w:val="auto"/>
                <w:spacing w:val="12"/>
                <w:sz w:val="24"/>
              </w:rPr>
            </w:pPr>
            <w:r>
              <w:rPr>
                <w:rFonts w:hint="eastAsia" w:ascii="SimSun" w:hAnsi="SimSun" w:eastAsia="SimSun" w:cs="SimSun"/>
                <w:color w:val="auto"/>
                <w:spacing w:val="12"/>
                <w:sz w:val="24"/>
              </w:rPr>
              <w:t>供应商名称</w:t>
            </w:r>
          </w:p>
        </w:tc>
        <w:tc>
          <w:tcPr>
            <w:tcW w:w="7065" w:type="dxa"/>
            <w:vAlign w:val="center"/>
          </w:tcPr>
          <w:p w14:paraId="16F459AF">
            <w:pPr>
              <w:rPr>
                <w:rFonts w:hint="eastAsia" w:ascii="SimSun" w:hAnsi="SimSun" w:eastAsia="SimSun" w:cs="SimSun"/>
                <w:color w:val="auto"/>
                <w:spacing w:val="12"/>
                <w:sz w:val="24"/>
              </w:rPr>
            </w:pPr>
          </w:p>
        </w:tc>
      </w:tr>
      <w:tr w14:paraId="1E34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401A1CBB">
            <w:pPr>
              <w:jc w:val="center"/>
              <w:rPr>
                <w:rFonts w:hint="eastAsia" w:ascii="SimSun" w:hAnsi="SimSun" w:eastAsia="SimSun" w:cs="SimSun"/>
                <w:color w:val="auto"/>
                <w:spacing w:val="12"/>
                <w:sz w:val="24"/>
              </w:rPr>
            </w:pPr>
            <w:r>
              <w:rPr>
                <w:rFonts w:hint="eastAsia" w:ascii="SimSun" w:hAnsi="SimSun" w:eastAsia="SimSun" w:cs="SimSun"/>
                <w:color w:val="auto"/>
                <w:spacing w:val="12"/>
                <w:sz w:val="24"/>
              </w:rPr>
              <w:t>报价(小写元)</w:t>
            </w:r>
          </w:p>
        </w:tc>
        <w:tc>
          <w:tcPr>
            <w:tcW w:w="7065" w:type="dxa"/>
            <w:vAlign w:val="center"/>
          </w:tcPr>
          <w:p w14:paraId="1AD51B75">
            <w:pPr>
              <w:rPr>
                <w:rFonts w:hint="eastAsia" w:ascii="SimSun" w:hAnsi="SimSun" w:eastAsia="SimSun" w:cs="SimSun"/>
                <w:color w:val="auto"/>
                <w:spacing w:val="12"/>
                <w:sz w:val="24"/>
              </w:rPr>
            </w:pPr>
          </w:p>
        </w:tc>
      </w:tr>
      <w:tr w14:paraId="739B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18708C54">
            <w:pPr>
              <w:jc w:val="center"/>
              <w:rPr>
                <w:rFonts w:hint="eastAsia" w:ascii="SimSun" w:hAnsi="SimSun" w:eastAsia="SimSun" w:cs="SimSun"/>
                <w:color w:val="auto"/>
                <w:spacing w:val="12"/>
                <w:sz w:val="24"/>
              </w:rPr>
            </w:pPr>
            <w:r>
              <w:rPr>
                <w:rFonts w:hint="eastAsia" w:ascii="SimSun" w:hAnsi="SimSun" w:eastAsia="SimSun" w:cs="SimSun"/>
                <w:color w:val="auto"/>
                <w:spacing w:val="12"/>
                <w:sz w:val="24"/>
              </w:rPr>
              <w:t>报价(大写元)</w:t>
            </w:r>
          </w:p>
        </w:tc>
        <w:tc>
          <w:tcPr>
            <w:tcW w:w="7065" w:type="dxa"/>
            <w:vAlign w:val="center"/>
          </w:tcPr>
          <w:p w14:paraId="66EF672A">
            <w:pPr>
              <w:rPr>
                <w:rFonts w:hint="eastAsia" w:ascii="SimSun" w:hAnsi="SimSun" w:eastAsia="SimSun" w:cs="SimSun"/>
                <w:color w:val="auto"/>
                <w:spacing w:val="12"/>
                <w:sz w:val="24"/>
              </w:rPr>
            </w:pPr>
          </w:p>
        </w:tc>
      </w:tr>
      <w:tr w14:paraId="3576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67C7ED27">
            <w:pPr>
              <w:jc w:val="center"/>
              <w:rPr>
                <w:rFonts w:hint="eastAsia" w:ascii="SimSun" w:hAnsi="SimSun" w:eastAsia="SimSun" w:cs="SimSun"/>
                <w:color w:val="auto"/>
                <w:spacing w:val="12"/>
                <w:sz w:val="24"/>
              </w:rPr>
            </w:pPr>
            <w:r>
              <w:rPr>
                <w:rFonts w:hint="eastAsia" w:ascii="SimSun" w:hAnsi="SimSun" w:eastAsia="SimSun" w:cs="SimSun"/>
                <w:color w:val="auto"/>
                <w:spacing w:val="12"/>
                <w:sz w:val="24"/>
                <w:lang w:val="en-US" w:eastAsia="zh-CN"/>
              </w:rPr>
              <w:t>工期</w:t>
            </w:r>
          </w:p>
        </w:tc>
        <w:tc>
          <w:tcPr>
            <w:tcW w:w="7065" w:type="dxa"/>
            <w:vAlign w:val="center"/>
          </w:tcPr>
          <w:p w14:paraId="0734DB95">
            <w:pPr>
              <w:rPr>
                <w:rFonts w:hint="eastAsia" w:ascii="SimSun" w:hAnsi="SimSun" w:eastAsia="SimSun" w:cs="SimSun"/>
                <w:color w:val="auto"/>
                <w:spacing w:val="12"/>
                <w:sz w:val="24"/>
              </w:rPr>
            </w:pPr>
          </w:p>
        </w:tc>
      </w:tr>
      <w:tr w14:paraId="085E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790F8392">
            <w:pPr>
              <w:jc w:val="center"/>
              <w:rPr>
                <w:rFonts w:hint="eastAsia" w:ascii="SimSun" w:hAnsi="SimSun" w:eastAsia="SimSun" w:cs="SimSun"/>
                <w:color w:val="auto"/>
                <w:spacing w:val="12"/>
                <w:sz w:val="24"/>
                <w:lang w:eastAsia="zh-CN"/>
              </w:rPr>
            </w:pPr>
            <w:r>
              <w:rPr>
                <w:rFonts w:hint="eastAsia" w:ascii="SimSun" w:hAnsi="SimSun" w:eastAsia="SimSun" w:cs="SimSun"/>
                <w:color w:val="auto"/>
                <w:spacing w:val="12"/>
                <w:sz w:val="24"/>
                <w:lang w:val="en-US" w:eastAsia="zh-CN"/>
              </w:rPr>
              <w:t>质量目标</w:t>
            </w:r>
          </w:p>
        </w:tc>
        <w:tc>
          <w:tcPr>
            <w:tcW w:w="7065" w:type="dxa"/>
            <w:vAlign w:val="center"/>
          </w:tcPr>
          <w:p w14:paraId="65F39729">
            <w:pPr>
              <w:rPr>
                <w:rFonts w:hint="eastAsia" w:ascii="SimSun" w:hAnsi="SimSun" w:eastAsia="SimSun" w:cs="SimSun"/>
                <w:color w:val="auto"/>
                <w:spacing w:val="12"/>
                <w:sz w:val="24"/>
              </w:rPr>
            </w:pPr>
          </w:p>
        </w:tc>
      </w:tr>
      <w:tr w14:paraId="152F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38851341">
            <w:pPr>
              <w:spacing w:before="558" w:beforeLines="179" w:after="517" w:afterLines="166"/>
              <w:ind w:right="113"/>
              <w:jc w:val="center"/>
              <w:rPr>
                <w:rFonts w:hint="eastAsia" w:ascii="SimSun" w:hAnsi="SimSun" w:eastAsia="SimSun" w:cs="SimSun"/>
                <w:color w:val="auto"/>
                <w:spacing w:val="12"/>
                <w:sz w:val="24"/>
              </w:rPr>
            </w:pPr>
            <w:r>
              <w:rPr>
                <w:rFonts w:hint="eastAsia" w:ascii="SimSun" w:hAnsi="SimSun" w:eastAsia="SimSun" w:cs="SimSun"/>
                <w:color w:val="auto"/>
                <w:spacing w:val="12"/>
                <w:sz w:val="24"/>
              </w:rPr>
              <w:t>说   明</w:t>
            </w:r>
          </w:p>
        </w:tc>
        <w:tc>
          <w:tcPr>
            <w:tcW w:w="7065" w:type="dxa"/>
            <w:vAlign w:val="top"/>
          </w:tcPr>
          <w:p w14:paraId="75576BB3">
            <w:pPr>
              <w:pStyle w:val="10"/>
              <w:ind w:left="5250"/>
              <w:rPr>
                <w:rFonts w:hint="eastAsia" w:ascii="SimSun" w:hAnsi="SimSun" w:eastAsia="SimSun" w:cs="SimSun"/>
                <w:bCs/>
                <w:color w:val="auto"/>
                <w:spacing w:val="12"/>
              </w:rPr>
            </w:pPr>
          </w:p>
          <w:p w14:paraId="30A270B9">
            <w:pPr>
              <w:rPr>
                <w:rFonts w:hint="eastAsia" w:ascii="SimSun" w:hAnsi="SimSun" w:eastAsia="SimSun" w:cs="SimSun"/>
                <w:color w:val="auto"/>
                <w:spacing w:val="12"/>
                <w:sz w:val="24"/>
              </w:rPr>
            </w:pPr>
          </w:p>
          <w:p w14:paraId="45AB0185">
            <w:pPr>
              <w:rPr>
                <w:rFonts w:hint="eastAsia" w:ascii="SimSun" w:hAnsi="SimSun" w:eastAsia="SimSun" w:cs="SimSun"/>
                <w:color w:val="auto"/>
                <w:spacing w:val="12"/>
                <w:sz w:val="24"/>
              </w:rPr>
            </w:pPr>
          </w:p>
        </w:tc>
      </w:tr>
    </w:tbl>
    <w:p w14:paraId="66EAE36B">
      <w:pPr>
        <w:snapToGrid w:val="0"/>
        <w:spacing w:line="500" w:lineRule="exact"/>
        <w:rPr>
          <w:rFonts w:hint="eastAsia" w:ascii="SimSun" w:hAnsi="SimSun" w:eastAsia="SimSun" w:cs="SimSun"/>
          <w:b/>
          <w:bCs/>
          <w:color w:val="auto"/>
          <w:sz w:val="24"/>
        </w:rPr>
      </w:pPr>
      <w:r>
        <w:rPr>
          <w:rFonts w:hint="eastAsia" w:ascii="SimSun" w:hAnsi="SimSun" w:eastAsia="SimSun" w:cs="SimSun"/>
          <w:color w:val="auto"/>
          <w:sz w:val="24"/>
        </w:rPr>
        <w:t>供应商（公章）：                    法定代表人/被授权人（签字或盖章）：</w:t>
      </w:r>
    </w:p>
    <w:p w14:paraId="70EC693E">
      <w:pPr>
        <w:snapToGrid w:val="0"/>
        <w:spacing w:line="500" w:lineRule="exact"/>
        <w:ind w:firstLine="723" w:firstLineChars="300"/>
        <w:rPr>
          <w:rFonts w:hint="eastAsia" w:ascii="SimSun" w:hAnsi="SimSun" w:eastAsia="SimSun" w:cs="SimSun"/>
          <w:b/>
          <w:bCs/>
          <w:color w:val="auto"/>
          <w:sz w:val="24"/>
        </w:rPr>
      </w:pPr>
      <w:r>
        <w:rPr>
          <w:rFonts w:hint="eastAsia" w:ascii="SimSun" w:hAnsi="SimSun" w:eastAsia="SimSun" w:cs="SimSun"/>
          <w:b/>
          <w:bCs/>
          <w:color w:val="auto"/>
          <w:sz w:val="24"/>
        </w:rPr>
        <w:t>注：</w:t>
      </w:r>
    </w:p>
    <w:p w14:paraId="47376326">
      <w:pPr>
        <w:numPr>
          <w:ilvl w:val="0"/>
          <w:numId w:val="7"/>
        </w:numPr>
        <w:snapToGrid w:val="0"/>
        <w:spacing w:line="500" w:lineRule="exact"/>
        <w:ind w:firstLine="630" w:firstLineChars="300"/>
        <w:rPr>
          <w:rFonts w:hint="eastAsia" w:ascii="SimSun" w:hAnsi="SimSun" w:eastAsia="SimSun" w:cs="SimSun"/>
          <w:color w:val="auto"/>
          <w:szCs w:val="21"/>
        </w:rPr>
      </w:pPr>
      <w:r>
        <w:rPr>
          <w:rFonts w:hint="eastAsia" w:ascii="SimSun" w:hAnsi="SimSun" w:eastAsia="SimSun" w:cs="SimSun"/>
          <w:color w:val="auto"/>
          <w:szCs w:val="21"/>
        </w:rPr>
        <w:t>本表价应保证磋商响应文件的正、副本中仍有此表，且一致。</w:t>
      </w:r>
    </w:p>
    <w:p w14:paraId="76F2E142">
      <w:pPr>
        <w:numPr>
          <w:ilvl w:val="0"/>
          <w:numId w:val="7"/>
        </w:numPr>
        <w:snapToGrid w:val="0"/>
        <w:spacing w:line="500" w:lineRule="exact"/>
        <w:ind w:firstLine="630" w:firstLineChars="300"/>
        <w:rPr>
          <w:rFonts w:hint="eastAsia" w:ascii="SimSun" w:hAnsi="SimSun" w:eastAsia="SimSun" w:cs="SimSun"/>
          <w:color w:val="auto"/>
          <w:szCs w:val="21"/>
        </w:rPr>
      </w:pPr>
      <w:r>
        <w:rPr>
          <w:rFonts w:hint="eastAsia" w:ascii="SimSun" w:hAnsi="SimSun" w:eastAsia="SimSun" w:cs="SimSun"/>
          <w:color w:val="auto"/>
          <w:szCs w:val="21"/>
        </w:rPr>
        <w:t>此表中任何信息与响应文件其他处不一致时以此表为准。</w:t>
      </w:r>
    </w:p>
    <w:p w14:paraId="1863AA41">
      <w:pPr>
        <w:numPr>
          <w:ilvl w:val="0"/>
          <w:numId w:val="7"/>
        </w:numPr>
        <w:snapToGrid w:val="0"/>
        <w:spacing w:line="500" w:lineRule="exact"/>
        <w:ind w:firstLine="630" w:firstLineChars="300"/>
        <w:rPr>
          <w:rFonts w:hint="eastAsia" w:ascii="SimSun" w:hAnsi="SimSun" w:eastAsia="SimSun" w:cs="SimSun"/>
          <w:color w:val="auto"/>
          <w:szCs w:val="21"/>
        </w:rPr>
      </w:pPr>
      <w:r>
        <w:rPr>
          <w:rFonts w:hint="eastAsia" w:ascii="SimSun" w:hAnsi="SimSun" w:eastAsia="SimSun" w:cs="SimSun"/>
          <w:color w:val="auto"/>
          <w:szCs w:val="21"/>
        </w:rPr>
        <w:t>此表为规范格式，严格按此表格填列，不填列或不按此表格填列，按无效标对待。</w:t>
      </w:r>
    </w:p>
    <w:p w14:paraId="67FD9E61">
      <w:pPr>
        <w:numPr>
          <w:ilvl w:val="0"/>
          <w:numId w:val="0"/>
        </w:numPr>
        <w:snapToGrid w:val="0"/>
        <w:spacing w:line="500" w:lineRule="exact"/>
        <w:ind w:firstLine="630" w:firstLineChars="300"/>
        <w:rPr>
          <w:rFonts w:hint="eastAsia" w:ascii="SimSun" w:hAnsi="SimSun" w:eastAsia="SimSun" w:cs="SimSun"/>
          <w:b/>
          <w:bCs/>
          <w:color w:val="auto"/>
        </w:rPr>
      </w:pPr>
      <w:r>
        <w:rPr>
          <w:rFonts w:hint="eastAsia" w:ascii="SimSun" w:hAnsi="SimSun" w:eastAsia="SimSun" w:cs="SimSun"/>
          <w:color w:val="auto"/>
          <w:szCs w:val="21"/>
          <w:lang w:val="en-US" w:eastAsia="zh-CN"/>
        </w:rPr>
        <w:t>4、已标价工程量清单</w:t>
      </w:r>
      <w:r>
        <w:rPr>
          <w:rFonts w:hint="eastAsia" w:ascii="SimSun" w:hAnsi="SimSun" w:eastAsia="SimSun" w:cs="SimSun"/>
          <w:color w:val="auto"/>
          <w:szCs w:val="21"/>
        </w:rPr>
        <w:t>后附。</w:t>
      </w:r>
      <w:r>
        <w:rPr>
          <w:rFonts w:hint="eastAsia" w:ascii="SimSun" w:hAnsi="SimSun" w:eastAsia="SimSun" w:cs="SimSun"/>
          <w:b/>
          <w:bCs/>
          <w:color w:val="auto"/>
        </w:rPr>
        <w:br w:type="page"/>
      </w:r>
    </w:p>
    <w:p w14:paraId="3890C0FB">
      <w:pPr>
        <w:tabs>
          <w:tab w:val="left" w:pos="5110"/>
        </w:tabs>
        <w:ind w:right="280"/>
        <w:jc w:val="center"/>
        <w:rPr>
          <w:rFonts w:hint="eastAsia" w:ascii="SimSun" w:hAnsi="SimSun" w:eastAsia="SimSun" w:cs="SimSun"/>
          <w:b/>
          <w:bCs/>
          <w:color w:val="auto"/>
          <w:sz w:val="32"/>
          <w:szCs w:val="44"/>
          <w:u w:val="single"/>
        </w:rPr>
      </w:pPr>
      <w:r>
        <w:rPr>
          <w:rFonts w:hint="eastAsia" w:ascii="SimSun" w:hAnsi="SimSun" w:eastAsia="SimSun" w:cs="SimSun"/>
          <w:b/>
          <w:bCs/>
          <w:color w:val="auto"/>
          <w:sz w:val="32"/>
          <w:szCs w:val="44"/>
          <w:u w:val="single"/>
        </w:rPr>
        <w:t>3.2已标价工程量清单</w:t>
      </w:r>
    </w:p>
    <w:p w14:paraId="7020A2C6">
      <w:pPr>
        <w:rPr>
          <w:rFonts w:hint="eastAsia" w:ascii="SimSun" w:hAnsi="SimSun" w:eastAsia="SimSun" w:cs="SimSun"/>
          <w:color w:val="auto"/>
        </w:rPr>
      </w:pPr>
    </w:p>
    <w:p w14:paraId="39C3AFDE">
      <w:pPr>
        <w:rPr>
          <w:rFonts w:hint="eastAsia" w:ascii="SimSun" w:hAnsi="SimSun" w:eastAsia="SimSun" w:cs="SimSun"/>
          <w:b/>
          <w:color w:val="auto"/>
          <w:sz w:val="32"/>
          <w:szCs w:val="32"/>
        </w:rPr>
      </w:pPr>
      <w:r>
        <w:rPr>
          <w:rFonts w:hint="eastAsia" w:ascii="SimSun" w:hAnsi="SimSun" w:eastAsia="SimSun" w:cs="SimSun"/>
          <w:b/>
          <w:color w:val="auto"/>
          <w:sz w:val="32"/>
          <w:szCs w:val="32"/>
        </w:rPr>
        <w:br w:type="page"/>
      </w:r>
    </w:p>
    <w:p w14:paraId="5B7DB4E4">
      <w:pPr>
        <w:spacing w:line="360" w:lineRule="atLeast"/>
        <w:jc w:val="center"/>
        <w:rPr>
          <w:rFonts w:hint="eastAsia" w:ascii="SimSun" w:hAnsi="SimSun" w:eastAsia="SimSun" w:cs="SimSun"/>
          <w:b/>
          <w:color w:val="auto"/>
          <w:sz w:val="32"/>
          <w:szCs w:val="32"/>
        </w:rPr>
      </w:pPr>
    </w:p>
    <w:p w14:paraId="4E2F445C">
      <w:pPr>
        <w:spacing w:line="360" w:lineRule="atLeast"/>
        <w:jc w:val="center"/>
        <w:rPr>
          <w:rFonts w:hint="eastAsia" w:ascii="SimSun" w:hAnsi="SimSun" w:eastAsia="SimSun" w:cs="SimSun"/>
          <w:b/>
          <w:color w:val="auto"/>
          <w:sz w:val="32"/>
          <w:szCs w:val="32"/>
        </w:rPr>
      </w:pPr>
    </w:p>
    <w:p w14:paraId="633E61E2">
      <w:pPr>
        <w:spacing w:line="360" w:lineRule="atLeast"/>
        <w:jc w:val="center"/>
        <w:rPr>
          <w:rFonts w:hint="eastAsia" w:ascii="SimSun" w:hAnsi="SimSun" w:eastAsia="SimSun" w:cs="SimSun"/>
          <w:b/>
          <w:color w:val="auto"/>
          <w:sz w:val="32"/>
          <w:szCs w:val="32"/>
        </w:rPr>
      </w:pPr>
    </w:p>
    <w:p w14:paraId="7173C0BE">
      <w:pPr>
        <w:spacing w:line="360" w:lineRule="atLeast"/>
        <w:jc w:val="center"/>
        <w:rPr>
          <w:rFonts w:hint="eastAsia" w:ascii="SimSun" w:hAnsi="SimSun" w:eastAsia="SimSun" w:cs="SimSun"/>
          <w:b/>
          <w:color w:val="auto"/>
          <w:sz w:val="32"/>
          <w:szCs w:val="32"/>
        </w:rPr>
      </w:pPr>
      <w:r>
        <w:rPr>
          <w:rFonts w:hint="eastAsia" w:ascii="SimSun" w:hAnsi="SimSun" w:eastAsia="SimSun" w:cs="SimSun"/>
          <w:b/>
          <w:color w:val="auto"/>
          <w:sz w:val="32"/>
          <w:szCs w:val="32"/>
        </w:rPr>
        <w:t>第4部分   供应商资质证明文件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7"/>
        <w:spacing w:line="282" w:lineRule="auto"/>
        <w:rPr>
          <w:rFonts w:hint="eastAsia" w:asciiTheme="minorEastAsia" w:hAnsiTheme="minorEastAsia" w:eastAsiaTheme="minorEastAsia" w:cstheme="minorEastAsia"/>
          <w:color w:val="auto"/>
        </w:rPr>
      </w:pPr>
    </w:p>
    <w:p w14:paraId="2A946249">
      <w:pPr>
        <w:pStyle w:val="7"/>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7"/>
        <w:spacing w:line="282" w:lineRule="auto"/>
        <w:rPr>
          <w:rFonts w:hint="eastAsia" w:asciiTheme="minorEastAsia" w:hAnsiTheme="minorEastAsia" w:eastAsiaTheme="minorEastAsia" w:cstheme="minorEastAsia"/>
          <w:color w:val="auto"/>
        </w:rPr>
      </w:pPr>
    </w:p>
    <w:p w14:paraId="00117168">
      <w:pPr>
        <w:pStyle w:val="7"/>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7"/>
        <w:spacing w:line="323" w:lineRule="auto"/>
        <w:rPr>
          <w:rFonts w:hint="eastAsia" w:asciiTheme="minorEastAsia" w:hAnsiTheme="minorEastAsia" w:eastAsiaTheme="minorEastAsia" w:cstheme="minorEastAsia"/>
          <w:color w:val="auto"/>
        </w:rPr>
      </w:pPr>
    </w:p>
    <w:p w14:paraId="77D9C0D8">
      <w:pPr>
        <w:pStyle w:val="7"/>
        <w:spacing w:line="324" w:lineRule="auto"/>
        <w:rPr>
          <w:rFonts w:hint="eastAsia" w:asciiTheme="minorEastAsia" w:hAnsiTheme="minorEastAsia" w:eastAsiaTheme="minorEastAsia" w:cstheme="minorEastAsia"/>
          <w:color w:val="auto"/>
        </w:rPr>
      </w:pPr>
    </w:p>
    <w:p w14:paraId="061762DB">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2"/>
          <w:sz w:val="24"/>
          <w:szCs w:val="24"/>
        </w:rPr>
        <w:t>日</w:t>
      </w:r>
    </w:p>
    <w:p w14:paraId="48B3F360">
      <w:pPr>
        <w:spacing w:line="222" w:lineRule="auto"/>
        <w:rPr>
          <w:rFonts w:hint="eastAsia" w:asciiTheme="minorEastAsia" w:hAnsiTheme="minorEastAsia" w:eastAsiaTheme="minorEastAsia" w:cstheme="minorEastAsia"/>
          <w:color w:val="auto"/>
          <w:sz w:val="24"/>
          <w:szCs w:val="24"/>
        </w:rPr>
        <w:sectPr>
          <w:footerReference r:id="rId9" w:type="default"/>
          <w:pgSz w:w="11906" w:h="16839"/>
          <w:pgMar w:top="400" w:right="1785" w:bottom="1242" w:left="1785" w:header="0" w:footer="1028" w:gutter="0"/>
          <w:pgNumType w:fmt="decimal"/>
          <w:cols w:space="720" w:num="1"/>
        </w:sect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本项目的特定资格要求：</w:t>
      </w:r>
    </w:p>
    <w:p w14:paraId="1F1E708B">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3.1具有独立承担民事责任能力的法人、其他组织或自然人，并出具合法有效的营业执照或事业单位法人证书等国家规定的相关证明，自然人参与的提供其身份证明（含年度报告）；</w:t>
      </w:r>
    </w:p>
    <w:p w14:paraId="5C79FF9E">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00552609">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1E2F889A">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3.4税收缴纳证明：提供投标截止时间前1年内任意一个月完税凭证或税务机关开具的完税证明（任意税种）；依法免税的应提供相关文件证明；</w:t>
      </w:r>
    </w:p>
    <w:p w14:paraId="099861F6">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3.5社会保障资金缴纳证明：提供投标截止时间前1年内任意一个月的社会保障资金缴存证明或社保机构开具的社会保险参保缴费情况证明；依法不需要缴纳社会保障资金的应提供相关文件证明；</w:t>
      </w:r>
    </w:p>
    <w:p w14:paraId="47CC3B0F">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    </w:t>
      </w:r>
    </w:p>
    <w:p w14:paraId="443C71F2">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3.7</w:t>
      </w:r>
      <w:r>
        <w:rPr>
          <w:rFonts w:hint="eastAsia" w:asciiTheme="minorEastAsia" w:hAnsiTheme="minorEastAsia" w:eastAsiaTheme="minorEastAsia" w:cstheme="minorEastAsia"/>
          <w:color w:val="auto"/>
          <w:lang w:eastAsia="zh-CN"/>
        </w:rPr>
        <w:t>供应商须具备建筑工程施工总承包三级及以上资质，并具备有效的安全生产许可证；拟派项目经理须具备建筑工程专业二级及以上注册建造师执业资格 和有效的安全生产考核合格证书（B证），且无在建项目</w:t>
      </w:r>
      <w:r>
        <w:rPr>
          <w:rFonts w:hint="eastAsia" w:asciiTheme="minorEastAsia" w:hAnsiTheme="minorEastAsia" w:eastAsiaTheme="minorEastAsia" w:cstheme="minorEastAsia"/>
          <w:color w:val="auto"/>
        </w:rPr>
        <w:t>。</w:t>
      </w:r>
    </w:p>
    <w:p w14:paraId="77981C74">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3.8单位负责人为同一人或者存在直接控股、管理关系的不同供应商，不得参加同一合同项下的政府采购活动；</w:t>
      </w:r>
    </w:p>
    <w:p w14:paraId="175736CF">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3.9本项目不允许联合体投标；</w:t>
      </w:r>
    </w:p>
    <w:p w14:paraId="69BA5642">
      <w:pPr>
        <w:pStyle w:val="7"/>
        <w:spacing w:line="27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3.10本项目专门面向中小企业。</w:t>
      </w:r>
    </w:p>
    <w:p w14:paraId="7434DCB9">
      <w:pPr>
        <w:rPr>
          <w:rFonts w:hint="eastAsia" w:asciiTheme="minorEastAsia" w:hAnsiTheme="minorEastAsia" w:eastAsiaTheme="minorEastAsia" w:cstheme="minorEastAsia"/>
          <w:color w:val="auto"/>
        </w:rPr>
      </w:pPr>
    </w:p>
    <w:p w14:paraId="56D7D3C6">
      <w:pPr>
        <w:pStyle w:val="7"/>
        <w:rPr>
          <w:rFonts w:hint="eastAsia" w:asciiTheme="minorEastAsia" w:hAnsiTheme="minorEastAsia" w:eastAsiaTheme="minorEastAsia" w:cstheme="minorEastAsia"/>
          <w:color w:val="auto"/>
        </w:rPr>
      </w:pPr>
    </w:p>
    <w:p w14:paraId="72FB7D51">
      <w:pPr>
        <w:rPr>
          <w:rFonts w:hint="eastAsia" w:asciiTheme="minorEastAsia" w:hAnsiTheme="minorEastAsia" w:eastAsiaTheme="minorEastAsia" w:cstheme="minorEastAsia"/>
          <w:color w:val="auto"/>
        </w:rPr>
      </w:pPr>
    </w:p>
    <w:p w14:paraId="69F8FF62">
      <w:pPr>
        <w:rPr>
          <w:rFonts w:hint="eastAsia" w:asciiTheme="minorEastAsia" w:hAnsiTheme="minorEastAsia" w:eastAsiaTheme="minorEastAsia" w:cstheme="minorEastAsia"/>
          <w:color w:val="auto"/>
        </w:rPr>
      </w:pPr>
    </w:p>
    <w:p w14:paraId="41B803BC">
      <w:pPr>
        <w:rPr>
          <w:rFonts w:hint="eastAsia" w:asciiTheme="minorEastAsia" w:hAnsiTheme="minorEastAsia" w:eastAsiaTheme="minorEastAsia" w:cstheme="minorEastAsia"/>
          <w:color w:val="auto"/>
        </w:rPr>
      </w:pPr>
    </w:p>
    <w:p w14:paraId="7E909D74">
      <w:pPr>
        <w:pStyle w:val="7"/>
        <w:rPr>
          <w:rFonts w:hint="eastAsia" w:asciiTheme="minorEastAsia" w:hAnsiTheme="minorEastAsia" w:eastAsiaTheme="minorEastAsia" w:cstheme="minorEastAsia"/>
          <w:color w:val="auto"/>
        </w:rPr>
      </w:pPr>
    </w:p>
    <w:p w14:paraId="6B842B00">
      <w:pPr>
        <w:rPr>
          <w:rFonts w:hint="eastAsia" w:asciiTheme="minorEastAsia" w:hAnsiTheme="minorEastAsia" w:eastAsiaTheme="minorEastAsia" w:cstheme="minorEastAsia"/>
          <w:color w:val="auto"/>
        </w:rPr>
      </w:pPr>
    </w:p>
    <w:p w14:paraId="5C8F975B">
      <w:pPr>
        <w:spacing w:line="500" w:lineRule="atLeast"/>
        <w:jc w:val="left"/>
        <w:outlineLvl w:val="2"/>
        <w:rPr>
          <w:rFonts w:hint="eastAsia" w:ascii="SimSun" w:hAnsi="SimSun" w:eastAsia="SimSun" w:cs="SimSun"/>
          <w:b w:val="0"/>
          <w:bCs/>
          <w:color w:val="auto"/>
          <w:sz w:val="24"/>
          <w:szCs w:val="24"/>
          <w:lang w:val="en-US" w:eastAsia="zh-CN"/>
        </w:rPr>
      </w:pPr>
      <w:r>
        <w:rPr>
          <w:rFonts w:hint="eastAsia" w:ascii="SimSun" w:hAnsi="SimSun" w:eastAsia="SimSun" w:cs="SimSun"/>
          <w:b/>
          <w:bCs/>
          <w:color w:val="auto"/>
          <w:kern w:val="0"/>
          <w:sz w:val="28"/>
          <w:szCs w:val="28"/>
          <w:lang w:val="en-US" w:eastAsia="zh-CN"/>
        </w:rPr>
        <w:t>附件：1</w:t>
      </w:r>
    </w:p>
    <w:p w14:paraId="40DBB9CF">
      <w:pPr>
        <w:pStyle w:val="7"/>
        <w:spacing w:before="97" w:line="360" w:lineRule="auto"/>
        <w:ind w:left="2734"/>
        <w:rPr>
          <w:rFonts w:hint="eastAsia" w:ascii="SimSun" w:hAnsi="SimSun" w:eastAsia="SimSun" w:cs="SimSun"/>
          <w:color w:val="auto"/>
          <w:spacing w:val="0"/>
          <w:sz w:val="28"/>
          <w:szCs w:val="28"/>
        </w:rPr>
      </w:pPr>
      <w:r>
        <w:rPr>
          <w:rFonts w:hint="eastAsia" w:ascii="SimSun" w:hAnsi="SimSun" w:eastAsia="SimSun" w:cs="SimSun"/>
          <w:b/>
          <w:bCs/>
          <w:color w:val="auto"/>
          <w:spacing w:val="0"/>
          <w:sz w:val="28"/>
          <w:szCs w:val="28"/>
        </w:rPr>
        <w:t>供应商信用记录书面声明函</w:t>
      </w:r>
    </w:p>
    <w:p w14:paraId="0F429D78">
      <w:pPr>
        <w:pStyle w:val="7"/>
        <w:spacing w:before="191" w:line="360" w:lineRule="auto"/>
        <w:ind w:left="17"/>
        <w:rPr>
          <w:rFonts w:hint="eastAsia" w:ascii="SimSun" w:hAnsi="SimSun" w:eastAsia="SimSun" w:cs="SimSun"/>
          <w:color w:val="auto"/>
          <w:spacing w:val="0"/>
          <w:sz w:val="24"/>
          <w:szCs w:val="24"/>
        </w:rPr>
      </w:pPr>
      <w:r>
        <w:rPr>
          <w:rFonts w:hint="eastAsia" w:ascii="SimSun" w:hAnsi="SimSun" w:cs="SimSun"/>
          <w:color w:val="auto"/>
          <w:spacing w:val="0"/>
          <w:sz w:val="24"/>
          <w:szCs w:val="24"/>
          <w:lang w:val="en-US" w:eastAsia="zh-CN"/>
        </w:rPr>
        <w:t>富县政府采购管理中心</w:t>
      </w:r>
      <w:r>
        <w:rPr>
          <w:rFonts w:hint="eastAsia" w:ascii="SimSun" w:hAnsi="SimSun" w:eastAsia="SimSun" w:cs="SimSun"/>
          <w:color w:val="auto"/>
          <w:spacing w:val="0"/>
          <w:sz w:val="24"/>
          <w:szCs w:val="24"/>
        </w:rPr>
        <w:t>：</w:t>
      </w:r>
    </w:p>
    <w:p w14:paraId="6A08D2EE">
      <w:pPr>
        <w:pStyle w:val="7"/>
        <w:spacing w:before="127" w:line="360" w:lineRule="auto"/>
        <w:ind w:left="27" w:right="147" w:firstLine="571"/>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 xml:space="preserve">我方作为《 </w:t>
      </w:r>
      <w:r>
        <w:rPr>
          <w:rFonts w:hint="eastAsia" w:ascii="SimSun" w:hAnsi="SimSun" w:eastAsia="SimSun" w:cs="SimSun"/>
          <w:color w:val="auto"/>
          <w:spacing w:val="0"/>
          <w:sz w:val="24"/>
          <w:szCs w:val="24"/>
          <w:u w:val="single" w:color="auto"/>
        </w:rPr>
        <w:t xml:space="preserve"> 项目名称</w:t>
      </w:r>
      <w:r>
        <w:rPr>
          <w:rFonts w:hint="eastAsia" w:ascii="SimSun" w:hAnsi="SimSun" w:eastAsia="SimSun" w:cs="SimSun"/>
          <w:color w:val="auto"/>
          <w:spacing w:val="0"/>
          <w:sz w:val="24"/>
          <w:szCs w:val="24"/>
          <w:u w:val="single" w:color="auto"/>
          <w:lang w:val="en-US" w:eastAsia="zh-CN"/>
        </w:rPr>
        <w:t xml:space="preserve">  </w:t>
      </w:r>
      <w:r>
        <w:rPr>
          <w:rFonts w:hint="eastAsia" w:ascii="SimSun" w:hAnsi="SimSun" w:eastAsia="SimSun" w:cs="SimSun"/>
          <w:color w:val="auto"/>
          <w:spacing w:val="0"/>
          <w:sz w:val="24"/>
          <w:szCs w:val="24"/>
        </w:rPr>
        <w:t>》（项目编号：</w:t>
      </w:r>
      <w:r>
        <w:rPr>
          <w:rFonts w:hint="eastAsia" w:ascii="SimSun" w:hAnsi="SimSun" w:eastAsia="SimSun" w:cs="SimSun"/>
          <w:color w:val="auto"/>
          <w:spacing w:val="0"/>
          <w:sz w:val="24"/>
          <w:szCs w:val="24"/>
          <w:u w:val="single" w:color="auto"/>
        </w:rPr>
        <w:t xml:space="preserve">    </w:t>
      </w:r>
      <w:r>
        <w:rPr>
          <w:rFonts w:hint="eastAsia" w:ascii="SimSun" w:hAnsi="SimSun" w:eastAsia="SimSun" w:cs="SimSun"/>
          <w:color w:val="auto"/>
          <w:spacing w:val="0"/>
          <w:sz w:val="24"/>
          <w:szCs w:val="24"/>
        </w:rPr>
        <w:t>）第</w:t>
      </w:r>
      <w:r>
        <w:rPr>
          <w:rFonts w:hint="eastAsia" w:ascii="SimSun" w:hAnsi="SimSun" w:eastAsia="SimSun" w:cs="SimSun"/>
          <w:color w:val="auto"/>
          <w:spacing w:val="0"/>
          <w:sz w:val="24"/>
          <w:szCs w:val="24"/>
          <w:u w:val="single" w:color="auto"/>
        </w:rPr>
        <w:t xml:space="preserve">   </w:t>
      </w:r>
      <w:r>
        <w:rPr>
          <w:rFonts w:hint="eastAsia" w:ascii="SimSun" w:hAnsi="SimSun" w:eastAsia="SimSun" w:cs="SimSun"/>
          <w:color w:val="auto"/>
          <w:spacing w:val="0"/>
          <w:sz w:val="24"/>
          <w:szCs w:val="24"/>
          <w:lang w:val="en-US" w:eastAsia="zh-CN"/>
        </w:rPr>
        <w:t>包</w:t>
      </w:r>
      <w:r>
        <w:rPr>
          <w:rFonts w:hint="eastAsia" w:ascii="SimSun" w:hAnsi="SimSun" w:eastAsia="SimSun" w:cs="SimSun"/>
          <w:color w:val="auto"/>
          <w:spacing w:val="0"/>
          <w:sz w:val="24"/>
          <w:szCs w:val="24"/>
        </w:rPr>
        <w:t>的供应商，在此郑重声明：</w:t>
      </w:r>
    </w:p>
    <w:p w14:paraId="01C6940F">
      <w:pPr>
        <w:pStyle w:val="7"/>
        <w:spacing w:before="65" w:line="360" w:lineRule="auto"/>
        <w:ind w:left="23" w:firstLine="574"/>
        <w:jc w:val="both"/>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1.在参加本次政府采购活动前3年内的经营活动中</w:t>
      </w:r>
      <w:r>
        <w:rPr>
          <w:rFonts w:hint="eastAsia" w:ascii="SimSun" w:hAnsi="SimSun" w:eastAsia="SimSun" w:cs="SimSun"/>
          <w:color w:val="auto"/>
          <w:spacing w:val="0"/>
          <w:sz w:val="24"/>
          <w:szCs w:val="24"/>
          <w:u w:val="single"/>
        </w:rPr>
        <w:t xml:space="preserve"> </w:t>
      </w:r>
      <w:r>
        <w:rPr>
          <w:rFonts w:hint="eastAsia" w:ascii="SimSun" w:hAnsi="SimSun" w:eastAsia="SimSun" w:cs="SimSun"/>
          <w:color w:val="auto"/>
          <w:spacing w:val="0"/>
          <w:sz w:val="24"/>
          <w:szCs w:val="24"/>
          <w:u w:val="single" w:color="auto"/>
        </w:rPr>
        <w:t xml:space="preserve">    </w:t>
      </w:r>
      <w:r>
        <w:rPr>
          <w:rFonts w:hint="eastAsia" w:ascii="SimSun" w:hAnsi="SimSun" w:eastAsia="SimSun" w:cs="SimSun"/>
          <w:color w:val="auto"/>
          <w:spacing w:val="0"/>
          <w:sz w:val="24"/>
          <w:szCs w:val="24"/>
        </w:rPr>
        <w:t>（填 “没有”或 “有”）重大违法记录。</w:t>
      </w:r>
      <w:r>
        <w:rPr>
          <w:rFonts w:hint="eastAsia" w:ascii="SimSun" w:hAnsi="SimSun" w:eastAsia="SimSun" w:cs="SimSun"/>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509CBA74">
      <w:pPr>
        <w:pStyle w:val="7"/>
        <w:spacing w:before="54" w:line="360" w:lineRule="auto"/>
        <w:ind w:left="573"/>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 xml:space="preserve">2.我方 </w:t>
      </w:r>
      <w:r>
        <w:rPr>
          <w:rFonts w:hint="eastAsia" w:ascii="SimSun" w:hAnsi="SimSun" w:eastAsia="SimSun" w:cs="SimSun"/>
          <w:color w:val="auto"/>
          <w:spacing w:val="0"/>
          <w:sz w:val="24"/>
          <w:szCs w:val="24"/>
          <w:u w:val="single" w:color="auto"/>
        </w:rPr>
        <w:t xml:space="preserve">      </w:t>
      </w:r>
      <w:r>
        <w:rPr>
          <w:rFonts w:hint="eastAsia" w:ascii="SimSun" w:hAnsi="SimSun" w:eastAsia="SimSun" w:cs="SimSun"/>
          <w:color w:val="auto"/>
          <w:spacing w:val="0"/>
          <w:sz w:val="24"/>
          <w:szCs w:val="24"/>
        </w:rPr>
        <w:t>（填“未被列入”或“被列入”）失信被执行人名单。</w:t>
      </w:r>
    </w:p>
    <w:p w14:paraId="78284118">
      <w:pPr>
        <w:pStyle w:val="7"/>
        <w:spacing w:before="85" w:line="360" w:lineRule="auto"/>
        <w:ind w:left="11" w:right="147" w:firstLine="569"/>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 xml:space="preserve">3.我方 </w:t>
      </w:r>
      <w:r>
        <w:rPr>
          <w:rFonts w:hint="eastAsia" w:ascii="SimSun" w:hAnsi="SimSun" w:eastAsia="SimSun" w:cs="SimSun"/>
          <w:color w:val="auto"/>
          <w:spacing w:val="0"/>
          <w:sz w:val="24"/>
          <w:szCs w:val="24"/>
          <w:u w:val="single" w:color="auto"/>
        </w:rPr>
        <w:t xml:space="preserve">      </w:t>
      </w:r>
      <w:r>
        <w:rPr>
          <w:rFonts w:hint="eastAsia" w:ascii="SimSun" w:hAnsi="SimSun" w:eastAsia="SimSun" w:cs="SimSun"/>
          <w:color w:val="auto"/>
          <w:spacing w:val="0"/>
          <w:sz w:val="24"/>
          <w:szCs w:val="24"/>
        </w:rPr>
        <w:t>（填“未被列入”或“被列入”）重大税收违法失信主 体名单。</w:t>
      </w:r>
    </w:p>
    <w:p w14:paraId="1DFAF064">
      <w:pPr>
        <w:pStyle w:val="7"/>
        <w:spacing w:before="53" w:line="360" w:lineRule="auto"/>
        <w:ind w:left="15" w:right="147" w:firstLine="560"/>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 xml:space="preserve">4.我方 </w:t>
      </w:r>
      <w:r>
        <w:rPr>
          <w:rFonts w:hint="eastAsia" w:ascii="SimSun" w:hAnsi="SimSun" w:eastAsia="SimSun" w:cs="SimSun"/>
          <w:color w:val="auto"/>
          <w:spacing w:val="0"/>
          <w:sz w:val="24"/>
          <w:szCs w:val="24"/>
          <w:u w:val="single" w:color="auto"/>
        </w:rPr>
        <w:t xml:space="preserve">      </w:t>
      </w:r>
      <w:r>
        <w:rPr>
          <w:rFonts w:hint="eastAsia" w:ascii="SimSun" w:hAnsi="SimSun" w:eastAsia="SimSun" w:cs="SimSun"/>
          <w:color w:val="auto"/>
          <w:spacing w:val="0"/>
          <w:sz w:val="24"/>
          <w:szCs w:val="24"/>
        </w:rPr>
        <w:t>（填“未被列入”或“被列入”）政府采购严重违法失信行为记录名单。</w:t>
      </w:r>
    </w:p>
    <w:p w14:paraId="64EDEA99">
      <w:pPr>
        <w:pStyle w:val="7"/>
        <w:spacing w:before="115" w:line="360" w:lineRule="auto"/>
        <w:ind w:left="23" w:right="140" w:firstLine="561"/>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如有不实，我方将无条件地退出本项目的采购活动，并遵照《政府采购法》有关“提供虚假材料的规定”接受处罚。</w:t>
      </w:r>
    </w:p>
    <w:p w14:paraId="710CBB09">
      <w:pPr>
        <w:pStyle w:val="7"/>
        <w:spacing w:before="50" w:line="360" w:lineRule="auto"/>
        <w:ind w:left="585"/>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特此声明。</w:t>
      </w:r>
    </w:p>
    <w:p w14:paraId="72D234EA">
      <w:pPr>
        <w:pStyle w:val="7"/>
        <w:spacing w:before="108" w:line="360" w:lineRule="auto"/>
        <w:ind w:left="4845"/>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lang w:val="en-US" w:eastAsia="zh-CN"/>
        </w:rPr>
        <w:t>供应商</w:t>
      </w:r>
      <w:r>
        <w:rPr>
          <w:rFonts w:hint="eastAsia" w:ascii="SimSun" w:hAnsi="SimSun" w:eastAsia="SimSun" w:cs="SimSun"/>
          <w:color w:val="auto"/>
          <w:spacing w:val="0"/>
          <w:sz w:val="24"/>
          <w:szCs w:val="24"/>
        </w:rPr>
        <w:t>：</w:t>
      </w:r>
      <w:r>
        <w:rPr>
          <w:rFonts w:hint="eastAsia" w:ascii="SimSun" w:hAnsi="SimSun" w:eastAsia="SimSun" w:cs="SimSun"/>
          <w:color w:val="auto"/>
          <w:spacing w:val="0"/>
          <w:sz w:val="24"/>
          <w:szCs w:val="24"/>
          <w:u w:val="single"/>
          <w:lang w:val="en-US" w:eastAsia="zh-CN"/>
        </w:rPr>
        <w:t xml:space="preserve"> </w:t>
      </w:r>
      <w:r>
        <w:rPr>
          <w:rFonts w:hint="eastAsia" w:ascii="SimSun" w:hAnsi="SimSun" w:eastAsia="SimSun" w:cs="SimSun"/>
          <w:color w:val="auto"/>
          <w:spacing w:val="0"/>
          <w:sz w:val="24"/>
          <w:szCs w:val="24"/>
          <w:u w:val="single" w:color="auto"/>
        </w:rPr>
        <w:t>名称</w:t>
      </w:r>
      <w:r>
        <w:rPr>
          <w:rFonts w:hint="eastAsia" w:ascii="SimSun" w:hAnsi="SimSun" w:eastAsia="SimSun" w:cs="SimSun"/>
          <w:color w:val="auto"/>
          <w:spacing w:val="0"/>
          <w:sz w:val="24"/>
          <w:szCs w:val="24"/>
          <w:u w:val="single" w:color="auto"/>
          <w:lang w:val="en-US" w:eastAsia="zh-CN"/>
        </w:rPr>
        <w:t xml:space="preserve"> </w:t>
      </w:r>
      <w:r>
        <w:rPr>
          <w:rFonts w:hint="eastAsia" w:ascii="SimSun" w:hAnsi="SimSun" w:eastAsia="SimSun" w:cs="SimSun"/>
          <w:color w:val="auto"/>
          <w:spacing w:val="0"/>
          <w:sz w:val="24"/>
          <w:szCs w:val="24"/>
        </w:rPr>
        <w:t>（加盖公章）</w:t>
      </w:r>
    </w:p>
    <w:p w14:paraId="1B83EC26">
      <w:pPr>
        <w:pStyle w:val="7"/>
        <w:spacing w:before="138" w:line="360" w:lineRule="auto"/>
        <w:ind w:left="4903"/>
        <w:rPr>
          <w:rFonts w:hint="eastAsia" w:ascii="SimSun" w:hAnsi="SimSun" w:eastAsia="SimSun" w:cs="SimSun"/>
          <w:color w:val="auto"/>
          <w:spacing w:val="0"/>
          <w:sz w:val="24"/>
          <w:szCs w:val="24"/>
        </w:rPr>
      </w:pPr>
      <w:r>
        <w:rPr>
          <w:rFonts w:hint="eastAsia" w:ascii="SimSun" w:hAnsi="SimSun" w:eastAsia="SimSun" w:cs="SimSun"/>
          <w:color w:val="auto"/>
          <w:spacing w:val="0"/>
          <w:sz w:val="24"/>
          <w:szCs w:val="24"/>
        </w:rPr>
        <w:t>日  期：    年  月  日</w:t>
      </w:r>
    </w:p>
    <w:p w14:paraId="1D38C72B">
      <w:pPr>
        <w:spacing w:line="360" w:lineRule="auto"/>
        <w:rPr>
          <w:rFonts w:hint="eastAsia" w:ascii="SimSun" w:hAnsi="SimSun" w:eastAsia="SimSun" w:cs="SimSun"/>
          <w:color w:val="auto"/>
          <w:spacing w:val="0"/>
          <w:sz w:val="24"/>
          <w:szCs w:val="24"/>
        </w:rPr>
      </w:pPr>
    </w:p>
    <w:p w14:paraId="61A0072D">
      <w:pPr>
        <w:spacing w:line="360" w:lineRule="auto"/>
        <w:rPr>
          <w:rFonts w:hint="eastAsia" w:ascii="SimSun" w:hAnsi="SimSun" w:eastAsia="SimSun" w:cs="SimSun"/>
          <w:color w:val="auto"/>
          <w:spacing w:val="0"/>
          <w:sz w:val="24"/>
          <w:szCs w:val="24"/>
        </w:rPr>
      </w:pPr>
    </w:p>
    <w:p w14:paraId="34612A0F">
      <w:pPr>
        <w:rPr>
          <w:rFonts w:hint="eastAsia" w:ascii="SimSun" w:hAnsi="SimSun" w:eastAsia="SimSun" w:cs="SimSun"/>
          <w:b/>
          <w:color w:val="auto"/>
          <w:sz w:val="32"/>
          <w:szCs w:val="32"/>
        </w:rPr>
      </w:pPr>
      <w:r>
        <w:rPr>
          <w:rFonts w:hint="eastAsia" w:ascii="SimSun" w:hAnsi="SimSun" w:eastAsia="SimSun" w:cs="SimSun"/>
          <w:color w:val="auto"/>
          <w:spacing w:val="0"/>
          <w:sz w:val="24"/>
          <w:szCs w:val="24"/>
        </w:rPr>
        <w:t xml:space="preserve">备注：项目不分标段的，第 </w:t>
      </w:r>
      <w:r>
        <w:rPr>
          <w:rFonts w:hint="eastAsia" w:ascii="SimSun" w:hAnsi="SimSun" w:eastAsia="SimSun" w:cs="SimSun"/>
          <w:color w:val="auto"/>
          <w:spacing w:val="0"/>
          <w:sz w:val="24"/>
          <w:szCs w:val="24"/>
          <w:u w:val="single" w:color="auto"/>
        </w:rPr>
        <w:t xml:space="preserve">   </w:t>
      </w:r>
      <w:r>
        <w:rPr>
          <w:rFonts w:hint="eastAsia" w:ascii="SimSun" w:hAnsi="SimSun" w:eastAsia="SimSun" w:cs="SimSun"/>
          <w:color w:val="auto"/>
          <w:spacing w:val="0"/>
          <w:sz w:val="24"/>
          <w:szCs w:val="24"/>
        </w:rPr>
        <w:t xml:space="preserve"> 标段空白处填写“/ ”。</w:t>
      </w:r>
      <w:r>
        <w:rPr>
          <w:rFonts w:hint="eastAsia" w:ascii="SimSun" w:hAnsi="SimSun" w:eastAsia="SimSun" w:cs="SimSun"/>
          <w:b/>
          <w:color w:val="auto"/>
          <w:sz w:val="32"/>
          <w:szCs w:val="32"/>
        </w:rPr>
        <w:br w:type="page"/>
      </w:r>
    </w:p>
    <w:p w14:paraId="46FC99FA">
      <w:pPr>
        <w:spacing w:line="500" w:lineRule="atLeast"/>
        <w:jc w:val="left"/>
        <w:outlineLvl w:val="2"/>
        <w:rPr>
          <w:rFonts w:hint="eastAsia" w:ascii="SimSun" w:hAnsi="SimSun" w:eastAsia="SimSun" w:cs="SimSun"/>
          <w:color w:val="auto"/>
          <w:sz w:val="32"/>
          <w:szCs w:val="32"/>
        </w:rPr>
      </w:pPr>
      <w:r>
        <w:rPr>
          <w:rFonts w:hint="eastAsia" w:ascii="SimSun" w:hAnsi="SimSun" w:eastAsia="SimSun" w:cs="SimSun"/>
          <w:b/>
          <w:bCs/>
          <w:color w:val="auto"/>
          <w:kern w:val="0"/>
          <w:sz w:val="28"/>
          <w:szCs w:val="28"/>
          <w:lang w:val="en-US" w:eastAsia="zh-CN"/>
        </w:rPr>
        <w:t>附件：2</w:t>
      </w:r>
    </w:p>
    <w:p w14:paraId="4A47CEB5">
      <w:pPr>
        <w:spacing w:line="360" w:lineRule="auto"/>
        <w:ind w:firstLine="557" w:firstLineChars="198"/>
        <w:jc w:val="center"/>
        <w:rPr>
          <w:rFonts w:hint="eastAsia" w:ascii="SimSun" w:hAnsi="SimSun" w:eastAsia="SimSun" w:cs="SimSun"/>
          <w:b/>
          <w:bCs/>
          <w:color w:val="auto"/>
          <w:sz w:val="28"/>
          <w:szCs w:val="28"/>
        </w:rPr>
      </w:pPr>
      <w:r>
        <w:rPr>
          <w:rFonts w:hint="eastAsia" w:ascii="SimSun" w:hAnsi="SimSun" w:eastAsia="SimSun" w:cs="SimSun"/>
          <w:b/>
          <w:bCs/>
          <w:color w:val="auto"/>
          <w:sz w:val="28"/>
          <w:szCs w:val="28"/>
        </w:rPr>
        <w:t>一、中小企业声明函（</w:t>
      </w:r>
      <w:r>
        <w:rPr>
          <w:rFonts w:hint="eastAsia" w:ascii="SimSun" w:hAnsi="SimSun" w:eastAsia="SimSun" w:cs="SimSun"/>
          <w:b/>
          <w:bCs/>
          <w:color w:val="auto"/>
          <w:sz w:val="28"/>
          <w:szCs w:val="28"/>
          <w:lang w:val="en-US" w:eastAsia="zh-CN"/>
        </w:rPr>
        <w:t>工程</w:t>
      </w:r>
      <w:r>
        <w:rPr>
          <w:rFonts w:hint="eastAsia" w:ascii="SimSun" w:hAnsi="SimSun" w:eastAsia="SimSun" w:cs="SimSun"/>
          <w:b/>
          <w:bCs/>
          <w:color w:val="auto"/>
          <w:sz w:val="28"/>
          <w:szCs w:val="28"/>
        </w:rPr>
        <w:t xml:space="preserve">） </w:t>
      </w:r>
    </w:p>
    <w:p w14:paraId="10575FE7">
      <w:pPr>
        <w:spacing w:line="360" w:lineRule="auto"/>
        <w:ind w:firstLine="475" w:firstLineChars="198"/>
        <w:rPr>
          <w:rFonts w:hint="eastAsia" w:ascii="SimSun" w:hAnsi="SimSun" w:eastAsia="SimSun" w:cs="SimSun"/>
          <w:bCs/>
          <w:color w:val="auto"/>
          <w:sz w:val="24"/>
        </w:rPr>
      </w:pPr>
      <w:r>
        <w:rPr>
          <w:rFonts w:hint="eastAsia" w:ascii="SimSun" w:hAnsi="SimSun" w:eastAsia="SimSun" w:cs="SimSun"/>
          <w:bCs/>
          <w:color w:val="auto"/>
          <w:sz w:val="24"/>
        </w:rPr>
        <w:t>本公司（联合体）郑重声明，根据《政府采购促进中小企业发展管理办法》（财库﹝2020﹞46 号）的规定，本公司 （联合体）参加</w:t>
      </w:r>
      <w:r>
        <w:rPr>
          <w:rFonts w:hint="eastAsia" w:ascii="SimSun" w:hAnsi="SimSun" w:eastAsia="SimSun" w:cs="SimSun"/>
          <w:bCs/>
          <w:color w:val="auto"/>
          <w:sz w:val="24"/>
          <w:u w:val="single"/>
        </w:rPr>
        <w:t>（）</w:t>
      </w:r>
      <w:r>
        <w:rPr>
          <w:rFonts w:hint="eastAsia" w:ascii="SimSun" w:hAnsi="SimSun" w:eastAsia="SimSun" w:cs="SimSun"/>
          <w:bCs/>
          <w:color w:val="auto"/>
          <w:sz w:val="24"/>
        </w:rPr>
        <w:t>的</w:t>
      </w:r>
      <w:r>
        <w:rPr>
          <w:rFonts w:hint="eastAsia" w:ascii="SimSun" w:hAnsi="SimSun" w:eastAsia="SimSun" w:cs="SimSun"/>
          <w:bCs/>
          <w:color w:val="auto"/>
          <w:sz w:val="24"/>
          <w:u w:val="single"/>
        </w:rPr>
        <w:t>（）</w:t>
      </w:r>
      <w:r>
        <w:rPr>
          <w:rFonts w:hint="eastAsia" w:ascii="SimSun" w:hAnsi="SimSun" w:eastAsia="SimSun" w:cs="SimSun"/>
          <w:bCs/>
          <w:color w:val="auto"/>
          <w:sz w:val="24"/>
        </w:rPr>
        <w:t>采购活动，服务的单位全部由符合政策要求的中小企业承接。相关企业（含联合体中的中小企业、签订分包意向协议的中小企业）的具体情况如下：</w:t>
      </w:r>
    </w:p>
    <w:p w14:paraId="6A019DB9">
      <w:pPr>
        <w:numPr>
          <w:ilvl w:val="0"/>
          <w:numId w:val="8"/>
        </w:numPr>
        <w:spacing w:line="360" w:lineRule="auto"/>
        <w:ind w:firstLine="475" w:firstLineChars="198"/>
        <w:rPr>
          <w:rFonts w:hint="eastAsia" w:ascii="SimSun" w:hAnsi="SimSun" w:eastAsia="SimSun" w:cs="SimSun"/>
          <w:bCs/>
          <w:color w:val="auto"/>
          <w:sz w:val="24"/>
        </w:rPr>
      </w:pPr>
      <w:r>
        <w:rPr>
          <w:rFonts w:hint="eastAsia" w:ascii="SimSun" w:hAnsi="SimSun" w:eastAsia="SimSun" w:cs="SimSun"/>
          <w:bCs/>
          <w:color w:val="auto"/>
          <w:sz w:val="24"/>
          <w:u w:val="single"/>
        </w:rPr>
        <w:t xml:space="preserve">（标的名称） </w:t>
      </w:r>
      <w:r>
        <w:rPr>
          <w:rFonts w:hint="eastAsia" w:ascii="SimSun" w:hAnsi="SimSun" w:eastAsia="SimSun" w:cs="SimSun"/>
          <w:bCs/>
          <w:color w:val="auto"/>
          <w:sz w:val="24"/>
        </w:rPr>
        <w:t>，属于</w:t>
      </w:r>
      <w:r>
        <w:rPr>
          <w:rFonts w:hint="eastAsia" w:ascii="SimSun" w:hAnsi="SimSun" w:eastAsia="SimSun" w:cs="SimSun"/>
          <w:bCs/>
          <w:color w:val="auto"/>
          <w:sz w:val="24"/>
          <w:u w:val="single"/>
        </w:rPr>
        <w:t>（采购文件中明确的所属行业）</w:t>
      </w:r>
      <w:r>
        <w:rPr>
          <w:rFonts w:hint="eastAsia" w:ascii="SimSun" w:hAnsi="SimSun" w:eastAsia="SimSun" w:cs="SimSun"/>
          <w:bCs/>
          <w:color w:val="auto"/>
          <w:sz w:val="24"/>
        </w:rPr>
        <w:t>； 承建（承接）企业为</w:t>
      </w:r>
      <w:r>
        <w:rPr>
          <w:rFonts w:hint="eastAsia" w:ascii="SimSun" w:hAnsi="SimSun" w:eastAsia="SimSun" w:cs="SimSun"/>
          <w:bCs/>
          <w:color w:val="auto"/>
          <w:sz w:val="24"/>
          <w:u w:val="single"/>
        </w:rPr>
        <w:t>（企业名称）</w:t>
      </w:r>
      <w:r>
        <w:rPr>
          <w:rFonts w:hint="eastAsia" w:ascii="SimSun" w:hAnsi="SimSun" w:eastAsia="SimSun" w:cs="SimSun"/>
          <w:bCs/>
          <w:color w:val="auto"/>
          <w:sz w:val="24"/>
        </w:rPr>
        <w:t>，从业人员</w:t>
      </w:r>
      <w:r>
        <w:rPr>
          <w:rFonts w:hint="eastAsia" w:ascii="SimSun" w:hAnsi="SimSun" w:eastAsia="SimSun" w:cs="SimSun"/>
          <w:bCs/>
          <w:color w:val="auto"/>
          <w:sz w:val="24"/>
          <w:u w:val="single"/>
        </w:rPr>
        <w:t xml:space="preserve">   </w:t>
      </w:r>
      <w:r>
        <w:rPr>
          <w:rFonts w:hint="eastAsia" w:ascii="SimSun" w:hAnsi="SimSun" w:eastAsia="SimSun" w:cs="SimSun"/>
          <w:bCs/>
          <w:color w:val="auto"/>
          <w:sz w:val="24"/>
        </w:rPr>
        <w:t>人，营业收入为</w:t>
      </w:r>
      <w:r>
        <w:rPr>
          <w:rFonts w:hint="eastAsia" w:ascii="SimSun" w:hAnsi="SimSun" w:eastAsia="SimSun" w:cs="SimSun"/>
          <w:bCs/>
          <w:color w:val="auto"/>
          <w:sz w:val="24"/>
          <w:u w:val="single"/>
        </w:rPr>
        <w:t xml:space="preserve">   </w:t>
      </w:r>
      <w:r>
        <w:rPr>
          <w:rFonts w:hint="eastAsia" w:ascii="SimSun" w:hAnsi="SimSun" w:eastAsia="SimSun" w:cs="SimSun"/>
          <w:bCs/>
          <w:color w:val="auto"/>
          <w:sz w:val="24"/>
        </w:rPr>
        <w:t>万元，资产总额为</w:t>
      </w:r>
    </w:p>
    <w:p w14:paraId="7E76B950">
      <w:pPr>
        <w:spacing w:line="360" w:lineRule="auto"/>
        <w:rPr>
          <w:rFonts w:hint="eastAsia" w:ascii="SimSun" w:hAnsi="SimSun" w:eastAsia="SimSun" w:cs="SimSun"/>
          <w:bCs/>
          <w:color w:val="auto"/>
          <w:sz w:val="24"/>
        </w:rPr>
      </w:pPr>
      <w:r>
        <w:rPr>
          <w:rFonts w:hint="eastAsia" w:ascii="SimSun" w:hAnsi="SimSun" w:eastAsia="SimSun" w:cs="SimSun"/>
          <w:bCs/>
          <w:color w:val="auto"/>
          <w:sz w:val="24"/>
          <w:u w:val="single"/>
        </w:rPr>
        <w:t xml:space="preserve">    </w:t>
      </w:r>
      <w:r>
        <w:rPr>
          <w:rFonts w:hint="eastAsia" w:ascii="SimSun" w:hAnsi="SimSun" w:eastAsia="SimSun" w:cs="SimSun"/>
          <w:bCs/>
          <w:color w:val="auto"/>
          <w:sz w:val="24"/>
        </w:rPr>
        <w:t>万元¹，属于【（  ）</w:t>
      </w:r>
      <w:r>
        <w:rPr>
          <w:rFonts w:hint="eastAsia" w:ascii="SimSun" w:hAnsi="SimSun" w:eastAsia="SimSun" w:cs="SimSun"/>
          <w:bCs/>
          <w:color w:val="auto"/>
          <w:sz w:val="24"/>
          <w:u w:val="single"/>
        </w:rPr>
        <w:t>中型企业</w:t>
      </w:r>
      <w:r>
        <w:rPr>
          <w:rFonts w:hint="eastAsia" w:ascii="SimSun" w:hAnsi="SimSun" w:eastAsia="SimSun" w:cs="SimSun"/>
          <w:bCs/>
          <w:color w:val="auto"/>
          <w:sz w:val="24"/>
        </w:rPr>
        <w:t>、（  ）</w:t>
      </w:r>
      <w:r>
        <w:rPr>
          <w:rFonts w:hint="eastAsia" w:ascii="SimSun" w:hAnsi="SimSun" w:eastAsia="SimSun" w:cs="SimSun"/>
          <w:bCs/>
          <w:color w:val="auto"/>
          <w:sz w:val="24"/>
          <w:u w:val="single"/>
        </w:rPr>
        <w:t>小型企业</w:t>
      </w:r>
      <w:r>
        <w:rPr>
          <w:rFonts w:hint="eastAsia" w:ascii="SimSun" w:hAnsi="SimSun" w:eastAsia="SimSun" w:cs="SimSun"/>
          <w:bCs/>
          <w:color w:val="auto"/>
          <w:sz w:val="24"/>
        </w:rPr>
        <w:t>、（  ）</w:t>
      </w:r>
      <w:r>
        <w:rPr>
          <w:rFonts w:hint="eastAsia" w:ascii="SimSun" w:hAnsi="SimSun" w:eastAsia="SimSun" w:cs="SimSun"/>
          <w:bCs/>
          <w:color w:val="auto"/>
          <w:sz w:val="24"/>
          <w:u w:val="single"/>
        </w:rPr>
        <w:t>微型企业</w:t>
      </w:r>
      <w:r>
        <w:rPr>
          <w:rFonts w:hint="eastAsia" w:ascii="SimSun" w:hAnsi="SimSun" w:eastAsia="SimSun" w:cs="SimSun"/>
          <w:bCs/>
          <w:color w:val="auto"/>
          <w:sz w:val="24"/>
        </w:rPr>
        <w:t xml:space="preserve">】； </w:t>
      </w:r>
    </w:p>
    <w:p w14:paraId="5794DE11">
      <w:pPr>
        <w:numPr>
          <w:ilvl w:val="0"/>
          <w:numId w:val="8"/>
        </w:numPr>
        <w:spacing w:line="360" w:lineRule="auto"/>
        <w:ind w:firstLine="475" w:firstLineChars="198"/>
        <w:rPr>
          <w:rFonts w:hint="eastAsia" w:ascii="SimSun" w:hAnsi="SimSun" w:eastAsia="SimSun" w:cs="SimSun"/>
          <w:bCs/>
          <w:color w:val="auto"/>
          <w:sz w:val="24"/>
        </w:rPr>
      </w:pPr>
      <w:r>
        <w:rPr>
          <w:rFonts w:hint="eastAsia" w:ascii="SimSun" w:hAnsi="SimSun" w:eastAsia="SimSun" w:cs="SimSun"/>
          <w:bCs/>
          <w:color w:val="auto"/>
          <w:sz w:val="24"/>
          <w:u w:val="single"/>
        </w:rPr>
        <w:t xml:space="preserve">（标的名称） </w:t>
      </w:r>
      <w:r>
        <w:rPr>
          <w:rFonts w:hint="eastAsia" w:ascii="SimSun" w:hAnsi="SimSun" w:eastAsia="SimSun" w:cs="SimSun"/>
          <w:bCs/>
          <w:color w:val="auto"/>
          <w:sz w:val="24"/>
        </w:rPr>
        <w:t>，属于</w:t>
      </w:r>
      <w:r>
        <w:rPr>
          <w:rFonts w:hint="eastAsia" w:ascii="SimSun" w:hAnsi="SimSun" w:eastAsia="SimSun" w:cs="SimSun"/>
          <w:bCs/>
          <w:color w:val="auto"/>
          <w:sz w:val="24"/>
          <w:u w:val="single"/>
        </w:rPr>
        <w:t>（采购文件中明确的所属行业）</w:t>
      </w:r>
      <w:r>
        <w:rPr>
          <w:rFonts w:hint="eastAsia" w:ascii="SimSun" w:hAnsi="SimSun" w:eastAsia="SimSun" w:cs="SimSun"/>
          <w:bCs/>
          <w:color w:val="auto"/>
          <w:sz w:val="24"/>
        </w:rPr>
        <w:t>； 承建（承接）企业为</w:t>
      </w:r>
      <w:r>
        <w:rPr>
          <w:rFonts w:hint="eastAsia" w:ascii="SimSun" w:hAnsi="SimSun" w:eastAsia="SimSun" w:cs="SimSun"/>
          <w:bCs/>
          <w:color w:val="auto"/>
          <w:sz w:val="24"/>
          <w:u w:val="single"/>
        </w:rPr>
        <w:t>（企业名称）</w:t>
      </w:r>
      <w:r>
        <w:rPr>
          <w:rFonts w:hint="eastAsia" w:ascii="SimSun" w:hAnsi="SimSun" w:eastAsia="SimSun" w:cs="SimSun"/>
          <w:bCs/>
          <w:color w:val="auto"/>
          <w:sz w:val="24"/>
        </w:rPr>
        <w:t>，从业人员</w:t>
      </w:r>
      <w:r>
        <w:rPr>
          <w:rFonts w:hint="eastAsia" w:ascii="SimSun" w:hAnsi="SimSun" w:eastAsia="SimSun" w:cs="SimSun"/>
          <w:bCs/>
          <w:color w:val="auto"/>
          <w:sz w:val="24"/>
          <w:u w:val="single"/>
        </w:rPr>
        <w:t xml:space="preserve">     </w:t>
      </w:r>
      <w:r>
        <w:rPr>
          <w:rFonts w:hint="eastAsia" w:ascii="SimSun" w:hAnsi="SimSun" w:eastAsia="SimSun" w:cs="SimSun"/>
          <w:bCs/>
          <w:color w:val="auto"/>
          <w:sz w:val="24"/>
        </w:rPr>
        <w:t>人，营业收入为</w:t>
      </w:r>
      <w:r>
        <w:rPr>
          <w:rFonts w:hint="eastAsia" w:ascii="SimSun" w:hAnsi="SimSun" w:eastAsia="SimSun" w:cs="SimSun"/>
          <w:bCs/>
          <w:color w:val="auto"/>
          <w:sz w:val="24"/>
          <w:u w:val="single"/>
        </w:rPr>
        <w:t xml:space="preserve">    </w:t>
      </w:r>
      <w:r>
        <w:rPr>
          <w:rFonts w:hint="eastAsia" w:ascii="SimSun" w:hAnsi="SimSun" w:eastAsia="SimSun" w:cs="SimSun"/>
          <w:bCs/>
          <w:color w:val="auto"/>
          <w:sz w:val="24"/>
        </w:rPr>
        <w:t>万元，资产总额为</w:t>
      </w:r>
    </w:p>
    <w:p w14:paraId="3636BA4E">
      <w:pPr>
        <w:spacing w:line="360" w:lineRule="auto"/>
        <w:rPr>
          <w:rFonts w:hint="eastAsia" w:ascii="SimSun" w:hAnsi="SimSun" w:eastAsia="SimSun" w:cs="SimSun"/>
          <w:bCs/>
          <w:color w:val="auto"/>
          <w:sz w:val="24"/>
        </w:rPr>
      </w:pPr>
      <w:r>
        <w:rPr>
          <w:rFonts w:hint="eastAsia" w:ascii="SimSun" w:hAnsi="SimSun" w:eastAsia="SimSun" w:cs="SimSun"/>
          <w:bCs/>
          <w:color w:val="auto"/>
          <w:sz w:val="24"/>
          <w:u w:val="single"/>
        </w:rPr>
        <w:t xml:space="preserve">    </w:t>
      </w:r>
      <w:r>
        <w:rPr>
          <w:rFonts w:hint="eastAsia" w:ascii="SimSun" w:hAnsi="SimSun" w:eastAsia="SimSun" w:cs="SimSun"/>
          <w:bCs/>
          <w:color w:val="auto"/>
          <w:sz w:val="24"/>
        </w:rPr>
        <w:t>万元，属于【（  ）</w:t>
      </w:r>
      <w:r>
        <w:rPr>
          <w:rFonts w:hint="eastAsia" w:ascii="SimSun" w:hAnsi="SimSun" w:eastAsia="SimSun" w:cs="SimSun"/>
          <w:bCs/>
          <w:color w:val="auto"/>
          <w:sz w:val="24"/>
          <w:u w:val="single"/>
        </w:rPr>
        <w:t>中型企业</w:t>
      </w:r>
      <w:r>
        <w:rPr>
          <w:rFonts w:hint="eastAsia" w:ascii="SimSun" w:hAnsi="SimSun" w:eastAsia="SimSun" w:cs="SimSun"/>
          <w:bCs/>
          <w:color w:val="auto"/>
          <w:sz w:val="24"/>
        </w:rPr>
        <w:t>、（ ）</w:t>
      </w:r>
      <w:r>
        <w:rPr>
          <w:rFonts w:hint="eastAsia" w:ascii="SimSun" w:hAnsi="SimSun" w:eastAsia="SimSun" w:cs="SimSun"/>
          <w:bCs/>
          <w:color w:val="auto"/>
          <w:sz w:val="24"/>
          <w:u w:val="single"/>
        </w:rPr>
        <w:t>小型企业</w:t>
      </w:r>
      <w:r>
        <w:rPr>
          <w:rFonts w:hint="eastAsia" w:ascii="SimSun" w:hAnsi="SimSun" w:eastAsia="SimSun" w:cs="SimSun"/>
          <w:bCs/>
          <w:color w:val="auto"/>
          <w:sz w:val="24"/>
        </w:rPr>
        <w:t>、（  ）</w:t>
      </w:r>
      <w:r>
        <w:rPr>
          <w:rFonts w:hint="eastAsia" w:ascii="SimSun" w:hAnsi="SimSun" w:eastAsia="SimSun" w:cs="SimSun"/>
          <w:bCs/>
          <w:color w:val="auto"/>
          <w:sz w:val="24"/>
          <w:u w:val="single"/>
        </w:rPr>
        <w:t>微型企业</w:t>
      </w:r>
      <w:r>
        <w:rPr>
          <w:rFonts w:hint="eastAsia" w:ascii="SimSun" w:hAnsi="SimSun" w:eastAsia="SimSun" w:cs="SimSun"/>
          <w:bCs/>
          <w:color w:val="auto"/>
          <w:sz w:val="24"/>
        </w:rPr>
        <w:t>】；</w:t>
      </w:r>
    </w:p>
    <w:p w14:paraId="69BFCE62">
      <w:pPr>
        <w:spacing w:line="360" w:lineRule="auto"/>
        <w:ind w:firstLine="475" w:firstLineChars="198"/>
        <w:rPr>
          <w:rFonts w:hint="eastAsia" w:ascii="SimSun" w:hAnsi="SimSun" w:eastAsia="SimSun" w:cs="SimSun"/>
          <w:bCs/>
          <w:color w:val="auto"/>
          <w:sz w:val="24"/>
        </w:rPr>
      </w:pPr>
      <w:r>
        <w:rPr>
          <w:rFonts w:hint="eastAsia" w:ascii="SimSun" w:hAnsi="SimSun" w:eastAsia="SimSun" w:cs="SimSun"/>
          <w:bCs/>
          <w:color w:val="auto"/>
          <w:sz w:val="24"/>
        </w:rPr>
        <w:t>……</w:t>
      </w:r>
    </w:p>
    <w:p w14:paraId="286E2631">
      <w:pPr>
        <w:spacing w:line="360" w:lineRule="auto"/>
        <w:ind w:firstLine="475" w:firstLineChars="198"/>
        <w:rPr>
          <w:rFonts w:hint="eastAsia" w:ascii="SimSun" w:hAnsi="SimSun" w:eastAsia="SimSun" w:cs="SimSun"/>
          <w:bCs/>
          <w:color w:val="auto"/>
          <w:sz w:val="24"/>
        </w:rPr>
      </w:pPr>
      <w:r>
        <w:rPr>
          <w:rFonts w:hint="eastAsia" w:ascii="SimSun" w:hAnsi="SimSun" w:eastAsia="SimSun" w:cs="SimSun"/>
          <w:bCs/>
          <w:color w:val="auto"/>
          <w:sz w:val="24"/>
        </w:rPr>
        <w:t>以上企业，不属于大企业的分支机构，不存在控股股东为大企业的情形，也不存在与大企业的负责人为同一人的情形。</w:t>
      </w:r>
    </w:p>
    <w:p w14:paraId="6FB098CD">
      <w:pPr>
        <w:spacing w:line="360" w:lineRule="auto"/>
        <w:ind w:firstLine="475" w:firstLineChars="198"/>
        <w:rPr>
          <w:rFonts w:hint="eastAsia" w:ascii="SimSun" w:hAnsi="SimSun" w:eastAsia="SimSun" w:cs="SimSun"/>
          <w:bCs/>
          <w:color w:val="auto"/>
          <w:sz w:val="24"/>
        </w:rPr>
      </w:pPr>
      <w:r>
        <w:rPr>
          <w:rFonts w:hint="eastAsia" w:ascii="SimSun" w:hAnsi="SimSun" w:eastAsia="SimSun" w:cs="SimSun"/>
          <w:bCs/>
          <w:color w:val="auto"/>
          <w:sz w:val="24"/>
        </w:rPr>
        <w:t>本企业对上述声明内容的真实性负责。如有虚假，将依法承担相应责任。</w:t>
      </w:r>
    </w:p>
    <w:p w14:paraId="76D66CB7">
      <w:pPr>
        <w:spacing w:line="480" w:lineRule="exact"/>
        <w:ind w:firstLine="480" w:firstLineChars="200"/>
        <w:jc w:val="right"/>
        <w:rPr>
          <w:rFonts w:hint="eastAsia" w:ascii="SimSun" w:hAnsi="SimSun" w:eastAsia="SimSun" w:cs="SimSun"/>
          <w:bCs/>
          <w:color w:val="auto"/>
          <w:sz w:val="24"/>
        </w:rPr>
      </w:pPr>
    </w:p>
    <w:p w14:paraId="406EC617">
      <w:pPr>
        <w:spacing w:line="480" w:lineRule="exact"/>
        <w:ind w:firstLine="480" w:firstLineChars="200"/>
        <w:jc w:val="center"/>
        <w:rPr>
          <w:rFonts w:hint="eastAsia" w:ascii="SimSun" w:hAnsi="SimSun" w:eastAsia="SimSun" w:cs="SimSun"/>
          <w:bCs/>
          <w:color w:val="auto"/>
          <w:sz w:val="24"/>
        </w:rPr>
      </w:pPr>
      <w:r>
        <w:rPr>
          <w:rFonts w:hint="eastAsia" w:ascii="SimSun" w:hAnsi="SimSun" w:eastAsia="SimSun" w:cs="SimSun"/>
          <w:bCs/>
          <w:color w:val="auto"/>
          <w:sz w:val="24"/>
        </w:rPr>
        <w:t xml:space="preserve">企业名称（盖章）：            </w:t>
      </w:r>
    </w:p>
    <w:p w14:paraId="0045F247">
      <w:pPr>
        <w:spacing w:line="480" w:lineRule="exact"/>
        <w:ind w:firstLine="480" w:firstLineChars="200"/>
        <w:jc w:val="center"/>
        <w:rPr>
          <w:rFonts w:hint="eastAsia" w:ascii="SimSun" w:hAnsi="SimSun" w:eastAsia="SimSun" w:cs="SimSun"/>
          <w:bCs/>
          <w:color w:val="auto"/>
          <w:sz w:val="24"/>
        </w:rPr>
      </w:pPr>
      <w:r>
        <w:rPr>
          <w:rFonts w:hint="eastAsia" w:ascii="SimSun" w:hAnsi="SimSun" w:cs="SimSun"/>
          <w:bCs/>
          <w:color w:val="auto"/>
          <w:sz w:val="24"/>
          <w:lang w:val="en-US" w:eastAsia="zh-CN"/>
        </w:rPr>
        <w:t xml:space="preserve">         </w:t>
      </w:r>
      <w:r>
        <w:rPr>
          <w:rFonts w:hint="eastAsia" w:ascii="SimSun" w:hAnsi="SimSun" w:eastAsia="SimSun" w:cs="SimSun"/>
          <w:bCs/>
          <w:color w:val="auto"/>
          <w:sz w:val="24"/>
        </w:rPr>
        <w:t>日</w:t>
      </w:r>
      <w:r>
        <w:rPr>
          <w:rFonts w:hint="eastAsia" w:ascii="SimSun" w:hAnsi="SimSun" w:cs="SimSun"/>
          <w:bCs/>
          <w:color w:val="auto"/>
          <w:sz w:val="24"/>
          <w:lang w:val="en-US" w:eastAsia="zh-CN"/>
        </w:rPr>
        <w:t xml:space="preserve">  </w:t>
      </w:r>
      <w:r>
        <w:rPr>
          <w:rFonts w:hint="eastAsia" w:ascii="SimSun" w:hAnsi="SimSun" w:eastAsia="SimSun" w:cs="SimSun"/>
          <w:bCs/>
          <w:color w:val="auto"/>
          <w:sz w:val="24"/>
        </w:rPr>
        <w:t>期：</w:t>
      </w:r>
    </w:p>
    <w:p w14:paraId="06AE2A35">
      <w:pPr>
        <w:spacing w:line="480" w:lineRule="exact"/>
        <w:ind w:firstLine="482" w:firstLineChars="200"/>
        <w:jc w:val="left"/>
        <w:outlineLvl w:val="9"/>
        <w:rPr>
          <w:rFonts w:hint="eastAsia" w:ascii="SimSun" w:hAnsi="SimSun" w:eastAsia="SimSun" w:cs="SimSun"/>
          <w:b/>
          <w:bCs w:val="0"/>
          <w:color w:val="auto"/>
          <w:sz w:val="24"/>
        </w:rPr>
      </w:pPr>
      <w:r>
        <w:rPr>
          <w:rFonts w:hint="eastAsia" w:ascii="SimSun" w:hAnsi="SimSun" w:eastAsia="SimSun" w:cs="SimSun"/>
          <w:b/>
          <w:bCs w:val="0"/>
          <w:color w:val="auto"/>
          <w:sz w:val="24"/>
        </w:rPr>
        <w:t>注：¹从业人员、营业收入、资产总额填报上一年度数据，无上一年度数据的新成立企业可不填报。</w:t>
      </w:r>
    </w:p>
    <w:p w14:paraId="72AC0560">
      <w:pPr>
        <w:jc w:val="left"/>
        <w:outlineLvl w:val="9"/>
        <w:rPr>
          <w:rFonts w:hint="eastAsia" w:ascii="SimSun" w:hAnsi="SimSun" w:eastAsia="SimSun" w:cs="SimSun"/>
          <w:b/>
          <w:bCs w:val="0"/>
          <w:color w:val="auto"/>
          <w:sz w:val="24"/>
        </w:rPr>
      </w:pPr>
      <w:r>
        <w:rPr>
          <w:rFonts w:hint="eastAsia" w:ascii="SimSun" w:hAnsi="SimSun" w:eastAsia="SimSun" w:cs="SimSun"/>
          <w:b/>
          <w:bCs w:val="0"/>
          <w:color w:val="auto"/>
          <w:sz w:val="32"/>
          <w:szCs w:val="32"/>
        </w:rPr>
        <w:t xml:space="preserve">   </w:t>
      </w:r>
      <w:r>
        <w:rPr>
          <w:rFonts w:hint="eastAsia" w:ascii="SimSun" w:hAnsi="SimSun" w:eastAsia="SimSun" w:cs="SimSun"/>
          <w:b/>
          <w:bCs w:val="0"/>
          <w:color w:val="auto"/>
          <w:sz w:val="24"/>
        </w:rPr>
        <w:t>备注：</w:t>
      </w:r>
    </w:p>
    <w:p w14:paraId="24CEC502">
      <w:pPr>
        <w:numPr>
          <w:ilvl w:val="0"/>
          <w:numId w:val="9"/>
        </w:numPr>
        <w:autoSpaceDE w:val="0"/>
        <w:autoSpaceDN w:val="0"/>
        <w:adjustRightInd w:val="0"/>
        <w:spacing w:line="360" w:lineRule="auto"/>
        <w:ind w:left="-62" w:leftChars="0" w:firstLine="482" w:firstLineChars="0"/>
        <w:jc w:val="left"/>
        <w:outlineLvl w:val="9"/>
        <w:rPr>
          <w:rFonts w:hint="eastAsia" w:ascii="SimSun" w:hAnsi="SimSun" w:eastAsia="SimSun" w:cs="SimSun"/>
          <w:b/>
          <w:bCs w:val="0"/>
          <w:color w:val="auto"/>
          <w:sz w:val="24"/>
          <w:szCs w:val="22"/>
        </w:rPr>
      </w:pPr>
      <w:r>
        <w:rPr>
          <w:rFonts w:hint="eastAsia" w:ascii="SimSun" w:hAnsi="SimSun" w:eastAsia="SimSun" w:cs="SimSun"/>
          <w:b/>
          <w:bCs w:val="0"/>
          <w:color w:val="auto"/>
          <w:sz w:val="24"/>
          <w:szCs w:val="22"/>
        </w:rPr>
        <w:t>供应商提供《中小企业声明函》的需保证其真实性，如经查实存在虚假证明的情况，由供应商承担相应责任。</w:t>
      </w:r>
    </w:p>
    <w:p w14:paraId="21BE5301">
      <w:pPr>
        <w:numPr>
          <w:ilvl w:val="0"/>
          <w:numId w:val="9"/>
        </w:numPr>
        <w:autoSpaceDE w:val="0"/>
        <w:autoSpaceDN w:val="0"/>
        <w:adjustRightInd w:val="0"/>
        <w:spacing w:line="360" w:lineRule="auto"/>
        <w:ind w:left="-62" w:leftChars="0" w:firstLine="482" w:firstLineChars="0"/>
        <w:jc w:val="left"/>
        <w:outlineLvl w:val="9"/>
        <w:rPr>
          <w:rFonts w:hint="eastAsia" w:ascii="SimSun" w:hAnsi="SimSun" w:eastAsia="SimSun" w:cs="SimSun"/>
          <w:b/>
          <w:color w:val="auto"/>
          <w:sz w:val="24"/>
          <w:szCs w:val="22"/>
          <w:highlight w:val="none"/>
          <w:lang w:val="en-US" w:eastAsia="zh-CN"/>
        </w:rPr>
      </w:pPr>
      <w:r>
        <w:rPr>
          <w:rFonts w:hint="eastAsia" w:ascii="SimSun" w:hAnsi="SimSun" w:eastAsia="SimSun" w:cs="SimSun"/>
          <w:b/>
          <w:color w:val="auto"/>
          <w:sz w:val="24"/>
          <w:szCs w:val="22"/>
          <w:highlight w:val="none"/>
          <w:lang w:val="en-US" w:eastAsia="zh-CN"/>
        </w:rPr>
        <w:t>本项目所属行业：</w:t>
      </w:r>
      <w:r>
        <w:rPr>
          <w:rFonts w:hint="eastAsia" w:ascii="SimSun" w:hAnsi="SimSun" w:cs="SimSun"/>
          <w:b/>
          <w:color w:val="auto"/>
          <w:sz w:val="24"/>
          <w:szCs w:val="22"/>
          <w:highlight w:val="none"/>
          <w:lang w:val="en-US" w:eastAsia="zh-CN"/>
        </w:rPr>
        <w:t>建筑业</w:t>
      </w:r>
    </w:p>
    <w:p w14:paraId="443DA6E4">
      <w:pPr>
        <w:widowControl w:val="0"/>
        <w:numPr>
          <w:ilvl w:val="0"/>
          <w:numId w:val="0"/>
        </w:numPr>
        <w:tabs>
          <w:tab w:val="left" w:pos="312"/>
        </w:tabs>
        <w:autoSpaceDE w:val="0"/>
        <w:autoSpaceDN w:val="0"/>
        <w:adjustRightInd w:val="0"/>
        <w:spacing w:line="360" w:lineRule="auto"/>
        <w:jc w:val="left"/>
        <w:outlineLvl w:val="9"/>
        <w:rPr>
          <w:rFonts w:hint="eastAsia" w:ascii="SimSun" w:hAnsi="SimSun" w:eastAsia="SimSun" w:cs="SimSun"/>
          <w:b/>
          <w:color w:val="auto"/>
          <w:sz w:val="24"/>
          <w:szCs w:val="22"/>
          <w:highlight w:val="none"/>
          <w:lang w:val="en-US" w:eastAsia="zh-CN"/>
        </w:rPr>
      </w:pPr>
    </w:p>
    <w:p w14:paraId="2101E3EC">
      <w:pPr>
        <w:rPr>
          <w:rFonts w:hint="eastAsia" w:ascii="SimSun" w:hAnsi="SimSun" w:eastAsia="SimSun" w:cs="SimSun"/>
          <w:b/>
          <w:color w:val="auto"/>
          <w:kern w:val="0"/>
          <w:sz w:val="28"/>
          <w:szCs w:val="28"/>
          <w:highlight w:val="none"/>
          <w:lang w:val="zh-CN"/>
        </w:rPr>
      </w:pPr>
      <w:r>
        <w:rPr>
          <w:rFonts w:hint="eastAsia" w:ascii="SimSun" w:hAnsi="SimSun" w:eastAsia="SimSun" w:cs="SimSun"/>
          <w:b/>
          <w:color w:val="auto"/>
          <w:kern w:val="0"/>
          <w:sz w:val="28"/>
          <w:szCs w:val="28"/>
          <w:highlight w:val="none"/>
          <w:lang w:val="zh-CN"/>
        </w:rPr>
        <w:br w:type="page"/>
      </w:r>
    </w:p>
    <w:p w14:paraId="5AB40400">
      <w:pPr>
        <w:numPr>
          <w:ilvl w:val="0"/>
          <w:numId w:val="10"/>
        </w:numPr>
        <w:tabs>
          <w:tab w:val="left" w:pos="1755"/>
        </w:tabs>
        <w:spacing w:line="360" w:lineRule="auto"/>
        <w:jc w:val="center"/>
        <w:outlineLvl w:val="2"/>
        <w:rPr>
          <w:rFonts w:hint="eastAsia" w:ascii="SimSun" w:hAnsi="SimSun" w:eastAsia="SimSun" w:cs="SimSun"/>
          <w:b/>
          <w:color w:val="auto"/>
          <w:kern w:val="0"/>
          <w:sz w:val="28"/>
          <w:szCs w:val="28"/>
          <w:lang w:val="zh-CN"/>
        </w:rPr>
      </w:pPr>
      <w:r>
        <w:rPr>
          <w:rFonts w:hint="eastAsia" w:ascii="SimSun" w:hAnsi="SimSun" w:eastAsia="SimSun" w:cs="SimSun"/>
          <w:b/>
          <w:color w:val="auto"/>
          <w:kern w:val="0"/>
          <w:sz w:val="28"/>
          <w:szCs w:val="28"/>
          <w:lang w:val="zh-CN"/>
        </w:rPr>
        <w:t>残疾人福利性单位声明函</w:t>
      </w:r>
    </w:p>
    <w:p w14:paraId="3530B9D6">
      <w:pPr>
        <w:numPr>
          <w:ilvl w:val="0"/>
          <w:numId w:val="0"/>
        </w:numPr>
        <w:tabs>
          <w:tab w:val="left" w:pos="1755"/>
        </w:tabs>
        <w:spacing w:line="360" w:lineRule="auto"/>
        <w:jc w:val="center"/>
        <w:outlineLvl w:val="2"/>
        <w:rPr>
          <w:rFonts w:hint="eastAsia" w:ascii="SimSun" w:hAnsi="SimSun" w:eastAsia="SimSun" w:cs="SimSun"/>
          <w:b/>
          <w:bCs/>
          <w:color w:val="auto"/>
          <w:sz w:val="28"/>
          <w:szCs w:val="28"/>
        </w:rPr>
      </w:pPr>
      <w:r>
        <w:rPr>
          <w:rFonts w:hint="eastAsia" w:ascii="SimSun" w:hAnsi="SimSun" w:eastAsia="SimSun" w:cs="SimSun"/>
          <w:b/>
          <w:color w:val="auto"/>
          <w:kern w:val="0"/>
          <w:sz w:val="28"/>
          <w:szCs w:val="28"/>
          <w:lang w:val="zh-CN"/>
        </w:rPr>
        <w:t>（非</w:t>
      </w:r>
      <w:r>
        <w:rPr>
          <w:rFonts w:hint="eastAsia" w:ascii="SimSun" w:hAnsi="SimSun" w:eastAsia="SimSun" w:cs="SimSun"/>
          <w:b/>
          <w:bCs/>
          <w:color w:val="auto"/>
          <w:sz w:val="28"/>
          <w:szCs w:val="28"/>
        </w:rPr>
        <w:t>残疾人福利企业</w:t>
      </w:r>
      <w:r>
        <w:rPr>
          <w:rFonts w:hint="eastAsia" w:ascii="SimSun" w:hAnsi="SimSun" w:eastAsia="SimSun" w:cs="SimSun"/>
          <w:b/>
          <w:color w:val="auto"/>
          <w:kern w:val="0"/>
          <w:sz w:val="28"/>
          <w:szCs w:val="28"/>
          <w:lang w:val="zh-CN"/>
        </w:rPr>
        <w:t>不</w:t>
      </w:r>
      <w:r>
        <w:rPr>
          <w:rFonts w:hint="eastAsia" w:ascii="SimSun" w:hAnsi="SimSun" w:eastAsia="SimSun" w:cs="SimSun"/>
          <w:b/>
          <w:bCs/>
          <w:color w:val="auto"/>
          <w:kern w:val="0"/>
          <w:sz w:val="28"/>
          <w:szCs w:val="28"/>
        </w:rPr>
        <w:t>填写</w:t>
      </w:r>
      <w:r>
        <w:rPr>
          <w:rFonts w:hint="eastAsia" w:ascii="SimSun" w:hAnsi="SimSun" w:eastAsia="SimSun" w:cs="SimSun"/>
          <w:b/>
          <w:bCs/>
          <w:color w:val="auto"/>
          <w:kern w:val="0"/>
          <w:sz w:val="28"/>
          <w:szCs w:val="28"/>
          <w:lang w:eastAsia="zh-CN"/>
        </w:rPr>
        <w:t>，</w:t>
      </w:r>
      <w:r>
        <w:rPr>
          <w:rFonts w:hint="eastAsia" w:ascii="SimSun" w:hAnsi="SimSun" w:eastAsia="SimSun" w:cs="SimSun"/>
          <w:b/>
          <w:bCs/>
          <w:color w:val="auto"/>
          <w:kern w:val="0"/>
          <w:sz w:val="28"/>
          <w:szCs w:val="28"/>
          <w:lang w:val="en-US" w:eastAsia="zh-CN"/>
        </w:rPr>
        <w:t>但必须提交空表</w:t>
      </w:r>
      <w:r>
        <w:rPr>
          <w:rFonts w:hint="eastAsia" w:ascii="SimSun" w:hAnsi="SimSun" w:eastAsia="SimSun" w:cs="SimSun"/>
          <w:b/>
          <w:color w:val="auto"/>
          <w:kern w:val="0"/>
          <w:sz w:val="28"/>
          <w:szCs w:val="28"/>
          <w:lang w:val="zh-CN"/>
        </w:rPr>
        <w:t>）</w:t>
      </w:r>
    </w:p>
    <w:p w14:paraId="0A709196">
      <w:pPr>
        <w:spacing w:line="360" w:lineRule="auto"/>
        <w:rPr>
          <w:rFonts w:hint="eastAsia" w:ascii="SimSun" w:hAnsi="SimSun" w:eastAsia="SimSun" w:cs="SimSun"/>
          <w:b/>
          <w:color w:val="auto"/>
          <w:spacing w:val="6"/>
          <w:sz w:val="32"/>
          <w:szCs w:val="32"/>
          <w:shd w:val="pct10" w:color="auto" w:fill="FFFFFF"/>
        </w:rPr>
      </w:pPr>
    </w:p>
    <w:p w14:paraId="160A8F01">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SimSun" w:hAnsi="SimSun" w:eastAsia="SimSun" w:cs="SimSun"/>
          <w:color w:val="auto"/>
          <w:sz w:val="24"/>
          <w:u w:val="single"/>
        </w:rPr>
        <w:t xml:space="preserve">     </w:t>
      </w:r>
      <w:r>
        <w:rPr>
          <w:rFonts w:hint="eastAsia" w:ascii="SimSun" w:hAnsi="SimSun" w:eastAsia="SimSun" w:cs="SimSun"/>
          <w:color w:val="auto"/>
          <w:sz w:val="24"/>
          <w:u w:val="single"/>
          <w:lang w:val="en-US" w:eastAsia="zh-CN"/>
        </w:rPr>
        <w:t xml:space="preserve"> </w:t>
      </w:r>
      <w:r>
        <w:rPr>
          <w:rFonts w:hint="eastAsia" w:ascii="SimSun" w:hAnsi="SimSun" w:eastAsia="SimSun" w:cs="SimSun"/>
          <w:color w:val="auto"/>
          <w:sz w:val="24"/>
        </w:rPr>
        <w:t>项目采购活动提供本单位制造的货物（由本单位承担工程/提供服务），或者提供其他残疾人福利性单位制造的货物（不包括使用非残疾人福利性单位注册商标的货物）。</w:t>
      </w:r>
    </w:p>
    <w:p w14:paraId="37818020">
      <w:pPr>
        <w:spacing w:line="360" w:lineRule="auto"/>
        <w:ind w:firstLine="480" w:firstLineChars="200"/>
        <w:rPr>
          <w:rFonts w:hint="eastAsia" w:ascii="SimSun" w:hAnsi="SimSun" w:eastAsia="SimSun" w:cs="SimSun"/>
          <w:color w:val="auto"/>
          <w:sz w:val="24"/>
        </w:rPr>
      </w:pPr>
      <w:r>
        <w:rPr>
          <w:rFonts w:hint="eastAsia" w:ascii="SimSun" w:hAnsi="SimSun" w:eastAsia="SimSun" w:cs="SimSun"/>
          <w:color w:val="auto"/>
          <w:sz w:val="24"/>
        </w:rPr>
        <w:t>本单位对上述声明的真实性负责。如有虚假，将依法承担相应责任。</w:t>
      </w:r>
    </w:p>
    <w:p w14:paraId="00E656BB">
      <w:pPr>
        <w:spacing w:line="360" w:lineRule="auto"/>
        <w:ind w:firstLine="480" w:firstLineChars="200"/>
        <w:rPr>
          <w:rFonts w:hint="eastAsia" w:ascii="SimSun" w:hAnsi="SimSun" w:eastAsia="SimSun" w:cs="SimSun"/>
          <w:color w:val="auto"/>
          <w:sz w:val="24"/>
        </w:rPr>
      </w:pPr>
    </w:p>
    <w:p w14:paraId="7AD833EA">
      <w:pPr>
        <w:spacing w:line="360" w:lineRule="auto"/>
        <w:ind w:firstLine="480" w:firstLineChars="200"/>
        <w:rPr>
          <w:rFonts w:hint="eastAsia" w:ascii="SimSun" w:hAnsi="SimSun" w:eastAsia="SimSun" w:cs="SimSun"/>
          <w:color w:val="auto"/>
          <w:sz w:val="24"/>
        </w:rPr>
      </w:pPr>
    </w:p>
    <w:p w14:paraId="24F01405">
      <w:pPr>
        <w:tabs>
          <w:tab w:val="left" w:pos="4860"/>
          <w:tab w:val="left" w:pos="8040"/>
          <w:tab w:val="left" w:pos="8160"/>
        </w:tabs>
        <w:spacing w:line="360" w:lineRule="auto"/>
        <w:ind w:right="862" w:firstLine="480" w:firstLineChars="200"/>
        <w:jc w:val="center"/>
        <w:rPr>
          <w:rFonts w:hint="eastAsia" w:ascii="SimSun" w:hAnsi="SimSun" w:eastAsia="SimSun" w:cs="SimSun"/>
          <w:color w:val="auto"/>
          <w:sz w:val="24"/>
          <w:u w:val="single"/>
        </w:rPr>
      </w:pPr>
      <w:r>
        <w:rPr>
          <w:rFonts w:hint="eastAsia" w:ascii="SimSun" w:hAnsi="SimSun" w:eastAsia="SimSun" w:cs="SimSun"/>
          <w:color w:val="auto"/>
          <w:sz w:val="24"/>
        </w:rPr>
        <w:t xml:space="preserve">               单位名称（盖章）：</w:t>
      </w:r>
      <w:r>
        <w:rPr>
          <w:rFonts w:hint="eastAsia" w:ascii="SimSun" w:hAnsi="SimSun" w:eastAsia="SimSun" w:cs="SimSun"/>
          <w:color w:val="auto"/>
          <w:sz w:val="24"/>
          <w:u w:val="single"/>
        </w:rPr>
        <w:t xml:space="preserve">                   </w:t>
      </w:r>
    </w:p>
    <w:p w14:paraId="0EB1B6BA">
      <w:pPr>
        <w:tabs>
          <w:tab w:val="left" w:pos="4860"/>
        </w:tabs>
        <w:spacing w:line="360" w:lineRule="auto"/>
        <w:ind w:right="1560" w:firstLine="480" w:firstLineChars="200"/>
        <w:jc w:val="center"/>
        <w:rPr>
          <w:rFonts w:hint="eastAsia" w:ascii="SimSun" w:hAnsi="SimSun" w:eastAsia="SimSun" w:cs="SimSun"/>
          <w:color w:val="auto"/>
          <w:sz w:val="24"/>
        </w:rPr>
      </w:pPr>
      <w:r>
        <w:rPr>
          <w:rFonts w:hint="eastAsia" w:ascii="SimSun" w:hAnsi="SimSun" w:eastAsia="SimSun" w:cs="SimSun"/>
          <w:color w:val="auto"/>
          <w:sz w:val="24"/>
        </w:rPr>
        <w:t xml:space="preserve">       </w:t>
      </w:r>
    </w:p>
    <w:p w14:paraId="4526034D">
      <w:pPr>
        <w:tabs>
          <w:tab w:val="left" w:pos="4860"/>
        </w:tabs>
        <w:spacing w:line="360" w:lineRule="auto"/>
        <w:ind w:right="670" w:firstLine="480" w:firstLineChars="200"/>
        <w:jc w:val="center"/>
        <w:rPr>
          <w:rFonts w:hint="eastAsia" w:ascii="SimSun" w:hAnsi="SimSun" w:eastAsia="SimSun" w:cs="SimSun"/>
          <w:color w:val="auto"/>
          <w:sz w:val="24"/>
        </w:rPr>
      </w:pPr>
      <w:r>
        <w:rPr>
          <w:rFonts w:hint="eastAsia" w:ascii="SimSun" w:hAnsi="SimSun" w:eastAsia="SimSun" w:cs="SimSun"/>
          <w:color w:val="auto"/>
          <w:sz w:val="24"/>
        </w:rPr>
        <w:t xml:space="preserve">                           日  期：</w:t>
      </w:r>
      <w:r>
        <w:rPr>
          <w:rFonts w:hint="eastAsia" w:ascii="SimSun" w:hAnsi="SimSun" w:eastAsia="SimSun" w:cs="SimSun"/>
          <w:color w:val="auto"/>
          <w:sz w:val="24"/>
          <w:u w:val="single"/>
        </w:rPr>
        <w:t xml:space="preserve">      </w:t>
      </w:r>
      <w:r>
        <w:rPr>
          <w:rFonts w:hint="eastAsia" w:ascii="SimSun" w:hAnsi="SimSun" w:eastAsia="SimSun" w:cs="SimSun"/>
          <w:color w:val="auto"/>
          <w:sz w:val="24"/>
        </w:rPr>
        <w:t>年</w:t>
      </w:r>
      <w:r>
        <w:rPr>
          <w:rFonts w:hint="eastAsia" w:ascii="SimSun" w:hAnsi="SimSun" w:eastAsia="SimSun" w:cs="SimSun"/>
          <w:color w:val="auto"/>
          <w:sz w:val="24"/>
          <w:u w:val="single"/>
        </w:rPr>
        <w:t xml:space="preserve">     </w:t>
      </w:r>
      <w:r>
        <w:rPr>
          <w:rFonts w:hint="eastAsia" w:ascii="SimSun" w:hAnsi="SimSun" w:eastAsia="SimSun" w:cs="SimSun"/>
          <w:color w:val="auto"/>
          <w:sz w:val="24"/>
        </w:rPr>
        <w:t>月</w:t>
      </w:r>
      <w:r>
        <w:rPr>
          <w:rFonts w:hint="eastAsia" w:ascii="SimSun" w:hAnsi="SimSun" w:eastAsia="SimSun" w:cs="SimSun"/>
          <w:color w:val="auto"/>
          <w:sz w:val="24"/>
          <w:u w:val="single"/>
        </w:rPr>
        <w:t xml:space="preserve">      </w:t>
      </w:r>
      <w:r>
        <w:rPr>
          <w:rFonts w:hint="eastAsia" w:ascii="SimSun" w:hAnsi="SimSun" w:eastAsia="SimSun" w:cs="SimSun"/>
          <w:color w:val="auto"/>
          <w:sz w:val="24"/>
        </w:rPr>
        <w:t>日</w:t>
      </w:r>
    </w:p>
    <w:p w14:paraId="54D8EA4D">
      <w:pPr>
        <w:tabs>
          <w:tab w:val="left" w:pos="4860"/>
        </w:tabs>
        <w:spacing w:line="360" w:lineRule="auto"/>
        <w:ind w:right="1560" w:firstLine="480" w:firstLineChars="200"/>
        <w:jc w:val="center"/>
        <w:rPr>
          <w:rFonts w:hint="eastAsia" w:ascii="SimSun" w:hAnsi="SimSun" w:eastAsia="SimSun" w:cs="SimSun"/>
          <w:color w:val="auto"/>
          <w:sz w:val="24"/>
        </w:rPr>
      </w:pPr>
    </w:p>
    <w:p w14:paraId="0CE8D781">
      <w:pPr>
        <w:spacing w:line="360" w:lineRule="auto"/>
        <w:ind w:firstLine="506" w:firstLineChars="200"/>
        <w:rPr>
          <w:rFonts w:hint="eastAsia" w:ascii="SimSun" w:hAnsi="SimSun" w:eastAsia="SimSun" w:cs="SimSun"/>
          <w:b/>
          <w:color w:val="auto"/>
          <w:spacing w:val="6"/>
          <w:sz w:val="24"/>
          <w:shd w:val="pct10" w:color="auto" w:fill="FFFFFF"/>
        </w:rPr>
      </w:pPr>
    </w:p>
    <w:p w14:paraId="6B9E4651">
      <w:pPr>
        <w:spacing w:line="360" w:lineRule="auto"/>
        <w:ind w:firstLine="506" w:firstLineChars="200"/>
        <w:rPr>
          <w:rFonts w:hint="eastAsia" w:ascii="SimSun" w:hAnsi="SimSun" w:eastAsia="SimSun" w:cs="SimSun"/>
          <w:b/>
          <w:color w:val="auto"/>
          <w:spacing w:val="6"/>
          <w:sz w:val="24"/>
          <w:shd w:val="pct10" w:color="auto" w:fill="FFFFFF"/>
        </w:rPr>
      </w:pPr>
    </w:p>
    <w:p w14:paraId="39AB762D">
      <w:pPr>
        <w:rPr>
          <w:rFonts w:hint="eastAsia" w:ascii="SimSun" w:hAnsi="SimSun" w:eastAsia="SimSun" w:cs="SimSun"/>
          <w:b/>
          <w:color w:val="auto"/>
          <w:sz w:val="32"/>
          <w:szCs w:val="32"/>
        </w:rPr>
      </w:pPr>
      <w:r>
        <w:rPr>
          <w:rFonts w:hint="eastAsia" w:ascii="SimSun" w:hAnsi="SimSun" w:eastAsia="SimSun" w:cs="SimSun"/>
          <w:color w:val="auto"/>
          <w:kern w:val="0"/>
          <w:sz w:val="24"/>
          <w:lang w:val="zh-CN"/>
        </w:rPr>
        <w:t>备注：供应商提供的《残疾人福利性单位声明函》必须真实有效，如果被举报经查实出具虚假声明函的，将被取消磋商资格，并按有关规定予以处理。</w:t>
      </w:r>
      <w:r>
        <w:rPr>
          <w:rFonts w:hint="eastAsia" w:ascii="SimSun" w:hAnsi="SimSun" w:eastAsia="SimSun" w:cs="SimSun"/>
          <w:b/>
          <w:color w:val="auto"/>
          <w:sz w:val="32"/>
          <w:szCs w:val="32"/>
        </w:rPr>
        <w:br w:type="page"/>
      </w:r>
    </w:p>
    <w:p w14:paraId="17ACCE4C">
      <w:pPr>
        <w:numPr>
          <w:ilvl w:val="0"/>
          <w:numId w:val="10"/>
        </w:numPr>
        <w:tabs>
          <w:tab w:val="left" w:pos="1755"/>
        </w:tabs>
        <w:spacing w:line="360" w:lineRule="auto"/>
        <w:jc w:val="center"/>
        <w:outlineLvl w:val="2"/>
        <w:rPr>
          <w:rFonts w:hint="eastAsia" w:ascii="SimSun" w:hAnsi="SimSun" w:eastAsia="SimSun" w:cs="SimSun"/>
          <w:b/>
          <w:color w:val="auto"/>
          <w:kern w:val="0"/>
          <w:sz w:val="28"/>
          <w:szCs w:val="28"/>
          <w:lang w:val="zh-CN"/>
        </w:rPr>
      </w:pPr>
      <w:r>
        <w:rPr>
          <w:rFonts w:hint="eastAsia" w:ascii="SimSun" w:hAnsi="SimSun" w:eastAsia="SimSun" w:cs="SimSun"/>
          <w:b/>
          <w:color w:val="auto"/>
          <w:kern w:val="0"/>
          <w:sz w:val="28"/>
          <w:szCs w:val="28"/>
          <w:lang w:val="zh-CN"/>
        </w:rPr>
        <w:t>监狱企业声明函</w:t>
      </w:r>
    </w:p>
    <w:p w14:paraId="3B17703D">
      <w:pPr>
        <w:numPr>
          <w:ilvl w:val="0"/>
          <w:numId w:val="0"/>
        </w:numPr>
        <w:tabs>
          <w:tab w:val="left" w:pos="1755"/>
        </w:tabs>
        <w:spacing w:line="360" w:lineRule="auto"/>
        <w:jc w:val="center"/>
        <w:outlineLvl w:val="2"/>
        <w:rPr>
          <w:rFonts w:hint="eastAsia" w:ascii="SimSun" w:hAnsi="SimSun" w:eastAsia="SimSun" w:cs="SimSun"/>
          <w:b/>
          <w:bCs/>
          <w:color w:val="auto"/>
          <w:sz w:val="28"/>
          <w:szCs w:val="28"/>
        </w:rPr>
      </w:pPr>
      <w:r>
        <w:rPr>
          <w:rFonts w:hint="eastAsia" w:ascii="SimSun" w:hAnsi="SimSun" w:eastAsia="SimSun" w:cs="SimSun"/>
          <w:b/>
          <w:color w:val="auto"/>
          <w:kern w:val="0"/>
          <w:sz w:val="28"/>
          <w:szCs w:val="28"/>
          <w:lang w:val="zh-CN"/>
        </w:rPr>
        <w:t>（非监狱企业不</w:t>
      </w:r>
      <w:r>
        <w:rPr>
          <w:rFonts w:hint="eastAsia" w:ascii="SimSun" w:hAnsi="SimSun" w:eastAsia="SimSun" w:cs="SimSun"/>
          <w:b/>
          <w:bCs/>
          <w:color w:val="auto"/>
          <w:kern w:val="0"/>
          <w:sz w:val="28"/>
          <w:szCs w:val="28"/>
        </w:rPr>
        <w:t>填写</w:t>
      </w:r>
      <w:r>
        <w:rPr>
          <w:rFonts w:hint="eastAsia" w:ascii="SimSun" w:hAnsi="SimSun" w:eastAsia="SimSun" w:cs="SimSun"/>
          <w:b/>
          <w:bCs/>
          <w:color w:val="auto"/>
          <w:kern w:val="0"/>
          <w:sz w:val="28"/>
          <w:szCs w:val="28"/>
          <w:lang w:eastAsia="zh-CN"/>
        </w:rPr>
        <w:t>，</w:t>
      </w:r>
      <w:r>
        <w:rPr>
          <w:rFonts w:hint="eastAsia" w:ascii="SimSun" w:hAnsi="SimSun" w:eastAsia="SimSun" w:cs="SimSun"/>
          <w:b/>
          <w:bCs/>
          <w:color w:val="auto"/>
          <w:kern w:val="0"/>
          <w:sz w:val="28"/>
          <w:szCs w:val="28"/>
          <w:lang w:val="en-US" w:eastAsia="zh-CN"/>
        </w:rPr>
        <w:t>但必须提交空表</w:t>
      </w:r>
      <w:r>
        <w:rPr>
          <w:rFonts w:hint="eastAsia" w:ascii="SimSun" w:hAnsi="SimSun" w:eastAsia="SimSun" w:cs="SimSun"/>
          <w:b/>
          <w:color w:val="auto"/>
          <w:kern w:val="0"/>
          <w:sz w:val="28"/>
          <w:szCs w:val="28"/>
          <w:lang w:val="zh-CN"/>
        </w:rPr>
        <w:t>）</w:t>
      </w:r>
    </w:p>
    <w:p w14:paraId="792494BD">
      <w:pPr>
        <w:spacing w:line="360" w:lineRule="atLeast"/>
        <w:rPr>
          <w:rFonts w:hint="eastAsia" w:ascii="SimSun" w:hAnsi="SimSun" w:eastAsia="SimSun" w:cs="SimSun"/>
          <w:color w:val="auto"/>
          <w:sz w:val="32"/>
          <w:szCs w:val="32"/>
        </w:rPr>
      </w:pPr>
    </w:p>
    <w:p w14:paraId="05BFA6AD">
      <w:pPr>
        <w:spacing w:line="360" w:lineRule="auto"/>
        <w:ind w:firstLine="480" w:firstLineChars="200"/>
        <w:rPr>
          <w:rFonts w:hint="eastAsia" w:ascii="SimSun" w:hAnsi="SimSun" w:eastAsia="SimSun" w:cs="SimSun"/>
          <w:color w:val="auto"/>
          <w:sz w:val="24"/>
          <w:szCs w:val="22"/>
          <w:lang w:eastAsia="zh-CN"/>
        </w:rPr>
      </w:pPr>
      <w:r>
        <w:rPr>
          <w:rFonts w:hint="eastAsia" w:ascii="SimSun" w:hAnsi="SimSun" w:eastAsia="SimSun" w:cs="SimSun"/>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SimSun" w:hAnsi="SimSun" w:eastAsia="SimSun" w:cs="SimSun"/>
          <w:color w:val="auto"/>
          <w:sz w:val="24"/>
          <w:szCs w:val="22"/>
          <w:lang w:eastAsia="zh-CN"/>
        </w:rPr>
        <w:t>。</w:t>
      </w:r>
    </w:p>
    <w:p w14:paraId="4999F6D0">
      <w:pPr>
        <w:spacing w:line="360" w:lineRule="atLeast"/>
        <w:rPr>
          <w:rFonts w:hint="eastAsia" w:ascii="SimSun" w:hAnsi="SimSun" w:eastAsia="SimSun" w:cs="SimSun"/>
          <w:color w:val="auto"/>
          <w:sz w:val="32"/>
          <w:szCs w:val="32"/>
        </w:rPr>
      </w:pPr>
    </w:p>
    <w:p w14:paraId="2FA71815">
      <w:pPr>
        <w:pStyle w:val="16"/>
        <w:rPr>
          <w:rFonts w:hint="eastAsia" w:ascii="SimSun" w:hAnsi="SimSun" w:eastAsia="SimSun" w:cs="SimSun"/>
          <w:color w:val="auto"/>
        </w:rPr>
      </w:pPr>
    </w:p>
    <w:p w14:paraId="539569D6">
      <w:pPr>
        <w:tabs>
          <w:tab w:val="left" w:pos="4860"/>
          <w:tab w:val="left" w:pos="8040"/>
          <w:tab w:val="left" w:pos="8160"/>
        </w:tabs>
        <w:spacing w:line="360" w:lineRule="auto"/>
        <w:ind w:right="862" w:firstLine="480" w:firstLineChars="200"/>
        <w:jc w:val="center"/>
        <w:rPr>
          <w:rFonts w:hint="eastAsia" w:ascii="SimSun" w:hAnsi="SimSun" w:eastAsia="SimSun" w:cs="SimSun"/>
          <w:color w:val="auto"/>
          <w:sz w:val="24"/>
          <w:u w:val="single"/>
        </w:rPr>
      </w:pPr>
      <w:r>
        <w:rPr>
          <w:rFonts w:hint="eastAsia" w:ascii="SimSun" w:hAnsi="SimSun" w:eastAsia="SimSun" w:cs="SimSun"/>
          <w:color w:val="auto"/>
          <w:sz w:val="24"/>
          <w:lang w:val="en-US" w:eastAsia="zh-CN"/>
        </w:rPr>
        <w:t xml:space="preserve">        </w:t>
      </w:r>
      <w:r>
        <w:rPr>
          <w:rFonts w:hint="eastAsia" w:ascii="SimSun" w:hAnsi="SimSun" w:eastAsia="SimSun" w:cs="SimSun"/>
          <w:color w:val="auto"/>
          <w:sz w:val="24"/>
        </w:rPr>
        <w:t>单位名称（盖章）：</w:t>
      </w:r>
      <w:r>
        <w:rPr>
          <w:rFonts w:hint="eastAsia" w:ascii="SimSun" w:hAnsi="SimSun" w:eastAsia="SimSun" w:cs="SimSun"/>
          <w:color w:val="auto"/>
          <w:sz w:val="24"/>
          <w:u w:val="single"/>
        </w:rPr>
        <w:t xml:space="preserve">                 </w:t>
      </w:r>
    </w:p>
    <w:p w14:paraId="1AA7C6E5">
      <w:pPr>
        <w:tabs>
          <w:tab w:val="left" w:pos="4860"/>
        </w:tabs>
        <w:spacing w:line="360" w:lineRule="auto"/>
        <w:ind w:right="1560" w:firstLine="480" w:firstLineChars="200"/>
        <w:jc w:val="center"/>
        <w:rPr>
          <w:rFonts w:hint="eastAsia" w:ascii="SimSun" w:hAnsi="SimSun" w:eastAsia="SimSun" w:cs="SimSun"/>
          <w:color w:val="auto"/>
          <w:sz w:val="24"/>
        </w:rPr>
      </w:pPr>
      <w:r>
        <w:rPr>
          <w:rFonts w:hint="eastAsia" w:ascii="SimSun" w:hAnsi="SimSun" w:eastAsia="SimSun" w:cs="SimSun"/>
          <w:color w:val="auto"/>
          <w:sz w:val="24"/>
        </w:rPr>
        <w:t xml:space="preserve">       </w:t>
      </w:r>
    </w:p>
    <w:p w14:paraId="483EBADF">
      <w:pPr>
        <w:rPr>
          <w:rFonts w:hint="eastAsia" w:ascii="SimSun" w:hAnsi="SimSun" w:eastAsia="SimSun" w:cs="SimSun"/>
          <w:b/>
          <w:color w:val="auto"/>
          <w:sz w:val="32"/>
          <w:szCs w:val="32"/>
        </w:rPr>
      </w:pPr>
      <w:r>
        <w:rPr>
          <w:rFonts w:hint="eastAsia" w:ascii="SimSun" w:hAnsi="SimSun" w:eastAsia="SimSun" w:cs="SimSun"/>
          <w:color w:val="auto"/>
          <w:sz w:val="24"/>
        </w:rPr>
        <w:t xml:space="preserve">                          </w:t>
      </w:r>
      <w:r>
        <w:rPr>
          <w:rFonts w:hint="eastAsia" w:ascii="SimSun" w:hAnsi="SimSun" w:cs="SimSun"/>
          <w:color w:val="auto"/>
          <w:sz w:val="24"/>
          <w:lang w:val="en-US" w:eastAsia="zh-CN"/>
        </w:rPr>
        <w:t xml:space="preserve">      </w:t>
      </w:r>
      <w:r>
        <w:rPr>
          <w:rFonts w:hint="eastAsia" w:ascii="SimSun" w:hAnsi="SimSun" w:eastAsia="SimSun" w:cs="SimSun"/>
          <w:color w:val="auto"/>
          <w:sz w:val="24"/>
        </w:rPr>
        <w:t xml:space="preserve"> 日  期：</w:t>
      </w:r>
      <w:r>
        <w:rPr>
          <w:rFonts w:hint="eastAsia" w:ascii="SimSun" w:hAnsi="SimSun" w:eastAsia="SimSun" w:cs="SimSun"/>
          <w:color w:val="auto"/>
          <w:sz w:val="24"/>
          <w:u w:val="single"/>
        </w:rPr>
        <w:t xml:space="preserve">      </w:t>
      </w:r>
      <w:r>
        <w:rPr>
          <w:rFonts w:hint="eastAsia" w:ascii="SimSun" w:hAnsi="SimSun" w:eastAsia="SimSun" w:cs="SimSun"/>
          <w:color w:val="auto"/>
          <w:sz w:val="24"/>
        </w:rPr>
        <w:t>年</w:t>
      </w:r>
      <w:r>
        <w:rPr>
          <w:rFonts w:hint="eastAsia" w:ascii="SimSun" w:hAnsi="SimSun" w:eastAsia="SimSun" w:cs="SimSun"/>
          <w:color w:val="auto"/>
          <w:sz w:val="24"/>
          <w:u w:val="single"/>
        </w:rPr>
        <w:t xml:space="preserve">     </w:t>
      </w:r>
      <w:r>
        <w:rPr>
          <w:rFonts w:hint="eastAsia" w:ascii="SimSun" w:hAnsi="SimSun" w:eastAsia="SimSun" w:cs="SimSun"/>
          <w:color w:val="auto"/>
          <w:sz w:val="24"/>
        </w:rPr>
        <w:t>月</w:t>
      </w:r>
      <w:r>
        <w:rPr>
          <w:rFonts w:hint="eastAsia" w:ascii="SimSun" w:hAnsi="SimSun" w:eastAsia="SimSun" w:cs="SimSun"/>
          <w:color w:val="auto"/>
          <w:sz w:val="24"/>
          <w:u w:val="single"/>
        </w:rPr>
        <w:t xml:space="preserve">      </w:t>
      </w:r>
      <w:r>
        <w:rPr>
          <w:rFonts w:hint="eastAsia" w:ascii="SimSun" w:hAnsi="SimSun" w:eastAsia="SimSun" w:cs="SimSun"/>
          <w:color w:val="auto"/>
          <w:sz w:val="24"/>
        </w:rPr>
        <w:t>日</w:t>
      </w:r>
      <w:r>
        <w:rPr>
          <w:rFonts w:hint="eastAsia" w:ascii="SimSun" w:hAnsi="SimSun" w:eastAsia="SimSun" w:cs="SimSun"/>
          <w:b/>
          <w:color w:val="auto"/>
          <w:sz w:val="32"/>
          <w:szCs w:val="32"/>
        </w:rPr>
        <w:br w:type="page"/>
      </w:r>
    </w:p>
    <w:p w14:paraId="22B42023">
      <w:pPr>
        <w:autoSpaceDE w:val="0"/>
        <w:autoSpaceDN w:val="0"/>
        <w:adjustRightInd w:val="0"/>
        <w:spacing w:line="560" w:lineRule="exact"/>
        <w:jc w:val="center"/>
        <w:rPr>
          <w:rFonts w:hint="eastAsia" w:ascii="SimSun" w:hAnsi="SimSun" w:eastAsia="SimSun" w:cs="SimSun"/>
          <w:color w:val="auto"/>
          <w:sz w:val="28"/>
          <w:szCs w:val="28"/>
        </w:rPr>
      </w:pPr>
      <w:r>
        <w:rPr>
          <w:rFonts w:hint="eastAsia" w:ascii="SimSun" w:hAnsi="SimSun" w:eastAsia="SimSun" w:cs="SimSun"/>
          <w:b/>
          <w:color w:val="auto"/>
          <w:sz w:val="32"/>
          <w:szCs w:val="32"/>
        </w:rPr>
        <w:t>第5部分  技术</w:t>
      </w:r>
      <w:r>
        <w:rPr>
          <w:rFonts w:hint="eastAsia" w:ascii="SimSun" w:hAnsi="SimSun" w:eastAsia="SimSun" w:cs="SimSun"/>
          <w:b/>
          <w:color w:val="auto"/>
          <w:sz w:val="32"/>
          <w:szCs w:val="32"/>
          <w:lang w:val="en-US" w:eastAsia="zh-CN"/>
        </w:rPr>
        <w:t>服务</w:t>
      </w:r>
      <w:r>
        <w:rPr>
          <w:rFonts w:hint="eastAsia" w:ascii="SimSun" w:hAnsi="SimSun" w:eastAsia="SimSun" w:cs="SimSun"/>
          <w:b/>
          <w:color w:val="auto"/>
          <w:sz w:val="32"/>
          <w:szCs w:val="32"/>
        </w:rPr>
        <w:t>方案</w:t>
      </w:r>
    </w:p>
    <w:p w14:paraId="374FA258">
      <w:pPr>
        <w:autoSpaceDE w:val="0"/>
        <w:autoSpaceDN w:val="0"/>
        <w:adjustRightInd w:val="0"/>
        <w:spacing w:line="560" w:lineRule="exact"/>
        <w:ind w:firstLine="480" w:firstLineChars="200"/>
        <w:jc w:val="left"/>
        <w:rPr>
          <w:rFonts w:hint="eastAsia" w:ascii="SimSun" w:hAnsi="SimSun" w:eastAsia="SimSun" w:cs="SimSun"/>
          <w:color w:val="auto"/>
          <w:sz w:val="24"/>
        </w:rPr>
      </w:pPr>
    </w:p>
    <w:p w14:paraId="565796BF">
      <w:pPr>
        <w:autoSpaceDE w:val="0"/>
        <w:autoSpaceDN w:val="0"/>
        <w:adjustRightInd w:val="0"/>
        <w:spacing w:line="560" w:lineRule="exact"/>
        <w:ind w:firstLine="480" w:firstLineChars="200"/>
        <w:jc w:val="left"/>
        <w:rPr>
          <w:rFonts w:hint="eastAsia" w:ascii="SimSun" w:hAnsi="SimSun" w:eastAsia="SimSun" w:cs="SimSun"/>
          <w:color w:val="auto"/>
          <w:sz w:val="24"/>
        </w:rPr>
      </w:pPr>
      <w:r>
        <w:rPr>
          <w:rFonts w:hint="eastAsia" w:ascii="SimSun" w:hAnsi="SimSun" w:eastAsia="SimSun" w:cs="SimSun"/>
          <w:color w:val="auto"/>
          <w:sz w:val="24"/>
        </w:rPr>
        <w:t>一、</w:t>
      </w:r>
      <w:r>
        <w:rPr>
          <w:rFonts w:hint="eastAsia" w:ascii="SimSun" w:hAnsi="SimSun" w:eastAsia="SimSun" w:cs="SimSun"/>
          <w:color w:val="auto"/>
          <w:kern w:val="2"/>
          <w:sz w:val="24"/>
          <w:szCs w:val="24"/>
          <w:lang w:val="en-US" w:eastAsia="zh-CN"/>
        </w:rPr>
        <w:t>施工方案和施工技术措施；</w:t>
      </w:r>
    </w:p>
    <w:p w14:paraId="55F940D3">
      <w:pPr>
        <w:autoSpaceDE w:val="0"/>
        <w:autoSpaceDN w:val="0"/>
        <w:adjustRightInd w:val="0"/>
        <w:spacing w:line="560" w:lineRule="exact"/>
        <w:ind w:firstLine="480" w:firstLineChars="200"/>
        <w:jc w:val="left"/>
        <w:rPr>
          <w:rFonts w:hint="eastAsia" w:ascii="SimSun" w:hAnsi="SimSun" w:eastAsia="SimSun" w:cs="SimSun"/>
          <w:color w:val="auto"/>
          <w:sz w:val="24"/>
          <w:lang w:val="en-US" w:eastAsia="zh-CN"/>
        </w:rPr>
      </w:pPr>
      <w:r>
        <w:rPr>
          <w:rFonts w:hint="eastAsia" w:ascii="SimSun" w:hAnsi="SimSun" w:eastAsia="SimSun" w:cs="SimSun"/>
          <w:color w:val="auto"/>
          <w:sz w:val="24"/>
        </w:rPr>
        <w:t>二、</w:t>
      </w:r>
      <w:r>
        <w:rPr>
          <w:rFonts w:hint="eastAsia" w:ascii="SimSun" w:hAnsi="SimSun" w:eastAsia="SimSun" w:cs="SimSun"/>
          <w:color w:val="auto"/>
          <w:sz w:val="24"/>
          <w:lang w:val="en-US" w:eastAsia="zh-CN"/>
        </w:rPr>
        <w:t>施工进度计划</w:t>
      </w:r>
      <w:r>
        <w:rPr>
          <w:rFonts w:hint="eastAsia" w:ascii="SimSun" w:hAnsi="SimSun" w:eastAsia="SimSun" w:cs="SimSun"/>
          <w:color w:val="auto"/>
          <w:kern w:val="2"/>
          <w:sz w:val="24"/>
          <w:szCs w:val="24"/>
          <w:lang w:val="en-US" w:eastAsia="zh-CN"/>
        </w:rPr>
        <w:t>；</w:t>
      </w:r>
    </w:p>
    <w:p w14:paraId="595B3C47">
      <w:pPr>
        <w:autoSpaceDE w:val="0"/>
        <w:autoSpaceDN w:val="0"/>
        <w:adjustRightInd w:val="0"/>
        <w:spacing w:line="560" w:lineRule="exact"/>
        <w:ind w:firstLine="480" w:firstLineChars="200"/>
        <w:jc w:val="left"/>
        <w:rPr>
          <w:rFonts w:hint="eastAsia" w:ascii="SimSun" w:hAnsi="SimSun" w:eastAsia="SimSun" w:cs="SimSun"/>
          <w:color w:val="auto"/>
          <w:kern w:val="2"/>
          <w:sz w:val="24"/>
          <w:szCs w:val="24"/>
          <w:lang w:val="en-US" w:eastAsia="zh-CN"/>
        </w:rPr>
      </w:pPr>
      <w:r>
        <w:rPr>
          <w:rFonts w:hint="eastAsia" w:ascii="SimSun" w:hAnsi="SimSun" w:eastAsia="SimSun" w:cs="SimSun"/>
          <w:color w:val="auto"/>
          <w:kern w:val="2"/>
          <w:sz w:val="24"/>
          <w:szCs w:val="24"/>
          <w:lang w:val="en-US" w:eastAsia="zh-CN"/>
        </w:rPr>
        <w:t>三、</w:t>
      </w:r>
      <w:r>
        <w:rPr>
          <w:rFonts w:hint="eastAsia" w:ascii="SimSun" w:hAnsi="SimSun" w:eastAsia="SimSun" w:cs="SimSun"/>
          <w:color w:val="auto"/>
          <w:kern w:val="2"/>
          <w:sz w:val="24"/>
          <w:szCs w:val="24"/>
          <w:lang w:val="en-US" w:eastAsia="zh-CN" w:bidi="ar"/>
        </w:rPr>
        <w:t>质量技术措施</w:t>
      </w:r>
      <w:r>
        <w:rPr>
          <w:rFonts w:hint="eastAsia" w:ascii="SimSun" w:hAnsi="SimSun" w:eastAsia="SimSun" w:cs="SimSun"/>
          <w:color w:val="auto"/>
          <w:kern w:val="2"/>
          <w:sz w:val="24"/>
          <w:szCs w:val="24"/>
          <w:lang w:val="en-US" w:eastAsia="zh-CN"/>
        </w:rPr>
        <w:t>；</w:t>
      </w:r>
    </w:p>
    <w:p w14:paraId="402915A0">
      <w:pPr>
        <w:autoSpaceDE w:val="0"/>
        <w:autoSpaceDN w:val="0"/>
        <w:adjustRightInd w:val="0"/>
        <w:spacing w:line="560" w:lineRule="exact"/>
        <w:ind w:firstLine="480" w:firstLineChars="200"/>
        <w:jc w:val="left"/>
        <w:rPr>
          <w:rFonts w:hint="eastAsia" w:ascii="SimSun" w:hAnsi="SimSun" w:eastAsia="SimSun" w:cs="SimSun"/>
          <w:color w:val="auto"/>
          <w:sz w:val="24"/>
        </w:rPr>
      </w:pPr>
      <w:r>
        <w:rPr>
          <w:rFonts w:hint="eastAsia" w:ascii="SimSun" w:hAnsi="SimSun" w:eastAsia="SimSun" w:cs="SimSun"/>
          <w:color w:val="auto"/>
          <w:kern w:val="2"/>
          <w:sz w:val="24"/>
          <w:szCs w:val="24"/>
          <w:lang w:val="en-US" w:eastAsia="zh-CN"/>
        </w:rPr>
        <w:t>四、工期保证措施；</w:t>
      </w:r>
    </w:p>
    <w:p w14:paraId="3A291BDC">
      <w:pPr>
        <w:autoSpaceDE w:val="0"/>
        <w:autoSpaceDN w:val="0"/>
        <w:adjustRightInd w:val="0"/>
        <w:spacing w:line="560" w:lineRule="exact"/>
        <w:ind w:firstLine="480" w:firstLineChars="200"/>
        <w:jc w:val="left"/>
        <w:rPr>
          <w:rFonts w:hint="eastAsia" w:ascii="SimSun" w:hAnsi="SimSun" w:eastAsia="SimSun" w:cs="SimSun"/>
          <w:color w:val="auto"/>
          <w:sz w:val="24"/>
        </w:rPr>
      </w:pPr>
      <w:r>
        <w:rPr>
          <w:rFonts w:hint="eastAsia" w:ascii="SimSun" w:hAnsi="SimSun" w:eastAsia="SimSun" w:cs="SimSun"/>
          <w:color w:val="auto"/>
          <w:sz w:val="24"/>
          <w:lang w:val="en-US" w:eastAsia="zh-CN"/>
        </w:rPr>
        <w:t>五</w:t>
      </w:r>
      <w:r>
        <w:rPr>
          <w:rFonts w:hint="eastAsia" w:ascii="SimSun" w:hAnsi="SimSun" w:eastAsia="SimSun" w:cs="SimSun"/>
          <w:color w:val="auto"/>
          <w:sz w:val="24"/>
        </w:rPr>
        <w:t>、</w:t>
      </w:r>
      <w:r>
        <w:rPr>
          <w:rFonts w:hint="eastAsia" w:ascii="SimSun" w:hAnsi="SimSun" w:eastAsia="SimSun" w:cs="SimSun"/>
          <w:color w:val="auto"/>
          <w:kern w:val="2"/>
          <w:sz w:val="24"/>
          <w:szCs w:val="24"/>
          <w:lang w:val="en-US" w:eastAsia="zh-CN"/>
        </w:rPr>
        <w:t>安全</w:t>
      </w:r>
      <w:r>
        <w:rPr>
          <w:rFonts w:hint="eastAsia" w:ascii="SimSun" w:hAnsi="SimSun" w:cs="SimSun"/>
          <w:color w:val="auto"/>
          <w:kern w:val="2"/>
          <w:sz w:val="24"/>
          <w:szCs w:val="24"/>
          <w:lang w:val="en-US" w:eastAsia="zh-CN"/>
        </w:rPr>
        <w:t>技术</w:t>
      </w:r>
      <w:r>
        <w:rPr>
          <w:rFonts w:hint="eastAsia" w:ascii="SimSun" w:hAnsi="SimSun" w:eastAsia="SimSun" w:cs="SimSun"/>
          <w:color w:val="auto"/>
          <w:kern w:val="2"/>
          <w:sz w:val="24"/>
          <w:szCs w:val="24"/>
          <w:lang w:val="en-US" w:eastAsia="zh-CN"/>
        </w:rPr>
        <w:t>措施；</w:t>
      </w:r>
    </w:p>
    <w:p w14:paraId="764B3091">
      <w:pPr>
        <w:autoSpaceDE w:val="0"/>
        <w:autoSpaceDN w:val="0"/>
        <w:adjustRightInd w:val="0"/>
        <w:spacing w:line="560" w:lineRule="exact"/>
        <w:ind w:firstLine="480" w:firstLineChars="200"/>
        <w:jc w:val="left"/>
        <w:rPr>
          <w:rFonts w:hint="eastAsia" w:ascii="SimSun" w:hAnsi="SimSun" w:eastAsia="SimSun" w:cs="SimSun"/>
          <w:color w:val="auto"/>
          <w:kern w:val="2"/>
          <w:sz w:val="24"/>
          <w:szCs w:val="24"/>
          <w:lang w:val="en-US" w:eastAsia="zh-CN"/>
        </w:rPr>
      </w:pPr>
      <w:r>
        <w:rPr>
          <w:rFonts w:hint="eastAsia" w:ascii="SimSun" w:hAnsi="SimSun" w:eastAsia="SimSun" w:cs="SimSun"/>
          <w:color w:val="auto"/>
          <w:sz w:val="24"/>
          <w:lang w:val="en-US" w:eastAsia="zh-CN"/>
        </w:rPr>
        <w:t>六、</w:t>
      </w:r>
      <w:r>
        <w:rPr>
          <w:rFonts w:hint="eastAsia" w:ascii="SimSun" w:hAnsi="SimSun" w:eastAsia="SimSun" w:cs="SimSun"/>
          <w:color w:val="auto"/>
          <w:sz w:val="24"/>
          <w:szCs w:val="24"/>
          <w:lang w:val="en-US" w:eastAsia="zh-CN"/>
        </w:rPr>
        <w:t>文明施工措施</w:t>
      </w:r>
      <w:r>
        <w:rPr>
          <w:rFonts w:hint="eastAsia" w:ascii="SimSun" w:hAnsi="SimSun" w:eastAsia="SimSun" w:cs="SimSun"/>
          <w:color w:val="auto"/>
          <w:kern w:val="2"/>
          <w:sz w:val="24"/>
          <w:szCs w:val="24"/>
          <w:lang w:val="en-US" w:eastAsia="zh-CN"/>
        </w:rPr>
        <w:t>；</w:t>
      </w:r>
    </w:p>
    <w:p w14:paraId="36687D90">
      <w:pPr>
        <w:autoSpaceDE w:val="0"/>
        <w:autoSpaceDN w:val="0"/>
        <w:adjustRightInd w:val="0"/>
        <w:spacing w:line="560" w:lineRule="exact"/>
        <w:ind w:firstLine="480" w:firstLineChars="200"/>
        <w:jc w:val="left"/>
        <w:rPr>
          <w:rFonts w:hint="eastAsia" w:ascii="SimSun" w:hAnsi="SimSun" w:cs="SimSun"/>
          <w:color w:val="auto"/>
          <w:sz w:val="24"/>
          <w:lang w:val="en-US" w:eastAsia="zh-CN"/>
        </w:rPr>
      </w:pPr>
      <w:r>
        <w:rPr>
          <w:rFonts w:hint="eastAsia" w:ascii="SimSun" w:hAnsi="SimSun" w:eastAsia="SimSun" w:cs="SimSun"/>
          <w:color w:val="auto"/>
          <w:sz w:val="24"/>
          <w:lang w:val="en-US" w:eastAsia="zh-CN"/>
        </w:rPr>
        <w:t>七、</w:t>
      </w:r>
      <w:r>
        <w:rPr>
          <w:rFonts w:hint="eastAsia" w:ascii="SimSun" w:hAnsi="SimSun" w:cs="SimSun"/>
          <w:color w:val="auto"/>
          <w:sz w:val="24"/>
          <w:lang w:val="en-US" w:eastAsia="zh-CN"/>
        </w:rPr>
        <w:t>组织措施</w:t>
      </w:r>
    </w:p>
    <w:p w14:paraId="2C95E508">
      <w:pPr>
        <w:autoSpaceDE w:val="0"/>
        <w:autoSpaceDN w:val="0"/>
        <w:adjustRightInd w:val="0"/>
        <w:spacing w:line="560" w:lineRule="exact"/>
        <w:ind w:firstLine="480" w:firstLineChars="200"/>
        <w:jc w:val="left"/>
        <w:rPr>
          <w:rFonts w:hint="eastAsia" w:ascii="SimSun" w:hAnsi="SimSun" w:eastAsia="SimSun" w:cs="SimSun"/>
          <w:color w:val="auto"/>
          <w:sz w:val="24"/>
          <w:lang w:val="en-US" w:eastAsia="zh-CN"/>
        </w:rPr>
      </w:pPr>
      <w:r>
        <w:rPr>
          <w:rFonts w:hint="eastAsia" w:ascii="SimSun" w:hAnsi="SimSun" w:cs="SimSun"/>
          <w:color w:val="auto"/>
          <w:sz w:val="24"/>
          <w:lang w:val="en-US" w:eastAsia="zh-CN"/>
        </w:rPr>
        <w:t>八、</w:t>
      </w:r>
      <w:r>
        <w:rPr>
          <w:rFonts w:hint="eastAsia" w:ascii="SimSun" w:hAnsi="SimSun" w:eastAsia="SimSun" w:cs="SimSun"/>
          <w:color w:val="auto"/>
          <w:sz w:val="24"/>
          <w:szCs w:val="24"/>
          <w:lang w:val="en-US" w:eastAsia="zh-CN"/>
        </w:rPr>
        <w:t>应急措施</w:t>
      </w:r>
      <w:r>
        <w:rPr>
          <w:rFonts w:hint="eastAsia" w:ascii="SimSun" w:hAnsi="SimSun" w:eastAsia="SimSun" w:cs="SimSun"/>
          <w:color w:val="auto"/>
          <w:kern w:val="2"/>
          <w:sz w:val="24"/>
          <w:szCs w:val="24"/>
          <w:lang w:val="en-US" w:eastAsia="zh-CN"/>
        </w:rPr>
        <w:t>；</w:t>
      </w:r>
    </w:p>
    <w:p w14:paraId="5C0FCED5">
      <w:pPr>
        <w:autoSpaceDE w:val="0"/>
        <w:autoSpaceDN w:val="0"/>
        <w:adjustRightInd w:val="0"/>
        <w:spacing w:line="560" w:lineRule="exact"/>
        <w:ind w:firstLine="480" w:firstLineChars="200"/>
        <w:jc w:val="left"/>
        <w:rPr>
          <w:rFonts w:hint="eastAsia" w:ascii="SimSun" w:hAnsi="SimSun" w:eastAsia="SimSun" w:cs="SimSun"/>
          <w:color w:val="auto"/>
          <w:sz w:val="24"/>
          <w:szCs w:val="24"/>
          <w:lang w:val="en-US" w:eastAsia="zh-CN"/>
        </w:rPr>
      </w:pPr>
      <w:r>
        <w:rPr>
          <w:rFonts w:hint="eastAsia" w:ascii="SimSun" w:hAnsi="SimSun" w:cs="SimSun"/>
          <w:color w:val="auto"/>
          <w:sz w:val="24"/>
          <w:szCs w:val="24"/>
          <w:lang w:val="en-US" w:eastAsia="zh-CN"/>
        </w:rPr>
        <w:t>九</w:t>
      </w:r>
      <w:r>
        <w:rPr>
          <w:rFonts w:hint="eastAsia" w:ascii="SimSun" w:hAnsi="SimSun" w:eastAsia="SimSun" w:cs="SimSun"/>
          <w:color w:val="auto"/>
          <w:sz w:val="24"/>
          <w:szCs w:val="24"/>
          <w:lang w:val="en-US" w:eastAsia="zh-CN"/>
        </w:rPr>
        <w:t>、资源配置计划；</w:t>
      </w:r>
    </w:p>
    <w:p w14:paraId="0335CCE1">
      <w:pPr>
        <w:autoSpaceDE w:val="0"/>
        <w:autoSpaceDN w:val="0"/>
        <w:adjustRightInd w:val="0"/>
        <w:spacing w:line="560" w:lineRule="exact"/>
        <w:ind w:firstLine="480" w:firstLineChars="200"/>
        <w:jc w:val="left"/>
        <w:rPr>
          <w:rFonts w:hint="eastAsia" w:ascii="SimSun" w:hAnsi="SimSun" w:eastAsia="SimSun" w:cs="SimSun"/>
          <w:color w:val="auto"/>
          <w:kern w:val="2"/>
          <w:sz w:val="24"/>
          <w:szCs w:val="24"/>
          <w:lang w:val="en-US" w:eastAsia="zh-CN"/>
        </w:rPr>
      </w:pPr>
      <w:r>
        <w:rPr>
          <w:rFonts w:hint="eastAsia" w:ascii="SimSun" w:hAnsi="SimSun" w:cs="SimSun"/>
          <w:color w:val="auto"/>
          <w:kern w:val="2"/>
          <w:sz w:val="24"/>
          <w:szCs w:val="24"/>
          <w:lang w:val="en-US" w:eastAsia="zh-CN"/>
        </w:rPr>
        <w:t>十</w:t>
      </w:r>
      <w:r>
        <w:rPr>
          <w:rFonts w:hint="eastAsia" w:ascii="SimSun" w:hAnsi="SimSun" w:eastAsia="SimSun" w:cs="SimSun"/>
          <w:color w:val="auto"/>
          <w:kern w:val="2"/>
          <w:sz w:val="24"/>
          <w:szCs w:val="24"/>
          <w:lang w:val="en-US" w:eastAsia="zh-CN"/>
        </w:rPr>
        <w:t>、施工重难点分析；</w:t>
      </w:r>
    </w:p>
    <w:p w14:paraId="6DED4F3A">
      <w:pPr>
        <w:autoSpaceDE w:val="0"/>
        <w:autoSpaceDN w:val="0"/>
        <w:adjustRightInd w:val="0"/>
        <w:spacing w:line="560" w:lineRule="exact"/>
        <w:ind w:firstLine="480" w:firstLineChars="200"/>
        <w:jc w:val="left"/>
        <w:rPr>
          <w:rFonts w:hint="eastAsia" w:ascii="SimSun" w:hAnsi="SimSun" w:eastAsia="SimSun" w:cs="SimSun"/>
          <w:color w:val="auto"/>
          <w:kern w:val="2"/>
          <w:sz w:val="24"/>
          <w:szCs w:val="24"/>
          <w:lang w:val="en-US" w:eastAsia="zh-CN"/>
        </w:rPr>
      </w:pPr>
      <w:r>
        <w:rPr>
          <w:rFonts w:hint="eastAsia" w:ascii="SimSun" w:hAnsi="SimSun" w:cs="SimSun"/>
          <w:color w:val="auto"/>
          <w:kern w:val="2"/>
          <w:sz w:val="24"/>
          <w:szCs w:val="24"/>
          <w:lang w:val="en-US" w:eastAsia="zh-CN"/>
        </w:rPr>
        <w:t>十一</w:t>
      </w:r>
      <w:r>
        <w:rPr>
          <w:rFonts w:hint="eastAsia" w:ascii="SimSun" w:hAnsi="SimSun" w:eastAsia="SimSun" w:cs="SimSun"/>
          <w:color w:val="auto"/>
          <w:kern w:val="2"/>
          <w:sz w:val="24"/>
          <w:szCs w:val="24"/>
          <w:lang w:val="en-US" w:eastAsia="zh-CN"/>
        </w:rPr>
        <w:t>、合理化建议；</w:t>
      </w:r>
    </w:p>
    <w:p w14:paraId="3050F045">
      <w:pPr>
        <w:kinsoku w:val="0"/>
        <w:spacing w:line="500" w:lineRule="exact"/>
        <w:ind w:firstLine="482" w:firstLineChars="200"/>
        <w:jc w:val="both"/>
        <w:rPr>
          <w:rFonts w:hint="eastAsia" w:ascii="SimSun" w:hAnsi="SimSun" w:eastAsia="SimSun" w:cs="SimSun"/>
          <w:b/>
          <w:color w:val="auto"/>
          <w:sz w:val="24"/>
          <w:lang w:val="en-US" w:eastAsia="zh-CN"/>
        </w:rPr>
      </w:pPr>
    </w:p>
    <w:p w14:paraId="2C3A6026">
      <w:pPr>
        <w:kinsoku w:val="0"/>
        <w:spacing w:line="500" w:lineRule="exact"/>
        <w:ind w:firstLine="482" w:firstLineChars="200"/>
        <w:jc w:val="both"/>
        <w:rPr>
          <w:rFonts w:hint="eastAsia" w:ascii="SimSun" w:hAnsi="SimSun" w:eastAsia="SimSun" w:cs="SimSun"/>
          <w:b/>
          <w:color w:val="auto"/>
          <w:sz w:val="24"/>
        </w:rPr>
      </w:pPr>
    </w:p>
    <w:p w14:paraId="6300E9AD">
      <w:pPr>
        <w:kinsoku w:val="0"/>
        <w:spacing w:line="500" w:lineRule="exact"/>
        <w:ind w:firstLine="482" w:firstLineChars="200"/>
        <w:jc w:val="both"/>
        <w:rPr>
          <w:rFonts w:hint="eastAsia" w:ascii="SimSun" w:hAnsi="SimSun" w:eastAsia="SimSun" w:cs="SimSun"/>
          <w:b/>
          <w:bCs w:val="0"/>
          <w:color w:val="auto"/>
          <w:sz w:val="24"/>
        </w:rPr>
      </w:pPr>
      <w:r>
        <w:rPr>
          <w:rFonts w:hint="eastAsia" w:ascii="SimSun" w:hAnsi="SimSun" w:eastAsia="SimSun" w:cs="SimSun"/>
          <w:b/>
          <w:bCs w:val="0"/>
          <w:color w:val="auto"/>
          <w:sz w:val="24"/>
        </w:rPr>
        <w:t>（注：参考评分细则</w:t>
      </w:r>
      <w:r>
        <w:rPr>
          <w:rFonts w:hint="eastAsia" w:ascii="SimSun" w:hAnsi="SimSun" w:eastAsia="SimSun" w:cs="SimSun"/>
          <w:b/>
          <w:bCs w:val="0"/>
          <w:color w:val="auto"/>
          <w:sz w:val="24"/>
          <w:lang w:eastAsia="zh-CN"/>
        </w:rPr>
        <w:t>，</w:t>
      </w:r>
      <w:r>
        <w:rPr>
          <w:rFonts w:hint="eastAsia" w:ascii="SimSun" w:hAnsi="SimSun" w:eastAsia="SimSun" w:cs="SimSun"/>
          <w:b/>
          <w:bCs w:val="0"/>
          <w:color w:val="auto"/>
          <w:sz w:val="24"/>
        </w:rPr>
        <w:t>自主编写方案说明）</w:t>
      </w:r>
    </w:p>
    <w:p w14:paraId="774969AB">
      <w:pPr>
        <w:tabs>
          <w:tab w:val="left" w:pos="1260"/>
        </w:tabs>
        <w:spacing w:line="720" w:lineRule="auto"/>
        <w:ind w:firstLine="482" w:firstLineChars="200"/>
        <w:jc w:val="left"/>
        <w:rPr>
          <w:rFonts w:hint="eastAsia" w:ascii="SimSun" w:hAnsi="SimSun" w:eastAsia="SimSun" w:cs="SimSun"/>
          <w:b/>
          <w:color w:val="auto"/>
          <w:sz w:val="24"/>
        </w:rPr>
      </w:pPr>
      <w:r>
        <w:rPr>
          <w:rFonts w:hint="eastAsia" w:ascii="SimSun" w:hAnsi="SimSun" w:eastAsia="SimSun" w:cs="SimSun"/>
          <w:b/>
          <w:color w:val="auto"/>
          <w:sz w:val="24"/>
        </w:rPr>
        <w:br w:type="page"/>
      </w:r>
    </w:p>
    <w:p w14:paraId="019239C4">
      <w:pPr>
        <w:overflowPunct w:val="0"/>
        <w:spacing w:line="360" w:lineRule="auto"/>
        <w:rPr>
          <w:rFonts w:hint="eastAsia" w:ascii="SimSun" w:hAnsi="SimSun" w:eastAsia="SimSun" w:cs="SimSun"/>
          <w:color w:val="auto"/>
          <w:sz w:val="30"/>
          <w:szCs w:val="30"/>
          <w:lang w:eastAsia="zh-CN"/>
        </w:rPr>
      </w:pPr>
      <w:r>
        <w:rPr>
          <w:rFonts w:hint="eastAsia" w:ascii="SimSun" w:hAnsi="SimSun" w:eastAsia="SimSun" w:cs="SimSun"/>
          <w:b/>
          <w:color w:val="auto"/>
          <w:sz w:val="30"/>
          <w:szCs w:val="30"/>
        </w:rPr>
        <w:t>附表一：拟投入本</w:t>
      </w:r>
      <w:r>
        <w:rPr>
          <w:rFonts w:hint="eastAsia" w:ascii="SimSun" w:hAnsi="SimSun" w:cs="SimSun"/>
          <w:b/>
          <w:color w:val="auto"/>
          <w:sz w:val="30"/>
          <w:szCs w:val="30"/>
          <w:lang w:val="en-US" w:eastAsia="zh-CN"/>
        </w:rPr>
        <w:t>项目</w:t>
      </w:r>
      <w:r>
        <w:rPr>
          <w:rFonts w:hint="eastAsia" w:ascii="SimSun" w:hAnsi="SimSun" w:eastAsia="SimSun" w:cs="SimSun"/>
          <w:b/>
          <w:color w:val="auto"/>
          <w:sz w:val="30"/>
          <w:szCs w:val="30"/>
        </w:rPr>
        <w:t>的主要施工设备表</w:t>
      </w:r>
      <w:r>
        <w:rPr>
          <w:rFonts w:hint="eastAsia" w:ascii="SimSun" w:hAnsi="SimSun" w:cs="SimSun"/>
          <w:b/>
          <w:color w:val="auto"/>
          <w:sz w:val="30"/>
          <w:szCs w:val="30"/>
          <w:lang w:eastAsia="zh-CN"/>
        </w:rPr>
        <w:t>（</w:t>
      </w:r>
      <w:r>
        <w:rPr>
          <w:rFonts w:hint="eastAsia" w:ascii="SimSun" w:hAnsi="SimSun" w:cs="SimSun"/>
          <w:b/>
          <w:color w:val="auto"/>
          <w:sz w:val="30"/>
          <w:szCs w:val="30"/>
          <w:lang w:val="en-US" w:eastAsia="zh-CN"/>
        </w:rPr>
        <w:t>此表可根据评审因素自拟格式</w:t>
      </w:r>
      <w:r>
        <w:rPr>
          <w:rFonts w:hint="eastAsia" w:ascii="SimSun" w:hAnsi="SimSun" w:cs="SimSun"/>
          <w:b/>
          <w:color w:val="auto"/>
          <w:sz w:val="30"/>
          <w:szCs w:val="30"/>
          <w:lang w:eastAsia="zh-CN"/>
        </w:rPr>
        <w:t>）</w:t>
      </w:r>
    </w:p>
    <w:tbl>
      <w:tblPr>
        <w:tblStyle w:val="17"/>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1AFE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00919EBF">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序号</w:t>
            </w:r>
          </w:p>
        </w:tc>
        <w:tc>
          <w:tcPr>
            <w:tcW w:w="946" w:type="dxa"/>
            <w:noWrap w:val="0"/>
            <w:vAlign w:val="center"/>
          </w:tcPr>
          <w:p w14:paraId="3648E435">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设备</w:t>
            </w:r>
          </w:p>
          <w:p w14:paraId="54BA803D">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名称</w:t>
            </w:r>
          </w:p>
        </w:tc>
        <w:tc>
          <w:tcPr>
            <w:tcW w:w="952" w:type="dxa"/>
            <w:noWrap w:val="0"/>
            <w:vAlign w:val="center"/>
          </w:tcPr>
          <w:p w14:paraId="78BCCD5F">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型号</w:t>
            </w:r>
          </w:p>
          <w:p w14:paraId="423E83EC">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规格</w:t>
            </w:r>
          </w:p>
        </w:tc>
        <w:tc>
          <w:tcPr>
            <w:tcW w:w="1029" w:type="dxa"/>
            <w:noWrap w:val="0"/>
            <w:vAlign w:val="center"/>
          </w:tcPr>
          <w:p w14:paraId="4E9A2EEE">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数量</w:t>
            </w:r>
          </w:p>
        </w:tc>
        <w:tc>
          <w:tcPr>
            <w:tcW w:w="834" w:type="dxa"/>
            <w:noWrap w:val="0"/>
            <w:vAlign w:val="center"/>
          </w:tcPr>
          <w:p w14:paraId="5C855472">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国别</w:t>
            </w:r>
          </w:p>
          <w:p w14:paraId="4E4B4F41">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产地</w:t>
            </w:r>
          </w:p>
        </w:tc>
        <w:tc>
          <w:tcPr>
            <w:tcW w:w="834" w:type="dxa"/>
            <w:noWrap w:val="0"/>
            <w:vAlign w:val="center"/>
          </w:tcPr>
          <w:p w14:paraId="788137F4">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制造</w:t>
            </w:r>
          </w:p>
          <w:p w14:paraId="361C4D0A">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年份</w:t>
            </w:r>
          </w:p>
        </w:tc>
        <w:tc>
          <w:tcPr>
            <w:tcW w:w="1017" w:type="dxa"/>
            <w:noWrap w:val="0"/>
            <w:vAlign w:val="center"/>
          </w:tcPr>
          <w:p w14:paraId="486EB0D2">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生产</w:t>
            </w:r>
          </w:p>
          <w:p w14:paraId="3222EB3D">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能力</w:t>
            </w:r>
          </w:p>
        </w:tc>
        <w:tc>
          <w:tcPr>
            <w:tcW w:w="2104" w:type="dxa"/>
            <w:noWrap w:val="0"/>
            <w:vAlign w:val="center"/>
          </w:tcPr>
          <w:p w14:paraId="15450C54">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用于施工部位</w:t>
            </w:r>
          </w:p>
        </w:tc>
        <w:tc>
          <w:tcPr>
            <w:tcW w:w="897" w:type="dxa"/>
            <w:noWrap w:val="0"/>
            <w:vAlign w:val="center"/>
          </w:tcPr>
          <w:p w14:paraId="2C1B35F7">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备注</w:t>
            </w:r>
          </w:p>
        </w:tc>
      </w:tr>
      <w:tr w14:paraId="451A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C4A78EF">
            <w:pPr>
              <w:overflowPunct w:val="0"/>
              <w:spacing w:line="360" w:lineRule="auto"/>
              <w:jc w:val="center"/>
              <w:rPr>
                <w:rFonts w:hint="eastAsia" w:ascii="SimSun" w:hAnsi="SimSun" w:eastAsia="SimSun" w:cs="SimSun"/>
                <w:color w:val="auto"/>
                <w:sz w:val="24"/>
              </w:rPr>
            </w:pPr>
          </w:p>
        </w:tc>
        <w:tc>
          <w:tcPr>
            <w:tcW w:w="946" w:type="dxa"/>
            <w:noWrap w:val="0"/>
            <w:vAlign w:val="center"/>
          </w:tcPr>
          <w:p w14:paraId="2936DBDB">
            <w:pPr>
              <w:overflowPunct w:val="0"/>
              <w:spacing w:line="360" w:lineRule="auto"/>
              <w:jc w:val="center"/>
              <w:rPr>
                <w:rFonts w:hint="eastAsia" w:ascii="SimSun" w:hAnsi="SimSun" w:eastAsia="SimSun" w:cs="SimSun"/>
                <w:color w:val="auto"/>
                <w:sz w:val="24"/>
              </w:rPr>
            </w:pPr>
          </w:p>
        </w:tc>
        <w:tc>
          <w:tcPr>
            <w:tcW w:w="952" w:type="dxa"/>
            <w:noWrap w:val="0"/>
            <w:vAlign w:val="center"/>
          </w:tcPr>
          <w:p w14:paraId="4C801E39">
            <w:pPr>
              <w:overflowPunct w:val="0"/>
              <w:spacing w:line="360" w:lineRule="auto"/>
              <w:jc w:val="center"/>
              <w:rPr>
                <w:rFonts w:hint="eastAsia" w:ascii="SimSun" w:hAnsi="SimSun" w:eastAsia="SimSun" w:cs="SimSun"/>
                <w:color w:val="auto"/>
                <w:sz w:val="24"/>
              </w:rPr>
            </w:pPr>
          </w:p>
        </w:tc>
        <w:tc>
          <w:tcPr>
            <w:tcW w:w="1029" w:type="dxa"/>
            <w:noWrap w:val="0"/>
            <w:vAlign w:val="center"/>
          </w:tcPr>
          <w:p w14:paraId="091852A5">
            <w:pPr>
              <w:overflowPunct w:val="0"/>
              <w:spacing w:line="360" w:lineRule="auto"/>
              <w:jc w:val="center"/>
              <w:rPr>
                <w:rFonts w:hint="eastAsia" w:ascii="SimSun" w:hAnsi="SimSun" w:eastAsia="SimSun" w:cs="SimSun"/>
                <w:color w:val="auto"/>
                <w:sz w:val="24"/>
              </w:rPr>
            </w:pPr>
          </w:p>
        </w:tc>
        <w:tc>
          <w:tcPr>
            <w:tcW w:w="834" w:type="dxa"/>
            <w:noWrap w:val="0"/>
            <w:vAlign w:val="center"/>
          </w:tcPr>
          <w:p w14:paraId="38C374EE">
            <w:pPr>
              <w:overflowPunct w:val="0"/>
              <w:spacing w:line="360" w:lineRule="auto"/>
              <w:jc w:val="center"/>
              <w:rPr>
                <w:rFonts w:hint="eastAsia" w:ascii="SimSun" w:hAnsi="SimSun" w:eastAsia="SimSun" w:cs="SimSun"/>
                <w:color w:val="auto"/>
                <w:sz w:val="24"/>
              </w:rPr>
            </w:pPr>
          </w:p>
        </w:tc>
        <w:tc>
          <w:tcPr>
            <w:tcW w:w="834" w:type="dxa"/>
            <w:noWrap w:val="0"/>
            <w:vAlign w:val="center"/>
          </w:tcPr>
          <w:p w14:paraId="20386B03">
            <w:pPr>
              <w:overflowPunct w:val="0"/>
              <w:spacing w:line="360" w:lineRule="auto"/>
              <w:jc w:val="center"/>
              <w:rPr>
                <w:rFonts w:hint="eastAsia" w:ascii="SimSun" w:hAnsi="SimSun" w:eastAsia="SimSun" w:cs="SimSun"/>
                <w:color w:val="auto"/>
                <w:sz w:val="24"/>
              </w:rPr>
            </w:pPr>
          </w:p>
        </w:tc>
        <w:tc>
          <w:tcPr>
            <w:tcW w:w="1017" w:type="dxa"/>
            <w:noWrap w:val="0"/>
            <w:vAlign w:val="center"/>
          </w:tcPr>
          <w:p w14:paraId="6F857453">
            <w:pPr>
              <w:overflowPunct w:val="0"/>
              <w:spacing w:line="360" w:lineRule="auto"/>
              <w:jc w:val="center"/>
              <w:rPr>
                <w:rFonts w:hint="eastAsia" w:ascii="SimSun" w:hAnsi="SimSun" w:eastAsia="SimSun" w:cs="SimSun"/>
                <w:color w:val="auto"/>
                <w:sz w:val="24"/>
              </w:rPr>
            </w:pPr>
          </w:p>
        </w:tc>
        <w:tc>
          <w:tcPr>
            <w:tcW w:w="2104" w:type="dxa"/>
            <w:noWrap w:val="0"/>
            <w:vAlign w:val="center"/>
          </w:tcPr>
          <w:p w14:paraId="26969941">
            <w:pPr>
              <w:overflowPunct w:val="0"/>
              <w:spacing w:line="360" w:lineRule="auto"/>
              <w:jc w:val="center"/>
              <w:rPr>
                <w:rFonts w:hint="eastAsia" w:ascii="SimSun" w:hAnsi="SimSun" w:eastAsia="SimSun" w:cs="SimSun"/>
                <w:color w:val="auto"/>
                <w:sz w:val="24"/>
              </w:rPr>
            </w:pPr>
          </w:p>
        </w:tc>
        <w:tc>
          <w:tcPr>
            <w:tcW w:w="897" w:type="dxa"/>
            <w:noWrap w:val="0"/>
            <w:vAlign w:val="center"/>
          </w:tcPr>
          <w:p w14:paraId="7A8E4473">
            <w:pPr>
              <w:overflowPunct w:val="0"/>
              <w:spacing w:line="360" w:lineRule="auto"/>
              <w:jc w:val="center"/>
              <w:rPr>
                <w:rFonts w:hint="eastAsia" w:ascii="SimSun" w:hAnsi="SimSun" w:eastAsia="SimSun" w:cs="SimSun"/>
                <w:color w:val="auto"/>
                <w:sz w:val="24"/>
              </w:rPr>
            </w:pPr>
          </w:p>
        </w:tc>
      </w:tr>
      <w:tr w14:paraId="72FA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9047F85">
            <w:pPr>
              <w:overflowPunct w:val="0"/>
              <w:spacing w:line="360" w:lineRule="auto"/>
              <w:jc w:val="center"/>
              <w:rPr>
                <w:rFonts w:hint="eastAsia" w:ascii="SimSun" w:hAnsi="SimSun" w:eastAsia="SimSun" w:cs="SimSun"/>
                <w:color w:val="auto"/>
                <w:sz w:val="24"/>
              </w:rPr>
            </w:pPr>
          </w:p>
        </w:tc>
        <w:tc>
          <w:tcPr>
            <w:tcW w:w="946" w:type="dxa"/>
            <w:noWrap w:val="0"/>
            <w:vAlign w:val="center"/>
          </w:tcPr>
          <w:p w14:paraId="105D66D9">
            <w:pPr>
              <w:overflowPunct w:val="0"/>
              <w:spacing w:line="360" w:lineRule="auto"/>
              <w:jc w:val="center"/>
              <w:rPr>
                <w:rFonts w:hint="eastAsia" w:ascii="SimSun" w:hAnsi="SimSun" w:eastAsia="SimSun" w:cs="SimSun"/>
                <w:color w:val="auto"/>
                <w:sz w:val="24"/>
              </w:rPr>
            </w:pPr>
          </w:p>
        </w:tc>
        <w:tc>
          <w:tcPr>
            <w:tcW w:w="952" w:type="dxa"/>
            <w:noWrap w:val="0"/>
            <w:vAlign w:val="center"/>
          </w:tcPr>
          <w:p w14:paraId="28B681EF">
            <w:pPr>
              <w:overflowPunct w:val="0"/>
              <w:spacing w:line="360" w:lineRule="auto"/>
              <w:jc w:val="center"/>
              <w:rPr>
                <w:rFonts w:hint="eastAsia" w:ascii="SimSun" w:hAnsi="SimSun" w:eastAsia="SimSun" w:cs="SimSun"/>
                <w:color w:val="auto"/>
                <w:sz w:val="24"/>
              </w:rPr>
            </w:pPr>
          </w:p>
        </w:tc>
        <w:tc>
          <w:tcPr>
            <w:tcW w:w="1029" w:type="dxa"/>
            <w:noWrap w:val="0"/>
            <w:vAlign w:val="center"/>
          </w:tcPr>
          <w:p w14:paraId="44941984">
            <w:pPr>
              <w:overflowPunct w:val="0"/>
              <w:spacing w:line="360" w:lineRule="auto"/>
              <w:jc w:val="center"/>
              <w:rPr>
                <w:rFonts w:hint="eastAsia" w:ascii="SimSun" w:hAnsi="SimSun" w:eastAsia="SimSun" w:cs="SimSun"/>
                <w:color w:val="auto"/>
                <w:sz w:val="24"/>
              </w:rPr>
            </w:pPr>
          </w:p>
        </w:tc>
        <w:tc>
          <w:tcPr>
            <w:tcW w:w="834" w:type="dxa"/>
            <w:noWrap w:val="0"/>
            <w:vAlign w:val="center"/>
          </w:tcPr>
          <w:p w14:paraId="63AE95C1">
            <w:pPr>
              <w:overflowPunct w:val="0"/>
              <w:spacing w:line="360" w:lineRule="auto"/>
              <w:jc w:val="center"/>
              <w:rPr>
                <w:rFonts w:hint="eastAsia" w:ascii="SimSun" w:hAnsi="SimSun" w:eastAsia="SimSun" w:cs="SimSun"/>
                <w:color w:val="auto"/>
                <w:sz w:val="24"/>
              </w:rPr>
            </w:pPr>
          </w:p>
        </w:tc>
        <w:tc>
          <w:tcPr>
            <w:tcW w:w="834" w:type="dxa"/>
            <w:noWrap w:val="0"/>
            <w:vAlign w:val="center"/>
          </w:tcPr>
          <w:p w14:paraId="01715E7C">
            <w:pPr>
              <w:overflowPunct w:val="0"/>
              <w:spacing w:line="360" w:lineRule="auto"/>
              <w:jc w:val="center"/>
              <w:rPr>
                <w:rFonts w:hint="eastAsia" w:ascii="SimSun" w:hAnsi="SimSun" w:eastAsia="SimSun" w:cs="SimSun"/>
                <w:color w:val="auto"/>
                <w:sz w:val="24"/>
              </w:rPr>
            </w:pPr>
          </w:p>
        </w:tc>
        <w:tc>
          <w:tcPr>
            <w:tcW w:w="1017" w:type="dxa"/>
            <w:noWrap w:val="0"/>
            <w:vAlign w:val="center"/>
          </w:tcPr>
          <w:p w14:paraId="2D9B3491">
            <w:pPr>
              <w:overflowPunct w:val="0"/>
              <w:spacing w:line="360" w:lineRule="auto"/>
              <w:jc w:val="center"/>
              <w:rPr>
                <w:rFonts w:hint="eastAsia" w:ascii="SimSun" w:hAnsi="SimSun" w:eastAsia="SimSun" w:cs="SimSun"/>
                <w:color w:val="auto"/>
                <w:sz w:val="24"/>
              </w:rPr>
            </w:pPr>
          </w:p>
        </w:tc>
        <w:tc>
          <w:tcPr>
            <w:tcW w:w="2104" w:type="dxa"/>
            <w:noWrap w:val="0"/>
            <w:vAlign w:val="center"/>
          </w:tcPr>
          <w:p w14:paraId="66E30964">
            <w:pPr>
              <w:overflowPunct w:val="0"/>
              <w:spacing w:line="360" w:lineRule="auto"/>
              <w:jc w:val="center"/>
              <w:rPr>
                <w:rFonts w:hint="eastAsia" w:ascii="SimSun" w:hAnsi="SimSun" w:eastAsia="SimSun" w:cs="SimSun"/>
                <w:color w:val="auto"/>
                <w:sz w:val="24"/>
              </w:rPr>
            </w:pPr>
          </w:p>
        </w:tc>
        <w:tc>
          <w:tcPr>
            <w:tcW w:w="897" w:type="dxa"/>
            <w:noWrap w:val="0"/>
            <w:vAlign w:val="center"/>
          </w:tcPr>
          <w:p w14:paraId="2906C709">
            <w:pPr>
              <w:overflowPunct w:val="0"/>
              <w:spacing w:line="360" w:lineRule="auto"/>
              <w:jc w:val="center"/>
              <w:rPr>
                <w:rFonts w:hint="eastAsia" w:ascii="SimSun" w:hAnsi="SimSun" w:eastAsia="SimSun" w:cs="SimSun"/>
                <w:color w:val="auto"/>
                <w:sz w:val="24"/>
              </w:rPr>
            </w:pPr>
          </w:p>
        </w:tc>
      </w:tr>
      <w:tr w14:paraId="01CD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F271E2B">
            <w:pPr>
              <w:overflowPunct w:val="0"/>
              <w:spacing w:line="360" w:lineRule="auto"/>
              <w:jc w:val="center"/>
              <w:rPr>
                <w:rFonts w:hint="eastAsia" w:ascii="SimSun" w:hAnsi="SimSun" w:eastAsia="SimSun" w:cs="SimSun"/>
                <w:color w:val="auto"/>
                <w:sz w:val="24"/>
              </w:rPr>
            </w:pPr>
          </w:p>
        </w:tc>
        <w:tc>
          <w:tcPr>
            <w:tcW w:w="946" w:type="dxa"/>
            <w:noWrap w:val="0"/>
            <w:vAlign w:val="center"/>
          </w:tcPr>
          <w:p w14:paraId="461F765D">
            <w:pPr>
              <w:overflowPunct w:val="0"/>
              <w:spacing w:line="360" w:lineRule="auto"/>
              <w:jc w:val="center"/>
              <w:rPr>
                <w:rFonts w:hint="eastAsia" w:ascii="SimSun" w:hAnsi="SimSun" w:eastAsia="SimSun" w:cs="SimSun"/>
                <w:color w:val="auto"/>
                <w:sz w:val="24"/>
              </w:rPr>
            </w:pPr>
          </w:p>
        </w:tc>
        <w:tc>
          <w:tcPr>
            <w:tcW w:w="952" w:type="dxa"/>
            <w:noWrap w:val="0"/>
            <w:vAlign w:val="center"/>
          </w:tcPr>
          <w:p w14:paraId="6CE5C998">
            <w:pPr>
              <w:overflowPunct w:val="0"/>
              <w:spacing w:line="360" w:lineRule="auto"/>
              <w:jc w:val="center"/>
              <w:rPr>
                <w:rFonts w:hint="eastAsia" w:ascii="SimSun" w:hAnsi="SimSun" w:eastAsia="SimSun" w:cs="SimSun"/>
                <w:color w:val="auto"/>
                <w:sz w:val="24"/>
              </w:rPr>
            </w:pPr>
          </w:p>
        </w:tc>
        <w:tc>
          <w:tcPr>
            <w:tcW w:w="1029" w:type="dxa"/>
            <w:noWrap w:val="0"/>
            <w:vAlign w:val="center"/>
          </w:tcPr>
          <w:p w14:paraId="2C712FA4">
            <w:pPr>
              <w:overflowPunct w:val="0"/>
              <w:spacing w:line="360" w:lineRule="auto"/>
              <w:jc w:val="center"/>
              <w:rPr>
                <w:rFonts w:hint="eastAsia" w:ascii="SimSun" w:hAnsi="SimSun" w:eastAsia="SimSun" w:cs="SimSun"/>
                <w:color w:val="auto"/>
                <w:sz w:val="24"/>
              </w:rPr>
            </w:pPr>
          </w:p>
        </w:tc>
        <w:tc>
          <w:tcPr>
            <w:tcW w:w="834" w:type="dxa"/>
            <w:noWrap w:val="0"/>
            <w:vAlign w:val="center"/>
          </w:tcPr>
          <w:p w14:paraId="474E4A32">
            <w:pPr>
              <w:overflowPunct w:val="0"/>
              <w:spacing w:line="360" w:lineRule="auto"/>
              <w:jc w:val="center"/>
              <w:rPr>
                <w:rFonts w:hint="eastAsia" w:ascii="SimSun" w:hAnsi="SimSun" w:eastAsia="SimSun" w:cs="SimSun"/>
                <w:color w:val="auto"/>
                <w:sz w:val="24"/>
              </w:rPr>
            </w:pPr>
          </w:p>
        </w:tc>
        <w:tc>
          <w:tcPr>
            <w:tcW w:w="834" w:type="dxa"/>
            <w:noWrap w:val="0"/>
            <w:vAlign w:val="center"/>
          </w:tcPr>
          <w:p w14:paraId="2460A4A5">
            <w:pPr>
              <w:overflowPunct w:val="0"/>
              <w:spacing w:line="360" w:lineRule="auto"/>
              <w:jc w:val="center"/>
              <w:rPr>
                <w:rFonts w:hint="eastAsia" w:ascii="SimSun" w:hAnsi="SimSun" w:eastAsia="SimSun" w:cs="SimSun"/>
                <w:color w:val="auto"/>
                <w:sz w:val="24"/>
              </w:rPr>
            </w:pPr>
          </w:p>
        </w:tc>
        <w:tc>
          <w:tcPr>
            <w:tcW w:w="1017" w:type="dxa"/>
            <w:noWrap w:val="0"/>
            <w:vAlign w:val="center"/>
          </w:tcPr>
          <w:p w14:paraId="54641841">
            <w:pPr>
              <w:overflowPunct w:val="0"/>
              <w:spacing w:line="360" w:lineRule="auto"/>
              <w:jc w:val="center"/>
              <w:rPr>
                <w:rFonts w:hint="eastAsia" w:ascii="SimSun" w:hAnsi="SimSun" w:eastAsia="SimSun" w:cs="SimSun"/>
                <w:color w:val="auto"/>
                <w:sz w:val="24"/>
              </w:rPr>
            </w:pPr>
          </w:p>
        </w:tc>
        <w:tc>
          <w:tcPr>
            <w:tcW w:w="2104" w:type="dxa"/>
            <w:noWrap w:val="0"/>
            <w:vAlign w:val="center"/>
          </w:tcPr>
          <w:p w14:paraId="3D14DDE5">
            <w:pPr>
              <w:overflowPunct w:val="0"/>
              <w:spacing w:line="360" w:lineRule="auto"/>
              <w:jc w:val="center"/>
              <w:rPr>
                <w:rFonts w:hint="eastAsia" w:ascii="SimSun" w:hAnsi="SimSun" w:eastAsia="SimSun" w:cs="SimSun"/>
                <w:color w:val="auto"/>
                <w:sz w:val="24"/>
              </w:rPr>
            </w:pPr>
          </w:p>
        </w:tc>
        <w:tc>
          <w:tcPr>
            <w:tcW w:w="897" w:type="dxa"/>
            <w:noWrap w:val="0"/>
            <w:vAlign w:val="center"/>
          </w:tcPr>
          <w:p w14:paraId="7C238372">
            <w:pPr>
              <w:overflowPunct w:val="0"/>
              <w:spacing w:line="360" w:lineRule="auto"/>
              <w:jc w:val="center"/>
              <w:rPr>
                <w:rFonts w:hint="eastAsia" w:ascii="SimSun" w:hAnsi="SimSun" w:eastAsia="SimSun" w:cs="SimSun"/>
                <w:color w:val="auto"/>
                <w:sz w:val="24"/>
              </w:rPr>
            </w:pPr>
          </w:p>
        </w:tc>
      </w:tr>
      <w:tr w14:paraId="0867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82B15">
            <w:pPr>
              <w:overflowPunct w:val="0"/>
              <w:spacing w:line="360" w:lineRule="auto"/>
              <w:jc w:val="center"/>
              <w:rPr>
                <w:rFonts w:hint="eastAsia" w:ascii="SimSun" w:hAnsi="SimSun" w:eastAsia="SimSun" w:cs="SimSun"/>
                <w:color w:val="auto"/>
                <w:sz w:val="24"/>
              </w:rPr>
            </w:pPr>
          </w:p>
        </w:tc>
        <w:tc>
          <w:tcPr>
            <w:tcW w:w="946" w:type="dxa"/>
            <w:noWrap w:val="0"/>
            <w:vAlign w:val="center"/>
          </w:tcPr>
          <w:p w14:paraId="77E4699D">
            <w:pPr>
              <w:overflowPunct w:val="0"/>
              <w:spacing w:line="360" w:lineRule="auto"/>
              <w:jc w:val="center"/>
              <w:rPr>
                <w:rFonts w:hint="eastAsia" w:ascii="SimSun" w:hAnsi="SimSun" w:eastAsia="SimSun" w:cs="SimSun"/>
                <w:color w:val="auto"/>
                <w:sz w:val="24"/>
              </w:rPr>
            </w:pPr>
          </w:p>
        </w:tc>
        <w:tc>
          <w:tcPr>
            <w:tcW w:w="952" w:type="dxa"/>
            <w:noWrap w:val="0"/>
            <w:vAlign w:val="center"/>
          </w:tcPr>
          <w:p w14:paraId="388B96EB">
            <w:pPr>
              <w:overflowPunct w:val="0"/>
              <w:spacing w:line="360" w:lineRule="auto"/>
              <w:jc w:val="center"/>
              <w:rPr>
                <w:rFonts w:hint="eastAsia" w:ascii="SimSun" w:hAnsi="SimSun" w:eastAsia="SimSun" w:cs="SimSun"/>
                <w:color w:val="auto"/>
                <w:sz w:val="24"/>
              </w:rPr>
            </w:pPr>
          </w:p>
        </w:tc>
        <w:tc>
          <w:tcPr>
            <w:tcW w:w="1029" w:type="dxa"/>
            <w:noWrap w:val="0"/>
            <w:vAlign w:val="center"/>
          </w:tcPr>
          <w:p w14:paraId="59A97D05">
            <w:pPr>
              <w:overflowPunct w:val="0"/>
              <w:spacing w:line="360" w:lineRule="auto"/>
              <w:jc w:val="center"/>
              <w:rPr>
                <w:rFonts w:hint="eastAsia" w:ascii="SimSun" w:hAnsi="SimSun" w:eastAsia="SimSun" w:cs="SimSun"/>
                <w:color w:val="auto"/>
                <w:sz w:val="24"/>
              </w:rPr>
            </w:pPr>
          </w:p>
        </w:tc>
        <w:tc>
          <w:tcPr>
            <w:tcW w:w="834" w:type="dxa"/>
            <w:noWrap w:val="0"/>
            <w:vAlign w:val="center"/>
          </w:tcPr>
          <w:p w14:paraId="1DB91A5D">
            <w:pPr>
              <w:overflowPunct w:val="0"/>
              <w:spacing w:line="360" w:lineRule="auto"/>
              <w:jc w:val="center"/>
              <w:rPr>
                <w:rFonts w:hint="eastAsia" w:ascii="SimSun" w:hAnsi="SimSun" w:eastAsia="SimSun" w:cs="SimSun"/>
                <w:color w:val="auto"/>
                <w:sz w:val="24"/>
              </w:rPr>
            </w:pPr>
          </w:p>
        </w:tc>
        <w:tc>
          <w:tcPr>
            <w:tcW w:w="834" w:type="dxa"/>
            <w:noWrap w:val="0"/>
            <w:vAlign w:val="center"/>
          </w:tcPr>
          <w:p w14:paraId="31DC36E9">
            <w:pPr>
              <w:overflowPunct w:val="0"/>
              <w:spacing w:line="360" w:lineRule="auto"/>
              <w:jc w:val="center"/>
              <w:rPr>
                <w:rFonts w:hint="eastAsia" w:ascii="SimSun" w:hAnsi="SimSun" w:eastAsia="SimSun" w:cs="SimSun"/>
                <w:color w:val="auto"/>
                <w:sz w:val="24"/>
              </w:rPr>
            </w:pPr>
          </w:p>
        </w:tc>
        <w:tc>
          <w:tcPr>
            <w:tcW w:w="1017" w:type="dxa"/>
            <w:noWrap w:val="0"/>
            <w:vAlign w:val="center"/>
          </w:tcPr>
          <w:p w14:paraId="5C0BDD22">
            <w:pPr>
              <w:overflowPunct w:val="0"/>
              <w:spacing w:line="360" w:lineRule="auto"/>
              <w:jc w:val="center"/>
              <w:rPr>
                <w:rFonts w:hint="eastAsia" w:ascii="SimSun" w:hAnsi="SimSun" w:eastAsia="SimSun" w:cs="SimSun"/>
                <w:color w:val="auto"/>
                <w:sz w:val="24"/>
              </w:rPr>
            </w:pPr>
          </w:p>
        </w:tc>
        <w:tc>
          <w:tcPr>
            <w:tcW w:w="2104" w:type="dxa"/>
            <w:noWrap w:val="0"/>
            <w:vAlign w:val="center"/>
          </w:tcPr>
          <w:p w14:paraId="2C92B62B">
            <w:pPr>
              <w:overflowPunct w:val="0"/>
              <w:spacing w:line="360" w:lineRule="auto"/>
              <w:jc w:val="center"/>
              <w:rPr>
                <w:rFonts w:hint="eastAsia" w:ascii="SimSun" w:hAnsi="SimSun" w:eastAsia="SimSun" w:cs="SimSun"/>
                <w:color w:val="auto"/>
                <w:sz w:val="24"/>
              </w:rPr>
            </w:pPr>
          </w:p>
        </w:tc>
        <w:tc>
          <w:tcPr>
            <w:tcW w:w="897" w:type="dxa"/>
            <w:noWrap w:val="0"/>
            <w:vAlign w:val="center"/>
          </w:tcPr>
          <w:p w14:paraId="317F1089">
            <w:pPr>
              <w:overflowPunct w:val="0"/>
              <w:spacing w:line="360" w:lineRule="auto"/>
              <w:jc w:val="center"/>
              <w:rPr>
                <w:rFonts w:hint="eastAsia" w:ascii="SimSun" w:hAnsi="SimSun" w:eastAsia="SimSun" w:cs="SimSun"/>
                <w:color w:val="auto"/>
                <w:sz w:val="24"/>
              </w:rPr>
            </w:pPr>
          </w:p>
        </w:tc>
      </w:tr>
      <w:tr w14:paraId="187C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49932B">
            <w:pPr>
              <w:overflowPunct w:val="0"/>
              <w:spacing w:line="360" w:lineRule="auto"/>
              <w:jc w:val="center"/>
              <w:rPr>
                <w:rFonts w:hint="eastAsia" w:ascii="SimSun" w:hAnsi="SimSun" w:eastAsia="SimSun" w:cs="SimSun"/>
                <w:color w:val="auto"/>
                <w:sz w:val="24"/>
              </w:rPr>
            </w:pPr>
          </w:p>
        </w:tc>
        <w:tc>
          <w:tcPr>
            <w:tcW w:w="946" w:type="dxa"/>
            <w:noWrap w:val="0"/>
            <w:vAlign w:val="center"/>
          </w:tcPr>
          <w:p w14:paraId="240B34B1">
            <w:pPr>
              <w:overflowPunct w:val="0"/>
              <w:spacing w:line="360" w:lineRule="auto"/>
              <w:jc w:val="center"/>
              <w:rPr>
                <w:rFonts w:hint="eastAsia" w:ascii="SimSun" w:hAnsi="SimSun" w:eastAsia="SimSun" w:cs="SimSun"/>
                <w:color w:val="auto"/>
                <w:sz w:val="24"/>
              </w:rPr>
            </w:pPr>
          </w:p>
        </w:tc>
        <w:tc>
          <w:tcPr>
            <w:tcW w:w="952" w:type="dxa"/>
            <w:noWrap w:val="0"/>
            <w:vAlign w:val="center"/>
          </w:tcPr>
          <w:p w14:paraId="03E7328C">
            <w:pPr>
              <w:overflowPunct w:val="0"/>
              <w:spacing w:line="360" w:lineRule="auto"/>
              <w:jc w:val="center"/>
              <w:rPr>
                <w:rFonts w:hint="eastAsia" w:ascii="SimSun" w:hAnsi="SimSun" w:eastAsia="SimSun" w:cs="SimSun"/>
                <w:color w:val="auto"/>
                <w:sz w:val="24"/>
              </w:rPr>
            </w:pPr>
          </w:p>
        </w:tc>
        <w:tc>
          <w:tcPr>
            <w:tcW w:w="1029" w:type="dxa"/>
            <w:noWrap w:val="0"/>
            <w:vAlign w:val="center"/>
          </w:tcPr>
          <w:p w14:paraId="711229D8">
            <w:pPr>
              <w:overflowPunct w:val="0"/>
              <w:spacing w:line="360" w:lineRule="auto"/>
              <w:jc w:val="center"/>
              <w:rPr>
                <w:rFonts w:hint="eastAsia" w:ascii="SimSun" w:hAnsi="SimSun" w:eastAsia="SimSun" w:cs="SimSun"/>
                <w:color w:val="auto"/>
                <w:sz w:val="24"/>
              </w:rPr>
            </w:pPr>
          </w:p>
        </w:tc>
        <w:tc>
          <w:tcPr>
            <w:tcW w:w="834" w:type="dxa"/>
            <w:noWrap w:val="0"/>
            <w:vAlign w:val="center"/>
          </w:tcPr>
          <w:p w14:paraId="27F0A8E9">
            <w:pPr>
              <w:overflowPunct w:val="0"/>
              <w:spacing w:line="360" w:lineRule="auto"/>
              <w:jc w:val="center"/>
              <w:rPr>
                <w:rFonts w:hint="eastAsia" w:ascii="SimSun" w:hAnsi="SimSun" w:eastAsia="SimSun" w:cs="SimSun"/>
                <w:color w:val="auto"/>
                <w:sz w:val="24"/>
              </w:rPr>
            </w:pPr>
          </w:p>
        </w:tc>
        <w:tc>
          <w:tcPr>
            <w:tcW w:w="834" w:type="dxa"/>
            <w:noWrap w:val="0"/>
            <w:vAlign w:val="center"/>
          </w:tcPr>
          <w:p w14:paraId="45298325">
            <w:pPr>
              <w:overflowPunct w:val="0"/>
              <w:spacing w:line="360" w:lineRule="auto"/>
              <w:jc w:val="center"/>
              <w:rPr>
                <w:rFonts w:hint="eastAsia" w:ascii="SimSun" w:hAnsi="SimSun" w:eastAsia="SimSun" w:cs="SimSun"/>
                <w:color w:val="auto"/>
                <w:sz w:val="24"/>
              </w:rPr>
            </w:pPr>
          </w:p>
        </w:tc>
        <w:tc>
          <w:tcPr>
            <w:tcW w:w="1017" w:type="dxa"/>
            <w:noWrap w:val="0"/>
            <w:vAlign w:val="center"/>
          </w:tcPr>
          <w:p w14:paraId="05F2F0EE">
            <w:pPr>
              <w:overflowPunct w:val="0"/>
              <w:spacing w:line="360" w:lineRule="auto"/>
              <w:jc w:val="center"/>
              <w:rPr>
                <w:rFonts w:hint="eastAsia" w:ascii="SimSun" w:hAnsi="SimSun" w:eastAsia="SimSun" w:cs="SimSun"/>
                <w:color w:val="auto"/>
                <w:sz w:val="24"/>
              </w:rPr>
            </w:pPr>
          </w:p>
        </w:tc>
        <w:tc>
          <w:tcPr>
            <w:tcW w:w="2104" w:type="dxa"/>
            <w:noWrap w:val="0"/>
            <w:vAlign w:val="center"/>
          </w:tcPr>
          <w:p w14:paraId="4F876E70">
            <w:pPr>
              <w:overflowPunct w:val="0"/>
              <w:spacing w:line="360" w:lineRule="auto"/>
              <w:jc w:val="center"/>
              <w:rPr>
                <w:rFonts w:hint="eastAsia" w:ascii="SimSun" w:hAnsi="SimSun" w:eastAsia="SimSun" w:cs="SimSun"/>
                <w:color w:val="auto"/>
                <w:sz w:val="24"/>
              </w:rPr>
            </w:pPr>
          </w:p>
        </w:tc>
        <w:tc>
          <w:tcPr>
            <w:tcW w:w="897" w:type="dxa"/>
            <w:noWrap w:val="0"/>
            <w:vAlign w:val="center"/>
          </w:tcPr>
          <w:p w14:paraId="7A7691B5">
            <w:pPr>
              <w:overflowPunct w:val="0"/>
              <w:spacing w:line="360" w:lineRule="auto"/>
              <w:jc w:val="center"/>
              <w:rPr>
                <w:rFonts w:hint="eastAsia" w:ascii="SimSun" w:hAnsi="SimSun" w:eastAsia="SimSun" w:cs="SimSun"/>
                <w:color w:val="auto"/>
                <w:sz w:val="24"/>
              </w:rPr>
            </w:pPr>
          </w:p>
        </w:tc>
      </w:tr>
      <w:tr w14:paraId="32FC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C41BBCB">
            <w:pPr>
              <w:overflowPunct w:val="0"/>
              <w:spacing w:line="360" w:lineRule="auto"/>
              <w:jc w:val="center"/>
              <w:rPr>
                <w:rFonts w:hint="eastAsia" w:ascii="SimSun" w:hAnsi="SimSun" w:eastAsia="SimSun" w:cs="SimSun"/>
                <w:color w:val="auto"/>
                <w:sz w:val="24"/>
              </w:rPr>
            </w:pPr>
          </w:p>
        </w:tc>
        <w:tc>
          <w:tcPr>
            <w:tcW w:w="946" w:type="dxa"/>
            <w:noWrap w:val="0"/>
            <w:vAlign w:val="center"/>
          </w:tcPr>
          <w:p w14:paraId="22DFC302">
            <w:pPr>
              <w:overflowPunct w:val="0"/>
              <w:spacing w:line="360" w:lineRule="auto"/>
              <w:jc w:val="center"/>
              <w:rPr>
                <w:rFonts w:hint="eastAsia" w:ascii="SimSun" w:hAnsi="SimSun" w:eastAsia="SimSun" w:cs="SimSun"/>
                <w:color w:val="auto"/>
                <w:sz w:val="24"/>
              </w:rPr>
            </w:pPr>
          </w:p>
        </w:tc>
        <w:tc>
          <w:tcPr>
            <w:tcW w:w="952" w:type="dxa"/>
            <w:noWrap w:val="0"/>
            <w:vAlign w:val="center"/>
          </w:tcPr>
          <w:p w14:paraId="57A28469">
            <w:pPr>
              <w:overflowPunct w:val="0"/>
              <w:spacing w:line="360" w:lineRule="auto"/>
              <w:jc w:val="center"/>
              <w:rPr>
                <w:rFonts w:hint="eastAsia" w:ascii="SimSun" w:hAnsi="SimSun" w:eastAsia="SimSun" w:cs="SimSun"/>
                <w:color w:val="auto"/>
                <w:sz w:val="24"/>
              </w:rPr>
            </w:pPr>
          </w:p>
        </w:tc>
        <w:tc>
          <w:tcPr>
            <w:tcW w:w="1029" w:type="dxa"/>
            <w:noWrap w:val="0"/>
            <w:vAlign w:val="center"/>
          </w:tcPr>
          <w:p w14:paraId="7E5E3ADB">
            <w:pPr>
              <w:overflowPunct w:val="0"/>
              <w:spacing w:line="360" w:lineRule="auto"/>
              <w:jc w:val="center"/>
              <w:rPr>
                <w:rFonts w:hint="eastAsia" w:ascii="SimSun" w:hAnsi="SimSun" w:eastAsia="SimSun" w:cs="SimSun"/>
                <w:color w:val="auto"/>
                <w:sz w:val="24"/>
              </w:rPr>
            </w:pPr>
          </w:p>
        </w:tc>
        <w:tc>
          <w:tcPr>
            <w:tcW w:w="834" w:type="dxa"/>
            <w:noWrap w:val="0"/>
            <w:vAlign w:val="center"/>
          </w:tcPr>
          <w:p w14:paraId="1F1931A9">
            <w:pPr>
              <w:overflowPunct w:val="0"/>
              <w:spacing w:line="360" w:lineRule="auto"/>
              <w:jc w:val="center"/>
              <w:rPr>
                <w:rFonts w:hint="eastAsia" w:ascii="SimSun" w:hAnsi="SimSun" w:eastAsia="SimSun" w:cs="SimSun"/>
                <w:color w:val="auto"/>
                <w:sz w:val="24"/>
              </w:rPr>
            </w:pPr>
          </w:p>
        </w:tc>
        <w:tc>
          <w:tcPr>
            <w:tcW w:w="834" w:type="dxa"/>
            <w:noWrap w:val="0"/>
            <w:vAlign w:val="center"/>
          </w:tcPr>
          <w:p w14:paraId="7CCA52FC">
            <w:pPr>
              <w:overflowPunct w:val="0"/>
              <w:spacing w:line="360" w:lineRule="auto"/>
              <w:jc w:val="center"/>
              <w:rPr>
                <w:rFonts w:hint="eastAsia" w:ascii="SimSun" w:hAnsi="SimSun" w:eastAsia="SimSun" w:cs="SimSun"/>
                <w:color w:val="auto"/>
                <w:sz w:val="24"/>
              </w:rPr>
            </w:pPr>
          </w:p>
        </w:tc>
        <w:tc>
          <w:tcPr>
            <w:tcW w:w="1017" w:type="dxa"/>
            <w:noWrap w:val="0"/>
            <w:vAlign w:val="center"/>
          </w:tcPr>
          <w:p w14:paraId="0C9F18C4">
            <w:pPr>
              <w:overflowPunct w:val="0"/>
              <w:spacing w:line="360" w:lineRule="auto"/>
              <w:jc w:val="center"/>
              <w:rPr>
                <w:rFonts w:hint="eastAsia" w:ascii="SimSun" w:hAnsi="SimSun" w:eastAsia="SimSun" w:cs="SimSun"/>
                <w:color w:val="auto"/>
                <w:sz w:val="24"/>
              </w:rPr>
            </w:pPr>
          </w:p>
        </w:tc>
        <w:tc>
          <w:tcPr>
            <w:tcW w:w="2104" w:type="dxa"/>
            <w:noWrap w:val="0"/>
            <w:vAlign w:val="center"/>
          </w:tcPr>
          <w:p w14:paraId="32516311">
            <w:pPr>
              <w:overflowPunct w:val="0"/>
              <w:spacing w:line="360" w:lineRule="auto"/>
              <w:jc w:val="center"/>
              <w:rPr>
                <w:rFonts w:hint="eastAsia" w:ascii="SimSun" w:hAnsi="SimSun" w:eastAsia="SimSun" w:cs="SimSun"/>
                <w:color w:val="auto"/>
                <w:sz w:val="24"/>
              </w:rPr>
            </w:pPr>
          </w:p>
        </w:tc>
        <w:tc>
          <w:tcPr>
            <w:tcW w:w="897" w:type="dxa"/>
            <w:noWrap w:val="0"/>
            <w:vAlign w:val="center"/>
          </w:tcPr>
          <w:p w14:paraId="3FCB12D4">
            <w:pPr>
              <w:overflowPunct w:val="0"/>
              <w:spacing w:line="360" w:lineRule="auto"/>
              <w:jc w:val="center"/>
              <w:rPr>
                <w:rFonts w:hint="eastAsia" w:ascii="SimSun" w:hAnsi="SimSun" w:eastAsia="SimSun" w:cs="SimSun"/>
                <w:color w:val="auto"/>
                <w:sz w:val="24"/>
              </w:rPr>
            </w:pPr>
          </w:p>
        </w:tc>
      </w:tr>
      <w:tr w14:paraId="7788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3BD49A1">
            <w:pPr>
              <w:overflowPunct w:val="0"/>
              <w:spacing w:line="360" w:lineRule="auto"/>
              <w:jc w:val="center"/>
              <w:rPr>
                <w:rFonts w:hint="eastAsia" w:ascii="SimSun" w:hAnsi="SimSun" w:eastAsia="SimSun" w:cs="SimSun"/>
                <w:color w:val="auto"/>
                <w:sz w:val="24"/>
              </w:rPr>
            </w:pPr>
          </w:p>
        </w:tc>
        <w:tc>
          <w:tcPr>
            <w:tcW w:w="946" w:type="dxa"/>
            <w:noWrap w:val="0"/>
            <w:vAlign w:val="center"/>
          </w:tcPr>
          <w:p w14:paraId="64F97D3E">
            <w:pPr>
              <w:overflowPunct w:val="0"/>
              <w:spacing w:line="360" w:lineRule="auto"/>
              <w:jc w:val="center"/>
              <w:rPr>
                <w:rFonts w:hint="eastAsia" w:ascii="SimSun" w:hAnsi="SimSun" w:eastAsia="SimSun" w:cs="SimSun"/>
                <w:color w:val="auto"/>
                <w:sz w:val="24"/>
              </w:rPr>
            </w:pPr>
          </w:p>
        </w:tc>
        <w:tc>
          <w:tcPr>
            <w:tcW w:w="952" w:type="dxa"/>
            <w:noWrap w:val="0"/>
            <w:vAlign w:val="center"/>
          </w:tcPr>
          <w:p w14:paraId="76BA3E81">
            <w:pPr>
              <w:overflowPunct w:val="0"/>
              <w:spacing w:line="360" w:lineRule="auto"/>
              <w:jc w:val="center"/>
              <w:rPr>
                <w:rFonts w:hint="eastAsia" w:ascii="SimSun" w:hAnsi="SimSun" w:eastAsia="SimSun" w:cs="SimSun"/>
                <w:color w:val="auto"/>
                <w:sz w:val="24"/>
              </w:rPr>
            </w:pPr>
          </w:p>
        </w:tc>
        <w:tc>
          <w:tcPr>
            <w:tcW w:w="1029" w:type="dxa"/>
            <w:noWrap w:val="0"/>
            <w:vAlign w:val="center"/>
          </w:tcPr>
          <w:p w14:paraId="0DE4FCAC">
            <w:pPr>
              <w:overflowPunct w:val="0"/>
              <w:spacing w:line="360" w:lineRule="auto"/>
              <w:jc w:val="center"/>
              <w:rPr>
                <w:rFonts w:hint="eastAsia" w:ascii="SimSun" w:hAnsi="SimSun" w:eastAsia="SimSun" w:cs="SimSun"/>
                <w:color w:val="auto"/>
                <w:sz w:val="24"/>
              </w:rPr>
            </w:pPr>
          </w:p>
        </w:tc>
        <w:tc>
          <w:tcPr>
            <w:tcW w:w="834" w:type="dxa"/>
            <w:noWrap w:val="0"/>
            <w:vAlign w:val="center"/>
          </w:tcPr>
          <w:p w14:paraId="26DB2FBC">
            <w:pPr>
              <w:overflowPunct w:val="0"/>
              <w:spacing w:line="360" w:lineRule="auto"/>
              <w:jc w:val="center"/>
              <w:rPr>
                <w:rFonts w:hint="eastAsia" w:ascii="SimSun" w:hAnsi="SimSun" w:eastAsia="SimSun" w:cs="SimSun"/>
                <w:color w:val="auto"/>
                <w:sz w:val="24"/>
              </w:rPr>
            </w:pPr>
          </w:p>
        </w:tc>
        <w:tc>
          <w:tcPr>
            <w:tcW w:w="834" w:type="dxa"/>
            <w:noWrap w:val="0"/>
            <w:vAlign w:val="center"/>
          </w:tcPr>
          <w:p w14:paraId="7666E8A8">
            <w:pPr>
              <w:overflowPunct w:val="0"/>
              <w:spacing w:line="360" w:lineRule="auto"/>
              <w:jc w:val="center"/>
              <w:rPr>
                <w:rFonts w:hint="eastAsia" w:ascii="SimSun" w:hAnsi="SimSun" w:eastAsia="SimSun" w:cs="SimSun"/>
                <w:color w:val="auto"/>
                <w:sz w:val="24"/>
              </w:rPr>
            </w:pPr>
          </w:p>
        </w:tc>
        <w:tc>
          <w:tcPr>
            <w:tcW w:w="1017" w:type="dxa"/>
            <w:noWrap w:val="0"/>
            <w:vAlign w:val="center"/>
          </w:tcPr>
          <w:p w14:paraId="24D20793">
            <w:pPr>
              <w:overflowPunct w:val="0"/>
              <w:spacing w:line="360" w:lineRule="auto"/>
              <w:jc w:val="center"/>
              <w:rPr>
                <w:rFonts w:hint="eastAsia" w:ascii="SimSun" w:hAnsi="SimSun" w:eastAsia="SimSun" w:cs="SimSun"/>
                <w:color w:val="auto"/>
                <w:sz w:val="24"/>
              </w:rPr>
            </w:pPr>
          </w:p>
        </w:tc>
        <w:tc>
          <w:tcPr>
            <w:tcW w:w="2104" w:type="dxa"/>
            <w:noWrap w:val="0"/>
            <w:vAlign w:val="center"/>
          </w:tcPr>
          <w:p w14:paraId="5A2915A6">
            <w:pPr>
              <w:overflowPunct w:val="0"/>
              <w:spacing w:line="360" w:lineRule="auto"/>
              <w:jc w:val="center"/>
              <w:rPr>
                <w:rFonts w:hint="eastAsia" w:ascii="SimSun" w:hAnsi="SimSun" w:eastAsia="SimSun" w:cs="SimSun"/>
                <w:color w:val="auto"/>
                <w:sz w:val="24"/>
              </w:rPr>
            </w:pPr>
          </w:p>
        </w:tc>
        <w:tc>
          <w:tcPr>
            <w:tcW w:w="897" w:type="dxa"/>
            <w:noWrap w:val="0"/>
            <w:vAlign w:val="center"/>
          </w:tcPr>
          <w:p w14:paraId="22F07A04">
            <w:pPr>
              <w:overflowPunct w:val="0"/>
              <w:spacing w:line="360" w:lineRule="auto"/>
              <w:jc w:val="center"/>
              <w:rPr>
                <w:rFonts w:hint="eastAsia" w:ascii="SimSun" w:hAnsi="SimSun" w:eastAsia="SimSun" w:cs="SimSun"/>
                <w:color w:val="auto"/>
                <w:sz w:val="24"/>
              </w:rPr>
            </w:pPr>
          </w:p>
        </w:tc>
      </w:tr>
      <w:tr w14:paraId="06FA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7E99E4B">
            <w:pPr>
              <w:overflowPunct w:val="0"/>
              <w:spacing w:line="360" w:lineRule="auto"/>
              <w:jc w:val="center"/>
              <w:rPr>
                <w:rFonts w:hint="eastAsia" w:ascii="SimSun" w:hAnsi="SimSun" w:eastAsia="SimSun" w:cs="SimSun"/>
                <w:color w:val="auto"/>
                <w:sz w:val="24"/>
              </w:rPr>
            </w:pPr>
          </w:p>
        </w:tc>
        <w:tc>
          <w:tcPr>
            <w:tcW w:w="946" w:type="dxa"/>
            <w:noWrap w:val="0"/>
            <w:vAlign w:val="center"/>
          </w:tcPr>
          <w:p w14:paraId="4BA65CBF">
            <w:pPr>
              <w:overflowPunct w:val="0"/>
              <w:spacing w:line="360" w:lineRule="auto"/>
              <w:jc w:val="center"/>
              <w:rPr>
                <w:rFonts w:hint="eastAsia" w:ascii="SimSun" w:hAnsi="SimSun" w:eastAsia="SimSun" w:cs="SimSun"/>
                <w:color w:val="auto"/>
                <w:sz w:val="24"/>
              </w:rPr>
            </w:pPr>
          </w:p>
        </w:tc>
        <w:tc>
          <w:tcPr>
            <w:tcW w:w="952" w:type="dxa"/>
            <w:noWrap w:val="0"/>
            <w:vAlign w:val="center"/>
          </w:tcPr>
          <w:p w14:paraId="0E91A539">
            <w:pPr>
              <w:overflowPunct w:val="0"/>
              <w:spacing w:line="360" w:lineRule="auto"/>
              <w:jc w:val="center"/>
              <w:rPr>
                <w:rFonts w:hint="eastAsia" w:ascii="SimSun" w:hAnsi="SimSun" w:eastAsia="SimSun" w:cs="SimSun"/>
                <w:color w:val="auto"/>
                <w:sz w:val="24"/>
              </w:rPr>
            </w:pPr>
          </w:p>
        </w:tc>
        <w:tc>
          <w:tcPr>
            <w:tcW w:w="1029" w:type="dxa"/>
            <w:noWrap w:val="0"/>
            <w:vAlign w:val="center"/>
          </w:tcPr>
          <w:p w14:paraId="4C375FB7">
            <w:pPr>
              <w:overflowPunct w:val="0"/>
              <w:spacing w:line="360" w:lineRule="auto"/>
              <w:jc w:val="center"/>
              <w:rPr>
                <w:rFonts w:hint="eastAsia" w:ascii="SimSun" w:hAnsi="SimSun" w:eastAsia="SimSun" w:cs="SimSun"/>
                <w:color w:val="auto"/>
                <w:sz w:val="24"/>
              </w:rPr>
            </w:pPr>
          </w:p>
        </w:tc>
        <w:tc>
          <w:tcPr>
            <w:tcW w:w="834" w:type="dxa"/>
            <w:noWrap w:val="0"/>
            <w:vAlign w:val="center"/>
          </w:tcPr>
          <w:p w14:paraId="088586FB">
            <w:pPr>
              <w:overflowPunct w:val="0"/>
              <w:spacing w:line="360" w:lineRule="auto"/>
              <w:jc w:val="center"/>
              <w:rPr>
                <w:rFonts w:hint="eastAsia" w:ascii="SimSun" w:hAnsi="SimSun" w:eastAsia="SimSun" w:cs="SimSun"/>
                <w:color w:val="auto"/>
                <w:sz w:val="24"/>
              </w:rPr>
            </w:pPr>
          </w:p>
        </w:tc>
        <w:tc>
          <w:tcPr>
            <w:tcW w:w="834" w:type="dxa"/>
            <w:noWrap w:val="0"/>
            <w:vAlign w:val="center"/>
          </w:tcPr>
          <w:p w14:paraId="1538C827">
            <w:pPr>
              <w:overflowPunct w:val="0"/>
              <w:spacing w:line="360" w:lineRule="auto"/>
              <w:jc w:val="center"/>
              <w:rPr>
                <w:rFonts w:hint="eastAsia" w:ascii="SimSun" w:hAnsi="SimSun" w:eastAsia="SimSun" w:cs="SimSun"/>
                <w:color w:val="auto"/>
                <w:sz w:val="24"/>
              </w:rPr>
            </w:pPr>
          </w:p>
        </w:tc>
        <w:tc>
          <w:tcPr>
            <w:tcW w:w="1017" w:type="dxa"/>
            <w:noWrap w:val="0"/>
            <w:vAlign w:val="center"/>
          </w:tcPr>
          <w:p w14:paraId="10129FD3">
            <w:pPr>
              <w:overflowPunct w:val="0"/>
              <w:spacing w:line="360" w:lineRule="auto"/>
              <w:jc w:val="center"/>
              <w:rPr>
                <w:rFonts w:hint="eastAsia" w:ascii="SimSun" w:hAnsi="SimSun" w:eastAsia="SimSun" w:cs="SimSun"/>
                <w:color w:val="auto"/>
                <w:sz w:val="24"/>
              </w:rPr>
            </w:pPr>
          </w:p>
        </w:tc>
        <w:tc>
          <w:tcPr>
            <w:tcW w:w="2104" w:type="dxa"/>
            <w:noWrap w:val="0"/>
            <w:vAlign w:val="center"/>
          </w:tcPr>
          <w:p w14:paraId="7E580809">
            <w:pPr>
              <w:overflowPunct w:val="0"/>
              <w:spacing w:line="360" w:lineRule="auto"/>
              <w:jc w:val="center"/>
              <w:rPr>
                <w:rFonts w:hint="eastAsia" w:ascii="SimSun" w:hAnsi="SimSun" w:eastAsia="SimSun" w:cs="SimSun"/>
                <w:color w:val="auto"/>
                <w:sz w:val="24"/>
              </w:rPr>
            </w:pPr>
          </w:p>
        </w:tc>
        <w:tc>
          <w:tcPr>
            <w:tcW w:w="897" w:type="dxa"/>
            <w:noWrap w:val="0"/>
            <w:vAlign w:val="center"/>
          </w:tcPr>
          <w:p w14:paraId="6F1B624A">
            <w:pPr>
              <w:overflowPunct w:val="0"/>
              <w:spacing w:line="360" w:lineRule="auto"/>
              <w:jc w:val="center"/>
              <w:rPr>
                <w:rFonts w:hint="eastAsia" w:ascii="SimSun" w:hAnsi="SimSun" w:eastAsia="SimSun" w:cs="SimSun"/>
                <w:color w:val="auto"/>
                <w:sz w:val="24"/>
              </w:rPr>
            </w:pPr>
          </w:p>
        </w:tc>
      </w:tr>
      <w:tr w14:paraId="3C14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A98FC46">
            <w:pPr>
              <w:overflowPunct w:val="0"/>
              <w:spacing w:line="360" w:lineRule="auto"/>
              <w:jc w:val="center"/>
              <w:rPr>
                <w:rFonts w:hint="eastAsia" w:ascii="SimSun" w:hAnsi="SimSun" w:eastAsia="SimSun" w:cs="SimSun"/>
                <w:color w:val="auto"/>
                <w:sz w:val="24"/>
              </w:rPr>
            </w:pPr>
          </w:p>
        </w:tc>
        <w:tc>
          <w:tcPr>
            <w:tcW w:w="946" w:type="dxa"/>
            <w:noWrap w:val="0"/>
            <w:vAlign w:val="center"/>
          </w:tcPr>
          <w:p w14:paraId="64C619BF">
            <w:pPr>
              <w:overflowPunct w:val="0"/>
              <w:spacing w:line="360" w:lineRule="auto"/>
              <w:jc w:val="center"/>
              <w:rPr>
                <w:rFonts w:hint="eastAsia" w:ascii="SimSun" w:hAnsi="SimSun" w:eastAsia="SimSun" w:cs="SimSun"/>
                <w:color w:val="auto"/>
                <w:sz w:val="24"/>
              </w:rPr>
            </w:pPr>
          </w:p>
        </w:tc>
        <w:tc>
          <w:tcPr>
            <w:tcW w:w="952" w:type="dxa"/>
            <w:noWrap w:val="0"/>
            <w:vAlign w:val="center"/>
          </w:tcPr>
          <w:p w14:paraId="5A73E780">
            <w:pPr>
              <w:overflowPunct w:val="0"/>
              <w:spacing w:line="360" w:lineRule="auto"/>
              <w:jc w:val="center"/>
              <w:rPr>
                <w:rFonts w:hint="eastAsia" w:ascii="SimSun" w:hAnsi="SimSun" w:eastAsia="SimSun" w:cs="SimSun"/>
                <w:color w:val="auto"/>
                <w:sz w:val="24"/>
              </w:rPr>
            </w:pPr>
          </w:p>
        </w:tc>
        <w:tc>
          <w:tcPr>
            <w:tcW w:w="1029" w:type="dxa"/>
            <w:noWrap w:val="0"/>
            <w:vAlign w:val="center"/>
          </w:tcPr>
          <w:p w14:paraId="209CF4F9">
            <w:pPr>
              <w:overflowPunct w:val="0"/>
              <w:spacing w:line="360" w:lineRule="auto"/>
              <w:jc w:val="center"/>
              <w:rPr>
                <w:rFonts w:hint="eastAsia" w:ascii="SimSun" w:hAnsi="SimSun" w:eastAsia="SimSun" w:cs="SimSun"/>
                <w:color w:val="auto"/>
                <w:sz w:val="24"/>
              </w:rPr>
            </w:pPr>
          </w:p>
        </w:tc>
        <w:tc>
          <w:tcPr>
            <w:tcW w:w="834" w:type="dxa"/>
            <w:noWrap w:val="0"/>
            <w:vAlign w:val="center"/>
          </w:tcPr>
          <w:p w14:paraId="2662420D">
            <w:pPr>
              <w:overflowPunct w:val="0"/>
              <w:spacing w:line="360" w:lineRule="auto"/>
              <w:jc w:val="center"/>
              <w:rPr>
                <w:rFonts w:hint="eastAsia" w:ascii="SimSun" w:hAnsi="SimSun" w:eastAsia="SimSun" w:cs="SimSun"/>
                <w:color w:val="auto"/>
                <w:sz w:val="24"/>
              </w:rPr>
            </w:pPr>
          </w:p>
        </w:tc>
        <w:tc>
          <w:tcPr>
            <w:tcW w:w="834" w:type="dxa"/>
            <w:noWrap w:val="0"/>
            <w:vAlign w:val="center"/>
          </w:tcPr>
          <w:p w14:paraId="07CFE6D7">
            <w:pPr>
              <w:overflowPunct w:val="0"/>
              <w:spacing w:line="360" w:lineRule="auto"/>
              <w:jc w:val="center"/>
              <w:rPr>
                <w:rFonts w:hint="eastAsia" w:ascii="SimSun" w:hAnsi="SimSun" w:eastAsia="SimSun" w:cs="SimSun"/>
                <w:color w:val="auto"/>
                <w:sz w:val="24"/>
              </w:rPr>
            </w:pPr>
          </w:p>
        </w:tc>
        <w:tc>
          <w:tcPr>
            <w:tcW w:w="1017" w:type="dxa"/>
            <w:noWrap w:val="0"/>
            <w:vAlign w:val="center"/>
          </w:tcPr>
          <w:p w14:paraId="7E41DAAE">
            <w:pPr>
              <w:overflowPunct w:val="0"/>
              <w:spacing w:line="360" w:lineRule="auto"/>
              <w:jc w:val="center"/>
              <w:rPr>
                <w:rFonts w:hint="eastAsia" w:ascii="SimSun" w:hAnsi="SimSun" w:eastAsia="SimSun" w:cs="SimSun"/>
                <w:color w:val="auto"/>
                <w:sz w:val="24"/>
              </w:rPr>
            </w:pPr>
          </w:p>
        </w:tc>
        <w:tc>
          <w:tcPr>
            <w:tcW w:w="2104" w:type="dxa"/>
            <w:noWrap w:val="0"/>
            <w:vAlign w:val="center"/>
          </w:tcPr>
          <w:p w14:paraId="52A7921F">
            <w:pPr>
              <w:overflowPunct w:val="0"/>
              <w:spacing w:line="360" w:lineRule="auto"/>
              <w:jc w:val="center"/>
              <w:rPr>
                <w:rFonts w:hint="eastAsia" w:ascii="SimSun" w:hAnsi="SimSun" w:eastAsia="SimSun" w:cs="SimSun"/>
                <w:color w:val="auto"/>
                <w:sz w:val="24"/>
              </w:rPr>
            </w:pPr>
          </w:p>
        </w:tc>
        <w:tc>
          <w:tcPr>
            <w:tcW w:w="897" w:type="dxa"/>
            <w:noWrap w:val="0"/>
            <w:vAlign w:val="center"/>
          </w:tcPr>
          <w:p w14:paraId="39DA9463">
            <w:pPr>
              <w:overflowPunct w:val="0"/>
              <w:spacing w:line="360" w:lineRule="auto"/>
              <w:jc w:val="center"/>
              <w:rPr>
                <w:rFonts w:hint="eastAsia" w:ascii="SimSun" w:hAnsi="SimSun" w:eastAsia="SimSun" w:cs="SimSun"/>
                <w:color w:val="auto"/>
                <w:sz w:val="24"/>
              </w:rPr>
            </w:pPr>
          </w:p>
        </w:tc>
      </w:tr>
      <w:tr w14:paraId="71ED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2608A58">
            <w:pPr>
              <w:overflowPunct w:val="0"/>
              <w:spacing w:line="360" w:lineRule="auto"/>
              <w:jc w:val="center"/>
              <w:rPr>
                <w:rFonts w:hint="eastAsia" w:ascii="SimSun" w:hAnsi="SimSun" w:eastAsia="SimSun" w:cs="SimSun"/>
                <w:color w:val="auto"/>
                <w:sz w:val="24"/>
              </w:rPr>
            </w:pPr>
          </w:p>
        </w:tc>
        <w:tc>
          <w:tcPr>
            <w:tcW w:w="946" w:type="dxa"/>
            <w:noWrap w:val="0"/>
            <w:vAlign w:val="center"/>
          </w:tcPr>
          <w:p w14:paraId="39866398">
            <w:pPr>
              <w:overflowPunct w:val="0"/>
              <w:spacing w:line="360" w:lineRule="auto"/>
              <w:jc w:val="center"/>
              <w:rPr>
                <w:rFonts w:hint="eastAsia" w:ascii="SimSun" w:hAnsi="SimSun" w:eastAsia="SimSun" w:cs="SimSun"/>
                <w:color w:val="auto"/>
                <w:sz w:val="24"/>
              </w:rPr>
            </w:pPr>
          </w:p>
        </w:tc>
        <w:tc>
          <w:tcPr>
            <w:tcW w:w="952" w:type="dxa"/>
            <w:noWrap w:val="0"/>
            <w:vAlign w:val="center"/>
          </w:tcPr>
          <w:p w14:paraId="5671AF16">
            <w:pPr>
              <w:overflowPunct w:val="0"/>
              <w:spacing w:line="360" w:lineRule="auto"/>
              <w:jc w:val="center"/>
              <w:rPr>
                <w:rFonts w:hint="eastAsia" w:ascii="SimSun" w:hAnsi="SimSun" w:eastAsia="SimSun" w:cs="SimSun"/>
                <w:color w:val="auto"/>
                <w:sz w:val="24"/>
              </w:rPr>
            </w:pPr>
          </w:p>
        </w:tc>
        <w:tc>
          <w:tcPr>
            <w:tcW w:w="1029" w:type="dxa"/>
            <w:noWrap w:val="0"/>
            <w:vAlign w:val="center"/>
          </w:tcPr>
          <w:p w14:paraId="1CEE8B0D">
            <w:pPr>
              <w:overflowPunct w:val="0"/>
              <w:spacing w:line="360" w:lineRule="auto"/>
              <w:jc w:val="center"/>
              <w:rPr>
                <w:rFonts w:hint="eastAsia" w:ascii="SimSun" w:hAnsi="SimSun" w:eastAsia="SimSun" w:cs="SimSun"/>
                <w:color w:val="auto"/>
                <w:sz w:val="24"/>
              </w:rPr>
            </w:pPr>
          </w:p>
        </w:tc>
        <w:tc>
          <w:tcPr>
            <w:tcW w:w="834" w:type="dxa"/>
            <w:noWrap w:val="0"/>
            <w:vAlign w:val="center"/>
          </w:tcPr>
          <w:p w14:paraId="16C0ECBA">
            <w:pPr>
              <w:overflowPunct w:val="0"/>
              <w:spacing w:line="360" w:lineRule="auto"/>
              <w:jc w:val="center"/>
              <w:rPr>
                <w:rFonts w:hint="eastAsia" w:ascii="SimSun" w:hAnsi="SimSun" w:eastAsia="SimSun" w:cs="SimSun"/>
                <w:color w:val="auto"/>
                <w:sz w:val="24"/>
              </w:rPr>
            </w:pPr>
          </w:p>
        </w:tc>
        <w:tc>
          <w:tcPr>
            <w:tcW w:w="834" w:type="dxa"/>
            <w:noWrap w:val="0"/>
            <w:vAlign w:val="center"/>
          </w:tcPr>
          <w:p w14:paraId="4A6D6186">
            <w:pPr>
              <w:overflowPunct w:val="0"/>
              <w:spacing w:line="360" w:lineRule="auto"/>
              <w:jc w:val="center"/>
              <w:rPr>
                <w:rFonts w:hint="eastAsia" w:ascii="SimSun" w:hAnsi="SimSun" w:eastAsia="SimSun" w:cs="SimSun"/>
                <w:color w:val="auto"/>
                <w:sz w:val="24"/>
              </w:rPr>
            </w:pPr>
          </w:p>
        </w:tc>
        <w:tc>
          <w:tcPr>
            <w:tcW w:w="1017" w:type="dxa"/>
            <w:noWrap w:val="0"/>
            <w:vAlign w:val="center"/>
          </w:tcPr>
          <w:p w14:paraId="019EB603">
            <w:pPr>
              <w:overflowPunct w:val="0"/>
              <w:spacing w:line="360" w:lineRule="auto"/>
              <w:jc w:val="center"/>
              <w:rPr>
                <w:rFonts w:hint="eastAsia" w:ascii="SimSun" w:hAnsi="SimSun" w:eastAsia="SimSun" w:cs="SimSun"/>
                <w:color w:val="auto"/>
                <w:sz w:val="24"/>
              </w:rPr>
            </w:pPr>
          </w:p>
        </w:tc>
        <w:tc>
          <w:tcPr>
            <w:tcW w:w="2104" w:type="dxa"/>
            <w:noWrap w:val="0"/>
            <w:vAlign w:val="center"/>
          </w:tcPr>
          <w:p w14:paraId="09FCACD3">
            <w:pPr>
              <w:overflowPunct w:val="0"/>
              <w:spacing w:line="360" w:lineRule="auto"/>
              <w:jc w:val="center"/>
              <w:rPr>
                <w:rFonts w:hint="eastAsia" w:ascii="SimSun" w:hAnsi="SimSun" w:eastAsia="SimSun" w:cs="SimSun"/>
                <w:color w:val="auto"/>
                <w:sz w:val="24"/>
              </w:rPr>
            </w:pPr>
          </w:p>
        </w:tc>
        <w:tc>
          <w:tcPr>
            <w:tcW w:w="897" w:type="dxa"/>
            <w:noWrap w:val="0"/>
            <w:vAlign w:val="center"/>
          </w:tcPr>
          <w:p w14:paraId="54888902">
            <w:pPr>
              <w:overflowPunct w:val="0"/>
              <w:spacing w:line="360" w:lineRule="auto"/>
              <w:jc w:val="center"/>
              <w:rPr>
                <w:rFonts w:hint="eastAsia" w:ascii="SimSun" w:hAnsi="SimSun" w:eastAsia="SimSun" w:cs="SimSun"/>
                <w:color w:val="auto"/>
                <w:sz w:val="24"/>
              </w:rPr>
            </w:pPr>
          </w:p>
        </w:tc>
      </w:tr>
      <w:tr w14:paraId="5B41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4597B98">
            <w:pPr>
              <w:overflowPunct w:val="0"/>
              <w:spacing w:line="360" w:lineRule="auto"/>
              <w:jc w:val="center"/>
              <w:rPr>
                <w:rFonts w:hint="eastAsia" w:ascii="SimSun" w:hAnsi="SimSun" w:eastAsia="SimSun" w:cs="SimSun"/>
                <w:color w:val="auto"/>
                <w:sz w:val="24"/>
              </w:rPr>
            </w:pPr>
          </w:p>
        </w:tc>
        <w:tc>
          <w:tcPr>
            <w:tcW w:w="946" w:type="dxa"/>
            <w:noWrap w:val="0"/>
            <w:vAlign w:val="center"/>
          </w:tcPr>
          <w:p w14:paraId="621FE5A5">
            <w:pPr>
              <w:overflowPunct w:val="0"/>
              <w:spacing w:line="360" w:lineRule="auto"/>
              <w:jc w:val="center"/>
              <w:rPr>
                <w:rFonts w:hint="eastAsia" w:ascii="SimSun" w:hAnsi="SimSun" w:eastAsia="SimSun" w:cs="SimSun"/>
                <w:color w:val="auto"/>
                <w:sz w:val="24"/>
              </w:rPr>
            </w:pPr>
          </w:p>
        </w:tc>
        <w:tc>
          <w:tcPr>
            <w:tcW w:w="952" w:type="dxa"/>
            <w:noWrap w:val="0"/>
            <w:vAlign w:val="center"/>
          </w:tcPr>
          <w:p w14:paraId="3C4B7C34">
            <w:pPr>
              <w:overflowPunct w:val="0"/>
              <w:spacing w:line="360" w:lineRule="auto"/>
              <w:jc w:val="center"/>
              <w:rPr>
                <w:rFonts w:hint="eastAsia" w:ascii="SimSun" w:hAnsi="SimSun" w:eastAsia="SimSun" w:cs="SimSun"/>
                <w:color w:val="auto"/>
                <w:sz w:val="24"/>
              </w:rPr>
            </w:pPr>
          </w:p>
        </w:tc>
        <w:tc>
          <w:tcPr>
            <w:tcW w:w="1029" w:type="dxa"/>
            <w:noWrap w:val="0"/>
            <w:vAlign w:val="center"/>
          </w:tcPr>
          <w:p w14:paraId="385D31AD">
            <w:pPr>
              <w:overflowPunct w:val="0"/>
              <w:spacing w:line="360" w:lineRule="auto"/>
              <w:jc w:val="center"/>
              <w:rPr>
                <w:rFonts w:hint="eastAsia" w:ascii="SimSun" w:hAnsi="SimSun" w:eastAsia="SimSun" w:cs="SimSun"/>
                <w:color w:val="auto"/>
                <w:sz w:val="24"/>
              </w:rPr>
            </w:pPr>
          </w:p>
        </w:tc>
        <w:tc>
          <w:tcPr>
            <w:tcW w:w="834" w:type="dxa"/>
            <w:noWrap w:val="0"/>
            <w:vAlign w:val="center"/>
          </w:tcPr>
          <w:p w14:paraId="61453502">
            <w:pPr>
              <w:overflowPunct w:val="0"/>
              <w:spacing w:line="360" w:lineRule="auto"/>
              <w:jc w:val="center"/>
              <w:rPr>
                <w:rFonts w:hint="eastAsia" w:ascii="SimSun" w:hAnsi="SimSun" w:eastAsia="SimSun" w:cs="SimSun"/>
                <w:color w:val="auto"/>
                <w:sz w:val="24"/>
              </w:rPr>
            </w:pPr>
          </w:p>
        </w:tc>
        <w:tc>
          <w:tcPr>
            <w:tcW w:w="834" w:type="dxa"/>
            <w:noWrap w:val="0"/>
            <w:vAlign w:val="center"/>
          </w:tcPr>
          <w:p w14:paraId="57EF48D4">
            <w:pPr>
              <w:overflowPunct w:val="0"/>
              <w:spacing w:line="360" w:lineRule="auto"/>
              <w:jc w:val="center"/>
              <w:rPr>
                <w:rFonts w:hint="eastAsia" w:ascii="SimSun" w:hAnsi="SimSun" w:eastAsia="SimSun" w:cs="SimSun"/>
                <w:color w:val="auto"/>
                <w:sz w:val="24"/>
              </w:rPr>
            </w:pPr>
          </w:p>
        </w:tc>
        <w:tc>
          <w:tcPr>
            <w:tcW w:w="1017" w:type="dxa"/>
            <w:noWrap w:val="0"/>
            <w:vAlign w:val="center"/>
          </w:tcPr>
          <w:p w14:paraId="2907801C">
            <w:pPr>
              <w:overflowPunct w:val="0"/>
              <w:spacing w:line="360" w:lineRule="auto"/>
              <w:jc w:val="center"/>
              <w:rPr>
                <w:rFonts w:hint="eastAsia" w:ascii="SimSun" w:hAnsi="SimSun" w:eastAsia="SimSun" w:cs="SimSun"/>
                <w:color w:val="auto"/>
                <w:sz w:val="24"/>
              </w:rPr>
            </w:pPr>
          </w:p>
        </w:tc>
        <w:tc>
          <w:tcPr>
            <w:tcW w:w="2104" w:type="dxa"/>
            <w:noWrap w:val="0"/>
            <w:vAlign w:val="center"/>
          </w:tcPr>
          <w:p w14:paraId="241A7BEF">
            <w:pPr>
              <w:overflowPunct w:val="0"/>
              <w:spacing w:line="360" w:lineRule="auto"/>
              <w:jc w:val="center"/>
              <w:rPr>
                <w:rFonts w:hint="eastAsia" w:ascii="SimSun" w:hAnsi="SimSun" w:eastAsia="SimSun" w:cs="SimSun"/>
                <w:color w:val="auto"/>
                <w:sz w:val="24"/>
              </w:rPr>
            </w:pPr>
          </w:p>
        </w:tc>
        <w:tc>
          <w:tcPr>
            <w:tcW w:w="897" w:type="dxa"/>
            <w:noWrap w:val="0"/>
            <w:vAlign w:val="center"/>
          </w:tcPr>
          <w:p w14:paraId="1CE893F1">
            <w:pPr>
              <w:overflowPunct w:val="0"/>
              <w:spacing w:line="360" w:lineRule="auto"/>
              <w:jc w:val="center"/>
              <w:rPr>
                <w:rFonts w:hint="eastAsia" w:ascii="SimSun" w:hAnsi="SimSun" w:eastAsia="SimSun" w:cs="SimSun"/>
                <w:color w:val="auto"/>
                <w:sz w:val="24"/>
              </w:rPr>
            </w:pPr>
          </w:p>
        </w:tc>
      </w:tr>
      <w:tr w14:paraId="259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3C348D">
            <w:pPr>
              <w:overflowPunct w:val="0"/>
              <w:spacing w:line="360" w:lineRule="auto"/>
              <w:jc w:val="center"/>
              <w:rPr>
                <w:rFonts w:hint="eastAsia" w:ascii="SimSun" w:hAnsi="SimSun" w:eastAsia="SimSun" w:cs="SimSun"/>
                <w:color w:val="auto"/>
                <w:sz w:val="24"/>
              </w:rPr>
            </w:pPr>
          </w:p>
        </w:tc>
        <w:tc>
          <w:tcPr>
            <w:tcW w:w="946" w:type="dxa"/>
            <w:noWrap w:val="0"/>
            <w:vAlign w:val="center"/>
          </w:tcPr>
          <w:p w14:paraId="602802C3">
            <w:pPr>
              <w:overflowPunct w:val="0"/>
              <w:spacing w:line="360" w:lineRule="auto"/>
              <w:jc w:val="center"/>
              <w:rPr>
                <w:rFonts w:hint="eastAsia" w:ascii="SimSun" w:hAnsi="SimSun" w:eastAsia="SimSun" w:cs="SimSun"/>
                <w:color w:val="auto"/>
                <w:sz w:val="24"/>
              </w:rPr>
            </w:pPr>
          </w:p>
        </w:tc>
        <w:tc>
          <w:tcPr>
            <w:tcW w:w="952" w:type="dxa"/>
            <w:noWrap w:val="0"/>
            <w:vAlign w:val="center"/>
          </w:tcPr>
          <w:p w14:paraId="76E1119D">
            <w:pPr>
              <w:overflowPunct w:val="0"/>
              <w:spacing w:line="360" w:lineRule="auto"/>
              <w:jc w:val="center"/>
              <w:rPr>
                <w:rFonts w:hint="eastAsia" w:ascii="SimSun" w:hAnsi="SimSun" w:eastAsia="SimSun" w:cs="SimSun"/>
                <w:color w:val="auto"/>
                <w:sz w:val="24"/>
              </w:rPr>
            </w:pPr>
          </w:p>
        </w:tc>
        <w:tc>
          <w:tcPr>
            <w:tcW w:w="1029" w:type="dxa"/>
            <w:noWrap w:val="0"/>
            <w:vAlign w:val="center"/>
          </w:tcPr>
          <w:p w14:paraId="34DCD8A4">
            <w:pPr>
              <w:overflowPunct w:val="0"/>
              <w:spacing w:line="360" w:lineRule="auto"/>
              <w:jc w:val="center"/>
              <w:rPr>
                <w:rFonts w:hint="eastAsia" w:ascii="SimSun" w:hAnsi="SimSun" w:eastAsia="SimSun" w:cs="SimSun"/>
                <w:color w:val="auto"/>
                <w:sz w:val="24"/>
              </w:rPr>
            </w:pPr>
          </w:p>
        </w:tc>
        <w:tc>
          <w:tcPr>
            <w:tcW w:w="834" w:type="dxa"/>
            <w:noWrap w:val="0"/>
            <w:vAlign w:val="center"/>
          </w:tcPr>
          <w:p w14:paraId="20C08C2C">
            <w:pPr>
              <w:overflowPunct w:val="0"/>
              <w:spacing w:line="360" w:lineRule="auto"/>
              <w:jc w:val="center"/>
              <w:rPr>
                <w:rFonts w:hint="eastAsia" w:ascii="SimSun" w:hAnsi="SimSun" w:eastAsia="SimSun" w:cs="SimSun"/>
                <w:color w:val="auto"/>
                <w:sz w:val="24"/>
              </w:rPr>
            </w:pPr>
          </w:p>
        </w:tc>
        <w:tc>
          <w:tcPr>
            <w:tcW w:w="834" w:type="dxa"/>
            <w:noWrap w:val="0"/>
            <w:vAlign w:val="center"/>
          </w:tcPr>
          <w:p w14:paraId="52230B62">
            <w:pPr>
              <w:overflowPunct w:val="0"/>
              <w:spacing w:line="360" w:lineRule="auto"/>
              <w:jc w:val="center"/>
              <w:rPr>
                <w:rFonts w:hint="eastAsia" w:ascii="SimSun" w:hAnsi="SimSun" w:eastAsia="SimSun" w:cs="SimSun"/>
                <w:color w:val="auto"/>
                <w:sz w:val="24"/>
              </w:rPr>
            </w:pPr>
          </w:p>
        </w:tc>
        <w:tc>
          <w:tcPr>
            <w:tcW w:w="1017" w:type="dxa"/>
            <w:noWrap w:val="0"/>
            <w:vAlign w:val="center"/>
          </w:tcPr>
          <w:p w14:paraId="5B532B03">
            <w:pPr>
              <w:overflowPunct w:val="0"/>
              <w:spacing w:line="360" w:lineRule="auto"/>
              <w:jc w:val="center"/>
              <w:rPr>
                <w:rFonts w:hint="eastAsia" w:ascii="SimSun" w:hAnsi="SimSun" w:eastAsia="SimSun" w:cs="SimSun"/>
                <w:color w:val="auto"/>
                <w:sz w:val="24"/>
              </w:rPr>
            </w:pPr>
          </w:p>
        </w:tc>
        <w:tc>
          <w:tcPr>
            <w:tcW w:w="2104" w:type="dxa"/>
            <w:noWrap w:val="0"/>
            <w:vAlign w:val="center"/>
          </w:tcPr>
          <w:p w14:paraId="77232F3E">
            <w:pPr>
              <w:overflowPunct w:val="0"/>
              <w:spacing w:line="360" w:lineRule="auto"/>
              <w:jc w:val="center"/>
              <w:rPr>
                <w:rFonts w:hint="eastAsia" w:ascii="SimSun" w:hAnsi="SimSun" w:eastAsia="SimSun" w:cs="SimSun"/>
                <w:color w:val="auto"/>
                <w:sz w:val="24"/>
              </w:rPr>
            </w:pPr>
          </w:p>
        </w:tc>
        <w:tc>
          <w:tcPr>
            <w:tcW w:w="897" w:type="dxa"/>
            <w:noWrap w:val="0"/>
            <w:vAlign w:val="center"/>
          </w:tcPr>
          <w:p w14:paraId="4B85F931">
            <w:pPr>
              <w:overflowPunct w:val="0"/>
              <w:spacing w:line="360" w:lineRule="auto"/>
              <w:jc w:val="center"/>
              <w:rPr>
                <w:rFonts w:hint="eastAsia" w:ascii="SimSun" w:hAnsi="SimSun" w:eastAsia="SimSun" w:cs="SimSun"/>
                <w:color w:val="auto"/>
                <w:sz w:val="24"/>
              </w:rPr>
            </w:pPr>
          </w:p>
        </w:tc>
      </w:tr>
      <w:tr w14:paraId="56C5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D9B565">
            <w:pPr>
              <w:overflowPunct w:val="0"/>
              <w:spacing w:line="360" w:lineRule="auto"/>
              <w:jc w:val="center"/>
              <w:rPr>
                <w:rFonts w:hint="eastAsia" w:ascii="SimSun" w:hAnsi="SimSun" w:eastAsia="SimSun" w:cs="SimSun"/>
                <w:color w:val="auto"/>
                <w:sz w:val="24"/>
              </w:rPr>
            </w:pPr>
          </w:p>
        </w:tc>
        <w:tc>
          <w:tcPr>
            <w:tcW w:w="946" w:type="dxa"/>
            <w:noWrap w:val="0"/>
            <w:vAlign w:val="center"/>
          </w:tcPr>
          <w:p w14:paraId="0CCA6B48">
            <w:pPr>
              <w:overflowPunct w:val="0"/>
              <w:spacing w:line="360" w:lineRule="auto"/>
              <w:jc w:val="center"/>
              <w:rPr>
                <w:rFonts w:hint="eastAsia" w:ascii="SimSun" w:hAnsi="SimSun" w:eastAsia="SimSun" w:cs="SimSun"/>
                <w:color w:val="auto"/>
                <w:sz w:val="24"/>
              </w:rPr>
            </w:pPr>
          </w:p>
        </w:tc>
        <w:tc>
          <w:tcPr>
            <w:tcW w:w="952" w:type="dxa"/>
            <w:noWrap w:val="0"/>
            <w:vAlign w:val="center"/>
          </w:tcPr>
          <w:p w14:paraId="1046307C">
            <w:pPr>
              <w:overflowPunct w:val="0"/>
              <w:spacing w:line="360" w:lineRule="auto"/>
              <w:jc w:val="center"/>
              <w:rPr>
                <w:rFonts w:hint="eastAsia" w:ascii="SimSun" w:hAnsi="SimSun" w:eastAsia="SimSun" w:cs="SimSun"/>
                <w:color w:val="auto"/>
                <w:sz w:val="24"/>
              </w:rPr>
            </w:pPr>
          </w:p>
        </w:tc>
        <w:tc>
          <w:tcPr>
            <w:tcW w:w="1029" w:type="dxa"/>
            <w:noWrap w:val="0"/>
            <w:vAlign w:val="center"/>
          </w:tcPr>
          <w:p w14:paraId="798210B2">
            <w:pPr>
              <w:overflowPunct w:val="0"/>
              <w:spacing w:line="360" w:lineRule="auto"/>
              <w:jc w:val="center"/>
              <w:rPr>
                <w:rFonts w:hint="eastAsia" w:ascii="SimSun" w:hAnsi="SimSun" w:eastAsia="SimSun" w:cs="SimSun"/>
                <w:color w:val="auto"/>
                <w:sz w:val="24"/>
              </w:rPr>
            </w:pPr>
          </w:p>
        </w:tc>
        <w:tc>
          <w:tcPr>
            <w:tcW w:w="834" w:type="dxa"/>
            <w:noWrap w:val="0"/>
            <w:vAlign w:val="center"/>
          </w:tcPr>
          <w:p w14:paraId="00542F48">
            <w:pPr>
              <w:overflowPunct w:val="0"/>
              <w:spacing w:line="360" w:lineRule="auto"/>
              <w:jc w:val="center"/>
              <w:rPr>
                <w:rFonts w:hint="eastAsia" w:ascii="SimSun" w:hAnsi="SimSun" w:eastAsia="SimSun" w:cs="SimSun"/>
                <w:color w:val="auto"/>
                <w:sz w:val="24"/>
              </w:rPr>
            </w:pPr>
          </w:p>
        </w:tc>
        <w:tc>
          <w:tcPr>
            <w:tcW w:w="834" w:type="dxa"/>
            <w:noWrap w:val="0"/>
            <w:vAlign w:val="center"/>
          </w:tcPr>
          <w:p w14:paraId="33B769E8">
            <w:pPr>
              <w:overflowPunct w:val="0"/>
              <w:spacing w:line="360" w:lineRule="auto"/>
              <w:jc w:val="center"/>
              <w:rPr>
                <w:rFonts w:hint="eastAsia" w:ascii="SimSun" w:hAnsi="SimSun" w:eastAsia="SimSun" w:cs="SimSun"/>
                <w:color w:val="auto"/>
                <w:sz w:val="24"/>
              </w:rPr>
            </w:pPr>
          </w:p>
        </w:tc>
        <w:tc>
          <w:tcPr>
            <w:tcW w:w="1017" w:type="dxa"/>
            <w:noWrap w:val="0"/>
            <w:vAlign w:val="center"/>
          </w:tcPr>
          <w:p w14:paraId="520D35E4">
            <w:pPr>
              <w:overflowPunct w:val="0"/>
              <w:spacing w:line="360" w:lineRule="auto"/>
              <w:jc w:val="center"/>
              <w:rPr>
                <w:rFonts w:hint="eastAsia" w:ascii="SimSun" w:hAnsi="SimSun" w:eastAsia="SimSun" w:cs="SimSun"/>
                <w:color w:val="auto"/>
                <w:sz w:val="24"/>
              </w:rPr>
            </w:pPr>
          </w:p>
        </w:tc>
        <w:tc>
          <w:tcPr>
            <w:tcW w:w="2104" w:type="dxa"/>
            <w:noWrap w:val="0"/>
            <w:vAlign w:val="center"/>
          </w:tcPr>
          <w:p w14:paraId="63961190">
            <w:pPr>
              <w:overflowPunct w:val="0"/>
              <w:spacing w:line="360" w:lineRule="auto"/>
              <w:jc w:val="center"/>
              <w:rPr>
                <w:rFonts w:hint="eastAsia" w:ascii="SimSun" w:hAnsi="SimSun" w:eastAsia="SimSun" w:cs="SimSun"/>
                <w:color w:val="auto"/>
                <w:sz w:val="24"/>
              </w:rPr>
            </w:pPr>
          </w:p>
        </w:tc>
        <w:tc>
          <w:tcPr>
            <w:tcW w:w="897" w:type="dxa"/>
            <w:noWrap w:val="0"/>
            <w:vAlign w:val="center"/>
          </w:tcPr>
          <w:p w14:paraId="55A8FE42">
            <w:pPr>
              <w:overflowPunct w:val="0"/>
              <w:spacing w:line="360" w:lineRule="auto"/>
              <w:jc w:val="center"/>
              <w:rPr>
                <w:rFonts w:hint="eastAsia" w:ascii="SimSun" w:hAnsi="SimSun" w:eastAsia="SimSun" w:cs="SimSun"/>
                <w:color w:val="auto"/>
                <w:sz w:val="24"/>
              </w:rPr>
            </w:pPr>
          </w:p>
        </w:tc>
      </w:tr>
      <w:tr w14:paraId="5179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C29866E">
            <w:pPr>
              <w:overflowPunct w:val="0"/>
              <w:spacing w:line="360" w:lineRule="auto"/>
              <w:jc w:val="center"/>
              <w:rPr>
                <w:rFonts w:hint="eastAsia" w:ascii="SimSun" w:hAnsi="SimSun" w:eastAsia="SimSun" w:cs="SimSun"/>
                <w:color w:val="auto"/>
                <w:sz w:val="24"/>
              </w:rPr>
            </w:pPr>
          </w:p>
        </w:tc>
        <w:tc>
          <w:tcPr>
            <w:tcW w:w="946" w:type="dxa"/>
            <w:noWrap w:val="0"/>
            <w:vAlign w:val="center"/>
          </w:tcPr>
          <w:p w14:paraId="43339E20">
            <w:pPr>
              <w:overflowPunct w:val="0"/>
              <w:spacing w:line="360" w:lineRule="auto"/>
              <w:jc w:val="center"/>
              <w:rPr>
                <w:rFonts w:hint="eastAsia" w:ascii="SimSun" w:hAnsi="SimSun" w:eastAsia="SimSun" w:cs="SimSun"/>
                <w:color w:val="auto"/>
                <w:sz w:val="24"/>
              </w:rPr>
            </w:pPr>
          </w:p>
        </w:tc>
        <w:tc>
          <w:tcPr>
            <w:tcW w:w="952" w:type="dxa"/>
            <w:noWrap w:val="0"/>
            <w:vAlign w:val="center"/>
          </w:tcPr>
          <w:p w14:paraId="5D787659">
            <w:pPr>
              <w:overflowPunct w:val="0"/>
              <w:spacing w:line="360" w:lineRule="auto"/>
              <w:jc w:val="center"/>
              <w:rPr>
                <w:rFonts w:hint="eastAsia" w:ascii="SimSun" w:hAnsi="SimSun" w:eastAsia="SimSun" w:cs="SimSun"/>
                <w:color w:val="auto"/>
                <w:sz w:val="24"/>
              </w:rPr>
            </w:pPr>
          </w:p>
        </w:tc>
        <w:tc>
          <w:tcPr>
            <w:tcW w:w="1029" w:type="dxa"/>
            <w:noWrap w:val="0"/>
            <w:vAlign w:val="center"/>
          </w:tcPr>
          <w:p w14:paraId="08F762A6">
            <w:pPr>
              <w:overflowPunct w:val="0"/>
              <w:spacing w:line="360" w:lineRule="auto"/>
              <w:jc w:val="center"/>
              <w:rPr>
                <w:rFonts w:hint="eastAsia" w:ascii="SimSun" w:hAnsi="SimSun" w:eastAsia="SimSun" w:cs="SimSun"/>
                <w:color w:val="auto"/>
                <w:sz w:val="24"/>
              </w:rPr>
            </w:pPr>
          </w:p>
        </w:tc>
        <w:tc>
          <w:tcPr>
            <w:tcW w:w="834" w:type="dxa"/>
            <w:noWrap w:val="0"/>
            <w:vAlign w:val="center"/>
          </w:tcPr>
          <w:p w14:paraId="50A74ACE">
            <w:pPr>
              <w:overflowPunct w:val="0"/>
              <w:spacing w:line="360" w:lineRule="auto"/>
              <w:jc w:val="center"/>
              <w:rPr>
                <w:rFonts w:hint="eastAsia" w:ascii="SimSun" w:hAnsi="SimSun" w:eastAsia="SimSun" w:cs="SimSun"/>
                <w:color w:val="auto"/>
                <w:sz w:val="24"/>
              </w:rPr>
            </w:pPr>
          </w:p>
        </w:tc>
        <w:tc>
          <w:tcPr>
            <w:tcW w:w="834" w:type="dxa"/>
            <w:noWrap w:val="0"/>
            <w:vAlign w:val="center"/>
          </w:tcPr>
          <w:p w14:paraId="7259A97F">
            <w:pPr>
              <w:overflowPunct w:val="0"/>
              <w:spacing w:line="360" w:lineRule="auto"/>
              <w:jc w:val="center"/>
              <w:rPr>
                <w:rFonts w:hint="eastAsia" w:ascii="SimSun" w:hAnsi="SimSun" w:eastAsia="SimSun" w:cs="SimSun"/>
                <w:color w:val="auto"/>
                <w:sz w:val="24"/>
              </w:rPr>
            </w:pPr>
          </w:p>
        </w:tc>
        <w:tc>
          <w:tcPr>
            <w:tcW w:w="1017" w:type="dxa"/>
            <w:noWrap w:val="0"/>
            <w:vAlign w:val="center"/>
          </w:tcPr>
          <w:p w14:paraId="045D5FB1">
            <w:pPr>
              <w:overflowPunct w:val="0"/>
              <w:spacing w:line="360" w:lineRule="auto"/>
              <w:jc w:val="center"/>
              <w:rPr>
                <w:rFonts w:hint="eastAsia" w:ascii="SimSun" w:hAnsi="SimSun" w:eastAsia="SimSun" w:cs="SimSun"/>
                <w:color w:val="auto"/>
                <w:sz w:val="24"/>
              </w:rPr>
            </w:pPr>
          </w:p>
        </w:tc>
        <w:tc>
          <w:tcPr>
            <w:tcW w:w="2104" w:type="dxa"/>
            <w:noWrap w:val="0"/>
            <w:vAlign w:val="center"/>
          </w:tcPr>
          <w:p w14:paraId="20D37A86">
            <w:pPr>
              <w:overflowPunct w:val="0"/>
              <w:spacing w:line="360" w:lineRule="auto"/>
              <w:jc w:val="center"/>
              <w:rPr>
                <w:rFonts w:hint="eastAsia" w:ascii="SimSun" w:hAnsi="SimSun" w:eastAsia="SimSun" w:cs="SimSun"/>
                <w:color w:val="auto"/>
                <w:sz w:val="24"/>
              </w:rPr>
            </w:pPr>
          </w:p>
        </w:tc>
        <w:tc>
          <w:tcPr>
            <w:tcW w:w="897" w:type="dxa"/>
            <w:noWrap w:val="0"/>
            <w:vAlign w:val="center"/>
          </w:tcPr>
          <w:p w14:paraId="4AA7EFEA">
            <w:pPr>
              <w:overflowPunct w:val="0"/>
              <w:spacing w:line="360" w:lineRule="auto"/>
              <w:jc w:val="center"/>
              <w:rPr>
                <w:rFonts w:hint="eastAsia" w:ascii="SimSun" w:hAnsi="SimSun" w:eastAsia="SimSun" w:cs="SimSun"/>
                <w:color w:val="auto"/>
                <w:sz w:val="24"/>
              </w:rPr>
            </w:pPr>
          </w:p>
        </w:tc>
      </w:tr>
      <w:tr w14:paraId="2E35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0B0466F">
            <w:pPr>
              <w:overflowPunct w:val="0"/>
              <w:spacing w:line="360" w:lineRule="auto"/>
              <w:jc w:val="center"/>
              <w:rPr>
                <w:rFonts w:hint="eastAsia" w:ascii="SimSun" w:hAnsi="SimSun" w:eastAsia="SimSun" w:cs="SimSun"/>
                <w:color w:val="auto"/>
                <w:sz w:val="24"/>
              </w:rPr>
            </w:pPr>
          </w:p>
        </w:tc>
        <w:tc>
          <w:tcPr>
            <w:tcW w:w="946" w:type="dxa"/>
            <w:noWrap w:val="0"/>
            <w:vAlign w:val="center"/>
          </w:tcPr>
          <w:p w14:paraId="0C3E7F13">
            <w:pPr>
              <w:overflowPunct w:val="0"/>
              <w:spacing w:line="360" w:lineRule="auto"/>
              <w:jc w:val="center"/>
              <w:rPr>
                <w:rFonts w:hint="eastAsia" w:ascii="SimSun" w:hAnsi="SimSun" w:eastAsia="SimSun" w:cs="SimSun"/>
                <w:color w:val="auto"/>
                <w:sz w:val="24"/>
              </w:rPr>
            </w:pPr>
          </w:p>
        </w:tc>
        <w:tc>
          <w:tcPr>
            <w:tcW w:w="952" w:type="dxa"/>
            <w:noWrap w:val="0"/>
            <w:vAlign w:val="center"/>
          </w:tcPr>
          <w:p w14:paraId="06DB794C">
            <w:pPr>
              <w:overflowPunct w:val="0"/>
              <w:spacing w:line="360" w:lineRule="auto"/>
              <w:jc w:val="center"/>
              <w:rPr>
                <w:rFonts w:hint="eastAsia" w:ascii="SimSun" w:hAnsi="SimSun" w:eastAsia="SimSun" w:cs="SimSun"/>
                <w:color w:val="auto"/>
                <w:sz w:val="24"/>
              </w:rPr>
            </w:pPr>
          </w:p>
        </w:tc>
        <w:tc>
          <w:tcPr>
            <w:tcW w:w="1029" w:type="dxa"/>
            <w:noWrap w:val="0"/>
            <w:vAlign w:val="center"/>
          </w:tcPr>
          <w:p w14:paraId="5DBE0919">
            <w:pPr>
              <w:overflowPunct w:val="0"/>
              <w:spacing w:line="360" w:lineRule="auto"/>
              <w:jc w:val="center"/>
              <w:rPr>
                <w:rFonts w:hint="eastAsia" w:ascii="SimSun" w:hAnsi="SimSun" w:eastAsia="SimSun" w:cs="SimSun"/>
                <w:color w:val="auto"/>
                <w:sz w:val="24"/>
              </w:rPr>
            </w:pPr>
          </w:p>
        </w:tc>
        <w:tc>
          <w:tcPr>
            <w:tcW w:w="834" w:type="dxa"/>
            <w:noWrap w:val="0"/>
            <w:vAlign w:val="center"/>
          </w:tcPr>
          <w:p w14:paraId="2122A447">
            <w:pPr>
              <w:overflowPunct w:val="0"/>
              <w:spacing w:line="360" w:lineRule="auto"/>
              <w:jc w:val="center"/>
              <w:rPr>
                <w:rFonts w:hint="eastAsia" w:ascii="SimSun" w:hAnsi="SimSun" w:eastAsia="SimSun" w:cs="SimSun"/>
                <w:color w:val="auto"/>
                <w:sz w:val="24"/>
              </w:rPr>
            </w:pPr>
          </w:p>
        </w:tc>
        <w:tc>
          <w:tcPr>
            <w:tcW w:w="834" w:type="dxa"/>
            <w:noWrap w:val="0"/>
            <w:vAlign w:val="center"/>
          </w:tcPr>
          <w:p w14:paraId="361A329A">
            <w:pPr>
              <w:overflowPunct w:val="0"/>
              <w:spacing w:line="360" w:lineRule="auto"/>
              <w:jc w:val="center"/>
              <w:rPr>
                <w:rFonts w:hint="eastAsia" w:ascii="SimSun" w:hAnsi="SimSun" w:eastAsia="SimSun" w:cs="SimSun"/>
                <w:color w:val="auto"/>
                <w:sz w:val="24"/>
              </w:rPr>
            </w:pPr>
          </w:p>
        </w:tc>
        <w:tc>
          <w:tcPr>
            <w:tcW w:w="1017" w:type="dxa"/>
            <w:noWrap w:val="0"/>
            <w:vAlign w:val="center"/>
          </w:tcPr>
          <w:p w14:paraId="5EDF3F45">
            <w:pPr>
              <w:overflowPunct w:val="0"/>
              <w:spacing w:line="360" w:lineRule="auto"/>
              <w:jc w:val="center"/>
              <w:rPr>
                <w:rFonts w:hint="eastAsia" w:ascii="SimSun" w:hAnsi="SimSun" w:eastAsia="SimSun" w:cs="SimSun"/>
                <w:color w:val="auto"/>
                <w:sz w:val="24"/>
              </w:rPr>
            </w:pPr>
          </w:p>
        </w:tc>
        <w:tc>
          <w:tcPr>
            <w:tcW w:w="2104" w:type="dxa"/>
            <w:noWrap w:val="0"/>
            <w:vAlign w:val="center"/>
          </w:tcPr>
          <w:p w14:paraId="33106634">
            <w:pPr>
              <w:overflowPunct w:val="0"/>
              <w:spacing w:line="360" w:lineRule="auto"/>
              <w:jc w:val="center"/>
              <w:rPr>
                <w:rFonts w:hint="eastAsia" w:ascii="SimSun" w:hAnsi="SimSun" w:eastAsia="SimSun" w:cs="SimSun"/>
                <w:color w:val="auto"/>
                <w:sz w:val="24"/>
              </w:rPr>
            </w:pPr>
          </w:p>
        </w:tc>
        <w:tc>
          <w:tcPr>
            <w:tcW w:w="897" w:type="dxa"/>
            <w:noWrap w:val="0"/>
            <w:vAlign w:val="center"/>
          </w:tcPr>
          <w:p w14:paraId="021F1F49">
            <w:pPr>
              <w:overflowPunct w:val="0"/>
              <w:spacing w:line="360" w:lineRule="auto"/>
              <w:jc w:val="center"/>
              <w:rPr>
                <w:rFonts w:hint="eastAsia" w:ascii="SimSun" w:hAnsi="SimSun" w:eastAsia="SimSun" w:cs="SimSun"/>
                <w:color w:val="auto"/>
                <w:sz w:val="24"/>
              </w:rPr>
            </w:pPr>
          </w:p>
        </w:tc>
      </w:tr>
      <w:tr w14:paraId="780F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B5A1DE4">
            <w:pPr>
              <w:overflowPunct w:val="0"/>
              <w:spacing w:line="360" w:lineRule="auto"/>
              <w:jc w:val="center"/>
              <w:rPr>
                <w:rFonts w:hint="eastAsia" w:ascii="SimSun" w:hAnsi="SimSun" w:eastAsia="SimSun" w:cs="SimSun"/>
                <w:color w:val="auto"/>
                <w:sz w:val="24"/>
              </w:rPr>
            </w:pPr>
          </w:p>
        </w:tc>
        <w:tc>
          <w:tcPr>
            <w:tcW w:w="946" w:type="dxa"/>
            <w:noWrap w:val="0"/>
            <w:vAlign w:val="center"/>
          </w:tcPr>
          <w:p w14:paraId="4FB57FE8">
            <w:pPr>
              <w:overflowPunct w:val="0"/>
              <w:spacing w:line="360" w:lineRule="auto"/>
              <w:jc w:val="center"/>
              <w:rPr>
                <w:rFonts w:hint="eastAsia" w:ascii="SimSun" w:hAnsi="SimSun" w:eastAsia="SimSun" w:cs="SimSun"/>
                <w:color w:val="auto"/>
                <w:sz w:val="24"/>
              </w:rPr>
            </w:pPr>
          </w:p>
        </w:tc>
        <w:tc>
          <w:tcPr>
            <w:tcW w:w="952" w:type="dxa"/>
            <w:noWrap w:val="0"/>
            <w:vAlign w:val="center"/>
          </w:tcPr>
          <w:p w14:paraId="1F4979F2">
            <w:pPr>
              <w:overflowPunct w:val="0"/>
              <w:spacing w:line="360" w:lineRule="auto"/>
              <w:jc w:val="center"/>
              <w:rPr>
                <w:rFonts w:hint="eastAsia" w:ascii="SimSun" w:hAnsi="SimSun" w:eastAsia="SimSun" w:cs="SimSun"/>
                <w:color w:val="auto"/>
                <w:sz w:val="24"/>
              </w:rPr>
            </w:pPr>
          </w:p>
        </w:tc>
        <w:tc>
          <w:tcPr>
            <w:tcW w:w="1029" w:type="dxa"/>
            <w:noWrap w:val="0"/>
            <w:vAlign w:val="center"/>
          </w:tcPr>
          <w:p w14:paraId="202B155C">
            <w:pPr>
              <w:overflowPunct w:val="0"/>
              <w:spacing w:line="360" w:lineRule="auto"/>
              <w:jc w:val="center"/>
              <w:rPr>
                <w:rFonts w:hint="eastAsia" w:ascii="SimSun" w:hAnsi="SimSun" w:eastAsia="SimSun" w:cs="SimSun"/>
                <w:color w:val="auto"/>
                <w:sz w:val="24"/>
              </w:rPr>
            </w:pPr>
          </w:p>
        </w:tc>
        <w:tc>
          <w:tcPr>
            <w:tcW w:w="834" w:type="dxa"/>
            <w:noWrap w:val="0"/>
            <w:vAlign w:val="center"/>
          </w:tcPr>
          <w:p w14:paraId="56FA0832">
            <w:pPr>
              <w:overflowPunct w:val="0"/>
              <w:spacing w:line="360" w:lineRule="auto"/>
              <w:jc w:val="center"/>
              <w:rPr>
                <w:rFonts w:hint="eastAsia" w:ascii="SimSun" w:hAnsi="SimSun" w:eastAsia="SimSun" w:cs="SimSun"/>
                <w:color w:val="auto"/>
                <w:sz w:val="24"/>
              </w:rPr>
            </w:pPr>
          </w:p>
        </w:tc>
        <w:tc>
          <w:tcPr>
            <w:tcW w:w="834" w:type="dxa"/>
            <w:noWrap w:val="0"/>
            <w:vAlign w:val="center"/>
          </w:tcPr>
          <w:p w14:paraId="7AA08EF2">
            <w:pPr>
              <w:overflowPunct w:val="0"/>
              <w:spacing w:line="360" w:lineRule="auto"/>
              <w:jc w:val="center"/>
              <w:rPr>
                <w:rFonts w:hint="eastAsia" w:ascii="SimSun" w:hAnsi="SimSun" w:eastAsia="SimSun" w:cs="SimSun"/>
                <w:color w:val="auto"/>
                <w:sz w:val="24"/>
              </w:rPr>
            </w:pPr>
          </w:p>
        </w:tc>
        <w:tc>
          <w:tcPr>
            <w:tcW w:w="1017" w:type="dxa"/>
            <w:noWrap w:val="0"/>
            <w:vAlign w:val="center"/>
          </w:tcPr>
          <w:p w14:paraId="6C235FB3">
            <w:pPr>
              <w:overflowPunct w:val="0"/>
              <w:spacing w:line="360" w:lineRule="auto"/>
              <w:jc w:val="center"/>
              <w:rPr>
                <w:rFonts w:hint="eastAsia" w:ascii="SimSun" w:hAnsi="SimSun" w:eastAsia="SimSun" w:cs="SimSun"/>
                <w:color w:val="auto"/>
                <w:sz w:val="24"/>
              </w:rPr>
            </w:pPr>
          </w:p>
        </w:tc>
        <w:tc>
          <w:tcPr>
            <w:tcW w:w="2104" w:type="dxa"/>
            <w:noWrap w:val="0"/>
            <w:vAlign w:val="center"/>
          </w:tcPr>
          <w:p w14:paraId="58DACA9B">
            <w:pPr>
              <w:overflowPunct w:val="0"/>
              <w:spacing w:line="360" w:lineRule="auto"/>
              <w:jc w:val="center"/>
              <w:rPr>
                <w:rFonts w:hint="eastAsia" w:ascii="SimSun" w:hAnsi="SimSun" w:eastAsia="SimSun" w:cs="SimSun"/>
                <w:color w:val="auto"/>
                <w:sz w:val="24"/>
              </w:rPr>
            </w:pPr>
          </w:p>
        </w:tc>
        <w:tc>
          <w:tcPr>
            <w:tcW w:w="897" w:type="dxa"/>
            <w:noWrap w:val="0"/>
            <w:vAlign w:val="center"/>
          </w:tcPr>
          <w:p w14:paraId="6C0ED170">
            <w:pPr>
              <w:overflowPunct w:val="0"/>
              <w:spacing w:line="360" w:lineRule="auto"/>
              <w:jc w:val="center"/>
              <w:rPr>
                <w:rFonts w:hint="eastAsia" w:ascii="SimSun" w:hAnsi="SimSun" w:eastAsia="SimSun" w:cs="SimSun"/>
                <w:color w:val="auto"/>
                <w:sz w:val="24"/>
              </w:rPr>
            </w:pPr>
          </w:p>
        </w:tc>
      </w:tr>
      <w:tr w14:paraId="4B0A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72381DF">
            <w:pPr>
              <w:overflowPunct w:val="0"/>
              <w:spacing w:line="360" w:lineRule="auto"/>
              <w:jc w:val="center"/>
              <w:rPr>
                <w:rFonts w:hint="eastAsia" w:ascii="SimSun" w:hAnsi="SimSun" w:eastAsia="SimSun" w:cs="SimSun"/>
                <w:color w:val="auto"/>
                <w:sz w:val="24"/>
              </w:rPr>
            </w:pPr>
          </w:p>
        </w:tc>
        <w:tc>
          <w:tcPr>
            <w:tcW w:w="946" w:type="dxa"/>
            <w:noWrap w:val="0"/>
            <w:vAlign w:val="center"/>
          </w:tcPr>
          <w:p w14:paraId="53097998">
            <w:pPr>
              <w:overflowPunct w:val="0"/>
              <w:spacing w:line="360" w:lineRule="auto"/>
              <w:jc w:val="center"/>
              <w:rPr>
                <w:rFonts w:hint="eastAsia" w:ascii="SimSun" w:hAnsi="SimSun" w:eastAsia="SimSun" w:cs="SimSun"/>
                <w:color w:val="auto"/>
                <w:sz w:val="24"/>
              </w:rPr>
            </w:pPr>
          </w:p>
        </w:tc>
        <w:tc>
          <w:tcPr>
            <w:tcW w:w="952" w:type="dxa"/>
            <w:noWrap w:val="0"/>
            <w:vAlign w:val="center"/>
          </w:tcPr>
          <w:p w14:paraId="6847A684">
            <w:pPr>
              <w:overflowPunct w:val="0"/>
              <w:spacing w:line="360" w:lineRule="auto"/>
              <w:jc w:val="center"/>
              <w:rPr>
                <w:rFonts w:hint="eastAsia" w:ascii="SimSun" w:hAnsi="SimSun" w:eastAsia="SimSun" w:cs="SimSun"/>
                <w:color w:val="auto"/>
                <w:sz w:val="24"/>
              </w:rPr>
            </w:pPr>
          </w:p>
        </w:tc>
        <w:tc>
          <w:tcPr>
            <w:tcW w:w="1029" w:type="dxa"/>
            <w:noWrap w:val="0"/>
            <w:vAlign w:val="center"/>
          </w:tcPr>
          <w:p w14:paraId="5C954BCB">
            <w:pPr>
              <w:overflowPunct w:val="0"/>
              <w:spacing w:line="360" w:lineRule="auto"/>
              <w:jc w:val="center"/>
              <w:rPr>
                <w:rFonts w:hint="eastAsia" w:ascii="SimSun" w:hAnsi="SimSun" w:eastAsia="SimSun" w:cs="SimSun"/>
                <w:color w:val="auto"/>
                <w:sz w:val="24"/>
              </w:rPr>
            </w:pPr>
          </w:p>
        </w:tc>
        <w:tc>
          <w:tcPr>
            <w:tcW w:w="834" w:type="dxa"/>
            <w:noWrap w:val="0"/>
            <w:vAlign w:val="center"/>
          </w:tcPr>
          <w:p w14:paraId="23A9F9F1">
            <w:pPr>
              <w:overflowPunct w:val="0"/>
              <w:spacing w:line="360" w:lineRule="auto"/>
              <w:jc w:val="center"/>
              <w:rPr>
                <w:rFonts w:hint="eastAsia" w:ascii="SimSun" w:hAnsi="SimSun" w:eastAsia="SimSun" w:cs="SimSun"/>
                <w:color w:val="auto"/>
                <w:sz w:val="24"/>
              </w:rPr>
            </w:pPr>
          </w:p>
        </w:tc>
        <w:tc>
          <w:tcPr>
            <w:tcW w:w="834" w:type="dxa"/>
            <w:noWrap w:val="0"/>
            <w:vAlign w:val="center"/>
          </w:tcPr>
          <w:p w14:paraId="483BED7B">
            <w:pPr>
              <w:overflowPunct w:val="0"/>
              <w:spacing w:line="360" w:lineRule="auto"/>
              <w:jc w:val="center"/>
              <w:rPr>
                <w:rFonts w:hint="eastAsia" w:ascii="SimSun" w:hAnsi="SimSun" w:eastAsia="SimSun" w:cs="SimSun"/>
                <w:color w:val="auto"/>
                <w:sz w:val="24"/>
              </w:rPr>
            </w:pPr>
          </w:p>
        </w:tc>
        <w:tc>
          <w:tcPr>
            <w:tcW w:w="1017" w:type="dxa"/>
            <w:noWrap w:val="0"/>
            <w:vAlign w:val="center"/>
          </w:tcPr>
          <w:p w14:paraId="74E80D02">
            <w:pPr>
              <w:overflowPunct w:val="0"/>
              <w:spacing w:line="360" w:lineRule="auto"/>
              <w:jc w:val="center"/>
              <w:rPr>
                <w:rFonts w:hint="eastAsia" w:ascii="SimSun" w:hAnsi="SimSun" w:eastAsia="SimSun" w:cs="SimSun"/>
                <w:color w:val="auto"/>
                <w:sz w:val="24"/>
              </w:rPr>
            </w:pPr>
          </w:p>
        </w:tc>
        <w:tc>
          <w:tcPr>
            <w:tcW w:w="2104" w:type="dxa"/>
            <w:noWrap w:val="0"/>
            <w:vAlign w:val="center"/>
          </w:tcPr>
          <w:p w14:paraId="214C3833">
            <w:pPr>
              <w:overflowPunct w:val="0"/>
              <w:spacing w:line="360" w:lineRule="auto"/>
              <w:jc w:val="center"/>
              <w:rPr>
                <w:rFonts w:hint="eastAsia" w:ascii="SimSun" w:hAnsi="SimSun" w:eastAsia="SimSun" w:cs="SimSun"/>
                <w:color w:val="auto"/>
                <w:sz w:val="24"/>
              </w:rPr>
            </w:pPr>
          </w:p>
        </w:tc>
        <w:tc>
          <w:tcPr>
            <w:tcW w:w="897" w:type="dxa"/>
            <w:noWrap w:val="0"/>
            <w:vAlign w:val="center"/>
          </w:tcPr>
          <w:p w14:paraId="6B3C71D2">
            <w:pPr>
              <w:overflowPunct w:val="0"/>
              <w:spacing w:line="360" w:lineRule="auto"/>
              <w:jc w:val="center"/>
              <w:rPr>
                <w:rFonts w:hint="eastAsia" w:ascii="SimSun" w:hAnsi="SimSun" w:eastAsia="SimSun" w:cs="SimSun"/>
                <w:color w:val="auto"/>
                <w:sz w:val="24"/>
              </w:rPr>
            </w:pPr>
          </w:p>
        </w:tc>
      </w:tr>
      <w:tr w14:paraId="017B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BB68A25">
            <w:pPr>
              <w:overflowPunct w:val="0"/>
              <w:spacing w:line="360" w:lineRule="auto"/>
              <w:jc w:val="center"/>
              <w:rPr>
                <w:rFonts w:hint="eastAsia" w:ascii="SimSun" w:hAnsi="SimSun" w:eastAsia="SimSun" w:cs="SimSun"/>
                <w:color w:val="auto"/>
                <w:sz w:val="24"/>
              </w:rPr>
            </w:pPr>
          </w:p>
        </w:tc>
        <w:tc>
          <w:tcPr>
            <w:tcW w:w="946" w:type="dxa"/>
            <w:noWrap w:val="0"/>
            <w:vAlign w:val="center"/>
          </w:tcPr>
          <w:p w14:paraId="05FAC49E">
            <w:pPr>
              <w:overflowPunct w:val="0"/>
              <w:spacing w:line="360" w:lineRule="auto"/>
              <w:jc w:val="center"/>
              <w:rPr>
                <w:rFonts w:hint="eastAsia" w:ascii="SimSun" w:hAnsi="SimSun" w:eastAsia="SimSun" w:cs="SimSun"/>
                <w:color w:val="auto"/>
                <w:sz w:val="24"/>
              </w:rPr>
            </w:pPr>
          </w:p>
        </w:tc>
        <w:tc>
          <w:tcPr>
            <w:tcW w:w="952" w:type="dxa"/>
            <w:noWrap w:val="0"/>
            <w:vAlign w:val="center"/>
          </w:tcPr>
          <w:p w14:paraId="4C927E5F">
            <w:pPr>
              <w:overflowPunct w:val="0"/>
              <w:spacing w:line="360" w:lineRule="auto"/>
              <w:jc w:val="center"/>
              <w:rPr>
                <w:rFonts w:hint="eastAsia" w:ascii="SimSun" w:hAnsi="SimSun" w:eastAsia="SimSun" w:cs="SimSun"/>
                <w:color w:val="auto"/>
                <w:sz w:val="24"/>
              </w:rPr>
            </w:pPr>
          </w:p>
        </w:tc>
        <w:tc>
          <w:tcPr>
            <w:tcW w:w="1029" w:type="dxa"/>
            <w:noWrap w:val="0"/>
            <w:vAlign w:val="center"/>
          </w:tcPr>
          <w:p w14:paraId="70791713">
            <w:pPr>
              <w:overflowPunct w:val="0"/>
              <w:spacing w:line="360" w:lineRule="auto"/>
              <w:jc w:val="center"/>
              <w:rPr>
                <w:rFonts w:hint="eastAsia" w:ascii="SimSun" w:hAnsi="SimSun" w:eastAsia="SimSun" w:cs="SimSun"/>
                <w:color w:val="auto"/>
                <w:sz w:val="24"/>
              </w:rPr>
            </w:pPr>
          </w:p>
        </w:tc>
        <w:tc>
          <w:tcPr>
            <w:tcW w:w="834" w:type="dxa"/>
            <w:noWrap w:val="0"/>
            <w:vAlign w:val="center"/>
          </w:tcPr>
          <w:p w14:paraId="4A229A19">
            <w:pPr>
              <w:overflowPunct w:val="0"/>
              <w:spacing w:line="360" w:lineRule="auto"/>
              <w:jc w:val="center"/>
              <w:rPr>
                <w:rFonts w:hint="eastAsia" w:ascii="SimSun" w:hAnsi="SimSun" w:eastAsia="SimSun" w:cs="SimSun"/>
                <w:color w:val="auto"/>
                <w:sz w:val="24"/>
              </w:rPr>
            </w:pPr>
          </w:p>
        </w:tc>
        <w:tc>
          <w:tcPr>
            <w:tcW w:w="834" w:type="dxa"/>
            <w:noWrap w:val="0"/>
            <w:vAlign w:val="center"/>
          </w:tcPr>
          <w:p w14:paraId="1A3B4351">
            <w:pPr>
              <w:overflowPunct w:val="0"/>
              <w:spacing w:line="360" w:lineRule="auto"/>
              <w:jc w:val="center"/>
              <w:rPr>
                <w:rFonts w:hint="eastAsia" w:ascii="SimSun" w:hAnsi="SimSun" w:eastAsia="SimSun" w:cs="SimSun"/>
                <w:color w:val="auto"/>
                <w:sz w:val="24"/>
              </w:rPr>
            </w:pPr>
          </w:p>
        </w:tc>
        <w:tc>
          <w:tcPr>
            <w:tcW w:w="1017" w:type="dxa"/>
            <w:noWrap w:val="0"/>
            <w:vAlign w:val="center"/>
          </w:tcPr>
          <w:p w14:paraId="367621F2">
            <w:pPr>
              <w:overflowPunct w:val="0"/>
              <w:spacing w:line="360" w:lineRule="auto"/>
              <w:jc w:val="center"/>
              <w:rPr>
                <w:rFonts w:hint="eastAsia" w:ascii="SimSun" w:hAnsi="SimSun" w:eastAsia="SimSun" w:cs="SimSun"/>
                <w:color w:val="auto"/>
                <w:sz w:val="24"/>
              </w:rPr>
            </w:pPr>
          </w:p>
        </w:tc>
        <w:tc>
          <w:tcPr>
            <w:tcW w:w="2104" w:type="dxa"/>
            <w:noWrap w:val="0"/>
            <w:vAlign w:val="center"/>
          </w:tcPr>
          <w:p w14:paraId="5263C9C4">
            <w:pPr>
              <w:overflowPunct w:val="0"/>
              <w:spacing w:line="360" w:lineRule="auto"/>
              <w:jc w:val="center"/>
              <w:rPr>
                <w:rFonts w:hint="eastAsia" w:ascii="SimSun" w:hAnsi="SimSun" w:eastAsia="SimSun" w:cs="SimSun"/>
                <w:color w:val="auto"/>
                <w:sz w:val="24"/>
              </w:rPr>
            </w:pPr>
          </w:p>
        </w:tc>
        <w:tc>
          <w:tcPr>
            <w:tcW w:w="897" w:type="dxa"/>
            <w:noWrap w:val="0"/>
            <w:vAlign w:val="center"/>
          </w:tcPr>
          <w:p w14:paraId="3F79224F">
            <w:pPr>
              <w:overflowPunct w:val="0"/>
              <w:spacing w:line="360" w:lineRule="auto"/>
              <w:jc w:val="center"/>
              <w:rPr>
                <w:rFonts w:hint="eastAsia" w:ascii="SimSun" w:hAnsi="SimSun" w:eastAsia="SimSun" w:cs="SimSun"/>
                <w:color w:val="auto"/>
                <w:sz w:val="24"/>
              </w:rPr>
            </w:pPr>
          </w:p>
        </w:tc>
      </w:tr>
    </w:tbl>
    <w:p w14:paraId="385F3C7D">
      <w:pPr>
        <w:overflowPunct w:val="0"/>
        <w:spacing w:line="360" w:lineRule="auto"/>
        <w:rPr>
          <w:rFonts w:hint="eastAsia" w:ascii="SimSun" w:hAnsi="SimSun" w:eastAsia="SimSun" w:cs="SimSun"/>
          <w:b/>
          <w:color w:val="auto"/>
          <w:sz w:val="24"/>
        </w:rPr>
      </w:pPr>
      <w:r>
        <w:rPr>
          <w:rFonts w:hint="eastAsia" w:ascii="SimSun" w:hAnsi="SimSun" w:eastAsia="SimSun" w:cs="SimSun"/>
          <w:b/>
          <w:color w:val="auto"/>
          <w:sz w:val="24"/>
        </w:rPr>
        <w:t xml:space="preserve"> </w:t>
      </w:r>
    </w:p>
    <w:p w14:paraId="60FC07E7">
      <w:pPr>
        <w:pStyle w:val="11"/>
        <w:ind w:left="0" w:leftChars="0" w:firstLine="0" w:firstLineChars="0"/>
        <w:rPr>
          <w:rFonts w:hint="eastAsia" w:ascii="SimSun" w:hAnsi="SimSun" w:eastAsia="SimSun" w:cs="SimSun"/>
          <w:color w:val="auto"/>
        </w:rPr>
      </w:pPr>
    </w:p>
    <w:p w14:paraId="3CB4148B">
      <w:pPr>
        <w:rPr>
          <w:rFonts w:hint="eastAsia" w:ascii="SimSun" w:hAnsi="SimSun" w:eastAsia="SimSun" w:cs="SimSun"/>
          <w:b/>
          <w:color w:val="auto"/>
          <w:sz w:val="30"/>
          <w:szCs w:val="30"/>
        </w:rPr>
      </w:pPr>
      <w:r>
        <w:rPr>
          <w:rFonts w:hint="eastAsia" w:ascii="SimSun" w:hAnsi="SimSun" w:eastAsia="SimSun" w:cs="SimSun"/>
          <w:b/>
          <w:color w:val="auto"/>
          <w:sz w:val="30"/>
          <w:szCs w:val="30"/>
        </w:rPr>
        <w:br w:type="page"/>
      </w:r>
    </w:p>
    <w:p w14:paraId="1B3A4A58">
      <w:pPr>
        <w:overflowPunct w:val="0"/>
        <w:spacing w:line="360" w:lineRule="auto"/>
        <w:rPr>
          <w:rFonts w:hint="eastAsia" w:ascii="SimSun" w:hAnsi="SimSun" w:eastAsia="SimSun" w:cs="SimSun"/>
          <w:b/>
          <w:color w:val="auto"/>
          <w:sz w:val="30"/>
          <w:szCs w:val="30"/>
        </w:rPr>
      </w:pPr>
      <w:r>
        <w:rPr>
          <w:rFonts w:hint="eastAsia" w:ascii="SimSun" w:hAnsi="SimSun" w:eastAsia="SimSun" w:cs="SimSun"/>
          <w:b/>
          <w:color w:val="auto"/>
          <w:sz w:val="30"/>
          <w:szCs w:val="30"/>
        </w:rPr>
        <w:t>附表</w:t>
      </w:r>
      <w:r>
        <w:rPr>
          <w:rFonts w:hint="eastAsia" w:ascii="SimSun" w:hAnsi="SimSun" w:eastAsia="SimSun" w:cs="SimSun"/>
          <w:b/>
          <w:color w:val="auto"/>
          <w:sz w:val="30"/>
          <w:szCs w:val="30"/>
          <w:lang w:val="en-US" w:eastAsia="zh-CN"/>
        </w:rPr>
        <w:t>二</w:t>
      </w:r>
      <w:r>
        <w:rPr>
          <w:rFonts w:hint="eastAsia" w:ascii="SimSun" w:hAnsi="SimSun" w:eastAsia="SimSun" w:cs="SimSun"/>
          <w:b/>
          <w:color w:val="auto"/>
          <w:sz w:val="30"/>
          <w:szCs w:val="30"/>
        </w:rPr>
        <w:t>：项目管理机构</w:t>
      </w:r>
    </w:p>
    <w:p w14:paraId="5000437A">
      <w:pPr>
        <w:overflowPunct w:val="0"/>
        <w:spacing w:line="360" w:lineRule="auto"/>
        <w:jc w:val="center"/>
        <w:rPr>
          <w:rFonts w:hint="eastAsia" w:ascii="SimSun" w:hAnsi="SimSun" w:eastAsia="SimSun" w:cs="SimSun"/>
          <w:b/>
          <w:color w:val="auto"/>
          <w:sz w:val="30"/>
          <w:szCs w:val="30"/>
        </w:rPr>
      </w:pPr>
      <w:r>
        <w:rPr>
          <w:rFonts w:hint="eastAsia" w:ascii="SimSun" w:hAnsi="SimSun" w:eastAsia="SimSun" w:cs="SimSun"/>
          <w:b/>
          <w:color w:val="auto"/>
          <w:sz w:val="30"/>
          <w:szCs w:val="30"/>
        </w:rPr>
        <w:t>（一）项目管理机构组成表</w:t>
      </w:r>
    </w:p>
    <w:tbl>
      <w:tblPr>
        <w:tblStyle w:val="17"/>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D24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52896E3A">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职务</w:t>
            </w:r>
          </w:p>
        </w:tc>
        <w:tc>
          <w:tcPr>
            <w:tcW w:w="720" w:type="dxa"/>
            <w:vMerge w:val="restart"/>
            <w:noWrap w:val="0"/>
            <w:vAlign w:val="center"/>
          </w:tcPr>
          <w:p w14:paraId="5FFC5272">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姓名</w:t>
            </w:r>
          </w:p>
        </w:tc>
        <w:tc>
          <w:tcPr>
            <w:tcW w:w="876" w:type="dxa"/>
            <w:vMerge w:val="restart"/>
            <w:noWrap w:val="0"/>
            <w:vAlign w:val="center"/>
          </w:tcPr>
          <w:p w14:paraId="3157FC2C">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职称</w:t>
            </w:r>
          </w:p>
        </w:tc>
        <w:tc>
          <w:tcPr>
            <w:tcW w:w="5892" w:type="dxa"/>
            <w:gridSpan w:val="5"/>
            <w:noWrap w:val="0"/>
            <w:vAlign w:val="center"/>
          </w:tcPr>
          <w:p w14:paraId="573E3920">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执业或职业资格证明</w:t>
            </w:r>
          </w:p>
        </w:tc>
      </w:tr>
      <w:tr w14:paraId="78FB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4CE20D3D">
            <w:pPr>
              <w:overflowPunct w:val="0"/>
              <w:spacing w:line="360" w:lineRule="auto"/>
              <w:jc w:val="center"/>
              <w:rPr>
                <w:rFonts w:hint="eastAsia" w:ascii="SimSun" w:hAnsi="SimSun" w:eastAsia="SimSun" w:cs="SimSun"/>
                <w:color w:val="auto"/>
                <w:sz w:val="24"/>
              </w:rPr>
            </w:pPr>
          </w:p>
        </w:tc>
        <w:tc>
          <w:tcPr>
            <w:tcW w:w="720" w:type="dxa"/>
            <w:vMerge w:val="continue"/>
            <w:noWrap w:val="0"/>
            <w:vAlign w:val="center"/>
          </w:tcPr>
          <w:p w14:paraId="3B8D06CD">
            <w:pPr>
              <w:overflowPunct w:val="0"/>
              <w:spacing w:line="360" w:lineRule="auto"/>
              <w:jc w:val="center"/>
              <w:rPr>
                <w:rFonts w:hint="eastAsia" w:ascii="SimSun" w:hAnsi="SimSun" w:eastAsia="SimSun" w:cs="SimSun"/>
                <w:color w:val="auto"/>
                <w:sz w:val="24"/>
              </w:rPr>
            </w:pPr>
          </w:p>
        </w:tc>
        <w:tc>
          <w:tcPr>
            <w:tcW w:w="876" w:type="dxa"/>
            <w:vMerge w:val="continue"/>
            <w:noWrap w:val="0"/>
            <w:vAlign w:val="center"/>
          </w:tcPr>
          <w:p w14:paraId="44478D40">
            <w:pPr>
              <w:overflowPunct w:val="0"/>
              <w:spacing w:line="360" w:lineRule="auto"/>
              <w:jc w:val="center"/>
              <w:rPr>
                <w:rFonts w:hint="eastAsia" w:ascii="SimSun" w:hAnsi="SimSun" w:eastAsia="SimSun" w:cs="SimSun"/>
                <w:color w:val="auto"/>
                <w:sz w:val="24"/>
              </w:rPr>
            </w:pPr>
          </w:p>
        </w:tc>
        <w:tc>
          <w:tcPr>
            <w:tcW w:w="1356" w:type="dxa"/>
            <w:noWrap w:val="0"/>
            <w:vAlign w:val="center"/>
          </w:tcPr>
          <w:p w14:paraId="1364FAEE">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证书名称</w:t>
            </w:r>
          </w:p>
        </w:tc>
        <w:tc>
          <w:tcPr>
            <w:tcW w:w="771" w:type="dxa"/>
            <w:noWrap w:val="0"/>
            <w:vAlign w:val="center"/>
          </w:tcPr>
          <w:p w14:paraId="54E26F3F">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级别</w:t>
            </w:r>
          </w:p>
        </w:tc>
        <w:tc>
          <w:tcPr>
            <w:tcW w:w="1172" w:type="dxa"/>
            <w:noWrap w:val="0"/>
            <w:vAlign w:val="center"/>
          </w:tcPr>
          <w:p w14:paraId="7E816A44">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证号</w:t>
            </w:r>
          </w:p>
        </w:tc>
        <w:tc>
          <w:tcPr>
            <w:tcW w:w="1100" w:type="dxa"/>
            <w:noWrap w:val="0"/>
            <w:vAlign w:val="center"/>
          </w:tcPr>
          <w:p w14:paraId="5295A4BC">
            <w:pPr>
              <w:overflowPunct w:val="0"/>
              <w:spacing w:line="360" w:lineRule="auto"/>
              <w:jc w:val="center"/>
              <w:rPr>
                <w:rFonts w:hint="eastAsia" w:ascii="SimSun" w:hAnsi="SimSun" w:eastAsia="SimSun" w:cs="SimSun"/>
                <w:color w:val="auto"/>
                <w:sz w:val="24"/>
              </w:rPr>
            </w:pPr>
            <w:r>
              <w:rPr>
                <w:rFonts w:hint="eastAsia" w:ascii="SimSun" w:hAnsi="SimSun" w:eastAsia="SimSun" w:cs="SimSun"/>
                <w:color w:val="auto"/>
                <w:sz w:val="24"/>
              </w:rPr>
              <w:t>专业</w:t>
            </w:r>
          </w:p>
        </w:tc>
        <w:tc>
          <w:tcPr>
            <w:tcW w:w="1493" w:type="dxa"/>
            <w:noWrap w:val="0"/>
            <w:vAlign w:val="center"/>
          </w:tcPr>
          <w:p w14:paraId="766AC2C7">
            <w:pPr>
              <w:overflowPunct w:val="0"/>
              <w:spacing w:line="360" w:lineRule="auto"/>
              <w:jc w:val="center"/>
              <w:rPr>
                <w:rFonts w:hint="eastAsia" w:ascii="SimSun" w:hAnsi="SimSun" w:eastAsia="SimSun" w:cs="SimSun"/>
                <w:color w:val="auto"/>
                <w:sz w:val="24"/>
                <w:lang w:eastAsia="zh-CN"/>
              </w:rPr>
            </w:pPr>
            <w:r>
              <w:rPr>
                <w:rFonts w:hint="eastAsia" w:ascii="SimSun" w:hAnsi="SimSun" w:eastAsia="SimSun" w:cs="SimSun"/>
                <w:color w:val="auto"/>
                <w:sz w:val="24"/>
                <w:lang w:eastAsia="zh-CN"/>
              </w:rPr>
              <w:t>备注</w:t>
            </w:r>
          </w:p>
        </w:tc>
      </w:tr>
      <w:tr w14:paraId="4F0A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4884873">
            <w:pPr>
              <w:overflowPunct w:val="0"/>
              <w:spacing w:line="360" w:lineRule="auto"/>
              <w:jc w:val="center"/>
              <w:rPr>
                <w:rFonts w:hint="eastAsia" w:ascii="SimSun" w:hAnsi="SimSun" w:eastAsia="SimSun" w:cs="SimSun"/>
                <w:color w:val="auto"/>
                <w:sz w:val="24"/>
              </w:rPr>
            </w:pPr>
          </w:p>
        </w:tc>
        <w:tc>
          <w:tcPr>
            <w:tcW w:w="720" w:type="dxa"/>
            <w:noWrap w:val="0"/>
            <w:vAlign w:val="center"/>
          </w:tcPr>
          <w:p w14:paraId="78889BE4">
            <w:pPr>
              <w:overflowPunct w:val="0"/>
              <w:spacing w:line="360" w:lineRule="auto"/>
              <w:jc w:val="center"/>
              <w:rPr>
                <w:rFonts w:hint="eastAsia" w:ascii="SimSun" w:hAnsi="SimSun" w:eastAsia="SimSun" w:cs="SimSun"/>
                <w:color w:val="auto"/>
                <w:sz w:val="24"/>
              </w:rPr>
            </w:pPr>
          </w:p>
        </w:tc>
        <w:tc>
          <w:tcPr>
            <w:tcW w:w="876" w:type="dxa"/>
            <w:noWrap w:val="0"/>
            <w:vAlign w:val="center"/>
          </w:tcPr>
          <w:p w14:paraId="38331652">
            <w:pPr>
              <w:overflowPunct w:val="0"/>
              <w:spacing w:line="360" w:lineRule="auto"/>
              <w:jc w:val="center"/>
              <w:rPr>
                <w:rFonts w:hint="eastAsia" w:ascii="SimSun" w:hAnsi="SimSun" w:eastAsia="SimSun" w:cs="SimSun"/>
                <w:color w:val="auto"/>
                <w:sz w:val="24"/>
              </w:rPr>
            </w:pPr>
          </w:p>
        </w:tc>
        <w:tc>
          <w:tcPr>
            <w:tcW w:w="1356" w:type="dxa"/>
            <w:noWrap w:val="0"/>
            <w:vAlign w:val="center"/>
          </w:tcPr>
          <w:p w14:paraId="7C46A47B">
            <w:pPr>
              <w:overflowPunct w:val="0"/>
              <w:spacing w:line="360" w:lineRule="auto"/>
              <w:jc w:val="center"/>
              <w:rPr>
                <w:rFonts w:hint="eastAsia" w:ascii="SimSun" w:hAnsi="SimSun" w:eastAsia="SimSun" w:cs="SimSun"/>
                <w:color w:val="auto"/>
                <w:sz w:val="24"/>
              </w:rPr>
            </w:pPr>
          </w:p>
        </w:tc>
        <w:tc>
          <w:tcPr>
            <w:tcW w:w="771" w:type="dxa"/>
            <w:noWrap w:val="0"/>
            <w:vAlign w:val="center"/>
          </w:tcPr>
          <w:p w14:paraId="58ED7FA8">
            <w:pPr>
              <w:overflowPunct w:val="0"/>
              <w:spacing w:line="360" w:lineRule="auto"/>
              <w:jc w:val="center"/>
              <w:rPr>
                <w:rFonts w:hint="eastAsia" w:ascii="SimSun" w:hAnsi="SimSun" w:eastAsia="SimSun" w:cs="SimSun"/>
                <w:color w:val="auto"/>
                <w:sz w:val="24"/>
              </w:rPr>
            </w:pPr>
          </w:p>
        </w:tc>
        <w:tc>
          <w:tcPr>
            <w:tcW w:w="1172" w:type="dxa"/>
            <w:noWrap w:val="0"/>
            <w:vAlign w:val="center"/>
          </w:tcPr>
          <w:p w14:paraId="54610B20">
            <w:pPr>
              <w:overflowPunct w:val="0"/>
              <w:spacing w:line="360" w:lineRule="auto"/>
              <w:jc w:val="center"/>
              <w:rPr>
                <w:rFonts w:hint="eastAsia" w:ascii="SimSun" w:hAnsi="SimSun" w:eastAsia="SimSun" w:cs="SimSun"/>
                <w:color w:val="auto"/>
                <w:sz w:val="24"/>
              </w:rPr>
            </w:pPr>
          </w:p>
        </w:tc>
        <w:tc>
          <w:tcPr>
            <w:tcW w:w="1100" w:type="dxa"/>
            <w:noWrap w:val="0"/>
            <w:vAlign w:val="center"/>
          </w:tcPr>
          <w:p w14:paraId="197C5711">
            <w:pPr>
              <w:overflowPunct w:val="0"/>
              <w:spacing w:line="360" w:lineRule="auto"/>
              <w:jc w:val="center"/>
              <w:rPr>
                <w:rFonts w:hint="eastAsia" w:ascii="SimSun" w:hAnsi="SimSun" w:eastAsia="SimSun" w:cs="SimSun"/>
                <w:color w:val="auto"/>
                <w:sz w:val="24"/>
              </w:rPr>
            </w:pPr>
          </w:p>
        </w:tc>
        <w:tc>
          <w:tcPr>
            <w:tcW w:w="1493" w:type="dxa"/>
            <w:noWrap w:val="0"/>
            <w:vAlign w:val="center"/>
          </w:tcPr>
          <w:p w14:paraId="3D53527B">
            <w:pPr>
              <w:overflowPunct w:val="0"/>
              <w:spacing w:line="360" w:lineRule="auto"/>
              <w:jc w:val="center"/>
              <w:rPr>
                <w:rFonts w:hint="eastAsia" w:ascii="SimSun" w:hAnsi="SimSun" w:eastAsia="SimSun" w:cs="SimSun"/>
                <w:color w:val="auto"/>
                <w:sz w:val="24"/>
              </w:rPr>
            </w:pPr>
          </w:p>
        </w:tc>
      </w:tr>
      <w:tr w14:paraId="4746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75B40C">
            <w:pPr>
              <w:overflowPunct w:val="0"/>
              <w:spacing w:line="360" w:lineRule="auto"/>
              <w:jc w:val="center"/>
              <w:rPr>
                <w:rFonts w:hint="eastAsia" w:ascii="SimSun" w:hAnsi="SimSun" w:eastAsia="SimSun" w:cs="SimSun"/>
                <w:color w:val="auto"/>
                <w:sz w:val="24"/>
              </w:rPr>
            </w:pPr>
          </w:p>
        </w:tc>
        <w:tc>
          <w:tcPr>
            <w:tcW w:w="720" w:type="dxa"/>
            <w:noWrap w:val="0"/>
            <w:vAlign w:val="center"/>
          </w:tcPr>
          <w:p w14:paraId="287E16BF">
            <w:pPr>
              <w:overflowPunct w:val="0"/>
              <w:spacing w:line="360" w:lineRule="auto"/>
              <w:jc w:val="center"/>
              <w:rPr>
                <w:rFonts w:hint="eastAsia" w:ascii="SimSun" w:hAnsi="SimSun" w:eastAsia="SimSun" w:cs="SimSun"/>
                <w:color w:val="auto"/>
                <w:sz w:val="24"/>
              </w:rPr>
            </w:pPr>
          </w:p>
        </w:tc>
        <w:tc>
          <w:tcPr>
            <w:tcW w:w="876" w:type="dxa"/>
            <w:noWrap w:val="0"/>
            <w:vAlign w:val="center"/>
          </w:tcPr>
          <w:p w14:paraId="7EC2B147">
            <w:pPr>
              <w:overflowPunct w:val="0"/>
              <w:spacing w:line="360" w:lineRule="auto"/>
              <w:jc w:val="center"/>
              <w:rPr>
                <w:rFonts w:hint="eastAsia" w:ascii="SimSun" w:hAnsi="SimSun" w:eastAsia="SimSun" w:cs="SimSun"/>
                <w:color w:val="auto"/>
                <w:sz w:val="24"/>
              </w:rPr>
            </w:pPr>
          </w:p>
        </w:tc>
        <w:tc>
          <w:tcPr>
            <w:tcW w:w="1356" w:type="dxa"/>
            <w:noWrap w:val="0"/>
            <w:vAlign w:val="center"/>
          </w:tcPr>
          <w:p w14:paraId="7ADD73A3">
            <w:pPr>
              <w:overflowPunct w:val="0"/>
              <w:spacing w:line="360" w:lineRule="auto"/>
              <w:jc w:val="center"/>
              <w:rPr>
                <w:rFonts w:hint="eastAsia" w:ascii="SimSun" w:hAnsi="SimSun" w:eastAsia="SimSun" w:cs="SimSun"/>
                <w:color w:val="auto"/>
                <w:sz w:val="24"/>
              </w:rPr>
            </w:pPr>
          </w:p>
        </w:tc>
        <w:tc>
          <w:tcPr>
            <w:tcW w:w="771" w:type="dxa"/>
            <w:noWrap w:val="0"/>
            <w:vAlign w:val="center"/>
          </w:tcPr>
          <w:p w14:paraId="3A646BD3">
            <w:pPr>
              <w:overflowPunct w:val="0"/>
              <w:spacing w:line="360" w:lineRule="auto"/>
              <w:jc w:val="center"/>
              <w:rPr>
                <w:rFonts w:hint="eastAsia" w:ascii="SimSun" w:hAnsi="SimSun" w:eastAsia="SimSun" w:cs="SimSun"/>
                <w:color w:val="auto"/>
                <w:sz w:val="24"/>
              </w:rPr>
            </w:pPr>
          </w:p>
        </w:tc>
        <w:tc>
          <w:tcPr>
            <w:tcW w:w="1172" w:type="dxa"/>
            <w:noWrap w:val="0"/>
            <w:vAlign w:val="center"/>
          </w:tcPr>
          <w:p w14:paraId="2227E6EB">
            <w:pPr>
              <w:overflowPunct w:val="0"/>
              <w:spacing w:line="360" w:lineRule="auto"/>
              <w:jc w:val="center"/>
              <w:rPr>
                <w:rFonts w:hint="eastAsia" w:ascii="SimSun" w:hAnsi="SimSun" w:eastAsia="SimSun" w:cs="SimSun"/>
                <w:color w:val="auto"/>
                <w:sz w:val="24"/>
              </w:rPr>
            </w:pPr>
          </w:p>
        </w:tc>
        <w:tc>
          <w:tcPr>
            <w:tcW w:w="1100" w:type="dxa"/>
            <w:noWrap w:val="0"/>
            <w:vAlign w:val="center"/>
          </w:tcPr>
          <w:p w14:paraId="7E06B065">
            <w:pPr>
              <w:overflowPunct w:val="0"/>
              <w:spacing w:line="360" w:lineRule="auto"/>
              <w:jc w:val="center"/>
              <w:rPr>
                <w:rFonts w:hint="eastAsia" w:ascii="SimSun" w:hAnsi="SimSun" w:eastAsia="SimSun" w:cs="SimSun"/>
                <w:color w:val="auto"/>
                <w:sz w:val="24"/>
              </w:rPr>
            </w:pPr>
          </w:p>
        </w:tc>
        <w:tc>
          <w:tcPr>
            <w:tcW w:w="1493" w:type="dxa"/>
            <w:noWrap w:val="0"/>
            <w:vAlign w:val="center"/>
          </w:tcPr>
          <w:p w14:paraId="7776DD15">
            <w:pPr>
              <w:overflowPunct w:val="0"/>
              <w:spacing w:line="360" w:lineRule="auto"/>
              <w:jc w:val="center"/>
              <w:rPr>
                <w:rFonts w:hint="eastAsia" w:ascii="SimSun" w:hAnsi="SimSun" w:eastAsia="SimSun" w:cs="SimSun"/>
                <w:color w:val="auto"/>
                <w:sz w:val="24"/>
              </w:rPr>
            </w:pPr>
          </w:p>
        </w:tc>
      </w:tr>
      <w:tr w14:paraId="5527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AF964BB">
            <w:pPr>
              <w:overflowPunct w:val="0"/>
              <w:spacing w:line="360" w:lineRule="auto"/>
              <w:jc w:val="center"/>
              <w:rPr>
                <w:rFonts w:hint="eastAsia" w:ascii="SimSun" w:hAnsi="SimSun" w:eastAsia="SimSun" w:cs="SimSun"/>
                <w:color w:val="auto"/>
                <w:sz w:val="24"/>
              </w:rPr>
            </w:pPr>
          </w:p>
        </w:tc>
        <w:tc>
          <w:tcPr>
            <w:tcW w:w="720" w:type="dxa"/>
            <w:noWrap w:val="0"/>
            <w:vAlign w:val="center"/>
          </w:tcPr>
          <w:p w14:paraId="2A48FA9D">
            <w:pPr>
              <w:overflowPunct w:val="0"/>
              <w:spacing w:line="360" w:lineRule="auto"/>
              <w:jc w:val="center"/>
              <w:rPr>
                <w:rFonts w:hint="eastAsia" w:ascii="SimSun" w:hAnsi="SimSun" w:eastAsia="SimSun" w:cs="SimSun"/>
                <w:color w:val="auto"/>
                <w:sz w:val="24"/>
              </w:rPr>
            </w:pPr>
          </w:p>
        </w:tc>
        <w:tc>
          <w:tcPr>
            <w:tcW w:w="876" w:type="dxa"/>
            <w:noWrap w:val="0"/>
            <w:vAlign w:val="center"/>
          </w:tcPr>
          <w:p w14:paraId="0E7B03BE">
            <w:pPr>
              <w:overflowPunct w:val="0"/>
              <w:spacing w:line="360" w:lineRule="auto"/>
              <w:jc w:val="center"/>
              <w:rPr>
                <w:rFonts w:hint="eastAsia" w:ascii="SimSun" w:hAnsi="SimSun" w:eastAsia="SimSun" w:cs="SimSun"/>
                <w:color w:val="auto"/>
                <w:sz w:val="24"/>
              </w:rPr>
            </w:pPr>
          </w:p>
        </w:tc>
        <w:tc>
          <w:tcPr>
            <w:tcW w:w="1356" w:type="dxa"/>
            <w:noWrap w:val="0"/>
            <w:vAlign w:val="center"/>
          </w:tcPr>
          <w:p w14:paraId="2DF8AD9B">
            <w:pPr>
              <w:overflowPunct w:val="0"/>
              <w:spacing w:line="360" w:lineRule="auto"/>
              <w:jc w:val="center"/>
              <w:rPr>
                <w:rFonts w:hint="eastAsia" w:ascii="SimSun" w:hAnsi="SimSun" w:eastAsia="SimSun" w:cs="SimSun"/>
                <w:color w:val="auto"/>
                <w:sz w:val="24"/>
              </w:rPr>
            </w:pPr>
          </w:p>
        </w:tc>
        <w:tc>
          <w:tcPr>
            <w:tcW w:w="771" w:type="dxa"/>
            <w:noWrap w:val="0"/>
            <w:vAlign w:val="center"/>
          </w:tcPr>
          <w:p w14:paraId="727AC2E3">
            <w:pPr>
              <w:overflowPunct w:val="0"/>
              <w:spacing w:line="360" w:lineRule="auto"/>
              <w:jc w:val="center"/>
              <w:rPr>
                <w:rFonts w:hint="eastAsia" w:ascii="SimSun" w:hAnsi="SimSun" w:eastAsia="SimSun" w:cs="SimSun"/>
                <w:color w:val="auto"/>
                <w:sz w:val="24"/>
              </w:rPr>
            </w:pPr>
          </w:p>
        </w:tc>
        <w:tc>
          <w:tcPr>
            <w:tcW w:w="1172" w:type="dxa"/>
            <w:noWrap w:val="0"/>
            <w:vAlign w:val="center"/>
          </w:tcPr>
          <w:p w14:paraId="094908C7">
            <w:pPr>
              <w:overflowPunct w:val="0"/>
              <w:spacing w:line="360" w:lineRule="auto"/>
              <w:jc w:val="center"/>
              <w:rPr>
                <w:rFonts w:hint="eastAsia" w:ascii="SimSun" w:hAnsi="SimSun" w:eastAsia="SimSun" w:cs="SimSun"/>
                <w:color w:val="auto"/>
                <w:sz w:val="24"/>
              </w:rPr>
            </w:pPr>
          </w:p>
        </w:tc>
        <w:tc>
          <w:tcPr>
            <w:tcW w:w="1100" w:type="dxa"/>
            <w:noWrap w:val="0"/>
            <w:vAlign w:val="center"/>
          </w:tcPr>
          <w:p w14:paraId="5D10F773">
            <w:pPr>
              <w:overflowPunct w:val="0"/>
              <w:spacing w:line="360" w:lineRule="auto"/>
              <w:jc w:val="center"/>
              <w:rPr>
                <w:rFonts w:hint="eastAsia" w:ascii="SimSun" w:hAnsi="SimSun" w:eastAsia="SimSun" w:cs="SimSun"/>
                <w:color w:val="auto"/>
                <w:sz w:val="24"/>
              </w:rPr>
            </w:pPr>
          </w:p>
        </w:tc>
        <w:tc>
          <w:tcPr>
            <w:tcW w:w="1493" w:type="dxa"/>
            <w:noWrap w:val="0"/>
            <w:vAlign w:val="center"/>
          </w:tcPr>
          <w:p w14:paraId="5A004041">
            <w:pPr>
              <w:overflowPunct w:val="0"/>
              <w:spacing w:line="360" w:lineRule="auto"/>
              <w:jc w:val="center"/>
              <w:rPr>
                <w:rFonts w:hint="eastAsia" w:ascii="SimSun" w:hAnsi="SimSun" w:eastAsia="SimSun" w:cs="SimSun"/>
                <w:color w:val="auto"/>
                <w:sz w:val="24"/>
              </w:rPr>
            </w:pPr>
          </w:p>
        </w:tc>
      </w:tr>
      <w:tr w14:paraId="3C5F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A0DE003">
            <w:pPr>
              <w:overflowPunct w:val="0"/>
              <w:spacing w:line="360" w:lineRule="auto"/>
              <w:jc w:val="center"/>
              <w:rPr>
                <w:rFonts w:hint="eastAsia" w:ascii="SimSun" w:hAnsi="SimSun" w:eastAsia="SimSun" w:cs="SimSun"/>
                <w:color w:val="auto"/>
                <w:sz w:val="24"/>
              </w:rPr>
            </w:pPr>
          </w:p>
        </w:tc>
        <w:tc>
          <w:tcPr>
            <w:tcW w:w="720" w:type="dxa"/>
            <w:noWrap w:val="0"/>
            <w:vAlign w:val="center"/>
          </w:tcPr>
          <w:p w14:paraId="0E4F4F6D">
            <w:pPr>
              <w:overflowPunct w:val="0"/>
              <w:spacing w:line="360" w:lineRule="auto"/>
              <w:jc w:val="center"/>
              <w:rPr>
                <w:rFonts w:hint="eastAsia" w:ascii="SimSun" w:hAnsi="SimSun" w:eastAsia="SimSun" w:cs="SimSun"/>
                <w:color w:val="auto"/>
                <w:sz w:val="24"/>
              </w:rPr>
            </w:pPr>
          </w:p>
        </w:tc>
        <w:tc>
          <w:tcPr>
            <w:tcW w:w="876" w:type="dxa"/>
            <w:noWrap w:val="0"/>
            <w:vAlign w:val="center"/>
          </w:tcPr>
          <w:p w14:paraId="41AAED61">
            <w:pPr>
              <w:overflowPunct w:val="0"/>
              <w:spacing w:line="360" w:lineRule="auto"/>
              <w:jc w:val="center"/>
              <w:rPr>
                <w:rFonts w:hint="eastAsia" w:ascii="SimSun" w:hAnsi="SimSun" w:eastAsia="SimSun" w:cs="SimSun"/>
                <w:color w:val="auto"/>
                <w:sz w:val="24"/>
              </w:rPr>
            </w:pPr>
          </w:p>
        </w:tc>
        <w:tc>
          <w:tcPr>
            <w:tcW w:w="1356" w:type="dxa"/>
            <w:noWrap w:val="0"/>
            <w:vAlign w:val="center"/>
          </w:tcPr>
          <w:p w14:paraId="1AA8F6CB">
            <w:pPr>
              <w:overflowPunct w:val="0"/>
              <w:spacing w:line="360" w:lineRule="auto"/>
              <w:jc w:val="center"/>
              <w:rPr>
                <w:rFonts w:hint="eastAsia" w:ascii="SimSun" w:hAnsi="SimSun" w:eastAsia="SimSun" w:cs="SimSun"/>
                <w:color w:val="auto"/>
                <w:sz w:val="24"/>
              </w:rPr>
            </w:pPr>
          </w:p>
        </w:tc>
        <w:tc>
          <w:tcPr>
            <w:tcW w:w="771" w:type="dxa"/>
            <w:noWrap w:val="0"/>
            <w:vAlign w:val="center"/>
          </w:tcPr>
          <w:p w14:paraId="46595F19">
            <w:pPr>
              <w:overflowPunct w:val="0"/>
              <w:spacing w:line="360" w:lineRule="auto"/>
              <w:jc w:val="center"/>
              <w:rPr>
                <w:rFonts w:hint="eastAsia" w:ascii="SimSun" w:hAnsi="SimSun" w:eastAsia="SimSun" w:cs="SimSun"/>
                <w:color w:val="auto"/>
                <w:sz w:val="24"/>
              </w:rPr>
            </w:pPr>
          </w:p>
        </w:tc>
        <w:tc>
          <w:tcPr>
            <w:tcW w:w="1172" w:type="dxa"/>
            <w:noWrap w:val="0"/>
            <w:vAlign w:val="center"/>
          </w:tcPr>
          <w:p w14:paraId="39236A03">
            <w:pPr>
              <w:overflowPunct w:val="0"/>
              <w:spacing w:line="360" w:lineRule="auto"/>
              <w:jc w:val="center"/>
              <w:rPr>
                <w:rFonts w:hint="eastAsia" w:ascii="SimSun" w:hAnsi="SimSun" w:eastAsia="SimSun" w:cs="SimSun"/>
                <w:color w:val="auto"/>
                <w:sz w:val="24"/>
              </w:rPr>
            </w:pPr>
          </w:p>
        </w:tc>
        <w:tc>
          <w:tcPr>
            <w:tcW w:w="1100" w:type="dxa"/>
            <w:noWrap w:val="0"/>
            <w:vAlign w:val="center"/>
          </w:tcPr>
          <w:p w14:paraId="6427AC03">
            <w:pPr>
              <w:overflowPunct w:val="0"/>
              <w:spacing w:line="360" w:lineRule="auto"/>
              <w:jc w:val="center"/>
              <w:rPr>
                <w:rFonts w:hint="eastAsia" w:ascii="SimSun" w:hAnsi="SimSun" w:eastAsia="SimSun" w:cs="SimSun"/>
                <w:color w:val="auto"/>
                <w:sz w:val="24"/>
              </w:rPr>
            </w:pPr>
          </w:p>
        </w:tc>
        <w:tc>
          <w:tcPr>
            <w:tcW w:w="1493" w:type="dxa"/>
            <w:noWrap w:val="0"/>
            <w:vAlign w:val="center"/>
          </w:tcPr>
          <w:p w14:paraId="63528278">
            <w:pPr>
              <w:overflowPunct w:val="0"/>
              <w:spacing w:line="360" w:lineRule="auto"/>
              <w:jc w:val="center"/>
              <w:rPr>
                <w:rFonts w:hint="eastAsia" w:ascii="SimSun" w:hAnsi="SimSun" w:eastAsia="SimSun" w:cs="SimSun"/>
                <w:color w:val="auto"/>
                <w:sz w:val="24"/>
              </w:rPr>
            </w:pPr>
          </w:p>
        </w:tc>
      </w:tr>
      <w:tr w14:paraId="0EDF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F5C2FD3">
            <w:pPr>
              <w:overflowPunct w:val="0"/>
              <w:spacing w:line="360" w:lineRule="auto"/>
              <w:jc w:val="center"/>
              <w:rPr>
                <w:rFonts w:hint="eastAsia" w:ascii="SimSun" w:hAnsi="SimSun" w:eastAsia="SimSun" w:cs="SimSun"/>
                <w:color w:val="auto"/>
                <w:sz w:val="24"/>
              </w:rPr>
            </w:pPr>
          </w:p>
        </w:tc>
        <w:tc>
          <w:tcPr>
            <w:tcW w:w="720" w:type="dxa"/>
            <w:noWrap w:val="0"/>
            <w:vAlign w:val="center"/>
          </w:tcPr>
          <w:p w14:paraId="1C00B97F">
            <w:pPr>
              <w:overflowPunct w:val="0"/>
              <w:spacing w:line="360" w:lineRule="auto"/>
              <w:jc w:val="center"/>
              <w:rPr>
                <w:rFonts w:hint="eastAsia" w:ascii="SimSun" w:hAnsi="SimSun" w:eastAsia="SimSun" w:cs="SimSun"/>
                <w:color w:val="auto"/>
                <w:sz w:val="24"/>
              </w:rPr>
            </w:pPr>
          </w:p>
        </w:tc>
        <w:tc>
          <w:tcPr>
            <w:tcW w:w="876" w:type="dxa"/>
            <w:noWrap w:val="0"/>
            <w:vAlign w:val="center"/>
          </w:tcPr>
          <w:p w14:paraId="2331B1A0">
            <w:pPr>
              <w:overflowPunct w:val="0"/>
              <w:spacing w:line="360" w:lineRule="auto"/>
              <w:jc w:val="center"/>
              <w:rPr>
                <w:rFonts w:hint="eastAsia" w:ascii="SimSun" w:hAnsi="SimSun" w:eastAsia="SimSun" w:cs="SimSun"/>
                <w:color w:val="auto"/>
                <w:sz w:val="24"/>
              </w:rPr>
            </w:pPr>
          </w:p>
        </w:tc>
        <w:tc>
          <w:tcPr>
            <w:tcW w:w="1356" w:type="dxa"/>
            <w:noWrap w:val="0"/>
            <w:vAlign w:val="center"/>
          </w:tcPr>
          <w:p w14:paraId="30263AB8">
            <w:pPr>
              <w:overflowPunct w:val="0"/>
              <w:spacing w:line="360" w:lineRule="auto"/>
              <w:jc w:val="center"/>
              <w:rPr>
                <w:rFonts w:hint="eastAsia" w:ascii="SimSun" w:hAnsi="SimSun" w:eastAsia="SimSun" w:cs="SimSun"/>
                <w:color w:val="auto"/>
                <w:sz w:val="24"/>
              </w:rPr>
            </w:pPr>
          </w:p>
        </w:tc>
        <w:tc>
          <w:tcPr>
            <w:tcW w:w="771" w:type="dxa"/>
            <w:noWrap w:val="0"/>
            <w:vAlign w:val="center"/>
          </w:tcPr>
          <w:p w14:paraId="6A4E1E6E">
            <w:pPr>
              <w:overflowPunct w:val="0"/>
              <w:spacing w:line="360" w:lineRule="auto"/>
              <w:jc w:val="center"/>
              <w:rPr>
                <w:rFonts w:hint="eastAsia" w:ascii="SimSun" w:hAnsi="SimSun" w:eastAsia="SimSun" w:cs="SimSun"/>
                <w:color w:val="auto"/>
                <w:sz w:val="24"/>
              </w:rPr>
            </w:pPr>
          </w:p>
        </w:tc>
        <w:tc>
          <w:tcPr>
            <w:tcW w:w="1172" w:type="dxa"/>
            <w:noWrap w:val="0"/>
            <w:vAlign w:val="center"/>
          </w:tcPr>
          <w:p w14:paraId="4C530F2A">
            <w:pPr>
              <w:overflowPunct w:val="0"/>
              <w:spacing w:line="360" w:lineRule="auto"/>
              <w:jc w:val="center"/>
              <w:rPr>
                <w:rFonts w:hint="eastAsia" w:ascii="SimSun" w:hAnsi="SimSun" w:eastAsia="SimSun" w:cs="SimSun"/>
                <w:color w:val="auto"/>
                <w:sz w:val="24"/>
              </w:rPr>
            </w:pPr>
          </w:p>
        </w:tc>
        <w:tc>
          <w:tcPr>
            <w:tcW w:w="1100" w:type="dxa"/>
            <w:noWrap w:val="0"/>
            <w:vAlign w:val="center"/>
          </w:tcPr>
          <w:p w14:paraId="2CB3BD3F">
            <w:pPr>
              <w:overflowPunct w:val="0"/>
              <w:spacing w:line="360" w:lineRule="auto"/>
              <w:jc w:val="center"/>
              <w:rPr>
                <w:rFonts w:hint="eastAsia" w:ascii="SimSun" w:hAnsi="SimSun" w:eastAsia="SimSun" w:cs="SimSun"/>
                <w:color w:val="auto"/>
                <w:sz w:val="24"/>
              </w:rPr>
            </w:pPr>
          </w:p>
        </w:tc>
        <w:tc>
          <w:tcPr>
            <w:tcW w:w="1493" w:type="dxa"/>
            <w:noWrap w:val="0"/>
            <w:vAlign w:val="center"/>
          </w:tcPr>
          <w:p w14:paraId="14018F2F">
            <w:pPr>
              <w:overflowPunct w:val="0"/>
              <w:spacing w:line="360" w:lineRule="auto"/>
              <w:jc w:val="center"/>
              <w:rPr>
                <w:rFonts w:hint="eastAsia" w:ascii="SimSun" w:hAnsi="SimSun" w:eastAsia="SimSun" w:cs="SimSun"/>
                <w:color w:val="auto"/>
                <w:sz w:val="24"/>
              </w:rPr>
            </w:pPr>
          </w:p>
        </w:tc>
      </w:tr>
      <w:tr w14:paraId="3DD34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A2C19AE">
            <w:pPr>
              <w:overflowPunct w:val="0"/>
              <w:spacing w:line="360" w:lineRule="auto"/>
              <w:jc w:val="center"/>
              <w:rPr>
                <w:rFonts w:hint="eastAsia" w:ascii="SimSun" w:hAnsi="SimSun" w:eastAsia="SimSun" w:cs="SimSun"/>
                <w:color w:val="auto"/>
                <w:sz w:val="24"/>
              </w:rPr>
            </w:pPr>
          </w:p>
        </w:tc>
        <w:tc>
          <w:tcPr>
            <w:tcW w:w="720" w:type="dxa"/>
            <w:noWrap w:val="0"/>
            <w:vAlign w:val="center"/>
          </w:tcPr>
          <w:p w14:paraId="6BFD3F99">
            <w:pPr>
              <w:overflowPunct w:val="0"/>
              <w:spacing w:line="360" w:lineRule="auto"/>
              <w:jc w:val="center"/>
              <w:rPr>
                <w:rFonts w:hint="eastAsia" w:ascii="SimSun" w:hAnsi="SimSun" w:eastAsia="SimSun" w:cs="SimSun"/>
                <w:color w:val="auto"/>
                <w:sz w:val="24"/>
              </w:rPr>
            </w:pPr>
          </w:p>
        </w:tc>
        <w:tc>
          <w:tcPr>
            <w:tcW w:w="876" w:type="dxa"/>
            <w:noWrap w:val="0"/>
            <w:vAlign w:val="center"/>
          </w:tcPr>
          <w:p w14:paraId="6D4C4B99">
            <w:pPr>
              <w:overflowPunct w:val="0"/>
              <w:spacing w:line="360" w:lineRule="auto"/>
              <w:jc w:val="center"/>
              <w:rPr>
                <w:rFonts w:hint="eastAsia" w:ascii="SimSun" w:hAnsi="SimSun" w:eastAsia="SimSun" w:cs="SimSun"/>
                <w:color w:val="auto"/>
                <w:sz w:val="24"/>
              </w:rPr>
            </w:pPr>
          </w:p>
        </w:tc>
        <w:tc>
          <w:tcPr>
            <w:tcW w:w="1356" w:type="dxa"/>
            <w:noWrap w:val="0"/>
            <w:vAlign w:val="center"/>
          </w:tcPr>
          <w:p w14:paraId="32843414">
            <w:pPr>
              <w:overflowPunct w:val="0"/>
              <w:spacing w:line="360" w:lineRule="auto"/>
              <w:jc w:val="center"/>
              <w:rPr>
                <w:rFonts w:hint="eastAsia" w:ascii="SimSun" w:hAnsi="SimSun" w:eastAsia="SimSun" w:cs="SimSun"/>
                <w:color w:val="auto"/>
                <w:sz w:val="24"/>
              </w:rPr>
            </w:pPr>
          </w:p>
        </w:tc>
        <w:tc>
          <w:tcPr>
            <w:tcW w:w="771" w:type="dxa"/>
            <w:noWrap w:val="0"/>
            <w:vAlign w:val="center"/>
          </w:tcPr>
          <w:p w14:paraId="43B7FB12">
            <w:pPr>
              <w:overflowPunct w:val="0"/>
              <w:spacing w:line="360" w:lineRule="auto"/>
              <w:jc w:val="center"/>
              <w:rPr>
                <w:rFonts w:hint="eastAsia" w:ascii="SimSun" w:hAnsi="SimSun" w:eastAsia="SimSun" w:cs="SimSun"/>
                <w:color w:val="auto"/>
                <w:sz w:val="24"/>
              </w:rPr>
            </w:pPr>
          </w:p>
        </w:tc>
        <w:tc>
          <w:tcPr>
            <w:tcW w:w="1172" w:type="dxa"/>
            <w:noWrap w:val="0"/>
            <w:vAlign w:val="center"/>
          </w:tcPr>
          <w:p w14:paraId="003A4CA7">
            <w:pPr>
              <w:overflowPunct w:val="0"/>
              <w:spacing w:line="360" w:lineRule="auto"/>
              <w:jc w:val="center"/>
              <w:rPr>
                <w:rFonts w:hint="eastAsia" w:ascii="SimSun" w:hAnsi="SimSun" w:eastAsia="SimSun" w:cs="SimSun"/>
                <w:color w:val="auto"/>
                <w:sz w:val="24"/>
              </w:rPr>
            </w:pPr>
          </w:p>
        </w:tc>
        <w:tc>
          <w:tcPr>
            <w:tcW w:w="1100" w:type="dxa"/>
            <w:noWrap w:val="0"/>
            <w:vAlign w:val="center"/>
          </w:tcPr>
          <w:p w14:paraId="63FCE25C">
            <w:pPr>
              <w:overflowPunct w:val="0"/>
              <w:spacing w:line="360" w:lineRule="auto"/>
              <w:jc w:val="center"/>
              <w:rPr>
                <w:rFonts w:hint="eastAsia" w:ascii="SimSun" w:hAnsi="SimSun" w:eastAsia="SimSun" w:cs="SimSun"/>
                <w:color w:val="auto"/>
                <w:sz w:val="24"/>
              </w:rPr>
            </w:pPr>
          </w:p>
        </w:tc>
        <w:tc>
          <w:tcPr>
            <w:tcW w:w="1493" w:type="dxa"/>
            <w:noWrap w:val="0"/>
            <w:vAlign w:val="center"/>
          </w:tcPr>
          <w:p w14:paraId="7395E999">
            <w:pPr>
              <w:overflowPunct w:val="0"/>
              <w:spacing w:line="360" w:lineRule="auto"/>
              <w:jc w:val="center"/>
              <w:rPr>
                <w:rFonts w:hint="eastAsia" w:ascii="SimSun" w:hAnsi="SimSun" w:eastAsia="SimSun" w:cs="SimSun"/>
                <w:color w:val="auto"/>
                <w:sz w:val="24"/>
              </w:rPr>
            </w:pPr>
          </w:p>
        </w:tc>
      </w:tr>
      <w:tr w14:paraId="7B5AB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CD0D7E5">
            <w:pPr>
              <w:overflowPunct w:val="0"/>
              <w:spacing w:line="360" w:lineRule="auto"/>
              <w:jc w:val="center"/>
              <w:rPr>
                <w:rFonts w:hint="eastAsia" w:ascii="SimSun" w:hAnsi="SimSun" w:eastAsia="SimSun" w:cs="SimSun"/>
                <w:color w:val="auto"/>
                <w:sz w:val="24"/>
              </w:rPr>
            </w:pPr>
          </w:p>
        </w:tc>
        <w:tc>
          <w:tcPr>
            <w:tcW w:w="720" w:type="dxa"/>
            <w:noWrap w:val="0"/>
            <w:vAlign w:val="center"/>
          </w:tcPr>
          <w:p w14:paraId="767B17F7">
            <w:pPr>
              <w:overflowPunct w:val="0"/>
              <w:spacing w:line="360" w:lineRule="auto"/>
              <w:jc w:val="center"/>
              <w:rPr>
                <w:rFonts w:hint="eastAsia" w:ascii="SimSun" w:hAnsi="SimSun" w:eastAsia="SimSun" w:cs="SimSun"/>
                <w:color w:val="auto"/>
                <w:sz w:val="24"/>
              </w:rPr>
            </w:pPr>
          </w:p>
        </w:tc>
        <w:tc>
          <w:tcPr>
            <w:tcW w:w="876" w:type="dxa"/>
            <w:noWrap w:val="0"/>
            <w:vAlign w:val="center"/>
          </w:tcPr>
          <w:p w14:paraId="5B4E3300">
            <w:pPr>
              <w:overflowPunct w:val="0"/>
              <w:spacing w:line="360" w:lineRule="auto"/>
              <w:jc w:val="center"/>
              <w:rPr>
                <w:rFonts w:hint="eastAsia" w:ascii="SimSun" w:hAnsi="SimSun" w:eastAsia="SimSun" w:cs="SimSun"/>
                <w:color w:val="auto"/>
                <w:sz w:val="24"/>
              </w:rPr>
            </w:pPr>
          </w:p>
        </w:tc>
        <w:tc>
          <w:tcPr>
            <w:tcW w:w="1356" w:type="dxa"/>
            <w:noWrap w:val="0"/>
            <w:vAlign w:val="center"/>
          </w:tcPr>
          <w:p w14:paraId="0BAA715C">
            <w:pPr>
              <w:overflowPunct w:val="0"/>
              <w:spacing w:line="360" w:lineRule="auto"/>
              <w:jc w:val="center"/>
              <w:rPr>
                <w:rFonts w:hint="eastAsia" w:ascii="SimSun" w:hAnsi="SimSun" w:eastAsia="SimSun" w:cs="SimSun"/>
                <w:color w:val="auto"/>
                <w:sz w:val="24"/>
              </w:rPr>
            </w:pPr>
          </w:p>
        </w:tc>
        <w:tc>
          <w:tcPr>
            <w:tcW w:w="771" w:type="dxa"/>
            <w:noWrap w:val="0"/>
            <w:vAlign w:val="center"/>
          </w:tcPr>
          <w:p w14:paraId="18A1F7CD">
            <w:pPr>
              <w:overflowPunct w:val="0"/>
              <w:spacing w:line="360" w:lineRule="auto"/>
              <w:jc w:val="center"/>
              <w:rPr>
                <w:rFonts w:hint="eastAsia" w:ascii="SimSun" w:hAnsi="SimSun" w:eastAsia="SimSun" w:cs="SimSun"/>
                <w:color w:val="auto"/>
                <w:sz w:val="24"/>
              </w:rPr>
            </w:pPr>
          </w:p>
        </w:tc>
        <w:tc>
          <w:tcPr>
            <w:tcW w:w="1172" w:type="dxa"/>
            <w:noWrap w:val="0"/>
            <w:vAlign w:val="center"/>
          </w:tcPr>
          <w:p w14:paraId="517839ED">
            <w:pPr>
              <w:overflowPunct w:val="0"/>
              <w:spacing w:line="360" w:lineRule="auto"/>
              <w:jc w:val="center"/>
              <w:rPr>
                <w:rFonts w:hint="eastAsia" w:ascii="SimSun" w:hAnsi="SimSun" w:eastAsia="SimSun" w:cs="SimSun"/>
                <w:color w:val="auto"/>
                <w:sz w:val="24"/>
              </w:rPr>
            </w:pPr>
          </w:p>
        </w:tc>
        <w:tc>
          <w:tcPr>
            <w:tcW w:w="1100" w:type="dxa"/>
            <w:noWrap w:val="0"/>
            <w:vAlign w:val="center"/>
          </w:tcPr>
          <w:p w14:paraId="6B360AD9">
            <w:pPr>
              <w:overflowPunct w:val="0"/>
              <w:spacing w:line="360" w:lineRule="auto"/>
              <w:jc w:val="center"/>
              <w:rPr>
                <w:rFonts w:hint="eastAsia" w:ascii="SimSun" w:hAnsi="SimSun" w:eastAsia="SimSun" w:cs="SimSun"/>
                <w:color w:val="auto"/>
                <w:sz w:val="24"/>
              </w:rPr>
            </w:pPr>
          </w:p>
        </w:tc>
        <w:tc>
          <w:tcPr>
            <w:tcW w:w="1493" w:type="dxa"/>
            <w:noWrap w:val="0"/>
            <w:vAlign w:val="center"/>
          </w:tcPr>
          <w:p w14:paraId="267F0E38">
            <w:pPr>
              <w:overflowPunct w:val="0"/>
              <w:spacing w:line="360" w:lineRule="auto"/>
              <w:jc w:val="center"/>
              <w:rPr>
                <w:rFonts w:hint="eastAsia" w:ascii="SimSun" w:hAnsi="SimSun" w:eastAsia="SimSun" w:cs="SimSun"/>
                <w:color w:val="auto"/>
                <w:sz w:val="24"/>
              </w:rPr>
            </w:pPr>
          </w:p>
        </w:tc>
      </w:tr>
      <w:tr w14:paraId="376A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D76FBBF">
            <w:pPr>
              <w:overflowPunct w:val="0"/>
              <w:spacing w:line="360" w:lineRule="auto"/>
              <w:jc w:val="center"/>
              <w:rPr>
                <w:rFonts w:hint="eastAsia" w:ascii="SimSun" w:hAnsi="SimSun" w:eastAsia="SimSun" w:cs="SimSun"/>
                <w:color w:val="auto"/>
                <w:sz w:val="24"/>
              </w:rPr>
            </w:pPr>
          </w:p>
        </w:tc>
        <w:tc>
          <w:tcPr>
            <w:tcW w:w="720" w:type="dxa"/>
            <w:noWrap w:val="0"/>
            <w:vAlign w:val="center"/>
          </w:tcPr>
          <w:p w14:paraId="156074C7">
            <w:pPr>
              <w:overflowPunct w:val="0"/>
              <w:spacing w:line="360" w:lineRule="auto"/>
              <w:jc w:val="center"/>
              <w:rPr>
                <w:rFonts w:hint="eastAsia" w:ascii="SimSun" w:hAnsi="SimSun" w:eastAsia="SimSun" w:cs="SimSun"/>
                <w:color w:val="auto"/>
                <w:sz w:val="24"/>
              </w:rPr>
            </w:pPr>
          </w:p>
        </w:tc>
        <w:tc>
          <w:tcPr>
            <w:tcW w:w="876" w:type="dxa"/>
            <w:noWrap w:val="0"/>
            <w:vAlign w:val="center"/>
          </w:tcPr>
          <w:p w14:paraId="38A2CFB2">
            <w:pPr>
              <w:overflowPunct w:val="0"/>
              <w:spacing w:line="360" w:lineRule="auto"/>
              <w:jc w:val="center"/>
              <w:rPr>
                <w:rFonts w:hint="eastAsia" w:ascii="SimSun" w:hAnsi="SimSun" w:eastAsia="SimSun" w:cs="SimSun"/>
                <w:color w:val="auto"/>
                <w:sz w:val="24"/>
              </w:rPr>
            </w:pPr>
          </w:p>
        </w:tc>
        <w:tc>
          <w:tcPr>
            <w:tcW w:w="1356" w:type="dxa"/>
            <w:noWrap w:val="0"/>
            <w:vAlign w:val="center"/>
          </w:tcPr>
          <w:p w14:paraId="57F609A8">
            <w:pPr>
              <w:overflowPunct w:val="0"/>
              <w:spacing w:line="360" w:lineRule="auto"/>
              <w:jc w:val="center"/>
              <w:rPr>
                <w:rFonts w:hint="eastAsia" w:ascii="SimSun" w:hAnsi="SimSun" w:eastAsia="SimSun" w:cs="SimSun"/>
                <w:color w:val="auto"/>
                <w:sz w:val="24"/>
              </w:rPr>
            </w:pPr>
          </w:p>
        </w:tc>
        <w:tc>
          <w:tcPr>
            <w:tcW w:w="771" w:type="dxa"/>
            <w:noWrap w:val="0"/>
            <w:vAlign w:val="center"/>
          </w:tcPr>
          <w:p w14:paraId="1DD94568">
            <w:pPr>
              <w:overflowPunct w:val="0"/>
              <w:spacing w:line="360" w:lineRule="auto"/>
              <w:jc w:val="center"/>
              <w:rPr>
                <w:rFonts w:hint="eastAsia" w:ascii="SimSun" w:hAnsi="SimSun" w:eastAsia="SimSun" w:cs="SimSun"/>
                <w:color w:val="auto"/>
                <w:sz w:val="24"/>
              </w:rPr>
            </w:pPr>
          </w:p>
        </w:tc>
        <w:tc>
          <w:tcPr>
            <w:tcW w:w="1172" w:type="dxa"/>
            <w:noWrap w:val="0"/>
            <w:vAlign w:val="center"/>
          </w:tcPr>
          <w:p w14:paraId="369B97CC">
            <w:pPr>
              <w:overflowPunct w:val="0"/>
              <w:spacing w:line="360" w:lineRule="auto"/>
              <w:jc w:val="center"/>
              <w:rPr>
                <w:rFonts w:hint="eastAsia" w:ascii="SimSun" w:hAnsi="SimSun" w:eastAsia="SimSun" w:cs="SimSun"/>
                <w:color w:val="auto"/>
                <w:sz w:val="24"/>
              </w:rPr>
            </w:pPr>
          </w:p>
        </w:tc>
        <w:tc>
          <w:tcPr>
            <w:tcW w:w="1100" w:type="dxa"/>
            <w:noWrap w:val="0"/>
            <w:vAlign w:val="center"/>
          </w:tcPr>
          <w:p w14:paraId="48A6560F">
            <w:pPr>
              <w:overflowPunct w:val="0"/>
              <w:spacing w:line="360" w:lineRule="auto"/>
              <w:jc w:val="center"/>
              <w:rPr>
                <w:rFonts w:hint="eastAsia" w:ascii="SimSun" w:hAnsi="SimSun" w:eastAsia="SimSun" w:cs="SimSun"/>
                <w:color w:val="auto"/>
                <w:sz w:val="24"/>
              </w:rPr>
            </w:pPr>
          </w:p>
        </w:tc>
        <w:tc>
          <w:tcPr>
            <w:tcW w:w="1493" w:type="dxa"/>
            <w:noWrap w:val="0"/>
            <w:vAlign w:val="center"/>
          </w:tcPr>
          <w:p w14:paraId="0E7FBBEF">
            <w:pPr>
              <w:overflowPunct w:val="0"/>
              <w:spacing w:line="360" w:lineRule="auto"/>
              <w:jc w:val="center"/>
              <w:rPr>
                <w:rFonts w:hint="eastAsia" w:ascii="SimSun" w:hAnsi="SimSun" w:eastAsia="SimSun" w:cs="SimSun"/>
                <w:color w:val="auto"/>
                <w:sz w:val="24"/>
              </w:rPr>
            </w:pPr>
          </w:p>
        </w:tc>
      </w:tr>
      <w:tr w14:paraId="3809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7A83FAD">
            <w:pPr>
              <w:overflowPunct w:val="0"/>
              <w:spacing w:line="360" w:lineRule="auto"/>
              <w:jc w:val="center"/>
              <w:rPr>
                <w:rFonts w:hint="eastAsia" w:ascii="SimSun" w:hAnsi="SimSun" w:eastAsia="SimSun" w:cs="SimSun"/>
                <w:color w:val="auto"/>
                <w:sz w:val="24"/>
              </w:rPr>
            </w:pPr>
          </w:p>
        </w:tc>
        <w:tc>
          <w:tcPr>
            <w:tcW w:w="720" w:type="dxa"/>
            <w:noWrap w:val="0"/>
            <w:vAlign w:val="center"/>
          </w:tcPr>
          <w:p w14:paraId="71CE3D5D">
            <w:pPr>
              <w:overflowPunct w:val="0"/>
              <w:spacing w:line="360" w:lineRule="auto"/>
              <w:jc w:val="center"/>
              <w:rPr>
                <w:rFonts w:hint="eastAsia" w:ascii="SimSun" w:hAnsi="SimSun" w:eastAsia="SimSun" w:cs="SimSun"/>
                <w:color w:val="auto"/>
                <w:sz w:val="24"/>
              </w:rPr>
            </w:pPr>
          </w:p>
        </w:tc>
        <w:tc>
          <w:tcPr>
            <w:tcW w:w="876" w:type="dxa"/>
            <w:noWrap w:val="0"/>
            <w:vAlign w:val="center"/>
          </w:tcPr>
          <w:p w14:paraId="32347EE8">
            <w:pPr>
              <w:overflowPunct w:val="0"/>
              <w:spacing w:line="360" w:lineRule="auto"/>
              <w:jc w:val="center"/>
              <w:rPr>
                <w:rFonts w:hint="eastAsia" w:ascii="SimSun" w:hAnsi="SimSun" w:eastAsia="SimSun" w:cs="SimSun"/>
                <w:color w:val="auto"/>
                <w:sz w:val="24"/>
              </w:rPr>
            </w:pPr>
          </w:p>
        </w:tc>
        <w:tc>
          <w:tcPr>
            <w:tcW w:w="1356" w:type="dxa"/>
            <w:noWrap w:val="0"/>
            <w:vAlign w:val="center"/>
          </w:tcPr>
          <w:p w14:paraId="476C7BE7">
            <w:pPr>
              <w:overflowPunct w:val="0"/>
              <w:spacing w:line="360" w:lineRule="auto"/>
              <w:jc w:val="center"/>
              <w:rPr>
                <w:rFonts w:hint="eastAsia" w:ascii="SimSun" w:hAnsi="SimSun" w:eastAsia="SimSun" w:cs="SimSun"/>
                <w:color w:val="auto"/>
                <w:sz w:val="24"/>
              </w:rPr>
            </w:pPr>
          </w:p>
        </w:tc>
        <w:tc>
          <w:tcPr>
            <w:tcW w:w="771" w:type="dxa"/>
            <w:noWrap w:val="0"/>
            <w:vAlign w:val="center"/>
          </w:tcPr>
          <w:p w14:paraId="2871262E">
            <w:pPr>
              <w:overflowPunct w:val="0"/>
              <w:spacing w:line="360" w:lineRule="auto"/>
              <w:jc w:val="center"/>
              <w:rPr>
                <w:rFonts w:hint="eastAsia" w:ascii="SimSun" w:hAnsi="SimSun" w:eastAsia="SimSun" w:cs="SimSun"/>
                <w:color w:val="auto"/>
                <w:sz w:val="24"/>
              </w:rPr>
            </w:pPr>
          </w:p>
        </w:tc>
        <w:tc>
          <w:tcPr>
            <w:tcW w:w="1172" w:type="dxa"/>
            <w:noWrap w:val="0"/>
            <w:vAlign w:val="center"/>
          </w:tcPr>
          <w:p w14:paraId="5BE6EC22">
            <w:pPr>
              <w:overflowPunct w:val="0"/>
              <w:spacing w:line="360" w:lineRule="auto"/>
              <w:jc w:val="center"/>
              <w:rPr>
                <w:rFonts w:hint="eastAsia" w:ascii="SimSun" w:hAnsi="SimSun" w:eastAsia="SimSun" w:cs="SimSun"/>
                <w:color w:val="auto"/>
                <w:sz w:val="24"/>
              </w:rPr>
            </w:pPr>
          </w:p>
        </w:tc>
        <w:tc>
          <w:tcPr>
            <w:tcW w:w="1100" w:type="dxa"/>
            <w:noWrap w:val="0"/>
            <w:vAlign w:val="center"/>
          </w:tcPr>
          <w:p w14:paraId="2313D970">
            <w:pPr>
              <w:overflowPunct w:val="0"/>
              <w:spacing w:line="360" w:lineRule="auto"/>
              <w:jc w:val="center"/>
              <w:rPr>
                <w:rFonts w:hint="eastAsia" w:ascii="SimSun" w:hAnsi="SimSun" w:eastAsia="SimSun" w:cs="SimSun"/>
                <w:color w:val="auto"/>
                <w:sz w:val="24"/>
              </w:rPr>
            </w:pPr>
          </w:p>
        </w:tc>
        <w:tc>
          <w:tcPr>
            <w:tcW w:w="1493" w:type="dxa"/>
            <w:noWrap w:val="0"/>
            <w:vAlign w:val="center"/>
          </w:tcPr>
          <w:p w14:paraId="33784B1E">
            <w:pPr>
              <w:overflowPunct w:val="0"/>
              <w:spacing w:line="360" w:lineRule="auto"/>
              <w:jc w:val="center"/>
              <w:rPr>
                <w:rFonts w:hint="eastAsia" w:ascii="SimSun" w:hAnsi="SimSun" w:eastAsia="SimSun" w:cs="SimSun"/>
                <w:color w:val="auto"/>
                <w:sz w:val="24"/>
              </w:rPr>
            </w:pPr>
          </w:p>
        </w:tc>
      </w:tr>
      <w:tr w14:paraId="77CA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0FD76DF">
            <w:pPr>
              <w:overflowPunct w:val="0"/>
              <w:spacing w:line="360" w:lineRule="auto"/>
              <w:jc w:val="center"/>
              <w:rPr>
                <w:rFonts w:hint="eastAsia" w:ascii="SimSun" w:hAnsi="SimSun" w:eastAsia="SimSun" w:cs="SimSun"/>
                <w:color w:val="auto"/>
                <w:sz w:val="24"/>
              </w:rPr>
            </w:pPr>
          </w:p>
        </w:tc>
        <w:tc>
          <w:tcPr>
            <w:tcW w:w="720" w:type="dxa"/>
            <w:noWrap w:val="0"/>
            <w:vAlign w:val="center"/>
          </w:tcPr>
          <w:p w14:paraId="72695C4B">
            <w:pPr>
              <w:overflowPunct w:val="0"/>
              <w:spacing w:line="360" w:lineRule="auto"/>
              <w:jc w:val="center"/>
              <w:rPr>
                <w:rFonts w:hint="eastAsia" w:ascii="SimSun" w:hAnsi="SimSun" w:eastAsia="SimSun" w:cs="SimSun"/>
                <w:color w:val="auto"/>
                <w:sz w:val="24"/>
              </w:rPr>
            </w:pPr>
          </w:p>
        </w:tc>
        <w:tc>
          <w:tcPr>
            <w:tcW w:w="876" w:type="dxa"/>
            <w:noWrap w:val="0"/>
            <w:vAlign w:val="center"/>
          </w:tcPr>
          <w:p w14:paraId="3FFDEA46">
            <w:pPr>
              <w:overflowPunct w:val="0"/>
              <w:spacing w:line="360" w:lineRule="auto"/>
              <w:jc w:val="center"/>
              <w:rPr>
                <w:rFonts w:hint="eastAsia" w:ascii="SimSun" w:hAnsi="SimSun" w:eastAsia="SimSun" w:cs="SimSun"/>
                <w:color w:val="auto"/>
                <w:sz w:val="24"/>
              </w:rPr>
            </w:pPr>
          </w:p>
        </w:tc>
        <w:tc>
          <w:tcPr>
            <w:tcW w:w="1356" w:type="dxa"/>
            <w:noWrap w:val="0"/>
            <w:vAlign w:val="center"/>
          </w:tcPr>
          <w:p w14:paraId="2A9B87C2">
            <w:pPr>
              <w:overflowPunct w:val="0"/>
              <w:spacing w:line="360" w:lineRule="auto"/>
              <w:jc w:val="center"/>
              <w:rPr>
                <w:rFonts w:hint="eastAsia" w:ascii="SimSun" w:hAnsi="SimSun" w:eastAsia="SimSun" w:cs="SimSun"/>
                <w:color w:val="auto"/>
                <w:sz w:val="24"/>
              </w:rPr>
            </w:pPr>
          </w:p>
        </w:tc>
        <w:tc>
          <w:tcPr>
            <w:tcW w:w="771" w:type="dxa"/>
            <w:noWrap w:val="0"/>
            <w:vAlign w:val="center"/>
          </w:tcPr>
          <w:p w14:paraId="17B6BF35">
            <w:pPr>
              <w:overflowPunct w:val="0"/>
              <w:spacing w:line="360" w:lineRule="auto"/>
              <w:jc w:val="center"/>
              <w:rPr>
                <w:rFonts w:hint="eastAsia" w:ascii="SimSun" w:hAnsi="SimSun" w:eastAsia="SimSun" w:cs="SimSun"/>
                <w:color w:val="auto"/>
                <w:sz w:val="24"/>
              </w:rPr>
            </w:pPr>
          </w:p>
        </w:tc>
        <w:tc>
          <w:tcPr>
            <w:tcW w:w="1172" w:type="dxa"/>
            <w:noWrap w:val="0"/>
            <w:vAlign w:val="center"/>
          </w:tcPr>
          <w:p w14:paraId="610CB470">
            <w:pPr>
              <w:overflowPunct w:val="0"/>
              <w:spacing w:line="360" w:lineRule="auto"/>
              <w:jc w:val="center"/>
              <w:rPr>
                <w:rFonts w:hint="eastAsia" w:ascii="SimSun" w:hAnsi="SimSun" w:eastAsia="SimSun" w:cs="SimSun"/>
                <w:color w:val="auto"/>
                <w:sz w:val="24"/>
              </w:rPr>
            </w:pPr>
          </w:p>
        </w:tc>
        <w:tc>
          <w:tcPr>
            <w:tcW w:w="1100" w:type="dxa"/>
            <w:noWrap w:val="0"/>
            <w:vAlign w:val="center"/>
          </w:tcPr>
          <w:p w14:paraId="1F838667">
            <w:pPr>
              <w:overflowPunct w:val="0"/>
              <w:spacing w:line="360" w:lineRule="auto"/>
              <w:jc w:val="center"/>
              <w:rPr>
                <w:rFonts w:hint="eastAsia" w:ascii="SimSun" w:hAnsi="SimSun" w:eastAsia="SimSun" w:cs="SimSun"/>
                <w:color w:val="auto"/>
                <w:sz w:val="24"/>
              </w:rPr>
            </w:pPr>
          </w:p>
        </w:tc>
        <w:tc>
          <w:tcPr>
            <w:tcW w:w="1493" w:type="dxa"/>
            <w:noWrap w:val="0"/>
            <w:vAlign w:val="center"/>
          </w:tcPr>
          <w:p w14:paraId="0768D03A">
            <w:pPr>
              <w:overflowPunct w:val="0"/>
              <w:spacing w:line="360" w:lineRule="auto"/>
              <w:jc w:val="center"/>
              <w:rPr>
                <w:rFonts w:hint="eastAsia" w:ascii="SimSun" w:hAnsi="SimSun" w:eastAsia="SimSun" w:cs="SimSun"/>
                <w:color w:val="auto"/>
                <w:sz w:val="24"/>
              </w:rPr>
            </w:pPr>
          </w:p>
        </w:tc>
      </w:tr>
      <w:tr w14:paraId="55C8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72F281">
            <w:pPr>
              <w:overflowPunct w:val="0"/>
              <w:spacing w:line="360" w:lineRule="auto"/>
              <w:jc w:val="center"/>
              <w:rPr>
                <w:rFonts w:hint="eastAsia" w:ascii="SimSun" w:hAnsi="SimSun" w:eastAsia="SimSun" w:cs="SimSun"/>
                <w:color w:val="auto"/>
                <w:sz w:val="24"/>
              </w:rPr>
            </w:pPr>
          </w:p>
        </w:tc>
        <w:tc>
          <w:tcPr>
            <w:tcW w:w="720" w:type="dxa"/>
            <w:noWrap w:val="0"/>
            <w:vAlign w:val="center"/>
          </w:tcPr>
          <w:p w14:paraId="275B267D">
            <w:pPr>
              <w:overflowPunct w:val="0"/>
              <w:spacing w:line="360" w:lineRule="auto"/>
              <w:jc w:val="center"/>
              <w:rPr>
                <w:rFonts w:hint="eastAsia" w:ascii="SimSun" w:hAnsi="SimSun" w:eastAsia="SimSun" w:cs="SimSun"/>
                <w:color w:val="auto"/>
                <w:sz w:val="24"/>
              </w:rPr>
            </w:pPr>
          </w:p>
        </w:tc>
        <w:tc>
          <w:tcPr>
            <w:tcW w:w="876" w:type="dxa"/>
            <w:noWrap w:val="0"/>
            <w:vAlign w:val="center"/>
          </w:tcPr>
          <w:p w14:paraId="6D547505">
            <w:pPr>
              <w:overflowPunct w:val="0"/>
              <w:spacing w:line="360" w:lineRule="auto"/>
              <w:jc w:val="center"/>
              <w:rPr>
                <w:rFonts w:hint="eastAsia" w:ascii="SimSun" w:hAnsi="SimSun" w:eastAsia="SimSun" w:cs="SimSun"/>
                <w:color w:val="auto"/>
                <w:sz w:val="24"/>
              </w:rPr>
            </w:pPr>
          </w:p>
        </w:tc>
        <w:tc>
          <w:tcPr>
            <w:tcW w:w="1356" w:type="dxa"/>
            <w:noWrap w:val="0"/>
            <w:vAlign w:val="center"/>
          </w:tcPr>
          <w:p w14:paraId="01E3A42E">
            <w:pPr>
              <w:overflowPunct w:val="0"/>
              <w:spacing w:line="360" w:lineRule="auto"/>
              <w:jc w:val="center"/>
              <w:rPr>
                <w:rFonts w:hint="eastAsia" w:ascii="SimSun" w:hAnsi="SimSun" w:eastAsia="SimSun" w:cs="SimSun"/>
                <w:color w:val="auto"/>
                <w:sz w:val="24"/>
              </w:rPr>
            </w:pPr>
          </w:p>
        </w:tc>
        <w:tc>
          <w:tcPr>
            <w:tcW w:w="771" w:type="dxa"/>
            <w:noWrap w:val="0"/>
            <w:vAlign w:val="center"/>
          </w:tcPr>
          <w:p w14:paraId="44689F4F">
            <w:pPr>
              <w:overflowPunct w:val="0"/>
              <w:spacing w:line="360" w:lineRule="auto"/>
              <w:jc w:val="center"/>
              <w:rPr>
                <w:rFonts w:hint="eastAsia" w:ascii="SimSun" w:hAnsi="SimSun" w:eastAsia="SimSun" w:cs="SimSun"/>
                <w:color w:val="auto"/>
                <w:sz w:val="24"/>
              </w:rPr>
            </w:pPr>
          </w:p>
        </w:tc>
        <w:tc>
          <w:tcPr>
            <w:tcW w:w="1172" w:type="dxa"/>
            <w:noWrap w:val="0"/>
            <w:vAlign w:val="center"/>
          </w:tcPr>
          <w:p w14:paraId="72EE8728">
            <w:pPr>
              <w:overflowPunct w:val="0"/>
              <w:spacing w:line="360" w:lineRule="auto"/>
              <w:jc w:val="center"/>
              <w:rPr>
                <w:rFonts w:hint="eastAsia" w:ascii="SimSun" w:hAnsi="SimSun" w:eastAsia="SimSun" w:cs="SimSun"/>
                <w:color w:val="auto"/>
                <w:sz w:val="24"/>
              </w:rPr>
            </w:pPr>
          </w:p>
        </w:tc>
        <w:tc>
          <w:tcPr>
            <w:tcW w:w="1100" w:type="dxa"/>
            <w:noWrap w:val="0"/>
            <w:vAlign w:val="center"/>
          </w:tcPr>
          <w:p w14:paraId="78765A7D">
            <w:pPr>
              <w:overflowPunct w:val="0"/>
              <w:spacing w:line="360" w:lineRule="auto"/>
              <w:jc w:val="center"/>
              <w:rPr>
                <w:rFonts w:hint="eastAsia" w:ascii="SimSun" w:hAnsi="SimSun" w:eastAsia="SimSun" w:cs="SimSun"/>
                <w:color w:val="auto"/>
                <w:sz w:val="24"/>
              </w:rPr>
            </w:pPr>
          </w:p>
        </w:tc>
        <w:tc>
          <w:tcPr>
            <w:tcW w:w="1493" w:type="dxa"/>
            <w:noWrap w:val="0"/>
            <w:vAlign w:val="center"/>
          </w:tcPr>
          <w:p w14:paraId="357FB2C3">
            <w:pPr>
              <w:overflowPunct w:val="0"/>
              <w:spacing w:line="360" w:lineRule="auto"/>
              <w:jc w:val="center"/>
              <w:rPr>
                <w:rFonts w:hint="eastAsia" w:ascii="SimSun" w:hAnsi="SimSun" w:eastAsia="SimSun" w:cs="SimSun"/>
                <w:color w:val="auto"/>
                <w:sz w:val="24"/>
              </w:rPr>
            </w:pPr>
          </w:p>
        </w:tc>
      </w:tr>
      <w:tr w14:paraId="6CEC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00FBF09">
            <w:pPr>
              <w:overflowPunct w:val="0"/>
              <w:spacing w:line="360" w:lineRule="auto"/>
              <w:jc w:val="center"/>
              <w:rPr>
                <w:rFonts w:hint="eastAsia" w:ascii="SimSun" w:hAnsi="SimSun" w:eastAsia="SimSun" w:cs="SimSun"/>
                <w:color w:val="auto"/>
                <w:sz w:val="24"/>
              </w:rPr>
            </w:pPr>
          </w:p>
        </w:tc>
        <w:tc>
          <w:tcPr>
            <w:tcW w:w="720" w:type="dxa"/>
            <w:noWrap w:val="0"/>
            <w:vAlign w:val="center"/>
          </w:tcPr>
          <w:p w14:paraId="389A4BFE">
            <w:pPr>
              <w:overflowPunct w:val="0"/>
              <w:spacing w:line="360" w:lineRule="auto"/>
              <w:jc w:val="center"/>
              <w:rPr>
                <w:rFonts w:hint="eastAsia" w:ascii="SimSun" w:hAnsi="SimSun" w:eastAsia="SimSun" w:cs="SimSun"/>
                <w:color w:val="auto"/>
                <w:sz w:val="24"/>
              </w:rPr>
            </w:pPr>
          </w:p>
        </w:tc>
        <w:tc>
          <w:tcPr>
            <w:tcW w:w="876" w:type="dxa"/>
            <w:noWrap w:val="0"/>
            <w:vAlign w:val="center"/>
          </w:tcPr>
          <w:p w14:paraId="17794438">
            <w:pPr>
              <w:overflowPunct w:val="0"/>
              <w:spacing w:line="360" w:lineRule="auto"/>
              <w:jc w:val="center"/>
              <w:rPr>
                <w:rFonts w:hint="eastAsia" w:ascii="SimSun" w:hAnsi="SimSun" w:eastAsia="SimSun" w:cs="SimSun"/>
                <w:color w:val="auto"/>
                <w:sz w:val="24"/>
              </w:rPr>
            </w:pPr>
          </w:p>
        </w:tc>
        <w:tc>
          <w:tcPr>
            <w:tcW w:w="1356" w:type="dxa"/>
            <w:noWrap w:val="0"/>
            <w:vAlign w:val="center"/>
          </w:tcPr>
          <w:p w14:paraId="2835E638">
            <w:pPr>
              <w:overflowPunct w:val="0"/>
              <w:spacing w:line="360" w:lineRule="auto"/>
              <w:jc w:val="center"/>
              <w:rPr>
                <w:rFonts w:hint="eastAsia" w:ascii="SimSun" w:hAnsi="SimSun" w:eastAsia="SimSun" w:cs="SimSun"/>
                <w:color w:val="auto"/>
                <w:sz w:val="24"/>
              </w:rPr>
            </w:pPr>
          </w:p>
        </w:tc>
        <w:tc>
          <w:tcPr>
            <w:tcW w:w="771" w:type="dxa"/>
            <w:noWrap w:val="0"/>
            <w:vAlign w:val="center"/>
          </w:tcPr>
          <w:p w14:paraId="10C80494">
            <w:pPr>
              <w:overflowPunct w:val="0"/>
              <w:spacing w:line="360" w:lineRule="auto"/>
              <w:jc w:val="center"/>
              <w:rPr>
                <w:rFonts w:hint="eastAsia" w:ascii="SimSun" w:hAnsi="SimSun" w:eastAsia="SimSun" w:cs="SimSun"/>
                <w:color w:val="auto"/>
                <w:sz w:val="24"/>
              </w:rPr>
            </w:pPr>
          </w:p>
        </w:tc>
        <w:tc>
          <w:tcPr>
            <w:tcW w:w="1172" w:type="dxa"/>
            <w:noWrap w:val="0"/>
            <w:vAlign w:val="center"/>
          </w:tcPr>
          <w:p w14:paraId="7F071D5D">
            <w:pPr>
              <w:overflowPunct w:val="0"/>
              <w:spacing w:line="360" w:lineRule="auto"/>
              <w:jc w:val="center"/>
              <w:rPr>
                <w:rFonts w:hint="eastAsia" w:ascii="SimSun" w:hAnsi="SimSun" w:eastAsia="SimSun" w:cs="SimSun"/>
                <w:color w:val="auto"/>
                <w:sz w:val="24"/>
              </w:rPr>
            </w:pPr>
          </w:p>
        </w:tc>
        <w:tc>
          <w:tcPr>
            <w:tcW w:w="1100" w:type="dxa"/>
            <w:noWrap w:val="0"/>
            <w:vAlign w:val="center"/>
          </w:tcPr>
          <w:p w14:paraId="2136572D">
            <w:pPr>
              <w:overflowPunct w:val="0"/>
              <w:spacing w:line="360" w:lineRule="auto"/>
              <w:jc w:val="center"/>
              <w:rPr>
                <w:rFonts w:hint="eastAsia" w:ascii="SimSun" w:hAnsi="SimSun" w:eastAsia="SimSun" w:cs="SimSun"/>
                <w:color w:val="auto"/>
                <w:sz w:val="24"/>
              </w:rPr>
            </w:pPr>
          </w:p>
        </w:tc>
        <w:tc>
          <w:tcPr>
            <w:tcW w:w="1493" w:type="dxa"/>
            <w:noWrap w:val="0"/>
            <w:vAlign w:val="center"/>
          </w:tcPr>
          <w:p w14:paraId="73418F07">
            <w:pPr>
              <w:overflowPunct w:val="0"/>
              <w:spacing w:line="360" w:lineRule="auto"/>
              <w:jc w:val="center"/>
              <w:rPr>
                <w:rFonts w:hint="eastAsia" w:ascii="SimSun" w:hAnsi="SimSun" w:eastAsia="SimSun" w:cs="SimSun"/>
                <w:color w:val="auto"/>
                <w:sz w:val="24"/>
              </w:rPr>
            </w:pPr>
          </w:p>
        </w:tc>
      </w:tr>
      <w:tr w14:paraId="5817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6FA929B">
            <w:pPr>
              <w:overflowPunct w:val="0"/>
              <w:spacing w:line="360" w:lineRule="auto"/>
              <w:jc w:val="center"/>
              <w:rPr>
                <w:rFonts w:hint="eastAsia" w:ascii="SimSun" w:hAnsi="SimSun" w:eastAsia="SimSun" w:cs="SimSun"/>
                <w:color w:val="auto"/>
                <w:sz w:val="24"/>
              </w:rPr>
            </w:pPr>
          </w:p>
        </w:tc>
        <w:tc>
          <w:tcPr>
            <w:tcW w:w="720" w:type="dxa"/>
            <w:noWrap w:val="0"/>
            <w:vAlign w:val="center"/>
          </w:tcPr>
          <w:p w14:paraId="05041382">
            <w:pPr>
              <w:overflowPunct w:val="0"/>
              <w:spacing w:line="360" w:lineRule="auto"/>
              <w:jc w:val="center"/>
              <w:rPr>
                <w:rFonts w:hint="eastAsia" w:ascii="SimSun" w:hAnsi="SimSun" w:eastAsia="SimSun" w:cs="SimSun"/>
                <w:color w:val="auto"/>
                <w:sz w:val="24"/>
              </w:rPr>
            </w:pPr>
          </w:p>
        </w:tc>
        <w:tc>
          <w:tcPr>
            <w:tcW w:w="876" w:type="dxa"/>
            <w:noWrap w:val="0"/>
            <w:vAlign w:val="center"/>
          </w:tcPr>
          <w:p w14:paraId="35AA3B83">
            <w:pPr>
              <w:overflowPunct w:val="0"/>
              <w:spacing w:line="360" w:lineRule="auto"/>
              <w:jc w:val="center"/>
              <w:rPr>
                <w:rFonts w:hint="eastAsia" w:ascii="SimSun" w:hAnsi="SimSun" w:eastAsia="SimSun" w:cs="SimSun"/>
                <w:color w:val="auto"/>
                <w:sz w:val="24"/>
              </w:rPr>
            </w:pPr>
          </w:p>
        </w:tc>
        <w:tc>
          <w:tcPr>
            <w:tcW w:w="1356" w:type="dxa"/>
            <w:noWrap w:val="0"/>
            <w:vAlign w:val="center"/>
          </w:tcPr>
          <w:p w14:paraId="6EA7EA7D">
            <w:pPr>
              <w:overflowPunct w:val="0"/>
              <w:spacing w:line="360" w:lineRule="auto"/>
              <w:jc w:val="center"/>
              <w:rPr>
                <w:rFonts w:hint="eastAsia" w:ascii="SimSun" w:hAnsi="SimSun" w:eastAsia="SimSun" w:cs="SimSun"/>
                <w:color w:val="auto"/>
                <w:sz w:val="24"/>
              </w:rPr>
            </w:pPr>
          </w:p>
        </w:tc>
        <w:tc>
          <w:tcPr>
            <w:tcW w:w="771" w:type="dxa"/>
            <w:noWrap w:val="0"/>
            <w:vAlign w:val="center"/>
          </w:tcPr>
          <w:p w14:paraId="19510D36">
            <w:pPr>
              <w:overflowPunct w:val="0"/>
              <w:spacing w:line="360" w:lineRule="auto"/>
              <w:jc w:val="center"/>
              <w:rPr>
                <w:rFonts w:hint="eastAsia" w:ascii="SimSun" w:hAnsi="SimSun" w:eastAsia="SimSun" w:cs="SimSun"/>
                <w:color w:val="auto"/>
                <w:sz w:val="24"/>
              </w:rPr>
            </w:pPr>
          </w:p>
        </w:tc>
        <w:tc>
          <w:tcPr>
            <w:tcW w:w="1172" w:type="dxa"/>
            <w:noWrap w:val="0"/>
            <w:vAlign w:val="center"/>
          </w:tcPr>
          <w:p w14:paraId="35E91EC7">
            <w:pPr>
              <w:overflowPunct w:val="0"/>
              <w:spacing w:line="360" w:lineRule="auto"/>
              <w:jc w:val="center"/>
              <w:rPr>
                <w:rFonts w:hint="eastAsia" w:ascii="SimSun" w:hAnsi="SimSun" w:eastAsia="SimSun" w:cs="SimSun"/>
                <w:color w:val="auto"/>
                <w:sz w:val="24"/>
              </w:rPr>
            </w:pPr>
          </w:p>
        </w:tc>
        <w:tc>
          <w:tcPr>
            <w:tcW w:w="1100" w:type="dxa"/>
            <w:noWrap w:val="0"/>
            <w:vAlign w:val="center"/>
          </w:tcPr>
          <w:p w14:paraId="73389F1D">
            <w:pPr>
              <w:overflowPunct w:val="0"/>
              <w:spacing w:line="360" w:lineRule="auto"/>
              <w:jc w:val="center"/>
              <w:rPr>
                <w:rFonts w:hint="eastAsia" w:ascii="SimSun" w:hAnsi="SimSun" w:eastAsia="SimSun" w:cs="SimSun"/>
                <w:color w:val="auto"/>
                <w:sz w:val="24"/>
              </w:rPr>
            </w:pPr>
          </w:p>
        </w:tc>
        <w:tc>
          <w:tcPr>
            <w:tcW w:w="1493" w:type="dxa"/>
            <w:noWrap w:val="0"/>
            <w:vAlign w:val="center"/>
          </w:tcPr>
          <w:p w14:paraId="4C11592C">
            <w:pPr>
              <w:overflowPunct w:val="0"/>
              <w:spacing w:line="360" w:lineRule="auto"/>
              <w:jc w:val="center"/>
              <w:rPr>
                <w:rFonts w:hint="eastAsia" w:ascii="SimSun" w:hAnsi="SimSun" w:eastAsia="SimSun" w:cs="SimSun"/>
                <w:color w:val="auto"/>
                <w:sz w:val="24"/>
              </w:rPr>
            </w:pPr>
          </w:p>
        </w:tc>
      </w:tr>
      <w:tr w14:paraId="529C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898B70">
            <w:pPr>
              <w:overflowPunct w:val="0"/>
              <w:spacing w:line="360" w:lineRule="auto"/>
              <w:jc w:val="center"/>
              <w:rPr>
                <w:rFonts w:hint="eastAsia" w:ascii="SimSun" w:hAnsi="SimSun" w:eastAsia="SimSun" w:cs="SimSun"/>
                <w:color w:val="auto"/>
                <w:sz w:val="24"/>
              </w:rPr>
            </w:pPr>
          </w:p>
        </w:tc>
        <w:tc>
          <w:tcPr>
            <w:tcW w:w="720" w:type="dxa"/>
            <w:noWrap w:val="0"/>
            <w:vAlign w:val="center"/>
          </w:tcPr>
          <w:p w14:paraId="49893A49">
            <w:pPr>
              <w:overflowPunct w:val="0"/>
              <w:spacing w:line="360" w:lineRule="auto"/>
              <w:jc w:val="center"/>
              <w:rPr>
                <w:rFonts w:hint="eastAsia" w:ascii="SimSun" w:hAnsi="SimSun" w:eastAsia="SimSun" w:cs="SimSun"/>
                <w:color w:val="auto"/>
                <w:sz w:val="24"/>
              </w:rPr>
            </w:pPr>
          </w:p>
        </w:tc>
        <w:tc>
          <w:tcPr>
            <w:tcW w:w="876" w:type="dxa"/>
            <w:noWrap w:val="0"/>
            <w:vAlign w:val="center"/>
          </w:tcPr>
          <w:p w14:paraId="358A752E">
            <w:pPr>
              <w:overflowPunct w:val="0"/>
              <w:spacing w:line="360" w:lineRule="auto"/>
              <w:jc w:val="center"/>
              <w:rPr>
                <w:rFonts w:hint="eastAsia" w:ascii="SimSun" w:hAnsi="SimSun" w:eastAsia="SimSun" w:cs="SimSun"/>
                <w:color w:val="auto"/>
                <w:sz w:val="24"/>
              </w:rPr>
            </w:pPr>
          </w:p>
        </w:tc>
        <w:tc>
          <w:tcPr>
            <w:tcW w:w="1356" w:type="dxa"/>
            <w:noWrap w:val="0"/>
            <w:vAlign w:val="center"/>
          </w:tcPr>
          <w:p w14:paraId="2DA643CB">
            <w:pPr>
              <w:overflowPunct w:val="0"/>
              <w:spacing w:line="360" w:lineRule="auto"/>
              <w:jc w:val="center"/>
              <w:rPr>
                <w:rFonts w:hint="eastAsia" w:ascii="SimSun" w:hAnsi="SimSun" w:eastAsia="SimSun" w:cs="SimSun"/>
                <w:color w:val="auto"/>
                <w:sz w:val="24"/>
              </w:rPr>
            </w:pPr>
          </w:p>
        </w:tc>
        <w:tc>
          <w:tcPr>
            <w:tcW w:w="771" w:type="dxa"/>
            <w:noWrap w:val="0"/>
            <w:vAlign w:val="center"/>
          </w:tcPr>
          <w:p w14:paraId="7CC7CE5D">
            <w:pPr>
              <w:overflowPunct w:val="0"/>
              <w:spacing w:line="360" w:lineRule="auto"/>
              <w:jc w:val="center"/>
              <w:rPr>
                <w:rFonts w:hint="eastAsia" w:ascii="SimSun" w:hAnsi="SimSun" w:eastAsia="SimSun" w:cs="SimSun"/>
                <w:color w:val="auto"/>
                <w:sz w:val="24"/>
              </w:rPr>
            </w:pPr>
          </w:p>
        </w:tc>
        <w:tc>
          <w:tcPr>
            <w:tcW w:w="1172" w:type="dxa"/>
            <w:noWrap w:val="0"/>
            <w:vAlign w:val="center"/>
          </w:tcPr>
          <w:p w14:paraId="0BB28846">
            <w:pPr>
              <w:overflowPunct w:val="0"/>
              <w:spacing w:line="360" w:lineRule="auto"/>
              <w:jc w:val="center"/>
              <w:rPr>
                <w:rFonts w:hint="eastAsia" w:ascii="SimSun" w:hAnsi="SimSun" w:eastAsia="SimSun" w:cs="SimSun"/>
                <w:color w:val="auto"/>
                <w:sz w:val="24"/>
              </w:rPr>
            </w:pPr>
          </w:p>
        </w:tc>
        <w:tc>
          <w:tcPr>
            <w:tcW w:w="1100" w:type="dxa"/>
            <w:noWrap w:val="0"/>
            <w:vAlign w:val="center"/>
          </w:tcPr>
          <w:p w14:paraId="4B06AD01">
            <w:pPr>
              <w:overflowPunct w:val="0"/>
              <w:spacing w:line="360" w:lineRule="auto"/>
              <w:jc w:val="center"/>
              <w:rPr>
                <w:rFonts w:hint="eastAsia" w:ascii="SimSun" w:hAnsi="SimSun" w:eastAsia="SimSun" w:cs="SimSun"/>
                <w:color w:val="auto"/>
                <w:sz w:val="24"/>
              </w:rPr>
            </w:pPr>
          </w:p>
        </w:tc>
        <w:tc>
          <w:tcPr>
            <w:tcW w:w="1493" w:type="dxa"/>
            <w:noWrap w:val="0"/>
            <w:vAlign w:val="center"/>
          </w:tcPr>
          <w:p w14:paraId="1FB5D6EB">
            <w:pPr>
              <w:overflowPunct w:val="0"/>
              <w:spacing w:line="360" w:lineRule="auto"/>
              <w:jc w:val="center"/>
              <w:rPr>
                <w:rFonts w:hint="eastAsia" w:ascii="SimSun" w:hAnsi="SimSun" w:eastAsia="SimSun" w:cs="SimSun"/>
                <w:color w:val="auto"/>
                <w:sz w:val="24"/>
              </w:rPr>
            </w:pPr>
          </w:p>
        </w:tc>
      </w:tr>
      <w:tr w14:paraId="6462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973D05">
            <w:pPr>
              <w:overflowPunct w:val="0"/>
              <w:spacing w:line="360" w:lineRule="auto"/>
              <w:jc w:val="center"/>
              <w:rPr>
                <w:rFonts w:hint="eastAsia" w:ascii="SimSun" w:hAnsi="SimSun" w:eastAsia="SimSun" w:cs="SimSun"/>
                <w:color w:val="auto"/>
                <w:sz w:val="24"/>
              </w:rPr>
            </w:pPr>
          </w:p>
        </w:tc>
        <w:tc>
          <w:tcPr>
            <w:tcW w:w="720" w:type="dxa"/>
            <w:noWrap w:val="0"/>
            <w:vAlign w:val="center"/>
          </w:tcPr>
          <w:p w14:paraId="2A56BF14">
            <w:pPr>
              <w:overflowPunct w:val="0"/>
              <w:spacing w:line="360" w:lineRule="auto"/>
              <w:jc w:val="center"/>
              <w:rPr>
                <w:rFonts w:hint="eastAsia" w:ascii="SimSun" w:hAnsi="SimSun" w:eastAsia="SimSun" w:cs="SimSun"/>
                <w:color w:val="auto"/>
                <w:sz w:val="24"/>
              </w:rPr>
            </w:pPr>
          </w:p>
        </w:tc>
        <w:tc>
          <w:tcPr>
            <w:tcW w:w="876" w:type="dxa"/>
            <w:noWrap w:val="0"/>
            <w:vAlign w:val="center"/>
          </w:tcPr>
          <w:p w14:paraId="33072712">
            <w:pPr>
              <w:overflowPunct w:val="0"/>
              <w:spacing w:line="360" w:lineRule="auto"/>
              <w:jc w:val="center"/>
              <w:rPr>
                <w:rFonts w:hint="eastAsia" w:ascii="SimSun" w:hAnsi="SimSun" w:eastAsia="SimSun" w:cs="SimSun"/>
                <w:color w:val="auto"/>
                <w:sz w:val="24"/>
              </w:rPr>
            </w:pPr>
          </w:p>
        </w:tc>
        <w:tc>
          <w:tcPr>
            <w:tcW w:w="1356" w:type="dxa"/>
            <w:noWrap w:val="0"/>
            <w:vAlign w:val="center"/>
          </w:tcPr>
          <w:p w14:paraId="6AB073C9">
            <w:pPr>
              <w:overflowPunct w:val="0"/>
              <w:spacing w:line="360" w:lineRule="auto"/>
              <w:jc w:val="center"/>
              <w:rPr>
                <w:rFonts w:hint="eastAsia" w:ascii="SimSun" w:hAnsi="SimSun" w:eastAsia="SimSun" w:cs="SimSun"/>
                <w:color w:val="auto"/>
                <w:sz w:val="24"/>
              </w:rPr>
            </w:pPr>
          </w:p>
        </w:tc>
        <w:tc>
          <w:tcPr>
            <w:tcW w:w="771" w:type="dxa"/>
            <w:noWrap w:val="0"/>
            <w:vAlign w:val="center"/>
          </w:tcPr>
          <w:p w14:paraId="4BD2B5D6">
            <w:pPr>
              <w:overflowPunct w:val="0"/>
              <w:spacing w:line="360" w:lineRule="auto"/>
              <w:jc w:val="center"/>
              <w:rPr>
                <w:rFonts w:hint="eastAsia" w:ascii="SimSun" w:hAnsi="SimSun" w:eastAsia="SimSun" w:cs="SimSun"/>
                <w:color w:val="auto"/>
                <w:sz w:val="24"/>
              </w:rPr>
            </w:pPr>
          </w:p>
        </w:tc>
        <w:tc>
          <w:tcPr>
            <w:tcW w:w="1172" w:type="dxa"/>
            <w:noWrap w:val="0"/>
            <w:vAlign w:val="center"/>
          </w:tcPr>
          <w:p w14:paraId="1A8F36BF">
            <w:pPr>
              <w:overflowPunct w:val="0"/>
              <w:spacing w:line="360" w:lineRule="auto"/>
              <w:jc w:val="center"/>
              <w:rPr>
                <w:rFonts w:hint="eastAsia" w:ascii="SimSun" w:hAnsi="SimSun" w:eastAsia="SimSun" w:cs="SimSun"/>
                <w:color w:val="auto"/>
                <w:sz w:val="24"/>
              </w:rPr>
            </w:pPr>
          </w:p>
        </w:tc>
        <w:tc>
          <w:tcPr>
            <w:tcW w:w="1100" w:type="dxa"/>
            <w:noWrap w:val="0"/>
            <w:vAlign w:val="center"/>
          </w:tcPr>
          <w:p w14:paraId="2E8C4CF4">
            <w:pPr>
              <w:overflowPunct w:val="0"/>
              <w:spacing w:line="360" w:lineRule="auto"/>
              <w:jc w:val="center"/>
              <w:rPr>
                <w:rFonts w:hint="eastAsia" w:ascii="SimSun" w:hAnsi="SimSun" w:eastAsia="SimSun" w:cs="SimSun"/>
                <w:color w:val="auto"/>
                <w:sz w:val="24"/>
              </w:rPr>
            </w:pPr>
          </w:p>
        </w:tc>
        <w:tc>
          <w:tcPr>
            <w:tcW w:w="1493" w:type="dxa"/>
            <w:noWrap w:val="0"/>
            <w:vAlign w:val="center"/>
          </w:tcPr>
          <w:p w14:paraId="0D4E3C87">
            <w:pPr>
              <w:overflowPunct w:val="0"/>
              <w:spacing w:line="360" w:lineRule="auto"/>
              <w:jc w:val="center"/>
              <w:rPr>
                <w:rFonts w:hint="eastAsia" w:ascii="SimSun" w:hAnsi="SimSun" w:eastAsia="SimSun" w:cs="SimSun"/>
                <w:color w:val="auto"/>
                <w:sz w:val="24"/>
              </w:rPr>
            </w:pPr>
          </w:p>
        </w:tc>
      </w:tr>
      <w:tr w14:paraId="3FE11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8FF32E">
            <w:pPr>
              <w:overflowPunct w:val="0"/>
              <w:spacing w:line="360" w:lineRule="auto"/>
              <w:jc w:val="center"/>
              <w:rPr>
                <w:rFonts w:hint="eastAsia" w:ascii="SimSun" w:hAnsi="SimSun" w:eastAsia="SimSun" w:cs="SimSun"/>
                <w:color w:val="auto"/>
                <w:sz w:val="24"/>
              </w:rPr>
            </w:pPr>
          </w:p>
        </w:tc>
        <w:tc>
          <w:tcPr>
            <w:tcW w:w="720" w:type="dxa"/>
            <w:noWrap w:val="0"/>
            <w:vAlign w:val="center"/>
          </w:tcPr>
          <w:p w14:paraId="13DBA79D">
            <w:pPr>
              <w:overflowPunct w:val="0"/>
              <w:spacing w:line="360" w:lineRule="auto"/>
              <w:jc w:val="center"/>
              <w:rPr>
                <w:rFonts w:hint="eastAsia" w:ascii="SimSun" w:hAnsi="SimSun" w:eastAsia="SimSun" w:cs="SimSun"/>
                <w:color w:val="auto"/>
                <w:sz w:val="24"/>
              </w:rPr>
            </w:pPr>
          </w:p>
        </w:tc>
        <w:tc>
          <w:tcPr>
            <w:tcW w:w="876" w:type="dxa"/>
            <w:noWrap w:val="0"/>
            <w:vAlign w:val="center"/>
          </w:tcPr>
          <w:p w14:paraId="623D7AC7">
            <w:pPr>
              <w:overflowPunct w:val="0"/>
              <w:spacing w:line="360" w:lineRule="auto"/>
              <w:jc w:val="center"/>
              <w:rPr>
                <w:rFonts w:hint="eastAsia" w:ascii="SimSun" w:hAnsi="SimSun" w:eastAsia="SimSun" w:cs="SimSun"/>
                <w:color w:val="auto"/>
                <w:sz w:val="24"/>
              </w:rPr>
            </w:pPr>
          </w:p>
        </w:tc>
        <w:tc>
          <w:tcPr>
            <w:tcW w:w="1356" w:type="dxa"/>
            <w:noWrap w:val="0"/>
            <w:vAlign w:val="center"/>
          </w:tcPr>
          <w:p w14:paraId="0140F318">
            <w:pPr>
              <w:overflowPunct w:val="0"/>
              <w:spacing w:line="360" w:lineRule="auto"/>
              <w:jc w:val="center"/>
              <w:rPr>
                <w:rFonts w:hint="eastAsia" w:ascii="SimSun" w:hAnsi="SimSun" w:eastAsia="SimSun" w:cs="SimSun"/>
                <w:color w:val="auto"/>
                <w:sz w:val="24"/>
              </w:rPr>
            </w:pPr>
          </w:p>
        </w:tc>
        <w:tc>
          <w:tcPr>
            <w:tcW w:w="771" w:type="dxa"/>
            <w:noWrap w:val="0"/>
            <w:vAlign w:val="center"/>
          </w:tcPr>
          <w:p w14:paraId="4AAB4C78">
            <w:pPr>
              <w:overflowPunct w:val="0"/>
              <w:spacing w:line="360" w:lineRule="auto"/>
              <w:jc w:val="center"/>
              <w:rPr>
                <w:rFonts w:hint="eastAsia" w:ascii="SimSun" w:hAnsi="SimSun" w:eastAsia="SimSun" w:cs="SimSun"/>
                <w:color w:val="auto"/>
                <w:sz w:val="24"/>
              </w:rPr>
            </w:pPr>
          </w:p>
        </w:tc>
        <w:tc>
          <w:tcPr>
            <w:tcW w:w="1172" w:type="dxa"/>
            <w:noWrap w:val="0"/>
            <w:vAlign w:val="center"/>
          </w:tcPr>
          <w:p w14:paraId="2B46C1E4">
            <w:pPr>
              <w:overflowPunct w:val="0"/>
              <w:spacing w:line="360" w:lineRule="auto"/>
              <w:jc w:val="center"/>
              <w:rPr>
                <w:rFonts w:hint="eastAsia" w:ascii="SimSun" w:hAnsi="SimSun" w:eastAsia="SimSun" w:cs="SimSun"/>
                <w:color w:val="auto"/>
                <w:sz w:val="24"/>
              </w:rPr>
            </w:pPr>
          </w:p>
        </w:tc>
        <w:tc>
          <w:tcPr>
            <w:tcW w:w="1100" w:type="dxa"/>
            <w:noWrap w:val="0"/>
            <w:vAlign w:val="center"/>
          </w:tcPr>
          <w:p w14:paraId="32B05F4B">
            <w:pPr>
              <w:overflowPunct w:val="0"/>
              <w:spacing w:line="360" w:lineRule="auto"/>
              <w:jc w:val="center"/>
              <w:rPr>
                <w:rFonts w:hint="eastAsia" w:ascii="SimSun" w:hAnsi="SimSun" w:eastAsia="SimSun" w:cs="SimSun"/>
                <w:color w:val="auto"/>
                <w:sz w:val="24"/>
              </w:rPr>
            </w:pPr>
          </w:p>
        </w:tc>
        <w:tc>
          <w:tcPr>
            <w:tcW w:w="1493" w:type="dxa"/>
            <w:noWrap w:val="0"/>
            <w:vAlign w:val="center"/>
          </w:tcPr>
          <w:p w14:paraId="2CC86F05">
            <w:pPr>
              <w:overflowPunct w:val="0"/>
              <w:spacing w:line="360" w:lineRule="auto"/>
              <w:jc w:val="center"/>
              <w:rPr>
                <w:rFonts w:hint="eastAsia" w:ascii="SimSun" w:hAnsi="SimSun" w:eastAsia="SimSun" w:cs="SimSun"/>
                <w:color w:val="auto"/>
                <w:sz w:val="24"/>
              </w:rPr>
            </w:pPr>
          </w:p>
        </w:tc>
      </w:tr>
      <w:tr w14:paraId="11F2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84D2F8">
            <w:pPr>
              <w:overflowPunct w:val="0"/>
              <w:spacing w:line="360" w:lineRule="auto"/>
              <w:jc w:val="center"/>
              <w:rPr>
                <w:rFonts w:hint="eastAsia" w:ascii="SimSun" w:hAnsi="SimSun" w:eastAsia="SimSun" w:cs="SimSun"/>
                <w:color w:val="auto"/>
                <w:sz w:val="24"/>
              </w:rPr>
            </w:pPr>
          </w:p>
        </w:tc>
        <w:tc>
          <w:tcPr>
            <w:tcW w:w="720" w:type="dxa"/>
            <w:noWrap w:val="0"/>
            <w:vAlign w:val="center"/>
          </w:tcPr>
          <w:p w14:paraId="52D3254E">
            <w:pPr>
              <w:overflowPunct w:val="0"/>
              <w:spacing w:line="360" w:lineRule="auto"/>
              <w:jc w:val="center"/>
              <w:rPr>
                <w:rFonts w:hint="eastAsia" w:ascii="SimSun" w:hAnsi="SimSun" w:eastAsia="SimSun" w:cs="SimSun"/>
                <w:color w:val="auto"/>
                <w:sz w:val="24"/>
              </w:rPr>
            </w:pPr>
          </w:p>
        </w:tc>
        <w:tc>
          <w:tcPr>
            <w:tcW w:w="876" w:type="dxa"/>
            <w:noWrap w:val="0"/>
            <w:vAlign w:val="center"/>
          </w:tcPr>
          <w:p w14:paraId="4CFC7DB5">
            <w:pPr>
              <w:overflowPunct w:val="0"/>
              <w:spacing w:line="360" w:lineRule="auto"/>
              <w:jc w:val="center"/>
              <w:rPr>
                <w:rFonts w:hint="eastAsia" w:ascii="SimSun" w:hAnsi="SimSun" w:eastAsia="SimSun" w:cs="SimSun"/>
                <w:color w:val="auto"/>
                <w:sz w:val="24"/>
              </w:rPr>
            </w:pPr>
          </w:p>
        </w:tc>
        <w:tc>
          <w:tcPr>
            <w:tcW w:w="1356" w:type="dxa"/>
            <w:noWrap w:val="0"/>
            <w:vAlign w:val="center"/>
          </w:tcPr>
          <w:p w14:paraId="5207D058">
            <w:pPr>
              <w:overflowPunct w:val="0"/>
              <w:spacing w:line="360" w:lineRule="auto"/>
              <w:jc w:val="center"/>
              <w:rPr>
                <w:rFonts w:hint="eastAsia" w:ascii="SimSun" w:hAnsi="SimSun" w:eastAsia="SimSun" w:cs="SimSun"/>
                <w:color w:val="auto"/>
                <w:sz w:val="24"/>
              </w:rPr>
            </w:pPr>
          </w:p>
        </w:tc>
        <w:tc>
          <w:tcPr>
            <w:tcW w:w="771" w:type="dxa"/>
            <w:noWrap w:val="0"/>
            <w:vAlign w:val="center"/>
          </w:tcPr>
          <w:p w14:paraId="62E94A02">
            <w:pPr>
              <w:overflowPunct w:val="0"/>
              <w:spacing w:line="360" w:lineRule="auto"/>
              <w:jc w:val="center"/>
              <w:rPr>
                <w:rFonts w:hint="eastAsia" w:ascii="SimSun" w:hAnsi="SimSun" w:eastAsia="SimSun" w:cs="SimSun"/>
                <w:color w:val="auto"/>
                <w:sz w:val="24"/>
              </w:rPr>
            </w:pPr>
          </w:p>
        </w:tc>
        <w:tc>
          <w:tcPr>
            <w:tcW w:w="1172" w:type="dxa"/>
            <w:noWrap w:val="0"/>
            <w:vAlign w:val="center"/>
          </w:tcPr>
          <w:p w14:paraId="4379A132">
            <w:pPr>
              <w:overflowPunct w:val="0"/>
              <w:spacing w:line="360" w:lineRule="auto"/>
              <w:jc w:val="center"/>
              <w:rPr>
                <w:rFonts w:hint="eastAsia" w:ascii="SimSun" w:hAnsi="SimSun" w:eastAsia="SimSun" w:cs="SimSun"/>
                <w:color w:val="auto"/>
                <w:sz w:val="24"/>
              </w:rPr>
            </w:pPr>
          </w:p>
        </w:tc>
        <w:tc>
          <w:tcPr>
            <w:tcW w:w="1100" w:type="dxa"/>
            <w:noWrap w:val="0"/>
            <w:vAlign w:val="center"/>
          </w:tcPr>
          <w:p w14:paraId="04187817">
            <w:pPr>
              <w:overflowPunct w:val="0"/>
              <w:spacing w:line="360" w:lineRule="auto"/>
              <w:jc w:val="center"/>
              <w:rPr>
                <w:rFonts w:hint="eastAsia" w:ascii="SimSun" w:hAnsi="SimSun" w:eastAsia="SimSun" w:cs="SimSun"/>
                <w:color w:val="auto"/>
                <w:sz w:val="24"/>
              </w:rPr>
            </w:pPr>
          </w:p>
        </w:tc>
        <w:tc>
          <w:tcPr>
            <w:tcW w:w="1493" w:type="dxa"/>
            <w:noWrap w:val="0"/>
            <w:vAlign w:val="center"/>
          </w:tcPr>
          <w:p w14:paraId="3120A4F5">
            <w:pPr>
              <w:overflowPunct w:val="0"/>
              <w:spacing w:line="360" w:lineRule="auto"/>
              <w:jc w:val="center"/>
              <w:rPr>
                <w:rFonts w:hint="eastAsia" w:ascii="SimSun" w:hAnsi="SimSun" w:eastAsia="SimSun" w:cs="SimSun"/>
                <w:color w:val="auto"/>
                <w:sz w:val="24"/>
              </w:rPr>
            </w:pPr>
          </w:p>
        </w:tc>
      </w:tr>
      <w:tr w14:paraId="5BA2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8BB0FF6">
            <w:pPr>
              <w:overflowPunct w:val="0"/>
              <w:spacing w:line="360" w:lineRule="auto"/>
              <w:jc w:val="center"/>
              <w:rPr>
                <w:rFonts w:hint="eastAsia" w:ascii="SimSun" w:hAnsi="SimSun" w:eastAsia="SimSun" w:cs="SimSun"/>
                <w:color w:val="auto"/>
                <w:sz w:val="24"/>
              </w:rPr>
            </w:pPr>
          </w:p>
        </w:tc>
        <w:tc>
          <w:tcPr>
            <w:tcW w:w="720" w:type="dxa"/>
            <w:noWrap w:val="0"/>
            <w:vAlign w:val="center"/>
          </w:tcPr>
          <w:p w14:paraId="0E417A7C">
            <w:pPr>
              <w:overflowPunct w:val="0"/>
              <w:spacing w:line="360" w:lineRule="auto"/>
              <w:jc w:val="center"/>
              <w:rPr>
                <w:rFonts w:hint="eastAsia" w:ascii="SimSun" w:hAnsi="SimSun" w:eastAsia="SimSun" w:cs="SimSun"/>
                <w:color w:val="auto"/>
                <w:sz w:val="24"/>
              </w:rPr>
            </w:pPr>
          </w:p>
        </w:tc>
        <w:tc>
          <w:tcPr>
            <w:tcW w:w="876" w:type="dxa"/>
            <w:noWrap w:val="0"/>
            <w:vAlign w:val="center"/>
          </w:tcPr>
          <w:p w14:paraId="1F0824E0">
            <w:pPr>
              <w:overflowPunct w:val="0"/>
              <w:spacing w:line="360" w:lineRule="auto"/>
              <w:jc w:val="center"/>
              <w:rPr>
                <w:rFonts w:hint="eastAsia" w:ascii="SimSun" w:hAnsi="SimSun" w:eastAsia="SimSun" w:cs="SimSun"/>
                <w:color w:val="auto"/>
                <w:sz w:val="24"/>
              </w:rPr>
            </w:pPr>
          </w:p>
        </w:tc>
        <w:tc>
          <w:tcPr>
            <w:tcW w:w="1356" w:type="dxa"/>
            <w:noWrap w:val="0"/>
            <w:vAlign w:val="center"/>
          </w:tcPr>
          <w:p w14:paraId="3CAEB789">
            <w:pPr>
              <w:overflowPunct w:val="0"/>
              <w:spacing w:line="360" w:lineRule="auto"/>
              <w:jc w:val="center"/>
              <w:rPr>
                <w:rFonts w:hint="eastAsia" w:ascii="SimSun" w:hAnsi="SimSun" w:eastAsia="SimSun" w:cs="SimSun"/>
                <w:color w:val="auto"/>
                <w:sz w:val="24"/>
              </w:rPr>
            </w:pPr>
          </w:p>
        </w:tc>
        <w:tc>
          <w:tcPr>
            <w:tcW w:w="771" w:type="dxa"/>
            <w:noWrap w:val="0"/>
            <w:vAlign w:val="center"/>
          </w:tcPr>
          <w:p w14:paraId="767B667B">
            <w:pPr>
              <w:overflowPunct w:val="0"/>
              <w:spacing w:line="360" w:lineRule="auto"/>
              <w:jc w:val="center"/>
              <w:rPr>
                <w:rFonts w:hint="eastAsia" w:ascii="SimSun" w:hAnsi="SimSun" w:eastAsia="SimSun" w:cs="SimSun"/>
                <w:color w:val="auto"/>
                <w:sz w:val="24"/>
              </w:rPr>
            </w:pPr>
          </w:p>
        </w:tc>
        <w:tc>
          <w:tcPr>
            <w:tcW w:w="1172" w:type="dxa"/>
            <w:noWrap w:val="0"/>
            <w:vAlign w:val="center"/>
          </w:tcPr>
          <w:p w14:paraId="31F36339">
            <w:pPr>
              <w:overflowPunct w:val="0"/>
              <w:spacing w:line="360" w:lineRule="auto"/>
              <w:jc w:val="center"/>
              <w:rPr>
                <w:rFonts w:hint="eastAsia" w:ascii="SimSun" w:hAnsi="SimSun" w:eastAsia="SimSun" w:cs="SimSun"/>
                <w:color w:val="auto"/>
                <w:sz w:val="24"/>
              </w:rPr>
            </w:pPr>
          </w:p>
        </w:tc>
        <w:tc>
          <w:tcPr>
            <w:tcW w:w="1100" w:type="dxa"/>
            <w:noWrap w:val="0"/>
            <w:vAlign w:val="center"/>
          </w:tcPr>
          <w:p w14:paraId="20156BA2">
            <w:pPr>
              <w:overflowPunct w:val="0"/>
              <w:spacing w:line="360" w:lineRule="auto"/>
              <w:jc w:val="center"/>
              <w:rPr>
                <w:rFonts w:hint="eastAsia" w:ascii="SimSun" w:hAnsi="SimSun" w:eastAsia="SimSun" w:cs="SimSun"/>
                <w:color w:val="auto"/>
                <w:sz w:val="24"/>
              </w:rPr>
            </w:pPr>
          </w:p>
        </w:tc>
        <w:tc>
          <w:tcPr>
            <w:tcW w:w="1493" w:type="dxa"/>
            <w:noWrap w:val="0"/>
            <w:vAlign w:val="center"/>
          </w:tcPr>
          <w:p w14:paraId="71677DA8">
            <w:pPr>
              <w:overflowPunct w:val="0"/>
              <w:spacing w:line="360" w:lineRule="auto"/>
              <w:jc w:val="center"/>
              <w:rPr>
                <w:rFonts w:hint="eastAsia" w:ascii="SimSun" w:hAnsi="SimSun" w:eastAsia="SimSun" w:cs="SimSun"/>
                <w:color w:val="auto"/>
                <w:sz w:val="24"/>
              </w:rPr>
            </w:pPr>
          </w:p>
        </w:tc>
      </w:tr>
      <w:tr w14:paraId="6367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3F83A34">
            <w:pPr>
              <w:overflowPunct w:val="0"/>
              <w:spacing w:line="360" w:lineRule="auto"/>
              <w:jc w:val="center"/>
              <w:rPr>
                <w:rFonts w:hint="eastAsia" w:ascii="SimSun" w:hAnsi="SimSun" w:eastAsia="SimSun" w:cs="SimSun"/>
                <w:color w:val="auto"/>
                <w:sz w:val="24"/>
              </w:rPr>
            </w:pPr>
          </w:p>
        </w:tc>
        <w:tc>
          <w:tcPr>
            <w:tcW w:w="720" w:type="dxa"/>
            <w:noWrap w:val="0"/>
            <w:vAlign w:val="center"/>
          </w:tcPr>
          <w:p w14:paraId="046652F0">
            <w:pPr>
              <w:overflowPunct w:val="0"/>
              <w:spacing w:line="360" w:lineRule="auto"/>
              <w:jc w:val="center"/>
              <w:rPr>
                <w:rFonts w:hint="eastAsia" w:ascii="SimSun" w:hAnsi="SimSun" w:eastAsia="SimSun" w:cs="SimSun"/>
                <w:color w:val="auto"/>
                <w:sz w:val="24"/>
              </w:rPr>
            </w:pPr>
          </w:p>
        </w:tc>
        <w:tc>
          <w:tcPr>
            <w:tcW w:w="876" w:type="dxa"/>
            <w:noWrap w:val="0"/>
            <w:vAlign w:val="center"/>
          </w:tcPr>
          <w:p w14:paraId="67A22CA0">
            <w:pPr>
              <w:overflowPunct w:val="0"/>
              <w:spacing w:line="360" w:lineRule="auto"/>
              <w:jc w:val="center"/>
              <w:rPr>
                <w:rFonts w:hint="eastAsia" w:ascii="SimSun" w:hAnsi="SimSun" w:eastAsia="SimSun" w:cs="SimSun"/>
                <w:color w:val="auto"/>
                <w:sz w:val="24"/>
              </w:rPr>
            </w:pPr>
          </w:p>
        </w:tc>
        <w:tc>
          <w:tcPr>
            <w:tcW w:w="1356" w:type="dxa"/>
            <w:noWrap w:val="0"/>
            <w:vAlign w:val="center"/>
          </w:tcPr>
          <w:p w14:paraId="6F848A27">
            <w:pPr>
              <w:overflowPunct w:val="0"/>
              <w:spacing w:line="360" w:lineRule="auto"/>
              <w:jc w:val="center"/>
              <w:rPr>
                <w:rFonts w:hint="eastAsia" w:ascii="SimSun" w:hAnsi="SimSun" w:eastAsia="SimSun" w:cs="SimSun"/>
                <w:color w:val="auto"/>
                <w:sz w:val="24"/>
              </w:rPr>
            </w:pPr>
          </w:p>
        </w:tc>
        <w:tc>
          <w:tcPr>
            <w:tcW w:w="771" w:type="dxa"/>
            <w:noWrap w:val="0"/>
            <w:vAlign w:val="center"/>
          </w:tcPr>
          <w:p w14:paraId="46392E4C">
            <w:pPr>
              <w:overflowPunct w:val="0"/>
              <w:spacing w:line="360" w:lineRule="auto"/>
              <w:jc w:val="center"/>
              <w:rPr>
                <w:rFonts w:hint="eastAsia" w:ascii="SimSun" w:hAnsi="SimSun" w:eastAsia="SimSun" w:cs="SimSun"/>
                <w:color w:val="auto"/>
                <w:sz w:val="24"/>
              </w:rPr>
            </w:pPr>
          </w:p>
        </w:tc>
        <w:tc>
          <w:tcPr>
            <w:tcW w:w="1172" w:type="dxa"/>
            <w:noWrap w:val="0"/>
            <w:vAlign w:val="center"/>
          </w:tcPr>
          <w:p w14:paraId="754E71DA">
            <w:pPr>
              <w:overflowPunct w:val="0"/>
              <w:spacing w:line="360" w:lineRule="auto"/>
              <w:jc w:val="center"/>
              <w:rPr>
                <w:rFonts w:hint="eastAsia" w:ascii="SimSun" w:hAnsi="SimSun" w:eastAsia="SimSun" w:cs="SimSun"/>
                <w:color w:val="auto"/>
                <w:sz w:val="24"/>
              </w:rPr>
            </w:pPr>
          </w:p>
        </w:tc>
        <w:tc>
          <w:tcPr>
            <w:tcW w:w="1100" w:type="dxa"/>
            <w:noWrap w:val="0"/>
            <w:vAlign w:val="center"/>
          </w:tcPr>
          <w:p w14:paraId="7F3A2507">
            <w:pPr>
              <w:overflowPunct w:val="0"/>
              <w:spacing w:line="360" w:lineRule="auto"/>
              <w:jc w:val="center"/>
              <w:rPr>
                <w:rFonts w:hint="eastAsia" w:ascii="SimSun" w:hAnsi="SimSun" w:eastAsia="SimSun" w:cs="SimSun"/>
                <w:color w:val="auto"/>
                <w:sz w:val="24"/>
              </w:rPr>
            </w:pPr>
          </w:p>
        </w:tc>
        <w:tc>
          <w:tcPr>
            <w:tcW w:w="1493" w:type="dxa"/>
            <w:noWrap w:val="0"/>
            <w:vAlign w:val="center"/>
          </w:tcPr>
          <w:p w14:paraId="3C5B0B2F">
            <w:pPr>
              <w:overflowPunct w:val="0"/>
              <w:spacing w:line="360" w:lineRule="auto"/>
              <w:jc w:val="center"/>
              <w:rPr>
                <w:rFonts w:hint="eastAsia" w:ascii="SimSun" w:hAnsi="SimSun" w:eastAsia="SimSun" w:cs="SimSun"/>
                <w:color w:val="auto"/>
                <w:sz w:val="24"/>
              </w:rPr>
            </w:pPr>
          </w:p>
        </w:tc>
      </w:tr>
      <w:tr w14:paraId="710C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7EF975">
            <w:pPr>
              <w:overflowPunct w:val="0"/>
              <w:spacing w:line="360" w:lineRule="auto"/>
              <w:jc w:val="center"/>
              <w:rPr>
                <w:rFonts w:hint="eastAsia" w:ascii="SimSun" w:hAnsi="SimSun" w:eastAsia="SimSun" w:cs="SimSun"/>
                <w:color w:val="auto"/>
                <w:sz w:val="24"/>
              </w:rPr>
            </w:pPr>
          </w:p>
        </w:tc>
        <w:tc>
          <w:tcPr>
            <w:tcW w:w="720" w:type="dxa"/>
            <w:noWrap w:val="0"/>
            <w:vAlign w:val="center"/>
          </w:tcPr>
          <w:p w14:paraId="7F7DA710">
            <w:pPr>
              <w:overflowPunct w:val="0"/>
              <w:spacing w:line="360" w:lineRule="auto"/>
              <w:jc w:val="center"/>
              <w:rPr>
                <w:rFonts w:hint="eastAsia" w:ascii="SimSun" w:hAnsi="SimSun" w:eastAsia="SimSun" w:cs="SimSun"/>
                <w:color w:val="auto"/>
                <w:sz w:val="24"/>
              </w:rPr>
            </w:pPr>
          </w:p>
        </w:tc>
        <w:tc>
          <w:tcPr>
            <w:tcW w:w="876" w:type="dxa"/>
            <w:noWrap w:val="0"/>
            <w:vAlign w:val="center"/>
          </w:tcPr>
          <w:p w14:paraId="72544CDF">
            <w:pPr>
              <w:overflowPunct w:val="0"/>
              <w:spacing w:line="360" w:lineRule="auto"/>
              <w:jc w:val="center"/>
              <w:rPr>
                <w:rFonts w:hint="eastAsia" w:ascii="SimSun" w:hAnsi="SimSun" w:eastAsia="SimSun" w:cs="SimSun"/>
                <w:color w:val="auto"/>
                <w:sz w:val="24"/>
              </w:rPr>
            </w:pPr>
          </w:p>
        </w:tc>
        <w:tc>
          <w:tcPr>
            <w:tcW w:w="1356" w:type="dxa"/>
            <w:noWrap w:val="0"/>
            <w:vAlign w:val="center"/>
          </w:tcPr>
          <w:p w14:paraId="6506D482">
            <w:pPr>
              <w:overflowPunct w:val="0"/>
              <w:spacing w:line="360" w:lineRule="auto"/>
              <w:jc w:val="center"/>
              <w:rPr>
                <w:rFonts w:hint="eastAsia" w:ascii="SimSun" w:hAnsi="SimSun" w:eastAsia="SimSun" w:cs="SimSun"/>
                <w:color w:val="auto"/>
                <w:sz w:val="24"/>
              </w:rPr>
            </w:pPr>
          </w:p>
        </w:tc>
        <w:tc>
          <w:tcPr>
            <w:tcW w:w="771" w:type="dxa"/>
            <w:noWrap w:val="0"/>
            <w:vAlign w:val="center"/>
          </w:tcPr>
          <w:p w14:paraId="6F871BE1">
            <w:pPr>
              <w:overflowPunct w:val="0"/>
              <w:spacing w:line="360" w:lineRule="auto"/>
              <w:jc w:val="center"/>
              <w:rPr>
                <w:rFonts w:hint="eastAsia" w:ascii="SimSun" w:hAnsi="SimSun" w:eastAsia="SimSun" w:cs="SimSun"/>
                <w:color w:val="auto"/>
                <w:sz w:val="24"/>
              </w:rPr>
            </w:pPr>
          </w:p>
        </w:tc>
        <w:tc>
          <w:tcPr>
            <w:tcW w:w="1172" w:type="dxa"/>
            <w:noWrap w:val="0"/>
            <w:vAlign w:val="center"/>
          </w:tcPr>
          <w:p w14:paraId="673A5635">
            <w:pPr>
              <w:overflowPunct w:val="0"/>
              <w:spacing w:line="360" w:lineRule="auto"/>
              <w:jc w:val="center"/>
              <w:rPr>
                <w:rFonts w:hint="eastAsia" w:ascii="SimSun" w:hAnsi="SimSun" w:eastAsia="SimSun" w:cs="SimSun"/>
                <w:color w:val="auto"/>
                <w:sz w:val="24"/>
              </w:rPr>
            </w:pPr>
          </w:p>
        </w:tc>
        <w:tc>
          <w:tcPr>
            <w:tcW w:w="1100" w:type="dxa"/>
            <w:noWrap w:val="0"/>
            <w:vAlign w:val="center"/>
          </w:tcPr>
          <w:p w14:paraId="21BD584B">
            <w:pPr>
              <w:overflowPunct w:val="0"/>
              <w:spacing w:line="360" w:lineRule="auto"/>
              <w:jc w:val="center"/>
              <w:rPr>
                <w:rFonts w:hint="eastAsia" w:ascii="SimSun" w:hAnsi="SimSun" w:eastAsia="SimSun" w:cs="SimSun"/>
                <w:color w:val="auto"/>
                <w:sz w:val="24"/>
              </w:rPr>
            </w:pPr>
          </w:p>
        </w:tc>
        <w:tc>
          <w:tcPr>
            <w:tcW w:w="1493" w:type="dxa"/>
            <w:noWrap w:val="0"/>
            <w:vAlign w:val="center"/>
          </w:tcPr>
          <w:p w14:paraId="3FBF08CE">
            <w:pPr>
              <w:overflowPunct w:val="0"/>
              <w:spacing w:line="360" w:lineRule="auto"/>
              <w:jc w:val="center"/>
              <w:rPr>
                <w:rFonts w:hint="eastAsia" w:ascii="SimSun" w:hAnsi="SimSun" w:eastAsia="SimSun" w:cs="SimSun"/>
                <w:color w:val="auto"/>
                <w:sz w:val="24"/>
              </w:rPr>
            </w:pPr>
          </w:p>
        </w:tc>
      </w:tr>
      <w:tr w14:paraId="2751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9202B40">
            <w:pPr>
              <w:overflowPunct w:val="0"/>
              <w:spacing w:line="360" w:lineRule="auto"/>
              <w:jc w:val="center"/>
              <w:rPr>
                <w:rFonts w:hint="eastAsia" w:ascii="SimSun" w:hAnsi="SimSun" w:eastAsia="SimSun" w:cs="SimSun"/>
                <w:color w:val="auto"/>
                <w:sz w:val="24"/>
              </w:rPr>
            </w:pPr>
          </w:p>
        </w:tc>
        <w:tc>
          <w:tcPr>
            <w:tcW w:w="720" w:type="dxa"/>
            <w:noWrap w:val="0"/>
            <w:vAlign w:val="center"/>
          </w:tcPr>
          <w:p w14:paraId="5CD44A86">
            <w:pPr>
              <w:overflowPunct w:val="0"/>
              <w:spacing w:line="360" w:lineRule="auto"/>
              <w:jc w:val="center"/>
              <w:rPr>
                <w:rFonts w:hint="eastAsia" w:ascii="SimSun" w:hAnsi="SimSun" w:eastAsia="SimSun" w:cs="SimSun"/>
                <w:color w:val="auto"/>
                <w:sz w:val="24"/>
              </w:rPr>
            </w:pPr>
          </w:p>
        </w:tc>
        <w:tc>
          <w:tcPr>
            <w:tcW w:w="876" w:type="dxa"/>
            <w:noWrap w:val="0"/>
            <w:vAlign w:val="center"/>
          </w:tcPr>
          <w:p w14:paraId="258F6C69">
            <w:pPr>
              <w:overflowPunct w:val="0"/>
              <w:spacing w:line="360" w:lineRule="auto"/>
              <w:jc w:val="center"/>
              <w:rPr>
                <w:rFonts w:hint="eastAsia" w:ascii="SimSun" w:hAnsi="SimSun" w:eastAsia="SimSun" w:cs="SimSun"/>
                <w:color w:val="auto"/>
                <w:sz w:val="24"/>
              </w:rPr>
            </w:pPr>
          </w:p>
        </w:tc>
        <w:tc>
          <w:tcPr>
            <w:tcW w:w="1356" w:type="dxa"/>
            <w:noWrap w:val="0"/>
            <w:vAlign w:val="center"/>
          </w:tcPr>
          <w:p w14:paraId="244B256B">
            <w:pPr>
              <w:overflowPunct w:val="0"/>
              <w:spacing w:line="360" w:lineRule="auto"/>
              <w:jc w:val="center"/>
              <w:rPr>
                <w:rFonts w:hint="eastAsia" w:ascii="SimSun" w:hAnsi="SimSun" w:eastAsia="SimSun" w:cs="SimSun"/>
                <w:color w:val="auto"/>
                <w:sz w:val="24"/>
              </w:rPr>
            </w:pPr>
          </w:p>
        </w:tc>
        <w:tc>
          <w:tcPr>
            <w:tcW w:w="771" w:type="dxa"/>
            <w:noWrap w:val="0"/>
            <w:vAlign w:val="center"/>
          </w:tcPr>
          <w:p w14:paraId="37BAF34C">
            <w:pPr>
              <w:overflowPunct w:val="0"/>
              <w:spacing w:line="360" w:lineRule="auto"/>
              <w:jc w:val="center"/>
              <w:rPr>
                <w:rFonts w:hint="eastAsia" w:ascii="SimSun" w:hAnsi="SimSun" w:eastAsia="SimSun" w:cs="SimSun"/>
                <w:color w:val="auto"/>
                <w:sz w:val="24"/>
              </w:rPr>
            </w:pPr>
          </w:p>
        </w:tc>
        <w:tc>
          <w:tcPr>
            <w:tcW w:w="1172" w:type="dxa"/>
            <w:noWrap w:val="0"/>
            <w:vAlign w:val="center"/>
          </w:tcPr>
          <w:p w14:paraId="08C324A9">
            <w:pPr>
              <w:overflowPunct w:val="0"/>
              <w:spacing w:line="360" w:lineRule="auto"/>
              <w:jc w:val="center"/>
              <w:rPr>
                <w:rFonts w:hint="eastAsia" w:ascii="SimSun" w:hAnsi="SimSun" w:eastAsia="SimSun" w:cs="SimSun"/>
                <w:color w:val="auto"/>
                <w:sz w:val="24"/>
              </w:rPr>
            </w:pPr>
          </w:p>
        </w:tc>
        <w:tc>
          <w:tcPr>
            <w:tcW w:w="1100" w:type="dxa"/>
            <w:noWrap w:val="0"/>
            <w:vAlign w:val="center"/>
          </w:tcPr>
          <w:p w14:paraId="7C73D345">
            <w:pPr>
              <w:overflowPunct w:val="0"/>
              <w:spacing w:line="360" w:lineRule="auto"/>
              <w:jc w:val="center"/>
              <w:rPr>
                <w:rFonts w:hint="eastAsia" w:ascii="SimSun" w:hAnsi="SimSun" w:eastAsia="SimSun" w:cs="SimSun"/>
                <w:color w:val="auto"/>
                <w:sz w:val="24"/>
              </w:rPr>
            </w:pPr>
          </w:p>
        </w:tc>
        <w:tc>
          <w:tcPr>
            <w:tcW w:w="1493" w:type="dxa"/>
            <w:noWrap w:val="0"/>
            <w:vAlign w:val="center"/>
          </w:tcPr>
          <w:p w14:paraId="4959A7DB">
            <w:pPr>
              <w:overflowPunct w:val="0"/>
              <w:spacing w:line="360" w:lineRule="auto"/>
              <w:jc w:val="center"/>
              <w:rPr>
                <w:rFonts w:hint="eastAsia" w:ascii="SimSun" w:hAnsi="SimSun" w:eastAsia="SimSun" w:cs="SimSun"/>
                <w:color w:val="auto"/>
                <w:sz w:val="24"/>
              </w:rPr>
            </w:pPr>
          </w:p>
        </w:tc>
      </w:tr>
    </w:tbl>
    <w:p w14:paraId="2B14F31D">
      <w:pPr>
        <w:overflowPunct w:val="0"/>
        <w:spacing w:line="360" w:lineRule="auto"/>
        <w:rPr>
          <w:rFonts w:hint="eastAsia" w:ascii="SimSun" w:hAnsi="SimSun" w:eastAsia="SimSun" w:cs="SimSun"/>
          <w:color w:val="auto"/>
          <w:sz w:val="24"/>
        </w:rPr>
      </w:pPr>
    </w:p>
    <w:p w14:paraId="3A690B48">
      <w:pPr>
        <w:overflowPunct w:val="0"/>
        <w:spacing w:line="360" w:lineRule="auto"/>
        <w:jc w:val="center"/>
        <w:rPr>
          <w:rFonts w:hint="eastAsia" w:ascii="SimSun" w:hAnsi="SimSun" w:eastAsia="SimSun" w:cs="SimSun"/>
          <w:b/>
          <w:color w:val="auto"/>
          <w:sz w:val="30"/>
          <w:szCs w:val="30"/>
        </w:rPr>
      </w:pPr>
      <w:r>
        <w:rPr>
          <w:rFonts w:hint="eastAsia" w:ascii="SimSun" w:hAnsi="SimSun" w:eastAsia="SimSun" w:cs="SimSun"/>
          <w:color w:val="auto"/>
          <w:sz w:val="24"/>
        </w:rPr>
        <w:br w:type="page"/>
      </w:r>
      <w:r>
        <w:rPr>
          <w:rFonts w:hint="eastAsia" w:ascii="SimSun" w:hAnsi="SimSun" w:eastAsia="SimSun" w:cs="SimSun"/>
          <w:b/>
          <w:color w:val="auto"/>
          <w:sz w:val="30"/>
          <w:szCs w:val="30"/>
        </w:rPr>
        <w:t>（二）主要人员简历表</w:t>
      </w:r>
    </w:p>
    <w:p w14:paraId="36A12E6F">
      <w:pPr>
        <w:overflowPunct w:val="0"/>
        <w:spacing w:line="360" w:lineRule="auto"/>
        <w:rPr>
          <w:rFonts w:hint="eastAsia" w:ascii="SimSun" w:hAnsi="SimSun" w:eastAsia="SimSun" w:cs="SimSun"/>
          <w:b/>
          <w:color w:val="auto"/>
          <w:sz w:val="30"/>
          <w:szCs w:val="30"/>
        </w:rPr>
      </w:pPr>
      <w:r>
        <w:rPr>
          <w:rFonts w:hint="eastAsia" w:ascii="SimSun" w:hAnsi="SimSun" w:eastAsia="SimSun" w:cs="SimSun"/>
          <w:b/>
          <w:color w:val="auto"/>
          <w:sz w:val="30"/>
          <w:szCs w:val="30"/>
        </w:rPr>
        <w:t>附1：项目经理简历表</w:t>
      </w:r>
    </w:p>
    <w:p w14:paraId="61545EE1">
      <w:pPr>
        <w:overflowPunct w:val="0"/>
        <w:spacing w:line="360" w:lineRule="auto"/>
        <w:ind w:firstLine="480" w:firstLineChars="200"/>
        <w:rPr>
          <w:rFonts w:hint="eastAsia" w:ascii="SimSun" w:hAnsi="SimSun" w:eastAsia="SimSun" w:cs="SimSun"/>
          <w:color w:val="auto"/>
          <w:sz w:val="24"/>
          <w:szCs w:val="24"/>
        </w:rPr>
      </w:pPr>
      <w:r>
        <w:rPr>
          <w:rFonts w:hint="eastAsia" w:ascii="SimSun" w:hAnsi="SimSun" w:eastAsia="SimSun" w:cs="SimSun"/>
          <w:color w:val="auto"/>
          <w:sz w:val="24"/>
          <w:szCs w:val="24"/>
        </w:rPr>
        <w:t>项目经理应附建造师执业资格证书、注册证书、安全生产考核合格证书、身份证未担任其他在施建设工程项目项目经理的承诺书。</w:t>
      </w:r>
    </w:p>
    <w:tbl>
      <w:tblPr>
        <w:tblStyle w:val="1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132A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36DF3EC1">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姓  名</w:t>
            </w:r>
          </w:p>
        </w:tc>
        <w:tc>
          <w:tcPr>
            <w:tcW w:w="1063" w:type="dxa"/>
            <w:noWrap w:val="0"/>
            <w:vAlign w:val="center"/>
          </w:tcPr>
          <w:p w14:paraId="39F9ACF9">
            <w:pPr>
              <w:overflowPunct w:val="0"/>
              <w:spacing w:line="360" w:lineRule="auto"/>
              <w:jc w:val="center"/>
              <w:rPr>
                <w:rFonts w:hint="eastAsia" w:ascii="SimSun" w:hAnsi="SimSun" w:eastAsia="SimSun" w:cs="SimSun"/>
                <w:color w:val="auto"/>
                <w:sz w:val="24"/>
                <w:szCs w:val="24"/>
              </w:rPr>
            </w:pPr>
          </w:p>
        </w:tc>
        <w:tc>
          <w:tcPr>
            <w:tcW w:w="1165" w:type="dxa"/>
            <w:noWrap w:val="0"/>
            <w:vAlign w:val="center"/>
          </w:tcPr>
          <w:p w14:paraId="0498AF72">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年  龄</w:t>
            </w:r>
          </w:p>
        </w:tc>
        <w:tc>
          <w:tcPr>
            <w:tcW w:w="1310" w:type="dxa"/>
            <w:noWrap w:val="0"/>
            <w:vAlign w:val="center"/>
          </w:tcPr>
          <w:p w14:paraId="765A4DFC">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536D6ECF">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学历</w:t>
            </w:r>
          </w:p>
        </w:tc>
        <w:tc>
          <w:tcPr>
            <w:tcW w:w="2219" w:type="dxa"/>
            <w:noWrap w:val="0"/>
            <w:vAlign w:val="center"/>
          </w:tcPr>
          <w:p w14:paraId="5F880DC5">
            <w:pPr>
              <w:overflowPunct w:val="0"/>
              <w:spacing w:line="360" w:lineRule="auto"/>
              <w:jc w:val="center"/>
              <w:rPr>
                <w:rFonts w:hint="eastAsia" w:ascii="SimSun" w:hAnsi="SimSun" w:eastAsia="SimSun" w:cs="SimSun"/>
                <w:color w:val="auto"/>
                <w:sz w:val="24"/>
                <w:szCs w:val="24"/>
              </w:rPr>
            </w:pPr>
          </w:p>
        </w:tc>
      </w:tr>
      <w:tr w14:paraId="0213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E5EF88C">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职  称</w:t>
            </w:r>
          </w:p>
        </w:tc>
        <w:tc>
          <w:tcPr>
            <w:tcW w:w="1063" w:type="dxa"/>
            <w:noWrap w:val="0"/>
            <w:vAlign w:val="center"/>
          </w:tcPr>
          <w:p w14:paraId="4E1636BC">
            <w:pPr>
              <w:overflowPunct w:val="0"/>
              <w:spacing w:line="360" w:lineRule="auto"/>
              <w:jc w:val="center"/>
              <w:rPr>
                <w:rFonts w:hint="eastAsia" w:ascii="SimSun" w:hAnsi="SimSun" w:eastAsia="SimSun" w:cs="SimSun"/>
                <w:color w:val="auto"/>
                <w:sz w:val="24"/>
                <w:szCs w:val="24"/>
              </w:rPr>
            </w:pPr>
          </w:p>
        </w:tc>
        <w:tc>
          <w:tcPr>
            <w:tcW w:w="1165" w:type="dxa"/>
            <w:noWrap w:val="0"/>
            <w:vAlign w:val="center"/>
          </w:tcPr>
          <w:p w14:paraId="23D855C7">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职  务</w:t>
            </w:r>
          </w:p>
        </w:tc>
        <w:tc>
          <w:tcPr>
            <w:tcW w:w="1310" w:type="dxa"/>
            <w:noWrap w:val="0"/>
            <w:vAlign w:val="center"/>
          </w:tcPr>
          <w:p w14:paraId="7BF4B8DB">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69697FB2">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拟在本工程任职</w:t>
            </w:r>
          </w:p>
        </w:tc>
        <w:tc>
          <w:tcPr>
            <w:tcW w:w="2219" w:type="dxa"/>
            <w:noWrap w:val="0"/>
            <w:vAlign w:val="center"/>
          </w:tcPr>
          <w:p w14:paraId="5C6F759F">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项目经理</w:t>
            </w:r>
          </w:p>
        </w:tc>
      </w:tr>
      <w:tr w14:paraId="28E9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7A0D73AC">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注册建造师执业资格等级</w:t>
            </w:r>
          </w:p>
        </w:tc>
        <w:tc>
          <w:tcPr>
            <w:tcW w:w="1310" w:type="dxa"/>
            <w:noWrap w:val="0"/>
            <w:vAlign w:val="center"/>
          </w:tcPr>
          <w:p w14:paraId="6969DB42">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 xml:space="preserve">      级</w:t>
            </w:r>
          </w:p>
        </w:tc>
        <w:tc>
          <w:tcPr>
            <w:tcW w:w="2090" w:type="dxa"/>
            <w:noWrap w:val="0"/>
            <w:vAlign w:val="center"/>
          </w:tcPr>
          <w:p w14:paraId="03894CB6">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建造师专业</w:t>
            </w:r>
          </w:p>
        </w:tc>
        <w:tc>
          <w:tcPr>
            <w:tcW w:w="2219" w:type="dxa"/>
            <w:noWrap w:val="0"/>
            <w:vAlign w:val="center"/>
          </w:tcPr>
          <w:p w14:paraId="72657823">
            <w:pPr>
              <w:overflowPunct w:val="0"/>
              <w:spacing w:line="360" w:lineRule="auto"/>
              <w:jc w:val="center"/>
              <w:rPr>
                <w:rFonts w:hint="eastAsia" w:ascii="SimSun" w:hAnsi="SimSun" w:eastAsia="SimSun" w:cs="SimSun"/>
                <w:color w:val="auto"/>
                <w:sz w:val="24"/>
                <w:szCs w:val="24"/>
              </w:rPr>
            </w:pPr>
          </w:p>
        </w:tc>
      </w:tr>
      <w:tr w14:paraId="67CE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06FF924">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安全生产考核合格证书</w:t>
            </w:r>
          </w:p>
        </w:tc>
        <w:tc>
          <w:tcPr>
            <w:tcW w:w="5619" w:type="dxa"/>
            <w:gridSpan w:val="3"/>
            <w:noWrap w:val="0"/>
            <w:vAlign w:val="center"/>
          </w:tcPr>
          <w:p w14:paraId="2D5A7A39">
            <w:pPr>
              <w:overflowPunct w:val="0"/>
              <w:spacing w:line="360" w:lineRule="auto"/>
              <w:jc w:val="center"/>
              <w:rPr>
                <w:rFonts w:hint="eastAsia" w:ascii="SimSun" w:hAnsi="SimSun" w:eastAsia="SimSun" w:cs="SimSun"/>
                <w:color w:val="auto"/>
                <w:sz w:val="24"/>
                <w:szCs w:val="24"/>
              </w:rPr>
            </w:pPr>
          </w:p>
        </w:tc>
      </w:tr>
      <w:tr w14:paraId="444C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27148C7">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毕业学校</w:t>
            </w:r>
          </w:p>
        </w:tc>
        <w:tc>
          <w:tcPr>
            <w:tcW w:w="7847" w:type="dxa"/>
            <w:gridSpan w:val="5"/>
            <w:noWrap w:val="0"/>
            <w:vAlign w:val="center"/>
          </w:tcPr>
          <w:p w14:paraId="064AF989">
            <w:pPr>
              <w:overflowPunct w:val="0"/>
              <w:spacing w:line="360" w:lineRule="auto"/>
              <w:ind w:firstLine="960" w:firstLineChars="400"/>
              <w:rPr>
                <w:rFonts w:hint="eastAsia" w:ascii="SimSun" w:hAnsi="SimSun" w:eastAsia="SimSun" w:cs="SimSun"/>
                <w:color w:val="auto"/>
                <w:sz w:val="24"/>
                <w:szCs w:val="24"/>
              </w:rPr>
            </w:pPr>
            <w:r>
              <w:rPr>
                <w:rFonts w:hint="eastAsia" w:ascii="SimSun" w:hAnsi="SimSun" w:eastAsia="SimSun" w:cs="SimSun"/>
                <w:color w:val="auto"/>
                <w:sz w:val="24"/>
                <w:szCs w:val="24"/>
              </w:rPr>
              <w:t>年毕业于                  学校            专业</w:t>
            </w:r>
          </w:p>
        </w:tc>
      </w:tr>
      <w:tr w14:paraId="2882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2E0B2B8D">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主要工作经历</w:t>
            </w:r>
          </w:p>
        </w:tc>
      </w:tr>
      <w:tr w14:paraId="68EC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29035BF6">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时  间</w:t>
            </w:r>
          </w:p>
        </w:tc>
        <w:tc>
          <w:tcPr>
            <w:tcW w:w="3538" w:type="dxa"/>
            <w:gridSpan w:val="3"/>
            <w:noWrap w:val="0"/>
            <w:vAlign w:val="center"/>
          </w:tcPr>
          <w:p w14:paraId="04DBBF61">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参加过的类似项目名称</w:t>
            </w:r>
          </w:p>
        </w:tc>
        <w:tc>
          <w:tcPr>
            <w:tcW w:w="2090" w:type="dxa"/>
            <w:noWrap w:val="0"/>
            <w:vAlign w:val="center"/>
          </w:tcPr>
          <w:p w14:paraId="172EC25A">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工程概况说明</w:t>
            </w:r>
          </w:p>
        </w:tc>
        <w:tc>
          <w:tcPr>
            <w:tcW w:w="2219" w:type="dxa"/>
            <w:noWrap w:val="0"/>
            <w:vAlign w:val="center"/>
          </w:tcPr>
          <w:p w14:paraId="594A6A14">
            <w:pPr>
              <w:overflowPunct w:val="0"/>
              <w:spacing w:line="360" w:lineRule="auto"/>
              <w:jc w:val="center"/>
              <w:rPr>
                <w:rFonts w:hint="eastAsia" w:ascii="SimSun" w:hAnsi="SimSun" w:eastAsia="SimSun" w:cs="SimSun"/>
                <w:color w:val="auto"/>
                <w:sz w:val="24"/>
                <w:szCs w:val="24"/>
              </w:rPr>
            </w:pPr>
            <w:r>
              <w:rPr>
                <w:rFonts w:hint="eastAsia" w:ascii="SimSun" w:hAnsi="SimSun" w:eastAsia="SimSun" w:cs="SimSun"/>
                <w:color w:val="auto"/>
                <w:sz w:val="24"/>
                <w:szCs w:val="24"/>
              </w:rPr>
              <w:t>发包人及联系电话</w:t>
            </w:r>
          </w:p>
        </w:tc>
      </w:tr>
      <w:tr w14:paraId="5BD2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582F454">
            <w:pPr>
              <w:overflowPunct w:val="0"/>
              <w:spacing w:line="360" w:lineRule="auto"/>
              <w:jc w:val="center"/>
              <w:rPr>
                <w:rFonts w:hint="eastAsia" w:ascii="SimSun" w:hAnsi="SimSun" w:eastAsia="SimSun" w:cs="SimSun"/>
                <w:color w:val="auto"/>
                <w:sz w:val="24"/>
                <w:szCs w:val="24"/>
              </w:rPr>
            </w:pPr>
          </w:p>
        </w:tc>
        <w:tc>
          <w:tcPr>
            <w:tcW w:w="3538" w:type="dxa"/>
            <w:gridSpan w:val="3"/>
            <w:noWrap w:val="0"/>
            <w:vAlign w:val="center"/>
          </w:tcPr>
          <w:p w14:paraId="4F92F214">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7EEA7BB0">
            <w:pPr>
              <w:overflowPunct w:val="0"/>
              <w:spacing w:line="360" w:lineRule="auto"/>
              <w:jc w:val="center"/>
              <w:rPr>
                <w:rFonts w:hint="eastAsia" w:ascii="SimSun" w:hAnsi="SimSun" w:eastAsia="SimSun" w:cs="SimSun"/>
                <w:color w:val="auto"/>
                <w:sz w:val="24"/>
                <w:szCs w:val="24"/>
              </w:rPr>
            </w:pPr>
          </w:p>
        </w:tc>
        <w:tc>
          <w:tcPr>
            <w:tcW w:w="2219" w:type="dxa"/>
            <w:noWrap w:val="0"/>
            <w:vAlign w:val="center"/>
          </w:tcPr>
          <w:p w14:paraId="12E19B3B">
            <w:pPr>
              <w:overflowPunct w:val="0"/>
              <w:spacing w:line="360" w:lineRule="auto"/>
              <w:jc w:val="center"/>
              <w:rPr>
                <w:rFonts w:hint="eastAsia" w:ascii="SimSun" w:hAnsi="SimSun" w:eastAsia="SimSun" w:cs="SimSun"/>
                <w:color w:val="auto"/>
                <w:sz w:val="24"/>
                <w:szCs w:val="24"/>
              </w:rPr>
            </w:pPr>
          </w:p>
        </w:tc>
      </w:tr>
      <w:tr w14:paraId="4202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7464076">
            <w:pPr>
              <w:overflowPunct w:val="0"/>
              <w:spacing w:line="360" w:lineRule="auto"/>
              <w:jc w:val="center"/>
              <w:rPr>
                <w:rFonts w:hint="eastAsia" w:ascii="SimSun" w:hAnsi="SimSun" w:eastAsia="SimSun" w:cs="SimSun"/>
                <w:color w:val="auto"/>
                <w:sz w:val="24"/>
                <w:szCs w:val="24"/>
              </w:rPr>
            </w:pPr>
          </w:p>
        </w:tc>
        <w:tc>
          <w:tcPr>
            <w:tcW w:w="3538" w:type="dxa"/>
            <w:gridSpan w:val="3"/>
            <w:noWrap w:val="0"/>
            <w:vAlign w:val="center"/>
          </w:tcPr>
          <w:p w14:paraId="4FA1D046">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24812F4C">
            <w:pPr>
              <w:overflowPunct w:val="0"/>
              <w:spacing w:line="360" w:lineRule="auto"/>
              <w:jc w:val="center"/>
              <w:rPr>
                <w:rFonts w:hint="eastAsia" w:ascii="SimSun" w:hAnsi="SimSun" w:eastAsia="SimSun" w:cs="SimSun"/>
                <w:color w:val="auto"/>
                <w:sz w:val="24"/>
                <w:szCs w:val="24"/>
              </w:rPr>
            </w:pPr>
          </w:p>
        </w:tc>
        <w:tc>
          <w:tcPr>
            <w:tcW w:w="2219" w:type="dxa"/>
            <w:noWrap w:val="0"/>
            <w:vAlign w:val="center"/>
          </w:tcPr>
          <w:p w14:paraId="156B9D0F">
            <w:pPr>
              <w:overflowPunct w:val="0"/>
              <w:spacing w:line="360" w:lineRule="auto"/>
              <w:jc w:val="center"/>
              <w:rPr>
                <w:rFonts w:hint="eastAsia" w:ascii="SimSun" w:hAnsi="SimSun" w:eastAsia="SimSun" w:cs="SimSun"/>
                <w:color w:val="auto"/>
                <w:sz w:val="24"/>
                <w:szCs w:val="24"/>
              </w:rPr>
            </w:pPr>
          </w:p>
        </w:tc>
      </w:tr>
      <w:tr w14:paraId="50BD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403749D">
            <w:pPr>
              <w:overflowPunct w:val="0"/>
              <w:spacing w:line="360" w:lineRule="auto"/>
              <w:jc w:val="center"/>
              <w:rPr>
                <w:rFonts w:hint="eastAsia" w:ascii="SimSun" w:hAnsi="SimSun" w:eastAsia="SimSun" w:cs="SimSun"/>
                <w:color w:val="auto"/>
                <w:sz w:val="24"/>
                <w:szCs w:val="24"/>
              </w:rPr>
            </w:pPr>
          </w:p>
        </w:tc>
        <w:tc>
          <w:tcPr>
            <w:tcW w:w="3538" w:type="dxa"/>
            <w:gridSpan w:val="3"/>
            <w:noWrap w:val="0"/>
            <w:vAlign w:val="center"/>
          </w:tcPr>
          <w:p w14:paraId="14B7B206">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36A76E65">
            <w:pPr>
              <w:overflowPunct w:val="0"/>
              <w:spacing w:line="360" w:lineRule="auto"/>
              <w:jc w:val="center"/>
              <w:rPr>
                <w:rFonts w:hint="eastAsia" w:ascii="SimSun" w:hAnsi="SimSun" w:eastAsia="SimSun" w:cs="SimSun"/>
                <w:color w:val="auto"/>
                <w:sz w:val="24"/>
                <w:szCs w:val="24"/>
              </w:rPr>
            </w:pPr>
          </w:p>
        </w:tc>
        <w:tc>
          <w:tcPr>
            <w:tcW w:w="2219" w:type="dxa"/>
            <w:noWrap w:val="0"/>
            <w:vAlign w:val="center"/>
          </w:tcPr>
          <w:p w14:paraId="3B3783B6">
            <w:pPr>
              <w:overflowPunct w:val="0"/>
              <w:spacing w:line="360" w:lineRule="auto"/>
              <w:jc w:val="center"/>
              <w:rPr>
                <w:rFonts w:hint="eastAsia" w:ascii="SimSun" w:hAnsi="SimSun" w:eastAsia="SimSun" w:cs="SimSun"/>
                <w:color w:val="auto"/>
                <w:sz w:val="24"/>
                <w:szCs w:val="24"/>
              </w:rPr>
            </w:pPr>
          </w:p>
        </w:tc>
      </w:tr>
      <w:tr w14:paraId="65FF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3FBC0D">
            <w:pPr>
              <w:overflowPunct w:val="0"/>
              <w:spacing w:line="360" w:lineRule="auto"/>
              <w:jc w:val="center"/>
              <w:rPr>
                <w:rFonts w:hint="eastAsia" w:ascii="SimSun" w:hAnsi="SimSun" w:eastAsia="SimSun" w:cs="SimSun"/>
                <w:color w:val="auto"/>
                <w:sz w:val="24"/>
                <w:szCs w:val="24"/>
              </w:rPr>
            </w:pPr>
          </w:p>
        </w:tc>
        <w:tc>
          <w:tcPr>
            <w:tcW w:w="3538" w:type="dxa"/>
            <w:gridSpan w:val="3"/>
            <w:noWrap w:val="0"/>
            <w:vAlign w:val="center"/>
          </w:tcPr>
          <w:p w14:paraId="072A7D16">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6D4AEAB4">
            <w:pPr>
              <w:overflowPunct w:val="0"/>
              <w:spacing w:line="360" w:lineRule="auto"/>
              <w:jc w:val="center"/>
              <w:rPr>
                <w:rFonts w:hint="eastAsia" w:ascii="SimSun" w:hAnsi="SimSun" w:eastAsia="SimSun" w:cs="SimSun"/>
                <w:color w:val="auto"/>
                <w:sz w:val="24"/>
                <w:szCs w:val="24"/>
              </w:rPr>
            </w:pPr>
          </w:p>
        </w:tc>
        <w:tc>
          <w:tcPr>
            <w:tcW w:w="2219" w:type="dxa"/>
            <w:noWrap w:val="0"/>
            <w:vAlign w:val="center"/>
          </w:tcPr>
          <w:p w14:paraId="688F385C">
            <w:pPr>
              <w:overflowPunct w:val="0"/>
              <w:spacing w:line="360" w:lineRule="auto"/>
              <w:jc w:val="center"/>
              <w:rPr>
                <w:rFonts w:hint="eastAsia" w:ascii="SimSun" w:hAnsi="SimSun" w:eastAsia="SimSun" w:cs="SimSun"/>
                <w:color w:val="auto"/>
                <w:sz w:val="24"/>
                <w:szCs w:val="24"/>
              </w:rPr>
            </w:pPr>
          </w:p>
        </w:tc>
      </w:tr>
      <w:tr w14:paraId="5D4F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0FC3272">
            <w:pPr>
              <w:overflowPunct w:val="0"/>
              <w:spacing w:line="360" w:lineRule="auto"/>
              <w:jc w:val="center"/>
              <w:rPr>
                <w:rFonts w:hint="eastAsia" w:ascii="SimSun" w:hAnsi="SimSun" w:eastAsia="SimSun" w:cs="SimSun"/>
                <w:color w:val="auto"/>
                <w:sz w:val="24"/>
                <w:szCs w:val="24"/>
              </w:rPr>
            </w:pPr>
          </w:p>
        </w:tc>
        <w:tc>
          <w:tcPr>
            <w:tcW w:w="3538" w:type="dxa"/>
            <w:gridSpan w:val="3"/>
            <w:noWrap w:val="0"/>
            <w:vAlign w:val="center"/>
          </w:tcPr>
          <w:p w14:paraId="5B28AA2C">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2449C502">
            <w:pPr>
              <w:overflowPunct w:val="0"/>
              <w:spacing w:line="360" w:lineRule="auto"/>
              <w:jc w:val="center"/>
              <w:rPr>
                <w:rFonts w:hint="eastAsia" w:ascii="SimSun" w:hAnsi="SimSun" w:eastAsia="SimSun" w:cs="SimSun"/>
                <w:color w:val="auto"/>
                <w:sz w:val="24"/>
                <w:szCs w:val="24"/>
              </w:rPr>
            </w:pPr>
          </w:p>
        </w:tc>
        <w:tc>
          <w:tcPr>
            <w:tcW w:w="2219" w:type="dxa"/>
            <w:noWrap w:val="0"/>
            <w:vAlign w:val="center"/>
          </w:tcPr>
          <w:p w14:paraId="3CFECB5C">
            <w:pPr>
              <w:overflowPunct w:val="0"/>
              <w:spacing w:line="360" w:lineRule="auto"/>
              <w:jc w:val="center"/>
              <w:rPr>
                <w:rFonts w:hint="eastAsia" w:ascii="SimSun" w:hAnsi="SimSun" w:eastAsia="SimSun" w:cs="SimSun"/>
                <w:color w:val="auto"/>
                <w:sz w:val="24"/>
                <w:szCs w:val="24"/>
              </w:rPr>
            </w:pPr>
          </w:p>
        </w:tc>
      </w:tr>
      <w:tr w14:paraId="0C60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9BD6513">
            <w:pPr>
              <w:overflowPunct w:val="0"/>
              <w:spacing w:line="360" w:lineRule="auto"/>
              <w:jc w:val="center"/>
              <w:rPr>
                <w:rFonts w:hint="eastAsia" w:ascii="SimSun" w:hAnsi="SimSun" w:eastAsia="SimSun" w:cs="SimSun"/>
                <w:color w:val="auto"/>
                <w:sz w:val="24"/>
                <w:szCs w:val="24"/>
              </w:rPr>
            </w:pPr>
          </w:p>
        </w:tc>
        <w:tc>
          <w:tcPr>
            <w:tcW w:w="3538" w:type="dxa"/>
            <w:gridSpan w:val="3"/>
            <w:noWrap w:val="0"/>
            <w:vAlign w:val="center"/>
          </w:tcPr>
          <w:p w14:paraId="1F6B67A0">
            <w:pPr>
              <w:overflowPunct w:val="0"/>
              <w:spacing w:line="360" w:lineRule="auto"/>
              <w:jc w:val="center"/>
              <w:rPr>
                <w:rFonts w:hint="eastAsia" w:ascii="SimSun" w:hAnsi="SimSun" w:eastAsia="SimSun" w:cs="SimSun"/>
                <w:color w:val="auto"/>
                <w:sz w:val="24"/>
                <w:szCs w:val="24"/>
              </w:rPr>
            </w:pPr>
          </w:p>
        </w:tc>
        <w:tc>
          <w:tcPr>
            <w:tcW w:w="2090" w:type="dxa"/>
            <w:noWrap w:val="0"/>
            <w:vAlign w:val="center"/>
          </w:tcPr>
          <w:p w14:paraId="0F419D03">
            <w:pPr>
              <w:overflowPunct w:val="0"/>
              <w:spacing w:line="360" w:lineRule="auto"/>
              <w:jc w:val="center"/>
              <w:rPr>
                <w:rFonts w:hint="eastAsia" w:ascii="SimSun" w:hAnsi="SimSun" w:eastAsia="SimSun" w:cs="SimSun"/>
                <w:color w:val="auto"/>
                <w:sz w:val="24"/>
                <w:szCs w:val="24"/>
              </w:rPr>
            </w:pPr>
          </w:p>
        </w:tc>
        <w:tc>
          <w:tcPr>
            <w:tcW w:w="2219" w:type="dxa"/>
            <w:noWrap w:val="0"/>
            <w:vAlign w:val="center"/>
          </w:tcPr>
          <w:p w14:paraId="6A9337D6">
            <w:pPr>
              <w:overflowPunct w:val="0"/>
              <w:spacing w:line="360" w:lineRule="auto"/>
              <w:jc w:val="center"/>
              <w:rPr>
                <w:rFonts w:hint="eastAsia" w:ascii="SimSun" w:hAnsi="SimSun" w:eastAsia="SimSun" w:cs="SimSun"/>
                <w:color w:val="auto"/>
                <w:sz w:val="24"/>
                <w:szCs w:val="24"/>
              </w:rPr>
            </w:pPr>
          </w:p>
        </w:tc>
      </w:tr>
    </w:tbl>
    <w:p w14:paraId="039B808B">
      <w:pPr>
        <w:overflowPunct w:val="0"/>
        <w:spacing w:line="360" w:lineRule="auto"/>
        <w:rPr>
          <w:rFonts w:hint="eastAsia" w:ascii="SimSun" w:hAnsi="SimSun" w:eastAsia="SimSun" w:cs="SimSun"/>
          <w:color w:val="auto"/>
          <w:sz w:val="30"/>
          <w:szCs w:val="30"/>
        </w:rPr>
      </w:pPr>
      <w:r>
        <w:rPr>
          <w:rFonts w:hint="eastAsia" w:ascii="SimSun" w:hAnsi="SimSun" w:eastAsia="SimSun" w:cs="SimSun"/>
          <w:b/>
          <w:color w:val="auto"/>
          <w:sz w:val="30"/>
          <w:szCs w:val="30"/>
        </w:rPr>
        <w:br w:type="page"/>
      </w:r>
      <w:r>
        <w:rPr>
          <w:rFonts w:hint="eastAsia" w:ascii="SimSun" w:hAnsi="SimSun" w:eastAsia="SimSun" w:cs="SimSun"/>
          <w:b/>
          <w:color w:val="auto"/>
          <w:sz w:val="30"/>
          <w:szCs w:val="30"/>
        </w:rPr>
        <w:t>附</w:t>
      </w:r>
      <w:r>
        <w:rPr>
          <w:rFonts w:hint="eastAsia" w:ascii="SimSun" w:hAnsi="SimSun" w:eastAsia="SimSun" w:cs="SimSun"/>
          <w:b/>
          <w:color w:val="auto"/>
          <w:sz w:val="30"/>
          <w:szCs w:val="30"/>
          <w:lang w:val="en-US" w:eastAsia="zh-CN"/>
        </w:rPr>
        <w:t>2</w:t>
      </w:r>
      <w:r>
        <w:rPr>
          <w:rFonts w:hint="eastAsia" w:ascii="SimSun" w:hAnsi="SimSun" w:eastAsia="SimSun" w:cs="SimSun"/>
          <w:b/>
          <w:color w:val="auto"/>
          <w:sz w:val="30"/>
          <w:szCs w:val="30"/>
        </w:rPr>
        <w:t>：主要项目管理人员简历表</w:t>
      </w:r>
    </w:p>
    <w:p w14:paraId="60609674">
      <w:pPr>
        <w:overflowPunct w:val="0"/>
        <w:spacing w:line="360" w:lineRule="auto"/>
        <w:ind w:firstLine="480" w:firstLineChars="200"/>
        <w:rPr>
          <w:rFonts w:hint="eastAsia" w:ascii="SimSun" w:hAnsi="SimSun" w:eastAsia="SimSun" w:cs="SimSun"/>
          <w:color w:val="auto"/>
          <w:sz w:val="24"/>
          <w:szCs w:val="24"/>
        </w:rPr>
      </w:pPr>
      <w:r>
        <w:rPr>
          <w:rFonts w:hint="eastAsia" w:ascii="SimSun" w:hAnsi="SimSun" w:eastAsia="SimSun" w:cs="SimSun"/>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7"/>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5532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39034F9C">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岗位名称</w:t>
            </w:r>
            <w:r>
              <w:rPr>
                <w:rFonts w:hint="eastAsia" w:ascii="SimSun" w:hAnsi="SimSun" w:eastAsia="SimSun" w:cs="SimSun"/>
                <w:color w:val="auto"/>
                <w:sz w:val="24"/>
                <w:szCs w:val="24"/>
                <w:lang w:eastAsia="zh-CN"/>
              </w:rPr>
              <w:t>：</w:t>
            </w:r>
          </w:p>
        </w:tc>
      </w:tr>
      <w:tr w14:paraId="3E8E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0EAC25FC">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姓    名</w:t>
            </w:r>
            <w:r>
              <w:rPr>
                <w:rFonts w:hint="eastAsia" w:ascii="SimSun" w:hAnsi="SimSun" w:eastAsia="SimSun" w:cs="SimSun"/>
                <w:color w:val="auto"/>
                <w:sz w:val="24"/>
                <w:szCs w:val="24"/>
                <w:lang w:eastAsia="zh-CN"/>
              </w:rPr>
              <w:t>：</w:t>
            </w:r>
          </w:p>
        </w:tc>
        <w:tc>
          <w:tcPr>
            <w:tcW w:w="4320" w:type="dxa"/>
            <w:noWrap w:val="0"/>
            <w:vAlign w:val="center"/>
          </w:tcPr>
          <w:p w14:paraId="317BAB41">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年    龄</w:t>
            </w:r>
            <w:r>
              <w:rPr>
                <w:rFonts w:hint="eastAsia" w:ascii="SimSun" w:hAnsi="SimSun" w:eastAsia="SimSun" w:cs="SimSun"/>
                <w:color w:val="auto"/>
                <w:sz w:val="24"/>
                <w:szCs w:val="24"/>
                <w:lang w:eastAsia="zh-CN"/>
              </w:rPr>
              <w:t>：</w:t>
            </w:r>
          </w:p>
        </w:tc>
      </w:tr>
      <w:tr w14:paraId="2CBB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F43D33B">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性    别</w:t>
            </w:r>
            <w:r>
              <w:rPr>
                <w:rFonts w:hint="eastAsia" w:ascii="SimSun" w:hAnsi="SimSun" w:eastAsia="SimSun" w:cs="SimSun"/>
                <w:color w:val="auto"/>
                <w:sz w:val="24"/>
                <w:szCs w:val="24"/>
                <w:lang w:eastAsia="zh-CN"/>
              </w:rPr>
              <w:t>：</w:t>
            </w:r>
          </w:p>
        </w:tc>
        <w:tc>
          <w:tcPr>
            <w:tcW w:w="4320" w:type="dxa"/>
            <w:noWrap w:val="0"/>
            <w:vAlign w:val="center"/>
          </w:tcPr>
          <w:p w14:paraId="6691D17A">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毕业学校</w:t>
            </w:r>
            <w:r>
              <w:rPr>
                <w:rFonts w:hint="eastAsia" w:ascii="SimSun" w:hAnsi="SimSun" w:eastAsia="SimSun" w:cs="SimSun"/>
                <w:color w:val="auto"/>
                <w:sz w:val="24"/>
                <w:szCs w:val="24"/>
                <w:lang w:eastAsia="zh-CN"/>
              </w:rPr>
              <w:t>：</w:t>
            </w:r>
          </w:p>
        </w:tc>
      </w:tr>
      <w:tr w14:paraId="761E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7D18D67F">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学历和专业</w:t>
            </w:r>
            <w:r>
              <w:rPr>
                <w:rFonts w:hint="eastAsia" w:ascii="SimSun" w:hAnsi="SimSun" w:eastAsia="SimSun" w:cs="SimSun"/>
                <w:color w:val="auto"/>
                <w:sz w:val="24"/>
                <w:szCs w:val="24"/>
                <w:lang w:eastAsia="zh-CN"/>
              </w:rPr>
              <w:t>：</w:t>
            </w:r>
          </w:p>
        </w:tc>
        <w:tc>
          <w:tcPr>
            <w:tcW w:w="4320" w:type="dxa"/>
            <w:noWrap w:val="0"/>
            <w:vAlign w:val="center"/>
          </w:tcPr>
          <w:p w14:paraId="44EAFA8D">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毕业时间</w:t>
            </w:r>
            <w:r>
              <w:rPr>
                <w:rFonts w:hint="eastAsia" w:ascii="SimSun" w:hAnsi="SimSun" w:eastAsia="SimSun" w:cs="SimSun"/>
                <w:color w:val="auto"/>
                <w:sz w:val="24"/>
                <w:szCs w:val="24"/>
                <w:lang w:eastAsia="zh-CN"/>
              </w:rPr>
              <w:t>：</w:t>
            </w:r>
          </w:p>
        </w:tc>
      </w:tr>
      <w:tr w14:paraId="2F32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05EC0CA4">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拥有的执业资格</w:t>
            </w:r>
            <w:r>
              <w:rPr>
                <w:rFonts w:hint="eastAsia" w:ascii="SimSun" w:hAnsi="SimSun" w:eastAsia="SimSun" w:cs="SimSun"/>
                <w:color w:val="auto"/>
                <w:sz w:val="24"/>
                <w:szCs w:val="24"/>
                <w:lang w:eastAsia="zh-CN"/>
              </w:rPr>
              <w:t>：</w:t>
            </w:r>
          </w:p>
        </w:tc>
        <w:tc>
          <w:tcPr>
            <w:tcW w:w="4320" w:type="dxa"/>
            <w:noWrap w:val="0"/>
            <w:vAlign w:val="center"/>
          </w:tcPr>
          <w:p w14:paraId="7609CA1F">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专业职称</w:t>
            </w:r>
            <w:r>
              <w:rPr>
                <w:rFonts w:hint="eastAsia" w:ascii="SimSun" w:hAnsi="SimSun" w:eastAsia="SimSun" w:cs="SimSun"/>
                <w:color w:val="auto"/>
                <w:sz w:val="24"/>
                <w:szCs w:val="24"/>
                <w:lang w:eastAsia="zh-CN"/>
              </w:rPr>
              <w:t>：</w:t>
            </w:r>
          </w:p>
        </w:tc>
      </w:tr>
      <w:tr w14:paraId="44F6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583A9DFD">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执业资格证书编号</w:t>
            </w:r>
            <w:r>
              <w:rPr>
                <w:rFonts w:hint="eastAsia" w:ascii="SimSun" w:hAnsi="SimSun" w:eastAsia="SimSun" w:cs="SimSun"/>
                <w:color w:val="auto"/>
                <w:sz w:val="24"/>
                <w:szCs w:val="24"/>
                <w:lang w:eastAsia="zh-CN"/>
              </w:rPr>
              <w:t>：</w:t>
            </w:r>
          </w:p>
        </w:tc>
        <w:tc>
          <w:tcPr>
            <w:tcW w:w="4320" w:type="dxa"/>
            <w:noWrap w:val="0"/>
            <w:vAlign w:val="center"/>
          </w:tcPr>
          <w:p w14:paraId="72274763">
            <w:pPr>
              <w:overflowPunct w:val="0"/>
              <w:spacing w:line="360" w:lineRule="auto"/>
              <w:ind w:firstLine="240" w:firstLineChars="100"/>
              <w:rPr>
                <w:rFonts w:hint="eastAsia" w:ascii="SimSun" w:hAnsi="SimSun" w:eastAsia="SimSun" w:cs="SimSun"/>
                <w:color w:val="auto"/>
                <w:sz w:val="24"/>
                <w:szCs w:val="24"/>
                <w:lang w:eastAsia="zh-CN"/>
              </w:rPr>
            </w:pPr>
            <w:r>
              <w:rPr>
                <w:rFonts w:hint="eastAsia" w:ascii="SimSun" w:hAnsi="SimSun" w:eastAsia="SimSun" w:cs="SimSun"/>
                <w:color w:val="auto"/>
                <w:sz w:val="24"/>
                <w:szCs w:val="24"/>
              </w:rPr>
              <w:t>工作年限</w:t>
            </w:r>
            <w:r>
              <w:rPr>
                <w:rFonts w:hint="eastAsia" w:ascii="SimSun" w:hAnsi="SimSun" w:eastAsia="SimSun" w:cs="SimSun"/>
                <w:color w:val="auto"/>
                <w:sz w:val="24"/>
                <w:szCs w:val="24"/>
                <w:lang w:eastAsia="zh-CN"/>
              </w:rPr>
              <w:t>：</w:t>
            </w:r>
          </w:p>
        </w:tc>
      </w:tr>
      <w:tr w14:paraId="51B8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51B1CC40">
            <w:pPr>
              <w:overflowPunct w:val="0"/>
              <w:spacing w:line="360" w:lineRule="auto"/>
              <w:ind w:right="113" w:firstLine="240" w:firstLineChars="100"/>
              <w:jc w:val="center"/>
              <w:rPr>
                <w:rFonts w:hint="eastAsia" w:ascii="SimSun" w:hAnsi="SimSun" w:eastAsia="SimSun" w:cs="SimSun"/>
                <w:color w:val="auto"/>
                <w:sz w:val="24"/>
                <w:szCs w:val="24"/>
              </w:rPr>
            </w:pPr>
            <w:r>
              <w:rPr>
                <w:rFonts w:hint="eastAsia" w:ascii="SimSun" w:hAnsi="SimSun" w:eastAsia="SimSun" w:cs="SimSun"/>
                <w:color w:val="auto"/>
                <w:sz w:val="24"/>
                <w:szCs w:val="24"/>
              </w:rPr>
              <w:t>主要工作业绩及担任的主要工作</w:t>
            </w:r>
          </w:p>
        </w:tc>
        <w:tc>
          <w:tcPr>
            <w:tcW w:w="7724" w:type="dxa"/>
            <w:gridSpan w:val="2"/>
            <w:noWrap w:val="0"/>
            <w:vAlign w:val="center"/>
          </w:tcPr>
          <w:p w14:paraId="01AEC9CB">
            <w:pPr>
              <w:overflowPunct w:val="0"/>
              <w:spacing w:line="360" w:lineRule="auto"/>
              <w:ind w:firstLine="240" w:firstLineChars="100"/>
              <w:rPr>
                <w:rFonts w:hint="eastAsia" w:ascii="SimSun" w:hAnsi="SimSun" w:eastAsia="SimSun" w:cs="SimSun"/>
                <w:color w:val="auto"/>
                <w:sz w:val="24"/>
                <w:szCs w:val="24"/>
              </w:rPr>
            </w:pPr>
          </w:p>
        </w:tc>
      </w:tr>
    </w:tbl>
    <w:p w14:paraId="245FDD86">
      <w:pPr>
        <w:overflowPunct w:val="0"/>
        <w:spacing w:line="360" w:lineRule="auto"/>
        <w:rPr>
          <w:rFonts w:hint="eastAsia" w:ascii="SimSun" w:hAnsi="SimSun" w:eastAsia="SimSun" w:cs="SimSun"/>
          <w:b/>
          <w:color w:val="auto"/>
          <w:sz w:val="24"/>
        </w:rPr>
      </w:pPr>
    </w:p>
    <w:p w14:paraId="2DE5EBC8">
      <w:pPr>
        <w:pStyle w:val="11"/>
        <w:rPr>
          <w:rFonts w:hint="eastAsia" w:ascii="SimSun" w:hAnsi="SimSun" w:eastAsia="SimSun" w:cs="SimSun"/>
          <w:b/>
          <w:color w:val="auto"/>
          <w:sz w:val="24"/>
        </w:rPr>
      </w:pPr>
    </w:p>
    <w:p w14:paraId="75971CD5">
      <w:pPr>
        <w:pStyle w:val="11"/>
        <w:rPr>
          <w:rFonts w:hint="eastAsia" w:ascii="SimSun" w:hAnsi="SimSun" w:eastAsia="SimSun" w:cs="SimSun"/>
          <w:b/>
          <w:color w:val="auto"/>
          <w:sz w:val="24"/>
        </w:rPr>
      </w:pPr>
    </w:p>
    <w:p w14:paraId="295B2513">
      <w:pPr>
        <w:overflowPunct w:val="0"/>
        <w:spacing w:line="360" w:lineRule="auto"/>
        <w:rPr>
          <w:rFonts w:hint="eastAsia" w:ascii="SimSun" w:hAnsi="SimSun" w:eastAsia="SimSun" w:cs="SimSun"/>
          <w:color w:val="auto"/>
          <w:sz w:val="30"/>
          <w:szCs w:val="30"/>
        </w:rPr>
      </w:pPr>
      <w:r>
        <w:rPr>
          <w:rFonts w:hint="eastAsia" w:ascii="SimSun" w:hAnsi="SimSun" w:eastAsia="SimSun" w:cs="SimSun"/>
          <w:b/>
          <w:color w:val="auto"/>
          <w:sz w:val="30"/>
          <w:szCs w:val="30"/>
        </w:rPr>
        <w:t>附</w:t>
      </w:r>
      <w:r>
        <w:rPr>
          <w:rFonts w:hint="eastAsia" w:ascii="SimSun" w:hAnsi="SimSun" w:eastAsia="SimSun" w:cs="SimSun"/>
          <w:b/>
          <w:color w:val="auto"/>
          <w:sz w:val="30"/>
          <w:szCs w:val="30"/>
          <w:lang w:val="en-US" w:eastAsia="zh-CN"/>
        </w:rPr>
        <w:t>3</w:t>
      </w:r>
      <w:r>
        <w:rPr>
          <w:rFonts w:hint="eastAsia" w:ascii="SimSun" w:hAnsi="SimSun" w:eastAsia="SimSun" w:cs="SimSun"/>
          <w:b/>
          <w:color w:val="auto"/>
          <w:sz w:val="30"/>
          <w:szCs w:val="30"/>
        </w:rPr>
        <w:t>：承诺书</w:t>
      </w:r>
    </w:p>
    <w:p w14:paraId="28B35A62">
      <w:pPr>
        <w:overflowPunct w:val="0"/>
        <w:spacing w:line="360" w:lineRule="auto"/>
        <w:jc w:val="center"/>
        <w:rPr>
          <w:rFonts w:hint="eastAsia" w:ascii="SimSun" w:hAnsi="SimSun" w:eastAsia="SimSun" w:cs="SimSun"/>
          <w:color w:val="auto"/>
          <w:sz w:val="30"/>
          <w:szCs w:val="30"/>
        </w:rPr>
      </w:pPr>
    </w:p>
    <w:p w14:paraId="508FAF3F">
      <w:pPr>
        <w:overflowPunct w:val="0"/>
        <w:spacing w:line="360" w:lineRule="auto"/>
        <w:jc w:val="center"/>
        <w:rPr>
          <w:rFonts w:hint="eastAsia" w:ascii="SimSun" w:hAnsi="SimSun" w:eastAsia="SimSun" w:cs="SimSun"/>
          <w:color w:val="auto"/>
          <w:sz w:val="28"/>
          <w:szCs w:val="28"/>
        </w:rPr>
      </w:pPr>
      <w:r>
        <w:rPr>
          <w:rFonts w:hint="eastAsia" w:ascii="SimSun" w:hAnsi="SimSun" w:eastAsia="SimSun" w:cs="SimSun"/>
          <w:color w:val="auto"/>
          <w:sz w:val="28"/>
          <w:szCs w:val="28"/>
        </w:rPr>
        <w:t>承诺书</w:t>
      </w:r>
    </w:p>
    <w:p w14:paraId="57FCD463">
      <w:pPr>
        <w:overflowPunct w:val="0"/>
        <w:spacing w:line="360" w:lineRule="auto"/>
        <w:rPr>
          <w:rFonts w:hint="eastAsia" w:ascii="SimSun" w:hAnsi="SimSun" w:eastAsia="SimSun" w:cs="SimSun"/>
          <w:color w:val="auto"/>
          <w:sz w:val="24"/>
          <w:szCs w:val="24"/>
        </w:rPr>
      </w:pPr>
      <w:r>
        <w:rPr>
          <w:rFonts w:hint="eastAsia" w:ascii="SimSun" w:hAnsi="SimSun" w:eastAsia="SimSun" w:cs="SimSun"/>
          <w:color w:val="auto"/>
          <w:sz w:val="30"/>
          <w:szCs w:val="30"/>
          <w:u w:val="single"/>
        </w:rPr>
        <w:t xml:space="preserve"> </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w:t>
      </w:r>
      <w:r>
        <w:rPr>
          <w:rFonts w:hint="eastAsia" w:ascii="SimSun" w:hAnsi="SimSun" w:eastAsia="SimSun" w:cs="SimSun"/>
          <w:color w:val="auto"/>
          <w:sz w:val="24"/>
          <w:szCs w:val="24"/>
          <w:lang w:val="en-US" w:eastAsia="zh-CN"/>
        </w:rPr>
        <w:t>采购</w:t>
      </w:r>
      <w:r>
        <w:rPr>
          <w:rFonts w:hint="eastAsia" w:ascii="SimSun" w:hAnsi="SimSun" w:eastAsia="SimSun" w:cs="SimSun"/>
          <w:color w:val="auto"/>
          <w:sz w:val="24"/>
          <w:szCs w:val="24"/>
        </w:rPr>
        <w:t>人名称）：</w:t>
      </w:r>
    </w:p>
    <w:p w14:paraId="17B186CB">
      <w:pPr>
        <w:overflowPunct w:val="0"/>
        <w:spacing w:line="360" w:lineRule="auto"/>
        <w:ind w:firstLine="480" w:firstLineChars="200"/>
        <w:rPr>
          <w:rFonts w:hint="eastAsia" w:ascii="SimSun" w:hAnsi="SimSun" w:eastAsia="SimSun" w:cs="SimSun"/>
          <w:color w:val="auto"/>
          <w:sz w:val="24"/>
          <w:szCs w:val="24"/>
        </w:rPr>
      </w:pPr>
      <w:r>
        <w:rPr>
          <w:rFonts w:hint="eastAsia" w:ascii="SimSun" w:hAnsi="SimSun" w:eastAsia="SimSun" w:cs="SimSun"/>
          <w:color w:val="auto"/>
          <w:sz w:val="24"/>
          <w:szCs w:val="24"/>
        </w:rPr>
        <w:t>1、我方在此声明，我方拟派往</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（项目名称）（以下简称“本工程”）的项目经理</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u w:val="single"/>
          <w:lang w:val="en-US" w:eastAsia="zh-CN"/>
        </w:rPr>
        <w:t xml:space="preserve"> </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（项目经理姓名）现阶段没有担任任何在施建设工程项目的项目经理。</w:t>
      </w:r>
    </w:p>
    <w:p w14:paraId="02B00A41">
      <w:pPr>
        <w:overflowPunct w:val="0"/>
        <w:spacing w:line="360" w:lineRule="auto"/>
        <w:ind w:firstLine="480" w:firstLineChars="200"/>
        <w:rPr>
          <w:rFonts w:hint="eastAsia" w:ascii="SimSun" w:hAnsi="SimSun" w:eastAsia="SimSun" w:cs="SimSun"/>
          <w:color w:val="auto"/>
          <w:sz w:val="24"/>
          <w:szCs w:val="24"/>
        </w:rPr>
      </w:pPr>
      <w:r>
        <w:rPr>
          <w:rFonts w:hint="eastAsia" w:ascii="SimSun" w:hAnsi="SimSun" w:eastAsia="SimSun" w:cs="SimSun"/>
          <w:color w:val="auto"/>
          <w:sz w:val="24"/>
          <w:szCs w:val="24"/>
        </w:rPr>
        <w:t>2、如我方未按时发放农民工工资，招标人除有权在应支付的进度款中扣除应发农民工工资外，我方还愿承担相应的违约责任。</w:t>
      </w:r>
    </w:p>
    <w:p w14:paraId="745326BC">
      <w:pPr>
        <w:overflowPunct w:val="0"/>
        <w:spacing w:line="360" w:lineRule="auto"/>
        <w:ind w:firstLine="480" w:firstLineChars="200"/>
        <w:rPr>
          <w:rFonts w:hint="eastAsia" w:ascii="SimSun" w:hAnsi="SimSun" w:eastAsia="SimSun" w:cs="SimSun"/>
          <w:color w:val="auto"/>
          <w:sz w:val="24"/>
          <w:szCs w:val="24"/>
        </w:rPr>
      </w:pPr>
      <w:r>
        <w:rPr>
          <w:rFonts w:hint="eastAsia" w:ascii="SimSun" w:hAnsi="SimSun" w:eastAsia="SimSun" w:cs="SimSun"/>
          <w:color w:val="auto"/>
          <w:sz w:val="24"/>
          <w:szCs w:val="24"/>
        </w:rPr>
        <w:t>我方保证上述信息的真实和准确，并愿意承担因我方就此弄虚作假所引起的一切法律后果。</w:t>
      </w:r>
    </w:p>
    <w:p w14:paraId="675B32E7">
      <w:pPr>
        <w:overflowPunct w:val="0"/>
        <w:spacing w:line="360" w:lineRule="auto"/>
        <w:ind w:firstLine="480" w:firstLineChars="200"/>
        <w:rPr>
          <w:rFonts w:hint="eastAsia" w:ascii="SimSun" w:hAnsi="SimSun" w:eastAsia="SimSun" w:cs="SimSun"/>
          <w:color w:val="auto"/>
          <w:sz w:val="24"/>
          <w:szCs w:val="24"/>
        </w:rPr>
      </w:pPr>
    </w:p>
    <w:p w14:paraId="76C7A6BF">
      <w:pPr>
        <w:overflowPunct w:val="0"/>
        <w:spacing w:line="360" w:lineRule="auto"/>
        <w:ind w:firstLine="480" w:firstLineChars="200"/>
        <w:rPr>
          <w:rFonts w:hint="eastAsia" w:ascii="SimSun" w:hAnsi="SimSun" w:eastAsia="SimSun" w:cs="SimSun"/>
          <w:color w:val="auto"/>
          <w:sz w:val="24"/>
          <w:szCs w:val="24"/>
        </w:rPr>
      </w:pPr>
    </w:p>
    <w:p w14:paraId="1E5E47C6">
      <w:pPr>
        <w:overflowPunct w:val="0"/>
        <w:spacing w:line="360" w:lineRule="auto"/>
        <w:ind w:firstLine="480" w:firstLineChars="200"/>
        <w:rPr>
          <w:rFonts w:hint="eastAsia" w:ascii="SimSun" w:hAnsi="SimSun" w:eastAsia="SimSun" w:cs="SimSun"/>
          <w:color w:val="auto"/>
          <w:sz w:val="24"/>
          <w:szCs w:val="24"/>
        </w:rPr>
      </w:pPr>
      <w:r>
        <w:rPr>
          <w:rFonts w:hint="eastAsia" w:ascii="SimSun" w:hAnsi="SimSun" w:eastAsia="SimSun" w:cs="SimSun"/>
          <w:color w:val="auto"/>
          <w:sz w:val="24"/>
          <w:szCs w:val="24"/>
        </w:rPr>
        <w:t>特此承诺</w:t>
      </w:r>
    </w:p>
    <w:p w14:paraId="489ADE0F">
      <w:pPr>
        <w:overflowPunct w:val="0"/>
        <w:spacing w:line="360" w:lineRule="auto"/>
        <w:ind w:firstLine="480" w:firstLineChars="200"/>
        <w:rPr>
          <w:rFonts w:hint="eastAsia" w:ascii="SimSun" w:hAnsi="SimSun" w:eastAsia="SimSun" w:cs="SimSun"/>
          <w:color w:val="auto"/>
          <w:sz w:val="24"/>
          <w:szCs w:val="24"/>
        </w:rPr>
      </w:pPr>
    </w:p>
    <w:p w14:paraId="41A8DB4F">
      <w:pPr>
        <w:overflowPunct w:val="0"/>
        <w:spacing w:line="360" w:lineRule="auto"/>
        <w:rPr>
          <w:rFonts w:hint="eastAsia" w:ascii="SimSun" w:hAnsi="SimSun" w:eastAsia="SimSun" w:cs="SimSun"/>
          <w:color w:val="auto"/>
          <w:sz w:val="24"/>
          <w:szCs w:val="24"/>
        </w:rPr>
      </w:pPr>
    </w:p>
    <w:p w14:paraId="6F0857B9">
      <w:pPr>
        <w:overflowPunct w:val="0"/>
        <w:spacing w:line="360" w:lineRule="auto"/>
        <w:ind w:firstLine="480" w:firstLineChars="200"/>
        <w:rPr>
          <w:rFonts w:hint="eastAsia" w:ascii="SimSun" w:hAnsi="SimSun" w:eastAsia="SimSun" w:cs="SimSun"/>
          <w:color w:val="auto"/>
          <w:sz w:val="24"/>
          <w:szCs w:val="24"/>
        </w:rPr>
      </w:pPr>
    </w:p>
    <w:p w14:paraId="68896027">
      <w:pPr>
        <w:overflowPunct w:val="0"/>
        <w:spacing w:line="480" w:lineRule="auto"/>
        <w:jc w:val="right"/>
        <w:rPr>
          <w:rFonts w:hint="eastAsia" w:ascii="SimSun" w:hAnsi="SimSun" w:eastAsia="SimSun" w:cs="SimSun"/>
          <w:color w:val="auto"/>
          <w:sz w:val="24"/>
          <w:szCs w:val="24"/>
        </w:rPr>
      </w:pPr>
      <w:r>
        <w:rPr>
          <w:rFonts w:hint="eastAsia" w:ascii="SimSun" w:hAnsi="SimSun" w:eastAsia="SimSun" w:cs="SimSun"/>
          <w:color w:val="auto"/>
          <w:sz w:val="24"/>
          <w:szCs w:val="24"/>
          <w:lang w:val="en-US" w:eastAsia="zh-CN"/>
        </w:rPr>
        <w:t>供应商</w:t>
      </w:r>
      <w:r>
        <w:rPr>
          <w:rFonts w:hint="eastAsia" w:ascii="SimSun" w:hAnsi="SimSun" w:eastAsia="SimSun" w:cs="SimSun"/>
          <w:color w:val="auto"/>
          <w:sz w:val="24"/>
          <w:szCs w:val="24"/>
        </w:rPr>
        <w:t>：</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（盖单位章）</w:t>
      </w:r>
    </w:p>
    <w:p w14:paraId="2912F39C">
      <w:pPr>
        <w:overflowPunct w:val="0"/>
        <w:spacing w:line="480" w:lineRule="auto"/>
        <w:jc w:val="right"/>
        <w:rPr>
          <w:rFonts w:hint="eastAsia" w:ascii="SimSun" w:hAnsi="SimSun" w:eastAsia="SimSun" w:cs="SimSun"/>
          <w:color w:val="auto"/>
          <w:sz w:val="24"/>
          <w:szCs w:val="24"/>
        </w:rPr>
      </w:pPr>
      <w:r>
        <w:rPr>
          <w:rFonts w:hint="eastAsia" w:ascii="SimSun" w:hAnsi="SimSun" w:eastAsia="SimSun" w:cs="SimSun"/>
          <w:color w:val="auto"/>
          <w:sz w:val="24"/>
          <w:szCs w:val="24"/>
        </w:rPr>
        <w:t>法定代表人或其委托代理人：</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（签字</w:t>
      </w:r>
      <w:r>
        <w:rPr>
          <w:rFonts w:hint="eastAsia" w:ascii="SimSun" w:hAnsi="SimSun" w:cs="SimSun"/>
          <w:color w:val="auto"/>
          <w:sz w:val="24"/>
          <w:szCs w:val="24"/>
          <w:lang w:val="en-US" w:eastAsia="zh-CN"/>
        </w:rPr>
        <w:t>或盖章</w:t>
      </w:r>
      <w:r>
        <w:rPr>
          <w:rFonts w:hint="eastAsia" w:ascii="SimSun" w:hAnsi="SimSun" w:eastAsia="SimSun" w:cs="SimSun"/>
          <w:color w:val="auto"/>
          <w:sz w:val="24"/>
          <w:szCs w:val="24"/>
        </w:rPr>
        <w:t>）</w:t>
      </w:r>
    </w:p>
    <w:p w14:paraId="4706BD5C">
      <w:pPr>
        <w:overflowPunct w:val="0"/>
        <w:spacing w:line="360" w:lineRule="auto"/>
        <w:jc w:val="right"/>
        <w:rPr>
          <w:rFonts w:hint="eastAsia" w:ascii="SimSun" w:hAnsi="SimSun" w:eastAsia="SimSun" w:cs="SimSun"/>
          <w:color w:val="auto"/>
          <w:sz w:val="24"/>
          <w:szCs w:val="24"/>
        </w:rPr>
      </w:pPr>
    </w:p>
    <w:p w14:paraId="24F6F254">
      <w:pPr>
        <w:overflowPunct w:val="0"/>
        <w:spacing w:line="360" w:lineRule="auto"/>
        <w:jc w:val="right"/>
        <w:rPr>
          <w:rFonts w:hint="eastAsia" w:ascii="SimSun" w:hAnsi="SimSun" w:eastAsia="SimSun" w:cs="SimSun"/>
          <w:color w:val="auto"/>
          <w:sz w:val="24"/>
          <w:szCs w:val="24"/>
        </w:rPr>
      </w:pP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年</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月</w:t>
      </w:r>
      <w:r>
        <w:rPr>
          <w:rFonts w:hint="eastAsia" w:ascii="SimSun" w:hAnsi="SimSun" w:eastAsia="SimSun" w:cs="SimSun"/>
          <w:color w:val="auto"/>
          <w:sz w:val="24"/>
          <w:szCs w:val="24"/>
          <w:u w:val="single"/>
        </w:rPr>
        <w:t xml:space="preserve">    </w:t>
      </w:r>
      <w:r>
        <w:rPr>
          <w:rFonts w:hint="eastAsia" w:ascii="SimSun" w:hAnsi="SimSun" w:eastAsia="SimSun" w:cs="SimSun"/>
          <w:color w:val="auto"/>
          <w:sz w:val="24"/>
          <w:szCs w:val="24"/>
        </w:rPr>
        <w:t>日</w:t>
      </w:r>
    </w:p>
    <w:p w14:paraId="5270D13E">
      <w:pPr>
        <w:spacing w:line="480" w:lineRule="exact"/>
        <w:jc w:val="center"/>
        <w:rPr>
          <w:rFonts w:hint="eastAsia" w:ascii="SimSun" w:hAnsi="SimSun" w:eastAsia="SimSun" w:cs="SimSun"/>
          <w:bCs/>
          <w:color w:val="auto"/>
          <w:sz w:val="44"/>
          <w:szCs w:val="44"/>
        </w:rPr>
      </w:pPr>
    </w:p>
    <w:p w14:paraId="33529D31">
      <w:pPr>
        <w:wordWrap w:val="0"/>
        <w:spacing w:line="360" w:lineRule="auto"/>
        <w:ind w:right="456"/>
        <w:rPr>
          <w:rFonts w:hint="eastAsia" w:ascii="SimSun" w:hAnsi="SimSun" w:eastAsia="SimSun" w:cs="SimSun"/>
          <w:color w:val="auto"/>
        </w:rPr>
      </w:pPr>
    </w:p>
    <w:p w14:paraId="4720B171">
      <w:pPr>
        <w:wordWrap w:val="0"/>
        <w:spacing w:line="360" w:lineRule="auto"/>
        <w:ind w:right="456"/>
        <w:rPr>
          <w:rFonts w:hint="eastAsia" w:ascii="SimSun" w:hAnsi="SimSun" w:eastAsia="SimSun" w:cs="SimSun"/>
          <w:color w:val="auto"/>
        </w:rPr>
      </w:pPr>
    </w:p>
    <w:p w14:paraId="0E5649B7">
      <w:pPr>
        <w:spacing w:line="600" w:lineRule="exact"/>
        <w:jc w:val="center"/>
        <w:rPr>
          <w:rFonts w:hint="eastAsia" w:ascii="SimSun" w:hAnsi="SimSun" w:eastAsia="SimSun" w:cs="SimSun"/>
          <w:color w:val="auto"/>
          <w:sz w:val="28"/>
        </w:rPr>
      </w:pPr>
      <w:r>
        <w:rPr>
          <w:rFonts w:hint="eastAsia" w:ascii="SimSun" w:hAnsi="SimSun" w:eastAsia="SimSun" w:cs="SimSun"/>
          <w:b/>
          <w:color w:val="auto"/>
        </w:rPr>
        <w:t xml:space="preserve">  </w:t>
      </w:r>
      <w:r>
        <w:rPr>
          <w:rFonts w:hint="eastAsia" w:ascii="SimSun" w:hAnsi="SimSun" w:eastAsia="SimSun" w:cs="SimSun"/>
          <w:b/>
          <w:color w:val="auto"/>
          <w:sz w:val="32"/>
          <w:szCs w:val="32"/>
        </w:rPr>
        <w:t>第6部分   商务响应方案</w:t>
      </w:r>
    </w:p>
    <w:p w14:paraId="0652616E">
      <w:pPr>
        <w:tabs>
          <w:tab w:val="left" w:pos="1260"/>
        </w:tabs>
        <w:spacing w:line="720" w:lineRule="auto"/>
        <w:ind w:firstLine="480" w:firstLineChars="200"/>
        <w:jc w:val="left"/>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lang w:val="en-US" w:eastAsia="zh-CN"/>
        </w:rPr>
        <w:t>商务响应方案的主要内容：</w:t>
      </w:r>
    </w:p>
    <w:p w14:paraId="7462797B">
      <w:pPr>
        <w:tabs>
          <w:tab w:val="left" w:pos="1260"/>
        </w:tabs>
        <w:spacing w:line="720" w:lineRule="auto"/>
        <w:ind w:firstLine="480" w:firstLineChars="200"/>
        <w:jc w:val="left"/>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lang w:val="en-US" w:eastAsia="zh-CN"/>
        </w:rPr>
        <w:t>6.1企业简介。</w:t>
      </w:r>
    </w:p>
    <w:p w14:paraId="31394AA4">
      <w:pPr>
        <w:tabs>
          <w:tab w:val="left" w:pos="1260"/>
        </w:tabs>
        <w:spacing w:line="720" w:lineRule="auto"/>
        <w:ind w:firstLine="480" w:firstLineChars="200"/>
        <w:jc w:val="left"/>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lang w:val="en-US" w:eastAsia="zh-CN"/>
        </w:rPr>
        <w:t>6.2供应商商务响应与合同条款说明（参照《商务及合同主要条款》）；</w:t>
      </w:r>
    </w:p>
    <w:p w14:paraId="1797A25A">
      <w:pPr>
        <w:tabs>
          <w:tab w:val="left" w:pos="1260"/>
        </w:tabs>
        <w:spacing w:line="720" w:lineRule="auto"/>
        <w:ind w:firstLine="480" w:firstLineChars="200"/>
        <w:jc w:val="left"/>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lang w:val="en-US" w:eastAsia="zh-CN"/>
        </w:rPr>
        <w:t>6.3业绩；</w:t>
      </w:r>
    </w:p>
    <w:p w14:paraId="41916FFB">
      <w:pPr>
        <w:tabs>
          <w:tab w:val="left" w:pos="1260"/>
        </w:tabs>
        <w:spacing w:line="720" w:lineRule="auto"/>
        <w:ind w:firstLine="480" w:firstLineChars="200"/>
        <w:jc w:val="left"/>
        <w:rPr>
          <w:rFonts w:hint="eastAsia" w:ascii="SimSun" w:hAnsi="SimSun" w:eastAsia="SimSun" w:cs="SimSun"/>
          <w:bCs/>
          <w:color w:val="auto"/>
          <w:sz w:val="24"/>
          <w:szCs w:val="24"/>
          <w:lang w:val="en-US" w:eastAsia="zh-CN"/>
        </w:rPr>
      </w:pPr>
      <w:r>
        <w:rPr>
          <w:rFonts w:hint="eastAsia" w:ascii="SimSun" w:hAnsi="SimSun" w:eastAsia="SimSun" w:cs="SimSun"/>
          <w:bCs/>
          <w:color w:val="auto"/>
          <w:sz w:val="24"/>
          <w:szCs w:val="24"/>
          <w:lang w:val="en-US" w:eastAsia="zh-CN"/>
        </w:rPr>
        <w:t>6.4有必要说明的商务事宜。</w:t>
      </w:r>
    </w:p>
    <w:p w14:paraId="688B2D34">
      <w:pPr>
        <w:jc w:val="center"/>
        <w:rPr>
          <w:rFonts w:hint="eastAsia" w:ascii="SimSun" w:hAnsi="SimSun" w:eastAsia="SimSun" w:cs="SimSun"/>
          <w:color w:val="auto"/>
          <w:sz w:val="24"/>
        </w:rPr>
      </w:pPr>
    </w:p>
    <w:p w14:paraId="36C99CEF">
      <w:pPr>
        <w:jc w:val="center"/>
        <w:rPr>
          <w:rFonts w:hint="eastAsia" w:ascii="SimSun" w:hAnsi="SimSun" w:eastAsia="SimSun" w:cs="SimSun"/>
          <w:color w:val="auto"/>
          <w:sz w:val="44"/>
        </w:rPr>
      </w:pPr>
    </w:p>
    <w:p w14:paraId="13BE0CBF">
      <w:pPr>
        <w:jc w:val="center"/>
        <w:rPr>
          <w:rFonts w:hint="eastAsia" w:ascii="SimSun" w:hAnsi="SimSun" w:eastAsia="SimSun" w:cs="SimSun"/>
          <w:color w:val="auto"/>
          <w:sz w:val="44"/>
        </w:rPr>
      </w:pPr>
    </w:p>
    <w:p w14:paraId="6BBE1BEF">
      <w:pPr>
        <w:jc w:val="center"/>
        <w:rPr>
          <w:rFonts w:hint="eastAsia" w:ascii="SimSun" w:hAnsi="SimSun" w:eastAsia="SimSun" w:cs="SimSun"/>
          <w:color w:val="auto"/>
          <w:sz w:val="44"/>
        </w:rPr>
      </w:pPr>
    </w:p>
    <w:p w14:paraId="438483B4">
      <w:pPr>
        <w:wordWrap w:val="0"/>
        <w:spacing w:line="360" w:lineRule="auto"/>
        <w:ind w:right="456"/>
        <w:rPr>
          <w:rFonts w:hint="eastAsia" w:ascii="SimSun" w:hAnsi="SimSun" w:eastAsia="SimSun" w:cs="SimSun"/>
          <w:color w:val="auto"/>
        </w:rPr>
      </w:pPr>
    </w:p>
    <w:p w14:paraId="01E0BAB1">
      <w:pPr>
        <w:wordWrap w:val="0"/>
        <w:spacing w:line="360" w:lineRule="auto"/>
        <w:ind w:right="456"/>
        <w:rPr>
          <w:rFonts w:hint="eastAsia" w:ascii="SimSun" w:hAnsi="SimSun" w:eastAsia="SimSun" w:cs="SimSun"/>
          <w:color w:val="auto"/>
        </w:rPr>
      </w:pPr>
    </w:p>
    <w:p w14:paraId="4DEB27B2">
      <w:pPr>
        <w:wordWrap w:val="0"/>
        <w:spacing w:line="360" w:lineRule="auto"/>
        <w:ind w:right="456"/>
        <w:rPr>
          <w:rFonts w:hint="eastAsia" w:ascii="SimSun" w:hAnsi="SimSun" w:eastAsia="SimSun" w:cs="SimSun"/>
          <w:color w:val="auto"/>
        </w:rPr>
      </w:pPr>
    </w:p>
    <w:p w14:paraId="42331951">
      <w:pPr>
        <w:wordWrap w:val="0"/>
        <w:spacing w:line="360" w:lineRule="auto"/>
        <w:ind w:right="456"/>
        <w:rPr>
          <w:rFonts w:hint="eastAsia" w:ascii="SimSun" w:hAnsi="SimSun" w:eastAsia="SimSun" w:cs="SimSun"/>
          <w:color w:val="auto"/>
        </w:rPr>
      </w:pPr>
    </w:p>
    <w:p w14:paraId="20AEEB0A">
      <w:pPr>
        <w:spacing w:line="360" w:lineRule="atLeast"/>
        <w:rPr>
          <w:rFonts w:hint="eastAsia" w:ascii="SimSun" w:hAnsi="SimSun" w:eastAsia="SimSun" w:cs="SimSun"/>
          <w:color w:val="auto"/>
        </w:rPr>
      </w:pPr>
    </w:p>
    <w:p w14:paraId="2551CF7F">
      <w:pPr>
        <w:spacing w:line="360" w:lineRule="atLeast"/>
        <w:jc w:val="center"/>
        <w:rPr>
          <w:rFonts w:hint="eastAsia" w:ascii="SimSun" w:hAnsi="SimSun" w:eastAsia="SimSun" w:cs="SimSun"/>
          <w:b/>
          <w:color w:val="auto"/>
          <w:sz w:val="32"/>
          <w:szCs w:val="32"/>
        </w:rPr>
      </w:pPr>
    </w:p>
    <w:p w14:paraId="1B697C0B">
      <w:pPr>
        <w:spacing w:line="360" w:lineRule="atLeast"/>
        <w:jc w:val="center"/>
        <w:rPr>
          <w:rFonts w:hint="eastAsia" w:ascii="SimSun" w:hAnsi="SimSun" w:eastAsia="SimSun" w:cs="SimSun"/>
          <w:b/>
          <w:color w:val="auto"/>
          <w:sz w:val="32"/>
          <w:szCs w:val="32"/>
        </w:rPr>
      </w:pPr>
    </w:p>
    <w:p w14:paraId="56CB5DCA">
      <w:pPr>
        <w:spacing w:line="360" w:lineRule="atLeast"/>
        <w:jc w:val="center"/>
        <w:rPr>
          <w:rFonts w:hint="eastAsia" w:ascii="SimSun" w:hAnsi="SimSun" w:eastAsia="SimSun" w:cs="SimSun"/>
          <w:b/>
          <w:color w:val="auto"/>
          <w:sz w:val="32"/>
          <w:szCs w:val="32"/>
        </w:rPr>
      </w:pPr>
    </w:p>
    <w:p w14:paraId="42115B76">
      <w:pPr>
        <w:spacing w:line="360" w:lineRule="atLeast"/>
        <w:jc w:val="center"/>
        <w:rPr>
          <w:rFonts w:hint="eastAsia" w:ascii="SimSun" w:hAnsi="SimSun" w:eastAsia="SimSun" w:cs="SimSun"/>
          <w:b/>
          <w:color w:val="auto"/>
          <w:sz w:val="32"/>
          <w:szCs w:val="32"/>
        </w:rPr>
      </w:pPr>
    </w:p>
    <w:p w14:paraId="5EE35073">
      <w:pPr>
        <w:spacing w:line="360" w:lineRule="atLeast"/>
        <w:jc w:val="center"/>
        <w:rPr>
          <w:rFonts w:hint="eastAsia" w:ascii="SimSun" w:hAnsi="SimSun" w:eastAsia="SimSun" w:cs="SimSun"/>
          <w:b/>
          <w:color w:val="auto"/>
          <w:sz w:val="32"/>
          <w:szCs w:val="32"/>
        </w:rPr>
      </w:pPr>
    </w:p>
    <w:p w14:paraId="0B2A7B5E">
      <w:pPr>
        <w:spacing w:line="360" w:lineRule="atLeast"/>
        <w:jc w:val="center"/>
        <w:rPr>
          <w:rFonts w:hint="eastAsia" w:ascii="SimSun" w:hAnsi="SimSun" w:eastAsia="SimSun" w:cs="SimSun"/>
          <w:b/>
          <w:color w:val="auto"/>
          <w:sz w:val="32"/>
          <w:szCs w:val="32"/>
        </w:rPr>
      </w:pPr>
    </w:p>
    <w:p w14:paraId="767BA280">
      <w:pPr>
        <w:spacing w:line="360" w:lineRule="atLeast"/>
        <w:jc w:val="center"/>
        <w:rPr>
          <w:rFonts w:hint="eastAsia" w:ascii="SimSun" w:hAnsi="SimSun" w:eastAsia="SimSun" w:cs="SimSun"/>
          <w:b/>
          <w:color w:val="auto"/>
          <w:sz w:val="32"/>
          <w:szCs w:val="32"/>
        </w:rPr>
      </w:pPr>
    </w:p>
    <w:p w14:paraId="52F38D35">
      <w:pPr>
        <w:spacing w:line="360" w:lineRule="atLeast"/>
        <w:jc w:val="center"/>
        <w:rPr>
          <w:rFonts w:hint="eastAsia" w:ascii="SimSun" w:hAnsi="SimSun" w:eastAsia="SimSun" w:cs="SimSun"/>
          <w:color w:val="auto"/>
        </w:rPr>
      </w:pPr>
      <w:r>
        <w:rPr>
          <w:rFonts w:hint="eastAsia" w:ascii="SimSun" w:hAnsi="SimSun" w:eastAsia="SimSun" w:cs="SimSun"/>
          <w:b/>
          <w:color w:val="auto"/>
          <w:sz w:val="32"/>
          <w:szCs w:val="32"/>
        </w:rPr>
        <w:t>第7部分   供应商承诺书</w:t>
      </w:r>
    </w:p>
    <w:p w14:paraId="488BCC62">
      <w:pPr>
        <w:pStyle w:val="9"/>
        <w:jc w:val="center"/>
        <w:rPr>
          <w:rFonts w:hint="eastAsia" w:ascii="SimSun" w:hAnsi="SimSun" w:eastAsia="SimSun" w:cs="SimSun"/>
          <w:b/>
          <w:color w:val="auto"/>
          <w:sz w:val="32"/>
        </w:rPr>
      </w:pPr>
      <w:r>
        <w:rPr>
          <w:rFonts w:hint="eastAsia" w:ascii="SimSun" w:hAnsi="SimSun" w:eastAsia="SimSun" w:cs="SimSun"/>
          <w:b/>
          <w:color w:val="auto"/>
          <w:sz w:val="32"/>
        </w:rPr>
        <w:t>陕西省政府采购供应商拒绝政府采购领域商业贿赂承诺书</w:t>
      </w:r>
      <w:r>
        <w:rPr>
          <w:rFonts w:hint="eastAsia" w:ascii="SimSun" w:hAnsi="SimSun" w:eastAsia="SimSun" w:cs="SimSun"/>
          <w:b/>
          <w:color w:val="auto"/>
          <w:sz w:val="32"/>
          <w:lang w:val="en-US" w:eastAsia="zh-CN"/>
        </w:rPr>
        <w:t xml:space="preserve"> </w:t>
      </w:r>
      <w:r>
        <w:rPr>
          <w:rFonts w:hint="eastAsia" w:ascii="SimSun" w:hAnsi="SimSun" w:eastAsia="SimSun" w:cs="SimSun"/>
          <w:b/>
          <w:color w:val="auto"/>
          <w:sz w:val="32"/>
          <w:szCs w:val="32"/>
        </w:rPr>
        <w:t>Ⅰ</w:t>
      </w:r>
    </w:p>
    <w:p w14:paraId="238654FE">
      <w:pPr>
        <w:spacing w:line="360" w:lineRule="auto"/>
        <w:ind w:firstLine="360" w:firstLineChars="150"/>
        <w:rPr>
          <w:rFonts w:hint="eastAsia" w:ascii="SimSun" w:hAnsi="SimSun" w:eastAsia="SimSun" w:cs="SimSun"/>
          <w:color w:val="auto"/>
          <w:sz w:val="24"/>
          <w:szCs w:val="28"/>
        </w:rPr>
      </w:pPr>
      <w:r>
        <w:rPr>
          <w:rFonts w:hint="eastAsia" w:ascii="SimSun" w:hAnsi="SimSun" w:eastAsia="SimSun" w:cs="SimSun"/>
          <w:color w:val="auto"/>
          <w:sz w:val="24"/>
          <w:szCs w:val="28"/>
        </w:rPr>
        <w:t xml:space="preserve"> 为响应党中央、国务院关于治理政府采购领域商业贿赂行为的号召，我公司在此庄严承诺：</w:t>
      </w:r>
    </w:p>
    <w:p w14:paraId="6CBF3C25">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1、在参与政府采购活动中遵纪守法、诚信经营、公平竞标；</w:t>
      </w:r>
    </w:p>
    <w:p w14:paraId="65CEA6D8">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2、不向政府采购人、采购代理机构和政府采购评审专家进行任何形式的商业贿赂以谋取交易机会；</w:t>
      </w:r>
    </w:p>
    <w:p w14:paraId="3DD2FD5D">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3、不向政府采购代理机构和采购人提供虚假资质文件或采用虚假应标方式参与政府采购市场竞争并谋取中标；</w:t>
      </w:r>
    </w:p>
    <w:p w14:paraId="281B6FBC">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4、不采取“围标、陪标”等商业欺诈手段获得政府采购订单；</w:t>
      </w:r>
    </w:p>
    <w:p w14:paraId="24E24936">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5、不采取不正当手段诋毁、排挤其他供应商；</w:t>
      </w:r>
    </w:p>
    <w:p w14:paraId="636D238C">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6、不在提服务时“偷梁换柱、以次充好”损害采购人的合法权益；</w:t>
      </w:r>
    </w:p>
    <w:p w14:paraId="2D92934F">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7、不与采购人、采购代理机构政府采购评审专家或其它供应商恶意串通，进行质疑和投诉，维护政府采购市场秩序；</w:t>
      </w:r>
    </w:p>
    <w:p w14:paraId="47A6BA7D">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8、尊重和接受政府采购监督管理部门的监督和政府采购代理机构招标采购要求，承担因违约行为给采购人造成的损失；</w:t>
      </w:r>
    </w:p>
    <w:p w14:paraId="109D9CCC">
      <w:pPr>
        <w:spacing w:line="360" w:lineRule="auto"/>
        <w:ind w:firstLine="480" w:firstLineChars="200"/>
        <w:rPr>
          <w:rFonts w:hint="eastAsia" w:ascii="SimSun" w:hAnsi="SimSun" w:eastAsia="SimSun" w:cs="SimSun"/>
          <w:color w:val="auto"/>
          <w:sz w:val="24"/>
          <w:szCs w:val="28"/>
        </w:rPr>
      </w:pPr>
      <w:r>
        <w:rPr>
          <w:rFonts w:hint="eastAsia" w:ascii="SimSun" w:hAnsi="SimSun" w:eastAsia="SimSun" w:cs="SimSun"/>
          <w:color w:val="auto"/>
          <w:sz w:val="24"/>
          <w:szCs w:val="28"/>
        </w:rPr>
        <w:t>9、不发生其他有悖于政府采购公开、公平、公正和诚信原则的行为。</w:t>
      </w:r>
    </w:p>
    <w:p w14:paraId="2AD78B04">
      <w:pPr>
        <w:spacing w:line="360" w:lineRule="auto"/>
        <w:rPr>
          <w:rFonts w:hint="eastAsia" w:ascii="SimSun" w:hAnsi="SimSun" w:eastAsia="SimSun" w:cs="SimSun"/>
          <w:color w:val="auto"/>
          <w:sz w:val="24"/>
          <w:szCs w:val="28"/>
        </w:rPr>
      </w:pPr>
    </w:p>
    <w:p w14:paraId="393AB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szCs w:val="28"/>
        </w:rPr>
      </w:pPr>
      <w:r>
        <w:rPr>
          <w:rFonts w:hint="eastAsia" w:ascii="SimSun" w:hAnsi="SimSun" w:eastAsia="SimSun" w:cs="SimSun"/>
          <w:color w:val="auto"/>
          <w:sz w:val="24"/>
          <w:szCs w:val="28"/>
        </w:rPr>
        <w:t>承诺单位：</w:t>
      </w:r>
      <w:r>
        <w:rPr>
          <w:rFonts w:hint="eastAsia" w:ascii="SimSun" w:hAnsi="SimSun" w:eastAsia="SimSun" w:cs="SimSun"/>
          <w:color w:val="auto"/>
          <w:sz w:val="24"/>
          <w:szCs w:val="28"/>
          <w:u w:val="single"/>
        </w:rPr>
        <w:t xml:space="preserve">               </w:t>
      </w:r>
      <w:r>
        <w:rPr>
          <w:rFonts w:hint="eastAsia" w:ascii="SimSun" w:hAnsi="SimSun" w:eastAsia="SimSun" w:cs="SimSun"/>
          <w:color w:val="auto"/>
          <w:sz w:val="24"/>
          <w:szCs w:val="28"/>
        </w:rPr>
        <w:t>（盖章）</w:t>
      </w:r>
    </w:p>
    <w:p w14:paraId="1DFEF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szCs w:val="28"/>
        </w:rPr>
      </w:pPr>
      <w:r>
        <w:rPr>
          <w:rFonts w:hint="eastAsia" w:ascii="SimSun" w:hAnsi="SimSun" w:eastAsia="SimSun" w:cs="SimSun"/>
          <w:color w:val="auto"/>
          <w:sz w:val="24"/>
          <w:szCs w:val="28"/>
        </w:rPr>
        <w:t>全权代表：</w:t>
      </w:r>
      <w:r>
        <w:rPr>
          <w:rFonts w:hint="eastAsia" w:ascii="SimSun" w:hAnsi="SimSun" w:eastAsia="SimSun" w:cs="SimSun"/>
          <w:color w:val="auto"/>
          <w:sz w:val="24"/>
          <w:szCs w:val="28"/>
          <w:u w:val="single"/>
        </w:rPr>
        <w:t xml:space="preserve">               </w:t>
      </w:r>
      <w:r>
        <w:rPr>
          <w:rFonts w:hint="eastAsia" w:ascii="SimSun" w:hAnsi="SimSun" w:eastAsia="SimSun" w:cs="SimSun"/>
          <w:color w:val="auto"/>
          <w:sz w:val="24"/>
        </w:rPr>
        <w:t>（签字</w:t>
      </w:r>
      <w:r>
        <w:rPr>
          <w:rFonts w:hint="eastAsia" w:ascii="SimSun" w:hAnsi="SimSun" w:eastAsia="SimSun" w:cs="SimSun"/>
          <w:color w:val="auto"/>
          <w:sz w:val="24"/>
          <w:lang w:val="en-US" w:eastAsia="zh-CN"/>
        </w:rPr>
        <w:t>或</w:t>
      </w:r>
      <w:r>
        <w:rPr>
          <w:rFonts w:hint="eastAsia" w:ascii="SimSun" w:hAnsi="SimSun" w:eastAsia="SimSun" w:cs="SimSun"/>
          <w:color w:val="auto"/>
          <w:sz w:val="24"/>
        </w:rPr>
        <w:t>盖章）</w:t>
      </w:r>
    </w:p>
    <w:p w14:paraId="3D6BEB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szCs w:val="28"/>
        </w:rPr>
      </w:pPr>
      <w:r>
        <w:rPr>
          <w:rFonts w:hint="eastAsia" w:ascii="SimSun" w:hAnsi="SimSun" w:eastAsia="SimSun" w:cs="SimSun"/>
          <w:color w:val="auto"/>
          <w:sz w:val="24"/>
          <w:szCs w:val="28"/>
        </w:rPr>
        <w:t>地址：</w:t>
      </w:r>
      <w:r>
        <w:rPr>
          <w:rFonts w:hint="eastAsia" w:ascii="SimSun" w:hAnsi="SimSun" w:eastAsia="SimSun" w:cs="SimSun"/>
          <w:color w:val="auto"/>
          <w:sz w:val="24"/>
          <w:szCs w:val="28"/>
          <w:u w:val="single"/>
        </w:rPr>
        <w:t xml:space="preserve">                      </w:t>
      </w:r>
      <w:r>
        <w:rPr>
          <w:rFonts w:hint="eastAsia" w:ascii="SimSun" w:hAnsi="SimSun" w:eastAsia="SimSun" w:cs="SimSun"/>
          <w:color w:val="auto"/>
          <w:sz w:val="24"/>
          <w:szCs w:val="28"/>
        </w:rPr>
        <w:t xml:space="preserve">   </w:t>
      </w:r>
      <w:r>
        <w:rPr>
          <w:rFonts w:hint="eastAsia" w:ascii="SimSun" w:hAnsi="SimSun" w:eastAsia="SimSun" w:cs="SimSun"/>
          <w:color w:val="auto"/>
          <w:sz w:val="24"/>
          <w:szCs w:val="28"/>
          <w:lang w:val="en-US" w:eastAsia="zh-CN"/>
        </w:rPr>
        <w:t xml:space="preserve">  </w:t>
      </w:r>
      <w:r>
        <w:rPr>
          <w:rFonts w:hint="eastAsia" w:ascii="SimSun" w:hAnsi="SimSun" w:eastAsia="SimSun" w:cs="SimSun"/>
          <w:color w:val="auto"/>
          <w:sz w:val="24"/>
          <w:szCs w:val="28"/>
        </w:rPr>
        <w:t xml:space="preserve">邮编： </w:t>
      </w:r>
      <w:r>
        <w:rPr>
          <w:rFonts w:hint="eastAsia" w:ascii="SimSun" w:hAnsi="SimSun" w:eastAsia="SimSun" w:cs="SimSun"/>
          <w:color w:val="auto"/>
          <w:sz w:val="24"/>
          <w:szCs w:val="28"/>
          <w:u w:val="single"/>
        </w:rPr>
        <w:t xml:space="preserve">                  </w:t>
      </w:r>
    </w:p>
    <w:p w14:paraId="6E467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SimSun" w:hAnsi="SimSun" w:eastAsia="SimSun" w:cs="SimSun"/>
          <w:color w:val="auto"/>
          <w:sz w:val="24"/>
          <w:szCs w:val="28"/>
          <w:u w:val="single"/>
        </w:rPr>
      </w:pPr>
      <w:r>
        <w:rPr>
          <w:rFonts w:hint="eastAsia" w:ascii="SimSun" w:hAnsi="SimSun" w:eastAsia="SimSun" w:cs="SimSun"/>
          <w:color w:val="auto"/>
          <w:sz w:val="24"/>
          <w:szCs w:val="28"/>
        </w:rPr>
        <w:t>电话：</w:t>
      </w:r>
      <w:r>
        <w:rPr>
          <w:rFonts w:hint="eastAsia" w:ascii="SimSun" w:hAnsi="SimSun" w:eastAsia="SimSun" w:cs="SimSun"/>
          <w:color w:val="auto"/>
          <w:sz w:val="24"/>
          <w:szCs w:val="28"/>
          <w:u w:val="single"/>
        </w:rPr>
        <w:t xml:space="preserve">            </w:t>
      </w:r>
    </w:p>
    <w:p w14:paraId="3C5E59E5">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SimSun" w:hAnsi="SimSun" w:eastAsia="SimSun" w:cs="SimSun"/>
          <w:color w:val="auto"/>
          <w:sz w:val="24"/>
          <w:szCs w:val="28"/>
        </w:rPr>
      </w:pPr>
    </w:p>
    <w:p w14:paraId="7C5AB673">
      <w:pPr>
        <w:wordWrap w:val="0"/>
        <w:spacing w:line="360" w:lineRule="auto"/>
        <w:ind w:right="480" w:firstLine="360" w:firstLineChars="150"/>
        <w:jc w:val="center"/>
        <w:rPr>
          <w:rFonts w:hint="eastAsia" w:ascii="SimSun" w:hAnsi="SimSun" w:eastAsia="SimSun" w:cs="SimSun"/>
          <w:color w:val="auto"/>
          <w:sz w:val="24"/>
          <w:szCs w:val="28"/>
        </w:rPr>
      </w:pPr>
      <w:r>
        <w:rPr>
          <w:rFonts w:hint="eastAsia" w:ascii="SimSun" w:hAnsi="SimSun" w:eastAsia="SimSun" w:cs="SimSun"/>
          <w:color w:val="auto"/>
          <w:sz w:val="24"/>
          <w:szCs w:val="28"/>
        </w:rPr>
        <w:t xml:space="preserve">                                               年  月  日</w:t>
      </w:r>
    </w:p>
    <w:p w14:paraId="187606B9">
      <w:pPr>
        <w:spacing w:line="360" w:lineRule="atLeast"/>
        <w:ind w:firstLine="4189" w:firstLineChars="1304"/>
        <w:rPr>
          <w:rFonts w:hint="eastAsia" w:ascii="SimSun" w:hAnsi="SimSun" w:eastAsia="SimSun" w:cs="SimSun"/>
          <w:b/>
          <w:color w:val="auto"/>
          <w:sz w:val="32"/>
          <w:szCs w:val="32"/>
        </w:rPr>
      </w:pPr>
    </w:p>
    <w:p w14:paraId="673B1D18">
      <w:pPr>
        <w:spacing w:after="157" w:afterLines="50" w:line="520" w:lineRule="exact"/>
        <w:jc w:val="center"/>
        <w:rPr>
          <w:rFonts w:hint="eastAsia" w:ascii="SimSun" w:hAnsi="SimSun" w:eastAsia="SimSun" w:cs="SimSun"/>
          <w:b/>
          <w:bCs/>
          <w:color w:val="auto"/>
          <w:sz w:val="32"/>
          <w:szCs w:val="32"/>
          <w:u w:val="none"/>
        </w:rPr>
      </w:pPr>
    </w:p>
    <w:p w14:paraId="046FD52D">
      <w:pPr>
        <w:spacing w:after="157" w:afterLines="50" w:line="520" w:lineRule="exact"/>
        <w:jc w:val="center"/>
        <w:rPr>
          <w:rFonts w:hint="eastAsia" w:ascii="SimSun" w:hAnsi="SimSun" w:eastAsia="SimSun" w:cs="SimSun"/>
          <w:b/>
          <w:bCs/>
          <w:color w:val="auto"/>
          <w:sz w:val="32"/>
          <w:szCs w:val="32"/>
          <w:u w:val="none"/>
        </w:rPr>
      </w:pPr>
      <w:r>
        <w:rPr>
          <w:rFonts w:hint="eastAsia" w:ascii="SimSun" w:hAnsi="SimSun" w:eastAsia="SimSun" w:cs="SimSun"/>
          <w:b/>
          <w:bCs/>
          <w:color w:val="auto"/>
          <w:sz w:val="32"/>
          <w:szCs w:val="32"/>
          <w:u w:val="none"/>
        </w:rPr>
        <w:t>承诺书</w:t>
      </w:r>
      <w:r>
        <w:rPr>
          <w:rFonts w:hint="eastAsia" w:ascii="SimSun" w:hAnsi="SimSun" w:eastAsia="SimSun" w:cs="SimSun"/>
          <w:b/>
          <w:bCs/>
          <w:color w:val="auto"/>
          <w:sz w:val="32"/>
          <w:szCs w:val="32"/>
          <w:u w:val="none"/>
          <w:lang w:val="en-US" w:eastAsia="zh-CN"/>
        </w:rPr>
        <w:t xml:space="preserve"> </w:t>
      </w:r>
      <w:r>
        <w:rPr>
          <w:rFonts w:hint="eastAsia" w:ascii="SimSun" w:hAnsi="SimSun" w:eastAsia="SimSun" w:cs="SimSun"/>
          <w:b/>
          <w:color w:val="auto"/>
          <w:sz w:val="32"/>
          <w:szCs w:val="32"/>
        </w:rPr>
        <w:t>Ⅱ</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04E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000" w:type="dxa"/>
            <w:gridSpan w:val="3"/>
            <w:vAlign w:val="center"/>
          </w:tcPr>
          <w:p w14:paraId="70C55813">
            <w:pPr>
              <w:spacing w:line="360" w:lineRule="atLeast"/>
              <w:rPr>
                <w:rFonts w:hint="eastAsia" w:ascii="SimSun" w:hAnsi="SimSun" w:eastAsia="SimSun" w:cs="SimSun"/>
                <w:color w:val="auto"/>
                <w:sz w:val="24"/>
                <w:lang w:val="en-US" w:eastAsia="zh-CN"/>
              </w:rPr>
            </w:pPr>
            <w:r>
              <w:rPr>
                <w:rFonts w:hint="eastAsia" w:ascii="SimSun" w:hAnsi="SimSun" w:eastAsia="SimSun" w:cs="SimSun"/>
                <w:color w:val="auto"/>
                <w:sz w:val="24"/>
              </w:rPr>
              <w:t>致：</w:t>
            </w:r>
            <w:r>
              <w:rPr>
                <w:rFonts w:hint="eastAsia" w:ascii="SimSun" w:hAnsi="SimSun" w:cs="SimSun"/>
                <w:color w:val="auto"/>
                <w:spacing w:val="-6"/>
                <w:sz w:val="24"/>
                <w:lang w:eastAsia="zh-CN"/>
              </w:rPr>
              <w:t>富县政府采购管理中心</w:t>
            </w:r>
          </w:p>
        </w:tc>
      </w:tr>
      <w:tr w14:paraId="59FD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000" w:type="dxa"/>
            <w:gridSpan w:val="3"/>
            <w:vAlign w:val="center"/>
          </w:tcPr>
          <w:p w14:paraId="5A47C7CC">
            <w:pPr>
              <w:spacing w:line="360" w:lineRule="atLeast"/>
              <w:ind w:firstLine="480" w:firstLineChars="200"/>
              <w:rPr>
                <w:rFonts w:hint="eastAsia" w:ascii="SimSun" w:hAnsi="SimSun" w:eastAsia="SimSun" w:cs="SimSun"/>
                <w:color w:val="auto"/>
                <w:sz w:val="24"/>
              </w:rPr>
            </w:pPr>
            <w:r>
              <w:rPr>
                <w:rFonts w:hint="eastAsia" w:ascii="SimSun" w:hAnsi="SimSun" w:eastAsia="SimSun" w:cs="SimSun"/>
                <w:color w:val="auto"/>
                <w:sz w:val="24"/>
              </w:rPr>
              <w:t>作为参加贵单位组织的磋商采购项目的</w:t>
            </w:r>
            <w:r>
              <w:rPr>
                <w:rFonts w:hint="eastAsia" w:ascii="SimSun" w:hAnsi="SimSun" w:eastAsia="SimSun" w:cs="SimSun"/>
                <w:color w:val="auto"/>
                <w:sz w:val="24"/>
                <w:lang w:val="en-US" w:eastAsia="zh-CN"/>
              </w:rPr>
              <w:t>供应商</w:t>
            </w:r>
            <w:r>
              <w:rPr>
                <w:rFonts w:hint="eastAsia" w:ascii="SimSun" w:hAnsi="SimSun" w:eastAsia="SimSun" w:cs="SimSun"/>
                <w:color w:val="auto"/>
                <w:sz w:val="24"/>
              </w:rPr>
              <w:t>，本公司承诺：在参加本项目磋商之前不存在被依法禁止经营行为、财产被接管或冻结的情况，如有隐瞒实情，愿承担一切责任及后果。</w:t>
            </w:r>
          </w:p>
        </w:tc>
      </w:tr>
      <w:tr w14:paraId="5176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240" w:type="dxa"/>
            <w:vAlign w:val="center"/>
          </w:tcPr>
          <w:p w14:paraId="1B78C495">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供应商</w:t>
            </w:r>
          </w:p>
        </w:tc>
        <w:tc>
          <w:tcPr>
            <w:tcW w:w="3420" w:type="dxa"/>
            <w:vAlign w:val="center"/>
          </w:tcPr>
          <w:p w14:paraId="2549A085">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法定代表人</w:t>
            </w:r>
          </w:p>
        </w:tc>
        <w:tc>
          <w:tcPr>
            <w:tcW w:w="2340" w:type="dxa"/>
            <w:vAlign w:val="center"/>
          </w:tcPr>
          <w:p w14:paraId="1AC77628">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日  期</w:t>
            </w:r>
          </w:p>
        </w:tc>
      </w:tr>
      <w:tr w14:paraId="1032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3240" w:type="dxa"/>
            <w:vAlign w:val="center"/>
          </w:tcPr>
          <w:p w14:paraId="2502FE31">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（企业公章）</w:t>
            </w:r>
          </w:p>
        </w:tc>
        <w:tc>
          <w:tcPr>
            <w:tcW w:w="3420" w:type="dxa"/>
            <w:vAlign w:val="center"/>
          </w:tcPr>
          <w:p w14:paraId="59346F76">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（签字</w:t>
            </w:r>
            <w:r>
              <w:rPr>
                <w:rFonts w:hint="eastAsia" w:ascii="SimSun" w:hAnsi="SimSun" w:eastAsia="SimSun" w:cs="SimSun"/>
                <w:color w:val="auto"/>
                <w:sz w:val="24"/>
                <w:lang w:val="en-US" w:eastAsia="zh-CN"/>
              </w:rPr>
              <w:t>或</w:t>
            </w:r>
            <w:r>
              <w:rPr>
                <w:rFonts w:hint="eastAsia" w:ascii="SimSun" w:hAnsi="SimSun" w:eastAsia="SimSun" w:cs="SimSun"/>
                <w:color w:val="auto"/>
                <w:sz w:val="24"/>
              </w:rPr>
              <w:t>盖章）</w:t>
            </w:r>
          </w:p>
        </w:tc>
        <w:tc>
          <w:tcPr>
            <w:tcW w:w="2340" w:type="dxa"/>
            <w:vAlign w:val="center"/>
          </w:tcPr>
          <w:p w14:paraId="054AEA07">
            <w:pPr>
              <w:spacing w:line="360" w:lineRule="atLeast"/>
              <w:ind w:firstLine="240" w:firstLineChars="100"/>
              <w:jc w:val="center"/>
              <w:rPr>
                <w:rFonts w:hint="eastAsia" w:ascii="SimSun" w:hAnsi="SimSun" w:eastAsia="SimSun" w:cs="SimSun"/>
                <w:color w:val="auto"/>
                <w:sz w:val="24"/>
              </w:rPr>
            </w:pPr>
            <w:r>
              <w:rPr>
                <w:rFonts w:hint="eastAsia" w:ascii="SimSun" w:hAnsi="SimSun" w:eastAsia="SimSun" w:cs="SimSun"/>
                <w:color w:val="auto"/>
                <w:sz w:val="24"/>
              </w:rPr>
              <w:t>年  月  日</w:t>
            </w:r>
          </w:p>
        </w:tc>
      </w:tr>
    </w:tbl>
    <w:p w14:paraId="773A8E7F">
      <w:pPr>
        <w:spacing w:line="360" w:lineRule="atLeast"/>
        <w:ind w:firstLine="4189" w:firstLineChars="1304"/>
        <w:rPr>
          <w:rFonts w:hint="eastAsia" w:ascii="SimSun" w:hAnsi="SimSun" w:eastAsia="SimSun" w:cs="SimSun"/>
          <w:b/>
          <w:color w:val="auto"/>
          <w:sz w:val="32"/>
          <w:szCs w:val="32"/>
        </w:rPr>
      </w:pPr>
    </w:p>
    <w:p w14:paraId="23B3F5C2">
      <w:pPr>
        <w:spacing w:line="360" w:lineRule="atLeast"/>
        <w:ind w:firstLine="4189" w:firstLineChars="1304"/>
        <w:rPr>
          <w:rFonts w:hint="eastAsia" w:ascii="SimSun" w:hAnsi="SimSun" w:eastAsia="SimSun" w:cs="SimSun"/>
          <w:b/>
          <w:color w:val="auto"/>
          <w:sz w:val="32"/>
          <w:szCs w:val="32"/>
        </w:rPr>
      </w:pPr>
    </w:p>
    <w:p w14:paraId="21975F31">
      <w:pPr>
        <w:spacing w:line="360" w:lineRule="atLeast"/>
        <w:ind w:firstLine="4189" w:firstLineChars="1304"/>
        <w:rPr>
          <w:rFonts w:hint="eastAsia" w:ascii="SimSun" w:hAnsi="SimSun" w:eastAsia="SimSun" w:cs="SimSun"/>
          <w:b/>
          <w:color w:val="auto"/>
          <w:sz w:val="32"/>
          <w:szCs w:val="32"/>
        </w:rPr>
      </w:pPr>
      <w:r>
        <w:rPr>
          <w:rFonts w:hint="eastAsia" w:ascii="SimSun" w:hAnsi="SimSun" w:eastAsia="SimSun" w:cs="SimSun"/>
          <w:b/>
          <w:color w:val="auto"/>
          <w:sz w:val="32"/>
          <w:szCs w:val="32"/>
        </w:rPr>
        <w:t>承诺书</w:t>
      </w:r>
      <w:r>
        <w:rPr>
          <w:rFonts w:hint="eastAsia" w:ascii="SimSun" w:hAnsi="SimSun" w:eastAsia="SimSun" w:cs="SimSun"/>
          <w:b/>
          <w:color w:val="auto"/>
          <w:sz w:val="32"/>
          <w:szCs w:val="32"/>
          <w:lang w:val="en-US" w:eastAsia="zh-CN"/>
        </w:rPr>
        <w:t xml:space="preserve"> </w:t>
      </w:r>
      <w:r>
        <w:rPr>
          <w:rFonts w:hint="eastAsia" w:ascii="SimSun" w:hAnsi="SimSun" w:eastAsia="SimSun" w:cs="SimSun"/>
          <w:b/>
          <w:color w:val="auto"/>
          <w:sz w:val="32"/>
          <w:szCs w:val="32"/>
        </w:rPr>
        <w:t>Ⅲ</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275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3246A0F">
            <w:pPr>
              <w:spacing w:line="360" w:lineRule="atLeast"/>
              <w:rPr>
                <w:rFonts w:hint="eastAsia" w:ascii="SimSun" w:hAnsi="SimSun" w:eastAsia="SimSun" w:cs="SimSun"/>
                <w:color w:val="auto"/>
                <w:sz w:val="24"/>
                <w:lang w:eastAsia="zh-CN"/>
              </w:rPr>
            </w:pPr>
            <w:r>
              <w:rPr>
                <w:rFonts w:hint="eastAsia" w:ascii="SimSun" w:hAnsi="SimSun" w:eastAsia="SimSun" w:cs="SimSun"/>
                <w:color w:val="auto"/>
                <w:sz w:val="24"/>
              </w:rPr>
              <w:t>致：</w:t>
            </w:r>
            <w:r>
              <w:rPr>
                <w:rFonts w:hint="eastAsia" w:ascii="SimSun" w:hAnsi="SimSun" w:cs="SimSun"/>
                <w:color w:val="auto"/>
                <w:spacing w:val="-6"/>
                <w:sz w:val="24"/>
                <w:lang w:eastAsia="zh-CN"/>
              </w:rPr>
              <w:t>富县政府采购管理中心</w:t>
            </w:r>
            <w:r>
              <w:rPr>
                <w:rFonts w:hint="eastAsia" w:ascii="SimSun" w:hAnsi="SimSun" w:eastAsia="SimSun" w:cs="SimSun"/>
                <w:color w:val="auto"/>
                <w:spacing w:val="-6"/>
                <w:sz w:val="24"/>
                <w:lang w:eastAsia="zh-CN"/>
              </w:rPr>
              <w:t xml:space="preserve"> </w:t>
            </w:r>
          </w:p>
        </w:tc>
      </w:tr>
      <w:tr w14:paraId="0489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F1C517E">
            <w:pPr>
              <w:spacing w:line="360" w:lineRule="atLeast"/>
              <w:ind w:firstLine="480" w:firstLineChars="200"/>
              <w:rPr>
                <w:rFonts w:hint="eastAsia" w:ascii="SimSun" w:hAnsi="SimSun" w:eastAsia="SimSun" w:cs="SimSun"/>
                <w:color w:val="auto"/>
                <w:sz w:val="24"/>
              </w:rPr>
            </w:pPr>
            <w:r>
              <w:rPr>
                <w:rFonts w:hint="eastAsia" w:ascii="SimSun" w:hAnsi="SimSun" w:eastAsia="SimSun" w:cs="SimSun"/>
                <w:color w:val="auto"/>
                <w:sz w:val="24"/>
              </w:rPr>
              <w:t>作为参加贵单位组织的磋商</w:t>
            </w:r>
            <w:r>
              <w:rPr>
                <w:rFonts w:hint="eastAsia" w:ascii="SimSun" w:hAnsi="SimSun" w:eastAsia="SimSun" w:cs="SimSun"/>
                <w:color w:val="auto"/>
                <w:sz w:val="24"/>
                <w:lang w:eastAsia="zh-CN"/>
              </w:rPr>
              <w:t>工程</w:t>
            </w:r>
            <w:r>
              <w:rPr>
                <w:rFonts w:hint="eastAsia" w:ascii="SimSun" w:hAnsi="SimSun" w:eastAsia="SimSun" w:cs="SimSun"/>
                <w:color w:val="auto"/>
                <w:sz w:val="24"/>
              </w:rPr>
              <w:t>项目的</w:t>
            </w:r>
            <w:r>
              <w:rPr>
                <w:rFonts w:hint="eastAsia" w:ascii="SimSun" w:hAnsi="SimSun" w:eastAsia="SimSun" w:cs="SimSun"/>
                <w:color w:val="auto"/>
                <w:sz w:val="24"/>
                <w:lang w:eastAsia="zh-CN"/>
              </w:rPr>
              <w:t>供应商</w:t>
            </w:r>
            <w:r>
              <w:rPr>
                <w:rFonts w:hint="eastAsia" w:ascii="SimSun" w:hAnsi="SimSun" w:eastAsia="SimSun" w:cs="SimSun"/>
                <w:color w:val="auto"/>
                <w:sz w:val="24"/>
              </w:rPr>
              <w:t>，本公司郑重申告：近三年因</w:t>
            </w:r>
            <w:r>
              <w:rPr>
                <w:rFonts w:hint="eastAsia" w:ascii="SimSun" w:hAnsi="SimSun" w:eastAsia="SimSun" w:cs="SimSun"/>
                <w:color w:val="auto"/>
                <w:sz w:val="24"/>
                <w:lang w:eastAsia="zh-CN"/>
              </w:rPr>
              <w:t>工程施工、质量、安全等问题</w:t>
            </w:r>
            <w:r>
              <w:rPr>
                <w:rFonts w:hint="eastAsia" w:ascii="SimSun" w:hAnsi="SimSun" w:eastAsia="SimSun" w:cs="SimSun"/>
                <w:color w:val="auto"/>
                <w:sz w:val="24"/>
              </w:rPr>
              <w:t>的不法行为记录为</w:t>
            </w:r>
            <w:r>
              <w:rPr>
                <w:rFonts w:hint="eastAsia" w:ascii="SimSun" w:hAnsi="SimSun" w:eastAsia="SimSun" w:cs="SimSun"/>
                <w:color w:val="auto"/>
                <w:sz w:val="24"/>
                <w:u w:val="single"/>
              </w:rPr>
              <w:t xml:space="preserve">   </w:t>
            </w:r>
            <w:r>
              <w:rPr>
                <w:rFonts w:hint="eastAsia" w:ascii="SimSun" w:hAnsi="SimSun" w:eastAsia="SimSun" w:cs="SimSun"/>
                <w:color w:val="auto"/>
                <w:sz w:val="24"/>
              </w:rPr>
              <w:t>次（没有填零），如有隐瞒实情，愿承担一切责任及后果。</w:t>
            </w:r>
          </w:p>
          <w:p w14:paraId="7D30DA4D">
            <w:pPr>
              <w:spacing w:line="360" w:lineRule="atLeast"/>
              <w:ind w:firstLine="480" w:firstLineChars="200"/>
              <w:rPr>
                <w:rFonts w:hint="eastAsia" w:ascii="SimSun" w:hAnsi="SimSun" w:eastAsia="SimSun" w:cs="SimSun"/>
                <w:color w:val="auto"/>
                <w:sz w:val="24"/>
              </w:rPr>
            </w:pPr>
            <w:r>
              <w:rPr>
                <w:rFonts w:hint="eastAsia" w:ascii="SimSun" w:hAnsi="SimSun" w:eastAsia="SimSun" w:cs="SimSun"/>
                <w:color w:val="auto"/>
                <w:sz w:val="24"/>
              </w:rPr>
              <w:t>本公司承诺：</w:t>
            </w:r>
            <w:r>
              <w:rPr>
                <w:rFonts w:hint="eastAsia" w:ascii="SimSun" w:hAnsi="SimSun" w:eastAsia="SimSun" w:cs="SimSun"/>
                <w:color w:val="auto"/>
                <w:sz w:val="24"/>
                <w:lang w:eastAsia="zh-CN"/>
              </w:rPr>
              <w:t>本工程的施工质量及安全措施完善</w:t>
            </w:r>
            <w:r>
              <w:rPr>
                <w:rFonts w:hint="eastAsia" w:ascii="SimSun" w:hAnsi="SimSun" w:eastAsia="SimSun" w:cs="SimSun"/>
                <w:color w:val="auto"/>
                <w:sz w:val="24"/>
              </w:rPr>
              <w:t>。</w:t>
            </w:r>
          </w:p>
        </w:tc>
      </w:tr>
      <w:tr w14:paraId="1CA9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24C32EA">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供应商</w:t>
            </w:r>
          </w:p>
        </w:tc>
        <w:tc>
          <w:tcPr>
            <w:tcW w:w="3420" w:type="dxa"/>
            <w:vAlign w:val="center"/>
          </w:tcPr>
          <w:p w14:paraId="77111738">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法定代表人</w:t>
            </w:r>
          </w:p>
        </w:tc>
        <w:tc>
          <w:tcPr>
            <w:tcW w:w="2340" w:type="dxa"/>
            <w:vAlign w:val="center"/>
          </w:tcPr>
          <w:p w14:paraId="7C711192">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日   期</w:t>
            </w:r>
          </w:p>
        </w:tc>
      </w:tr>
      <w:tr w14:paraId="104A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A73E521">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（企业公章）</w:t>
            </w:r>
          </w:p>
        </w:tc>
        <w:tc>
          <w:tcPr>
            <w:tcW w:w="3420" w:type="dxa"/>
            <w:vAlign w:val="center"/>
          </w:tcPr>
          <w:p w14:paraId="7D7CACB5">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（签字</w:t>
            </w:r>
            <w:r>
              <w:rPr>
                <w:rFonts w:hint="eastAsia" w:ascii="SimSun" w:hAnsi="SimSun" w:eastAsia="SimSun" w:cs="SimSun"/>
                <w:color w:val="auto"/>
                <w:sz w:val="24"/>
                <w:lang w:val="en-US" w:eastAsia="zh-CN"/>
              </w:rPr>
              <w:t>或</w:t>
            </w:r>
            <w:r>
              <w:rPr>
                <w:rFonts w:hint="eastAsia" w:ascii="SimSun" w:hAnsi="SimSun" w:eastAsia="SimSun" w:cs="SimSun"/>
                <w:color w:val="auto"/>
                <w:sz w:val="24"/>
              </w:rPr>
              <w:t>盖章）</w:t>
            </w:r>
          </w:p>
        </w:tc>
        <w:tc>
          <w:tcPr>
            <w:tcW w:w="2340" w:type="dxa"/>
            <w:vAlign w:val="center"/>
          </w:tcPr>
          <w:p w14:paraId="03EDCCF4">
            <w:pPr>
              <w:spacing w:line="360" w:lineRule="atLeast"/>
              <w:ind w:firstLine="240" w:firstLineChars="100"/>
              <w:jc w:val="center"/>
              <w:rPr>
                <w:rFonts w:hint="eastAsia" w:ascii="SimSun" w:hAnsi="SimSun" w:eastAsia="SimSun" w:cs="SimSun"/>
                <w:color w:val="auto"/>
                <w:sz w:val="24"/>
              </w:rPr>
            </w:pPr>
            <w:r>
              <w:rPr>
                <w:rFonts w:hint="eastAsia" w:ascii="SimSun" w:hAnsi="SimSun" w:eastAsia="SimSun" w:cs="SimSun"/>
                <w:color w:val="auto"/>
                <w:sz w:val="24"/>
              </w:rPr>
              <w:t>年  月  日</w:t>
            </w:r>
          </w:p>
        </w:tc>
      </w:tr>
    </w:tbl>
    <w:p w14:paraId="0DCD01B3">
      <w:pPr>
        <w:spacing w:line="360" w:lineRule="atLeast"/>
        <w:jc w:val="center"/>
        <w:rPr>
          <w:rFonts w:hint="eastAsia" w:ascii="SimSun" w:hAnsi="SimSun" w:eastAsia="SimSun" w:cs="SimSun"/>
          <w:b/>
          <w:color w:val="auto"/>
          <w:sz w:val="32"/>
          <w:szCs w:val="32"/>
          <w:lang w:val="en-US" w:eastAsia="zh-CN"/>
        </w:rPr>
      </w:pPr>
      <w:r>
        <w:rPr>
          <w:rFonts w:hint="eastAsia" w:ascii="SimSun" w:hAnsi="SimSun" w:eastAsia="SimSun" w:cs="SimSun"/>
          <w:b/>
          <w:color w:val="auto"/>
          <w:sz w:val="32"/>
          <w:szCs w:val="32"/>
        </w:rPr>
        <w:t>承诺书</w:t>
      </w:r>
      <w:r>
        <w:rPr>
          <w:rFonts w:hint="eastAsia" w:ascii="SimSun" w:hAnsi="SimSun" w:eastAsia="SimSun" w:cs="SimSun"/>
          <w:b/>
          <w:color w:val="auto"/>
          <w:sz w:val="32"/>
          <w:szCs w:val="32"/>
          <w:lang w:val="en-US" w:eastAsia="zh-CN"/>
        </w:rPr>
        <w:t xml:space="preserve"> IV</w:t>
      </w:r>
    </w:p>
    <w:p w14:paraId="52DE91CD">
      <w:pPr>
        <w:spacing w:line="360" w:lineRule="auto"/>
        <w:ind w:right="480"/>
        <w:rPr>
          <w:rFonts w:hint="eastAsia" w:ascii="SimSun" w:hAnsi="SimSun" w:eastAsia="SimSun" w:cs="SimSun"/>
          <w:color w:val="auto"/>
          <w:sz w:val="24"/>
          <w:szCs w:val="28"/>
        </w:rPr>
      </w:pP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5EF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755E387">
            <w:pPr>
              <w:spacing w:line="360" w:lineRule="atLeast"/>
              <w:rPr>
                <w:rFonts w:hint="eastAsia" w:ascii="SimSun" w:hAnsi="SimSun" w:eastAsia="SimSun" w:cs="SimSun"/>
                <w:color w:val="auto"/>
                <w:sz w:val="24"/>
                <w:lang w:eastAsia="zh-CN"/>
              </w:rPr>
            </w:pPr>
            <w:r>
              <w:rPr>
                <w:rFonts w:hint="eastAsia" w:ascii="SimSun" w:hAnsi="SimSun" w:eastAsia="SimSun" w:cs="SimSun"/>
                <w:color w:val="auto"/>
                <w:sz w:val="24"/>
              </w:rPr>
              <w:t>致：</w:t>
            </w:r>
            <w:r>
              <w:rPr>
                <w:rFonts w:hint="eastAsia" w:ascii="SimSun" w:hAnsi="SimSun" w:cs="SimSun"/>
                <w:color w:val="auto"/>
                <w:spacing w:val="-6"/>
                <w:sz w:val="24"/>
                <w:lang w:eastAsia="zh-CN"/>
              </w:rPr>
              <w:t>富县政府采购管理中心</w:t>
            </w:r>
          </w:p>
        </w:tc>
      </w:tr>
      <w:tr w14:paraId="54A7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5EF67">
            <w:pPr>
              <w:spacing w:line="360" w:lineRule="atLeast"/>
              <w:ind w:firstLine="480" w:firstLineChars="200"/>
              <w:rPr>
                <w:rFonts w:hint="eastAsia" w:ascii="SimSun" w:hAnsi="SimSun" w:eastAsia="SimSun" w:cs="SimSun"/>
                <w:color w:val="auto"/>
                <w:sz w:val="24"/>
              </w:rPr>
            </w:pPr>
            <w:r>
              <w:rPr>
                <w:rFonts w:hint="eastAsia" w:ascii="SimSun" w:hAnsi="SimSun" w:eastAsia="SimSun" w:cs="SimSun"/>
                <w:color w:val="auto"/>
                <w:sz w:val="24"/>
              </w:rPr>
              <w:t>作为参加贵单位组织的磋商采购项目的</w:t>
            </w:r>
            <w:r>
              <w:rPr>
                <w:rFonts w:hint="eastAsia" w:ascii="SimSun" w:hAnsi="SimSun" w:eastAsia="SimSun" w:cs="SimSun"/>
                <w:color w:val="auto"/>
                <w:sz w:val="24"/>
                <w:lang w:val="en-US" w:eastAsia="zh-CN"/>
              </w:rPr>
              <w:t>供应商</w:t>
            </w:r>
            <w:r>
              <w:rPr>
                <w:rFonts w:hint="eastAsia" w:ascii="SimSun" w:hAnsi="SimSun" w:eastAsia="SimSun" w:cs="SimSun"/>
                <w:color w:val="auto"/>
                <w:sz w:val="24"/>
              </w:rPr>
              <w:t>，本公司承诺：参加本次磋商提交的所有资质证明文件及业绩证明文件是真实的、有效的，如有隐瞒实情，愿承担一切责任及后果。</w:t>
            </w:r>
          </w:p>
        </w:tc>
      </w:tr>
      <w:tr w14:paraId="53A0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CD56E42">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投标人</w:t>
            </w:r>
          </w:p>
        </w:tc>
        <w:tc>
          <w:tcPr>
            <w:tcW w:w="3420" w:type="dxa"/>
            <w:vAlign w:val="center"/>
          </w:tcPr>
          <w:p w14:paraId="4FDCE59E">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法定代表人</w:t>
            </w:r>
          </w:p>
        </w:tc>
        <w:tc>
          <w:tcPr>
            <w:tcW w:w="2340" w:type="dxa"/>
            <w:vAlign w:val="center"/>
          </w:tcPr>
          <w:p w14:paraId="35D33EB6">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日   期</w:t>
            </w:r>
          </w:p>
        </w:tc>
      </w:tr>
      <w:tr w14:paraId="0C19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8FDEA50">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（企业公章）</w:t>
            </w:r>
          </w:p>
        </w:tc>
        <w:tc>
          <w:tcPr>
            <w:tcW w:w="3420" w:type="dxa"/>
            <w:vAlign w:val="center"/>
          </w:tcPr>
          <w:p w14:paraId="3D4E0437">
            <w:pPr>
              <w:spacing w:line="360" w:lineRule="atLeast"/>
              <w:jc w:val="center"/>
              <w:rPr>
                <w:rFonts w:hint="eastAsia" w:ascii="SimSun" w:hAnsi="SimSun" w:eastAsia="SimSun" w:cs="SimSun"/>
                <w:color w:val="auto"/>
                <w:sz w:val="24"/>
              </w:rPr>
            </w:pPr>
            <w:r>
              <w:rPr>
                <w:rFonts w:hint="eastAsia" w:ascii="SimSun" w:hAnsi="SimSun" w:eastAsia="SimSun" w:cs="SimSun"/>
                <w:color w:val="auto"/>
                <w:sz w:val="24"/>
              </w:rPr>
              <w:t>（签字</w:t>
            </w:r>
            <w:r>
              <w:rPr>
                <w:rFonts w:hint="eastAsia" w:ascii="SimSun" w:hAnsi="SimSun" w:eastAsia="SimSun" w:cs="SimSun"/>
                <w:color w:val="auto"/>
                <w:sz w:val="24"/>
                <w:lang w:val="en-US" w:eastAsia="zh-CN"/>
              </w:rPr>
              <w:t>或</w:t>
            </w:r>
            <w:r>
              <w:rPr>
                <w:rFonts w:hint="eastAsia" w:ascii="SimSun" w:hAnsi="SimSun" w:eastAsia="SimSun" w:cs="SimSun"/>
                <w:color w:val="auto"/>
                <w:sz w:val="24"/>
              </w:rPr>
              <w:t>盖章）</w:t>
            </w:r>
          </w:p>
        </w:tc>
        <w:tc>
          <w:tcPr>
            <w:tcW w:w="2340" w:type="dxa"/>
            <w:vAlign w:val="center"/>
          </w:tcPr>
          <w:p w14:paraId="676032E1">
            <w:pPr>
              <w:spacing w:line="360" w:lineRule="atLeast"/>
              <w:ind w:firstLine="240" w:firstLineChars="100"/>
              <w:jc w:val="center"/>
              <w:rPr>
                <w:rFonts w:hint="eastAsia" w:ascii="SimSun" w:hAnsi="SimSun" w:eastAsia="SimSun" w:cs="SimSun"/>
                <w:color w:val="auto"/>
                <w:sz w:val="24"/>
              </w:rPr>
            </w:pPr>
            <w:r>
              <w:rPr>
                <w:rFonts w:hint="eastAsia" w:ascii="SimSun" w:hAnsi="SimSun" w:eastAsia="SimSun" w:cs="SimSun"/>
                <w:color w:val="auto"/>
                <w:sz w:val="24"/>
              </w:rPr>
              <w:t>年  月  日</w:t>
            </w:r>
          </w:p>
        </w:tc>
      </w:tr>
    </w:tbl>
    <w:p w14:paraId="4B0C86A3">
      <w:pPr>
        <w:spacing w:line="360" w:lineRule="atLeast"/>
        <w:jc w:val="center"/>
        <w:rPr>
          <w:rFonts w:hint="eastAsia" w:ascii="SimSun" w:hAnsi="SimSun" w:eastAsia="SimSun" w:cs="SimSun"/>
          <w:b/>
          <w:color w:val="auto"/>
          <w:sz w:val="32"/>
          <w:szCs w:val="32"/>
        </w:rPr>
      </w:pPr>
    </w:p>
    <w:p w14:paraId="2F6C6597">
      <w:pPr>
        <w:rPr>
          <w:rFonts w:hint="eastAsia" w:ascii="SimSun" w:hAnsi="SimSun" w:eastAsia="SimSun" w:cs="SimSun"/>
          <w:b/>
          <w:bCs/>
          <w:color w:val="auto"/>
          <w:kern w:val="0"/>
          <w:sz w:val="28"/>
          <w:szCs w:val="28"/>
          <w:lang w:val="en-US" w:eastAsia="zh-CN"/>
        </w:rPr>
      </w:pPr>
      <w:r>
        <w:rPr>
          <w:rFonts w:hint="eastAsia" w:ascii="SimSun" w:hAnsi="SimSun" w:eastAsia="SimSun" w:cs="SimSun"/>
          <w:b/>
          <w:bCs/>
          <w:color w:val="auto"/>
          <w:kern w:val="0"/>
          <w:sz w:val="28"/>
          <w:szCs w:val="28"/>
          <w:lang w:val="en-US" w:eastAsia="zh-CN"/>
        </w:rPr>
        <w:br w:type="page"/>
      </w:r>
    </w:p>
    <w:p w14:paraId="4E8DDD90">
      <w:pPr>
        <w:numPr>
          <w:ilvl w:val="0"/>
          <w:numId w:val="0"/>
        </w:numPr>
        <w:wordWrap w:val="0"/>
        <w:spacing w:line="360" w:lineRule="auto"/>
        <w:ind w:right="456" w:rightChars="0"/>
        <w:jc w:val="center"/>
        <w:rPr>
          <w:rFonts w:hint="eastAsia" w:ascii="SimSun" w:hAnsi="SimSun" w:eastAsia="SimSun" w:cs="SimSun"/>
          <w:b/>
          <w:bCs/>
          <w:color w:val="auto"/>
          <w:sz w:val="32"/>
        </w:rPr>
      </w:pPr>
      <w:r>
        <w:rPr>
          <w:rFonts w:hint="eastAsia" w:ascii="SimSun" w:hAnsi="SimSun" w:eastAsia="SimSun" w:cs="SimSun"/>
          <w:b/>
          <w:bCs/>
          <w:color w:val="auto"/>
          <w:sz w:val="32"/>
          <w:lang w:val="en-US" w:eastAsia="zh-CN"/>
        </w:rPr>
        <w:t>第8部分</w:t>
      </w:r>
      <w:r>
        <w:rPr>
          <w:rFonts w:hint="eastAsia" w:ascii="SimSun" w:hAnsi="SimSun" w:eastAsia="SimSun" w:cs="SimSun"/>
          <w:b/>
          <w:bCs/>
          <w:color w:val="auto"/>
          <w:sz w:val="32"/>
        </w:rPr>
        <w:t xml:space="preserve"> </w:t>
      </w:r>
      <w:r>
        <w:rPr>
          <w:rFonts w:hint="eastAsia" w:ascii="SimSun" w:hAnsi="SimSun" w:eastAsia="SimSun" w:cs="SimSun"/>
          <w:b/>
          <w:bCs/>
          <w:color w:val="auto"/>
          <w:sz w:val="32"/>
          <w:lang w:val="en-US" w:eastAsia="zh-CN"/>
        </w:rPr>
        <w:t xml:space="preserve"> </w:t>
      </w:r>
      <w:r>
        <w:rPr>
          <w:rFonts w:hint="eastAsia" w:ascii="SimSun" w:hAnsi="SimSun" w:eastAsia="SimSun" w:cs="SimSun"/>
          <w:b/>
          <w:bCs/>
          <w:color w:val="auto"/>
          <w:sz w:val="32"/>
        </w:rPr>
        <w:t xml:space="preserve"> </w:t>
      </w:r>
      <w:r>
        <w:rPr>
          <w:rFonts w:hint="eastAsia" w:ascii="SimSun" w:hAnsi="SimSun" w:eastAsia="SimSun" w:cs="SimSun"/>
          <w:b/>
          <w:color w:val="auto"/>
          <w:kern w:val="2"/>
          <w:sz w:val="32"/>
          <w:szCs w:val="24"/>
          <w:lang w:val="en-US" w:eastAsia="zh-CN" w:bidi="ar-SA"/>
        </w:rPr>
        <w:t>供应商认为有必要补充说明的事项</w:t>
      </w:r>
    </w:p>
    <w:p w14:paraId="0911BB4B">
      <w:pPr>
        <w:numPr>
          <w:ilvl w:val="0"/>
          <w:numId w:val="0"/>
        </w:numPr>
        <w:wordWrap w:val="0"/>
        <w:spacing w:line="360" w:lineRule="auto"/>
        <w:ind w:right="456" w:rightChars="0"/>
        <w:rPr>
          <w:rFonts w:hint="eastAsia" w:ascii="SimSun" w:hAnsi="SimSun" w:eastAsia="SimSun" w:cs="SimSun"/>
          <w:color w:val="auto"/>
        </w:rPr>
      </w:pPr>
    </w:p>
    <w:p w14:paraId="78C19649">
      <w:pPr>
        <w:pStyle w:val="11"/>
        <w:rPr>
          <w:rFonts w:hint="eastAsia" w:ascii="SimSun" w:hAnsi="SimSun" w:eastAsia="SimSun" w:cs="SimSun"/>
          <w:color w:val="auto"/>
        </w:rPr>
      </w:pPr>
    </w:p>
    <w:p w14:paraId="16E98C9E">
      <w:pPr>
        <w:pStyle w:val="11"/>
        <w:rPr>
          <w:rFonts w:hint="eastAsia" w:ascii="SimSun" w:hAnsi="SimSun" w:eastAsia="SimSun" w:cs="SimSun"/>
          <w:color w:val="auto"/>
        </w:rPr>
      </w:pPr>
    </w:p>
    <w:p w14:paraId="6248E7B5">
      <w:pPr>
        <w:pStyle w:val="11"/>
        <w:rPr>
          <w:rFonts w:hint="eastAsia" w:ascii="SimSun" w:hAnsi="SimSun" w:eastAsia="SimSun" w:cs="SimSun"/>
          <w:color w:val="auto"/>
        </w:rPr>
      </w:pPr>
    </w:p>
    <w:p w14:paraId="75291287">
      <w:pPr>
        <w:pStyle w:val="11"/>
        <w:rPr>
          <w:rFonts w:hint="eastAsia" w:ascii="SimSun" w:hAnsi="SimSun" w:eastAsia="SimSun" w:cs="SimSun"/>
          <w:color w:val="auto"/>
        </w:rPr>
      </w:pPr>
    </w:p>
    <w:p w14:paraId="511BCFEE">
      <w:pPr>
        <w:pStyle w:val="11"/>
        <w:rPr>
          <w:rFonts w:hint="eastAsia" w:ascii="SimSun" w:hAnsi="SimSun" w:eastAsia="SimSun" w:cs="SimSun"/>
          <w:color w:val="auto"/>
        </w:rPr>
      </w:pPr>
    </w:p>
    <w:p w14:paraId="1485AD1B">
      <w:pPr>
        <w:pStyle w:val="11"/>
        <w:rPr>
          <w:rFonts w:hint="eastAsia" w:ascii="SimSun" w:hAnsi="SimSun" w:eastAsia="SimSun" w:cs="SimSun"/>
          <w:color w:val="auto"/>
        </w:rPr>
      </w:pPr>
    </w:p>
    <w:p w14:paraId="378E71D5">
      <w:pPr>
        <w:pStyle w:val="11"/>
        <w:rPr>
          <w:rFonts w:hint="eastAsia" w:ascii="SimSun" w:hAnsi="SimSun" w:eastAsia="SimSun" w:cs="SimSun"/>
          <w:color w:val="auto"/>
        </w:rPr>
      </w:pPr>
    </w:p>
    <w:p w14:paraId="469A8CE0">
      <w:pPr>
        <w:pStyle w:val="11"/>
        <w:rPr>
          <w:rFonts w:hint="eastAsia" w:ascii="SimSun" w:hAnsi="SimSun" w:eastAsia="SimSun" w:cs="SimSun"/>
          <w:color w:val="auto"/>
        </w:rPr>
      </w:pPr>
    </w:p>
    <w:p w14:paraId="1ABBFF98">
      <w:pPr>
        <w:pStyle w:val="11"/>
        <w:rPr>
          <w:rFonts w:hint="eastAsia" w:ascii="SimSun" w:hAnsi="SimSun" w:eastAsia="SimSun" w:cs="SimSun"/>
          <w:color w:val="auto"/>
        </w:rPr>
      </w:pPr>
    </w:p>
    <w:p w14:paraId="51FA132C">
      <w:pPr>
        <w:pStyle w:val="11"/>
        <w:rPr>
          <w:rFonts w:hint="eastAsia" w:ascii="SimSun" w:hAnsi="SimSun" w:eastAsia="SimSun" w:cs="SimSun"/>
          <w:color w:val="auto"/>
        </w:rPr>
      </w:pPr>
    </w:p>
    <w:p w14:paraId="4EDB4E44">
      <w:pPr>
        <w:rPr>
          <w:rFonts w:hint="eastAsia" w:ascii="SimSun" w:hAnsi="SimSun" w:eastAsia="SimSun" w:cs="SimSun"/>
          <w:color w:val="auto"/>
        </w:rPr>
      </w:pPr>
      <w:r>
        <w:rPr>
          <w:rFonts w:hint="eastAsia" w:ascii="SimSun" w:hAnsi="SimSun" w:eastAsia="SimSun" w:cs="SimSun"/>
          <w:color w:val="auto"/>
        </w:rPr>
        <w:br w:type="page"/>
      </w:r>
    </w:p>
    <w:p w14:paraId="4C99C4AD">
      <w:pPr>
        <w:numPr>
          <w:ilvl w:val="0"/>
          <w:numId w:val="0"/>
        </w:numPr>
        <w:wordWrap w:val="0"/>
        <w:spacing w:line="360" w:lineRule="auto"/>
        <w:ind w:right="456" w:rightChars="0" w:firstLine="1606" w:firstLineChars="500"/>
        <w:jc w:val="center"/>
        <w:rPr>
          <w:rFonts w:hint="eastAsia" w:ascii="SimSun" w:hAnsi="SimSun" w:eastAsia="SimSun" w:cs="SimSun"/>
          <w:color w:val="auto"/>
        </w:rPr>
      </w:pPr>
      <w:r>
        <w:rPr>
          <w:rFonts w:hint="eastAsia" w:ascii="SimSun" w:hAnsi="SimSun" w:eastAsia="SimSun" w:cs="SimSun"/>
          <w:b/>
          <w:bCs/>
          <w:color w:val="auto"/>
          <w:sz w:val="32"/>
          <w:lang w:val="en-US" w:eastAsia="zh-CN"/>
        </w:rPr>
        <w:t xml:space="preserve">第9部分   </w:t>
      </w:r>
      <w:r>
        <w:rPr>
          <w:rFonts w:hint="eastAsia" w:ascii="SimSun" w:hAnsi="SimSun" w:eastAsia="SimSun" w:cs="SimSun"/>
          <w:b/>
          <w:bCs/>
          <w:color w:val="auto"/>
          <w:sz w:val="32"/>
        </w:rPr>
        <w:t>封袋正面标识式样</w:t>
      </w:r>
    </w:p>
    <w:p w14:paraId="6A34C20D">
      <w:pPr>
        <w:spacing w:line="460" w:lineRule="exact"/>
        <w:ind w:firstLine="482" w:firstLineChars="200"/>
        <w:rPr>
          <w:rFonts w:hint="eastAsia" w:ascii="SimSun" w:hAnsi="SimSun" w:eastAsia="SimSun" w:cs="SimSun"/>
          <w:b/>
          <w:color w:val="auto"/>
          <w:sz w:val="24"/>
        </w:rPr>
      </w:pPr>
      <w:r>
        <w:rPr>
          <w:rFonts w:hint="eastAsia" w:ascii="SimSun" w:hAnsi="SimSun" w:eastAsia="SimSun" w:cs="SimSun"/>
          <w:b/>
          <w:color w:val="auto"/>
          <w:sz w:val="24"/>
        </w:rPr>
        <w:t>格式A：响应文件封袋正面标识式样</w:t>
      </w:r>
    </w:p>
    <w:p w14:paraId="67E09D4D">
      <w:pPr>
        <w:spacing w:line="460" w:lineRule="exact"/>
        <w:ind w:firstLine="482" w:firstLineChars="200"/>
        <w:rPr>
          <w:rFonts w:hint="eastAsia" w:ascii="SimSun" w:hAnsi="SimSun" w:eastAsia="SimSun" w:cs="SimSun"/>
          <w:b/>
          <w:color w:val="auto"/>
          <w:sz w:val="24"/>
        </w:rPr>
      </w:pPr>
      <w:r>
        <w:rPr>
          <w:rFonts w:hint="eastAsia" w:ascii="SimSun" w:hAnsi="SimSun" w:eastAsia="SimSun" w:cs="SimSun"/>
          <w:b/>
          <w:color w:val="auto"/>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6019800" cy="3713480"/>
                <wp:effectExtent l="4445" t="4445" r="14605" b="15875"/>
                <wp:wrapNone/>
                <wp:docPr id="2" name="文本框 2"/>
                <wp:cNvGraphicFramePr/>
                <a:graphic xmlns:a="http://schemas.openxmlformats.org/drawingml/2006/main">
                  <a:graphicData uri="http://schemas.microsoft.com/office/word/2010/wordprocessingShape">
                    <wps:wsp>
                      <wps:cNvSpPr txBox="1"/>
                      <wps:spPr>
                        <a:xfrm>
                          <a:off x="0" y="0"/>
                          <a:ext cx="6019800" cy="3713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923B1B">
                            <w:pPr>
                              <w:rPr>
                                <w:rFonts w:hint="eastAsia" w:ascii="SimSun" w:hAnsi="SimSun" w:eastAsia="SimSun" w:cs="SimSun"/>
                                <w:sz w:val="28"/>
                                <w:szCs w:val="28"/>
                              </w:rPr>
                            </w:pPr>
                            <w:r>
                              <w:rPr>
                                <w:rFonts w:hint="eastAsia" w:ascii="SimSun" w:hAnsi="SimSun" w:eastAsia="SimSun" w:cs="SimSun"/>
                                <w:sz w:val="28"/>
                                <w:szCs w:val="28"/>
                              </w:rPr>
                              <w:t>致：</w:t>
                            </w:r>
                            <w:r>
                              <w:rPr>
                                <w:rFonts w:hint="eastAsia" w:ascii="SimSun" w:hAnsi="SimSun" w:cs="SimSun"/>
                                <w:sz w:val="28"/>
                                <w:szCs w:val="28"/>
                                <w:lang w:eastAsia="zh-CN"/>
                              </w:rPr>
                              <w:t>富县政府采购管理中心</w:t>
                            </w:r>
                            <w:r>
                              <w:rPr>
                                <w:rFonts w:hint="eastAsia" w:ascii="SimSun" w:hAnsi="SimSun" w:eastAsia="SimSun" w:cs="SimSun"/>
                                <w:sz w:val="28"/>
                                <w:szCs w:val="28"/>
                              </w:rPr>
                              <w:t xml:space="preserve"> </w:t>
                            </w:r>
                          </w:p>
                          <w:p w14:paraId="34BEE748">
                            <w:pPr>
                              <w:rPr>
                                <w:rFonts w:hint="eastAsia" w:ascii="SimSun" w:hAnsi="SimSun" w:eastAsia="SimSun" w:cs="SimSun"/>
                                <w:sz w:val="28"/>
                                <w:szCs w:val="28"/>
                              </w:rPr>
                            </w:pPr>
                            <w:r>
                              <w:rPr>
                                <w:rFonts w:hint="eastAsia" w:ascii="SimSun" w:hAnsi="SimSun" w:eastAsia="SimSun" w:cs="SimSun"/>
                                <w:sz w:val="28"/>
                                <w:szCs w:val="28"/>
                                <w:lang w:val="en-US" w:eastAsia="zh-CN"/>
                              </w:rPr>
                              <w:t>项目</w:t>
                            </w:r>
                            <w:r>
                              <w:rPr>
                                <w:rFonts w:hint="eastAsia" w:ascii="SimSun" w:hAnsi="SimSun" w:eastAsia="SimSun" w:cs="SimSun"/>
                                <w:sz w:val="28"/>
                                <w:szCs w:val="28"/>
                              </w:rPr>
                              <w:t>编号：</w:t>
                            </w:r>
                          </w:p>
                          <w:p w14:paraId="46C4E8E8">
                            <w:pPr>
                              <w:rPr>
                                <w:rFonts w:hint="eastAsia" w:ascii="SimSun" w:hAnsi="SimSun" w:eastAsia="SimSun" w:cs="SimSun"/>
                                <w:color w:val="FF0000"/>
                                <w:sz w:val="28"/>
                                <w:szCs w:val="28"/>
                              </w:rPr>
                            </w:pPr>
                            <w:r>
                              <w:rPr>
                                <w:rFonts w:hint="eastAsia" w:ascii="SimSun" w:hAnsi="SimSun" w:eastAsia="SimSun" w:cs="SimSun"/>
                                <w:sz w:val="28"/>
                                <w:szCs w:val="28"/>
                              </w:rPr>
                              <w:t xml:space="preserve">项目名称：                       </w:t>
                            </w:r>
                          </w:p>
                          <w:p w14:paraId="6F3FB417">
                            <w:pPr>
                              <w:jc w:val="center"/>
                              <w:rPr>
                                <w:rFonts w:hint="eastAsia" w:ascii="SimSun" w:hAnsi="SimSun" w:eastAsia="SimSun" w:cs="SimSun"/>
                                <w:b/>
                                <w:sz w:val="44"/>
                                <w:szCs w:val="44"/>
                              </w:rPr>
                            </w:pPr>
                          </w:p>
                          <w:p w14:paraId="08D7F3A1">
                            <w:pPr>
                              <w:jc w:val="center"/>
                              <w:rPr>
                                <w:rFonts w:hint="eastAsia" w:ascii="SimSun" w:hAnsi="SimSun" w:eastAsia="SimSun" w:cs="SimSun"/>
                                <w:b/>
                                <w:sz w:val="44"/>
                                <w:szCs w:val="44"/>
                              </w:rPr>
                            </w:pPr>
                            <w:r>
                              <w:rPr>
                                <w:rFonts w:hint="eastAsia" w:ascii="SimSun" w:hAnsi="SimSun" w:eastAsia="SimSun" w:cs="SimSun"/>
                                <w:b/>
                                <w:sz w:val="44"/>
                                <w:szCs w:val="44"/>
                              </w:rPr>
                              <w:t>响应文件（正本或副本）</w:t>
                            </w:r>
                          </w:p>
                          <w:p w14:paraId="573F61B0">
                            <w:pPr>
                              <w:jc w:val="center"/>
                              <w:rPr>
                                <w:rFonts w:hint="eastAsia" w:ascii="SimSun" w:hAnsi="SimSun" w:eastAsia="SimSun" w:cs="SimSun"/>
                                <w:sz w:val="28"/>
                                <w:szCs w:val="28"/>
                              </w:rPr>
                            </w:pPr>
                            <w:r>
                              <w:rPr>
                                <w:rFonts w:hint="eastAsia" w:ascii="SimSun" w:hAnsi="SimSun" w:eastAsia="SimSun" w:cs="SimSun"/>
                                <w:sz w:val="28"/>
                                <w:szCs w:val="28"/>
                              </w:rPr>
                              <w:t>（非</w:t>
                            </w:r>
                            <w:r>
                              <w:rPr>
                                <w:rFonts w:hint="eastAsia" w:ascii="SimSun" w:hAnsi="SimSun" w:cs="SimSun"/>
                                <w:sz w:val="28"/>
                                <w:szCs w:val="28"/>
                                <w:lang w:val="en-US" w:eastAsia="zh-CN"/>
                              </w:rPr>
                              <w:t>磋商</w:t>
                            </w:r>
                            <w:r>
                              <w:rPr>
                                <w:rFonts w:hint="eastAsia" w:ascii="SimSun" w:hAnsi="SimSun" w:eastAsia="SimSun" w:cs="SimSun"/>
                                <w:sz w:val="28"/>
                                <w:szCs w:val="28"/>
                              </w:rPr>
                              <w:t>大会不得启封）</w:t>
                            </w:r>
                          </w:p>
                          <w:p w14:paraId="60756319">
                            <w:pPr>
                              <w:rPr>
                                <w:rFonts w:hint="eastAsia" w:ascii="SimSun" w:hAnsi="SimSun" w:eastAsia="SimSun" w:cs="SimSun"/>
                                <w:sz w:val="28"/>
                                <w:szCs w:val="28"/>
                              </w:rPr>
                            </w:pPr>
                          </w:p>
                          <w:p w14:paraId="3191D8F3">
                            <w:pPr>
                              <w:rPr>
                                <w:rFonts w:hint="eastAsia" w:ascii="SimSun" w:hAnsi="SimSun" w:eastAsia="SimSun" w:cs="SimSun"/>
                                <w:sz w:val="28"/>
                                <w:szCs w:val="28"/>
                              </w:rPr>
                            </w:pPr>
                            <w:r>
                              <w:rPr>
                                <w:rFonts w:hint="eastAsia" w:ascii="SimSun" w:hAnsi="SimSun" w:eastAsia="SimSun" w:cs="SimSun"/>
                                <w:sz w:val="28"/>
                                <w:szCs w:val="28"/>
                              </w:rPr>
                              <w:t>供应商名称：       （公章）</w:t>
                            </w:r>
                          </w:p>
                          <w:p w14:paraId="5AA41931">
                            <w:pPr>
                              <w:rPr>
                                <w:rFonts w:hint="eastAsia"/>
                                <w:sz w:val="28"/>
                                <w:szCs w:val="28"/>
                              </w:rPr>
                            </w:pPr>
                            <w:r>
                              <w:rPr>
                                <w:rFonts w:hint="eastAsia" w:ascii="SimSun" w:hAnsi="SimSun" w:eastAsia="SimSun" w:cs="SimSun"/>
                                <w:sz w:val="28"/>
                                <w:szCs w:val="28"/>
                              </w:rPr>
                              <w:t xml:space="preserve">封袋内容：响应文件           </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9.6pt;height:292.4pt;width:474pt;z-index:251659264;mso-width-relative:page;mso-height-relative:page;" fillcolor="#FFFFFF" filled="t" stroked="t" coordsize="21600,21600" o:gfxdata="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isfL9YAAAAHAQAADwAAAAAAAAABACAA&#10;AAAiAAAAZHJzL2Rvd25yZXYueG1sUEsBAhQAFAAAAAgAh07iQD1JugwPAgAANwQAAA4AAAAAAAAA&#10;AQAgAAAAJQEAAGRycy9lMm9Eb2MueG1sUEsFBgAAAAAGAAYAWQEAAKYFAAAAAA==&#10;">
                <v:fill on="t" focussize="0,0"/>
                <v:stroke color="#000000" joinstyle="miter"/>
                <v:imagedata o:title=""/>
                <o:lock v:ext="edit" aspectratio="f"/>
                <v:textbox>
                  <w:txbxContent>
                    <w:p w14:paraId="42923B1B">
                      <w:pPr>
                        <w:rPr>
                          <w:rFonts w:hint="eastAsia" w:ascii="SimSun" w:hAnsi="SimSun" w:eastAsia="SimSun" w:cs="SimSun"/>
                          <w:sz w:val="28"/>
                          <w:szCs w:val="28"/>
                        </w:rPr>
                      </w:pPr>
                      <w:r>
                        <w:rPr>
                          <w:rFonts w:hint="eastAsia" w:ascii="SimSun" w:hAnsi="SimSun" w:eastAsia="SimSun" w:cs="SimSun"/>
                          <w:sz w:val="28"/>
                          <w:szCs w:val="28"/>
                        </w:rPr>
                        <w:t>致：</w:t>
                      </w:r>
                      <w:r>
                        <w:rPr>
                          <w:rFonts w:hint="eastAsia" w:ascii="SimSun" w:hAnsi="SimSun" w:cs="SimSun"/>
                          <w:sz w:val="28"/>
                          <w:szCs w:val="28"/>
                          <w:lang w:eastAsia="zh-CN"/>
                        </w:rPr>
                        <w:t>富县政府采购管理中心</w:t>
                      </w:r>
                      <w:r>
                        <w:rPr>
                          <w:rFonts w:hint="eastAsia" w:ascii="SimSun" w:hAnsi="SimSun" w:eastAsia="SimSun" w:cs="SimSun"/>
                          <w:sz w:val="28"/>
                          <w:szCs w:val="28"/>
                        </w:rPr>
                        <w:t xml:space="preserve"> </w:t>
                      </w:r>
                    </w:p>
                    <w:p w14:paraId="34BEE748">
                      <w:pPr>
                        <w:rPr>
                          <w:rFonts w:hint="eastAsia" w:ascii="SimSun" w:hAnsi="SimSun" w:eastAsia="SimSun" w:cs="SimSun"/>
                          <w:sz w:val="28"/>
                          <w:szCs w:val="28"/>
                        </w:rPr>
                      </w:pPr>
                      <w:r>
                        <w:rPr>
                          <w:rFonts w:hint="eastAsia" w:ascii="SimSun" w:hAnsi="SimSun" w:eastAsia="SimSun" w:cs="SimSun"/>
                          <w:sz w:val="28"/>
                          <w:szCs w:val="28"/>
                          <w:lang w:val="en-US" w:eastAsia="zh-CN"/>
                        </w:rPr>
                        <w:t>项目</w:t>
                      </w:r>
                      <w:r>
                        <w:rPr>
                          <w:rFonts w:hint="eastAsia" w:ascii="SimSun" w:hAnsi="SimSun" w:eastAsia="SimSun" w:cs="SimSun"/>
                          <w:sz w:val="28"/>
                          <w:szCs w:val="28"/>
                        </w:rPr>
                        <w:t>编号：</w:t>
                      </w:r>
                    </w:p>
                    <w:p w14:paraId="46C4E8E8">
                      <w:pPr>
                        <w:rPr>
                          <w:rFonts w:hint="eastAsia" w:ascii="SimSun" w:hAnsi="SimSun" w:eastAsia="SimSun" w:cs="SimSun"/>
                          <w:color w:val="FF0000"/>
                          <w:sz w:val="28"/>
                          <w:szCs w:val="28"/>
                        </w:rPr>
                      </w:pPr>
                      <w:r>
                        <w:rPr>
                          <w:rFonts w:hint="eastAsia" w:ascii="SimSun" w:hAnsi="SimSun" w:eastAsia="SimSun" w:cs="SimSun"/>
                          <w:sz w:val="28"/>
                          <w:szCs w:val="28"/>
                        </w:rPr>
                        <w:t xml:space="preserve">项目名称：                       </w:t>
                      </w:r>
                    </w:p>
                    <w:p w14:paraId="6F3FB417">
                      <w:pPr>
                        <w:jc w:val="center"/>
                        <w:rPr>
                          <w:rFonts w:hint="eastAsia" w:ascii="SimSun" w:hAnsi="SimSun" w:eastAsia="SimSun" w:cs="SimSun"/>
                          <w:b/>
                          <w:sz w:val="44"/>
                          <w:szCs w:val="44"/>
                        </w:rPr>
                      </w:pPr>
                    </w:p>
                    <w:p w14:paraId="08D7F3A1">
                      <w:pPr>
                        <w:jc w:val="center"/>
                        <w:rPr>
                          <w:rFonts w:hint="eastAsia" w:ascii="SimSun" w:hAnsi="SimSun" w:eastAsia="SimSun" w:cs="SimSun"/>
                          <w:b/>
                          <w:sz w:val="44"/>
                          <w:szCs w:val="44"/>
                        </w:rPr>
                      </w:pPr>
                      <w:r>
                        <w:rPr>
                          <w:rFonts w:hint="eastAsia" w:ascii="SimSun" w:hAnsi="SimSun" w:eastAsia="SimSun" w:cs="SimSun"/>
                          <w:b/>
                          <w:sz w:val="44"/>
                          <w:szCs w:val="44"/>
                        </w:rPr>
                        <w:t>响应文件（正本或副本）</w:t>
                      </w:r>
                    </w:p>
                    <w:p w14:paraId="573F61B0">
                      <w:pPr>
                        <w:jc w:val="center"/>
                        <w:rPr>
                          <w:rFonts w:hint="eastAsia" w:ascii="SimSun" w:hAnsi="SimSun" w:eastAsia="SimSun" w:cs="SimSun"/>
                          <w:sz w:val="28"/>
                          <w:szCs w:val="28"/>
                        </w:rPr>
                      </w:pPr>
                      <w:r>
                        <w:rPr>
                          <w:rFonts w:hint="eastAsia" w:ascii="SimSun" w:hAnsi="SimSun" w:eastAsia="SimSun" w:cs="SimSun"/>
                          <w:sz w:val="28"/>
                          <w:szCs w:val="28"/>
                        </w:rPr>
                        <w:t>（非</w:t>
                      </w:r>
                      <w:r>
                        <w:rPr>
                          <w:rFonts w:hint="eastAsia" w:ascii="SimSun" w:hAnsi="SimSun" w:cs="SimSun"/>
                          <w:sz w:val="28"/>
                          <w:szCs w:val="28"/>
                          <w:lang w:val="en-US" w:eastAsia="zh-CN"/>
                        </w:rPr>
                        <w:t>磋商</w:t>
                      </w:r>
                      <w:r>
                        <w:rPr>
                          <w:rFonts w:hint="eastAsia" w:ascii="SimSun" w:hAnsi="SimSun" w:eastAsia="SimSun" w:cs="SimSun"/>
                          <w:sz w:val="28"/>
                          <w:szCs w:val="28"/>
                        </w:rPr>
                        <w:t>大会不得启封）</w:t>
                      </w:r>
                    </w:p>
                    <w:p w14:paraId="60756319">
                      <w:pPr>
                        <w:rPr>
                          <w:rFonts w:hint="eastAsia" w:ascii="SimSun" w:hAnsi="SimSun" w:eastAsia="SimSun" w:cs="SimSun"/>
                          <w:sz w:val="28"/>
                          <w:szCs w:val="28"/>
                        </w:rPr>
                      </w:pPr>
                    </w:p>
                    <w:p w14:paraId="3191D8F3">
                      <w:pPr>
                        <w:rPr>
                          <w:rFonts w:hint="eastAsia" w:ascii="SimSun" w:hAnsi="SimSun" w:eastAsia="SimSun" w:cs="SimSun"/>
                          <w:sz w:val="28"/>
                          <w:szCs w:val="28"/>
                        </w:rPr>
                      </w:pPr>
                      <w:r>
                        <w:rPr>
                          <w:rFonts w:hint="eastAsia" w:ascii="SimSun" w:hAnsi="SimSun" w:eastAsia="SimSun" w:cs="SimSun"/>
                          <w:sz w:val="28"/>
                          <w:szCs w:val="28"/>
                        </w:rPr>
                        <w:t>供应商名称：       （公章）</w:t>
                      </w:r>
                    </w:p>
                    <w:p w14:paraId="5AA41931">
                      <w:pPr>
                        <w:rPr>
                          <w:rFonts w:hint="eastAsia"/>
                          <w:sz w:val="28"/>
                          <w:szCs w:val="28"/>
                        </w:rPr>
                      </w:pPr>
                      <w:r>
                        <w:rPr>
                          <w:rFonts w:hint="eastAsia" w:ascii="SimSun" w:hAnsi="SimSun" w:eastAsia="SimSun" w:cs="SimSun"/>
                          <w:sz w:val="28"/>
                          <w:szCs w:val="28"/>
                        </w:rPr>
                        <w:t xml:space="preserve">封袋内容：响应文件           </w:t>
                      </w:r>
                      <w:r>
                        <w:rPr>
                          <w:rFonts w:hint="eastAsia"/>
                          <w:sz w:val="28"/>
                          <w:szCs w:val="28"/>
                        </w:rPr>
                        <w:t xml:space="preserve">                       </w:t>
                      </w:r>
                    </w:p>
                  </w:txbxContent>
                </v:textbox>
              </v:shape>
            </w:pict>
          </mc:Fallback>
        </mc:AlternateContent>
      </w:r>
    </w:p>
    <w:p w14:paraId="11F045A6">
      <w:pPr>
        <w:spacing w:line="460" w:lineRule="exact"/>
        <w:ind w:firstLine="482" w:firstLineChars="200"/>
        <w:rPr>
          <w:rFonts w:hint="eastAsia" w:ascii="SimSun" w:hAnsi="SimSun" w:eastAsia="SimSun" w:cs="SimSun"/>
          <w:b/>
          <w:color w:val="auto"/>
          <w:sz w:val="24"/>
        </w:rPr>
      </w:pPr>
    </w:p>
    <w:p w14:paraId="68593949">
      <w:pPr>
        <w:spacing w:line="460" w:lineRule="exact"/>
        <w:ind w:firstLine="482" w:firstLineChars="200"/>
        <w:rPr>
          <w:rFonts w:hint="eastAsia" w:ascii="SimSun" w:hAnsi="SimSun" w:eastAsia="SimSun" w:cs="SimSun"/>
          <w:b/>
          <w:color w:val="auto"/>
          <w:sz w:val="24"/>
        </w:rPr>
      </w:pPr>
    </w:p>
    <w:p w14:paraId="525B7709">
      <w:pPr>
        <w:spacing w:line="360" w:lineRule="atLeast"/>
        <w:ind w:firstLine="2108" w:firstLineChars="500"/>
        <w:rPr>
          <w:rFonts w:hint="eastAsia" w:ascii="SimSun" w:hAnsi="SimSun" w:eastAsia="SimSun" w:cs="SimSun"/>
          <w:b/>
          <w:color w:val="auto"/>
          <w:sz w:val="42"/>
          <w:szCs w:val="42"/>
        </w:rPr>
      </w:pPr>
    </w:p>
    <w:p w14:paraId="5B8E6FC9">
      <w:pPr>
        <w:spacing w:line="360" w:lineRule="atLeast"/>
        <w:ind w:firstLine="2108" w:firstLineChars="500"/>
        <w:rPr>
          <w:rFonts w:hint="eastAsia" w:ascii="SimSun" w:hAnsi="SimSun" w:eastAsia="SimSun" w:cs="SimSun"/>
          <w:b/>
          <w:color w:val="auto"/>
          <w:sz w:val="42"/>
          <w:szCs w:val="42"/>
        </w:rPr>
      </w:pPr>
    </w:p>
    <w:p w14:paraId="78498B8C">
      <w:pPr>
        <w:spacing w:line="360" w:lineRule="atLeast"/>
        <w:ind w:firstLine="2108" w:firstLineChars="500"/>
        <w:rPr>
          <w:rFonts w:hint="eastAsia" w:ascii="SimSun" w:hAnsi="SimSun" w:eastAsia="SimSun" w:cs="SimSun"/>
          <w:b/>
          <w:color w:val="auto"/>
          <w:sz w:val="42"/>
          <w:szCs w:val="42"/>
        </w:rPr>
      </w:pPr>
    </w:p>
    <w:p w14:paraId="02C3F808">
      <w:pPr>
        <w:spacing w:line="360" w:lineRule="atLeast"/>
        <w:ind w:firstLine="2108" w:firstLineChars="500"/>
        <w:rPr>
          <w:rFonts w:hint="eastAsia" w:ascii="SimSun" w:hAnsi="SimSun" w:eastAsia="SimSun" w:cs="SimSun"/>
          <w:b/>
          <w:color w:val="auto"/>
          <w:sz w:val="42"/>
          <w:szCs w:val="42"/>
        </w:rPr>
      </w:pPr>
    </w:p>
    <w:p w14:paraId="02F3E0C4">
      <w:pPr>
        <w:spacing w:line="360" w:lineRule="atLeast"/>
        <w:ind w:firstLine="2108" w:firstLineChars="500"/>
        <w:rPr>
          <w:rFonts w:hint="eastAsia" w:ascii="SimSun" w:hAnsi="SimSun" w:eastAsia="SimSun" w:cs="SimSun"/>
          <w:b/>
          <w:color w:val="auto"/>
          <w:sz w:val="42"/>
          <w:szCs w:val="42"/>
        </w:rPr>
      </w:pPr>
    </w:p>
    <w:p w14:paraId="4B31BCAA">
      <w:pPr>
        <w:spacing w:line="360" w:lineRule="atLeast"/>
        <w:ind w:firstLine="2108" w:firstLineChars="500"/>
        <w:rPr>
          <w:rFonts w:hint="eastAsia" w:ascii="SimSun" w:hAnsi="SimSun" w:eastAsia="SimSun" w:cs="SimSun"/>
          <w:b/>
          <w:color w:val="auto"/>
          <w:sz w:val="42"/>
          <w:szCs w:val="42"/>
        </w:rPr>
      </w:pPr>
    </w:p>
    <w:p w14:paraId="0F0D447F">
      <w:pPr>
        <w:spacing w:line="360" w:lineRule="atLeast"/>
        <w:ind w:firstLine="2108" w:firstLineChars="500"/>
        <w:rPr>
          <w:rFonts w:hint="eastAsia" w:ascii="SimSun" w:hAnsi="SimSun" w:eastAsia="SimSun" w:cs="SimSun"/>
          <w:b/>
          <w:color w:val="auto"/>
          <w:sz w:val="42"/>
          <w:szCs w:val="42"/>
        </w:rPr>
      </w:pPr>
    </w:p>
    <w:p w14:paraId="77723EEA">
      <w:pPr>
        <w:spacing w:line="360" w:lineRule="atLeast"/>
        <w:rPr>
          <w:rFonts w:hint="eastAsia" w:ascii="SimSun" w:hAnsi="SimSun" w:eastAsia="SimSun" w:cs="SimSun"/>
          <w:b/>
          <w:color w:val="auto"/>
          <w:sz w:val="24"/>
        </w:rPr>
      </w:pPr>
    </w:p>
    <w:p w14:paraId="4171C56D">
      <w:pPr>
        <w:tabs>
          <w:tab w:val="left" w:pos="6382"/>
        </w:tabs>
        <w:spacing w:line="460" w:lineRule="exact"/>
        <w:ind w:firstLine="482" w:firstLineChars="200"/>
        <w:rPr>
          <w:rFonts w:hint="eastAsia" w:ascii="SimSun" w:hAnsi="SimSun" w:eastAsia="SimSun" w:cs="SimSun"/>
          <w:b/>
          <w:color w:val="auto"/>
          <w:sz w:val="24"/>
        </w:rPr>
      </w:pPr>
    </w:p>
    <w:p w14:paraId="213A1093">
      <w:pPr>
        <w:tabs>
          <w:tab w:val="left" w:pos="6382"/>
        </w:tabs>
        <w:spacing w:line="460" w:lineRule="exact"/>
        <w:ind w:firstLine="482" w:firstLineChars="200"/>
        <w:rPr>
          <w:rFonts w:hint="eastAsia" w:ascii="SimSun" w:hAnsi="SimSun" w:eastAsia="SimSun" w:cs="SimSun"/>
          <w:b/>
          <w:color w:val="auto"/>
          <w:sz w:val="24"/>
        </w:rPr>
      </w:pPr>
      <w:r>
        <w:rPr>
          <w:rFonts w:hint="eastAsia" w:ascii="SimSun" w:hAnsi="SimSun" w:eastAsia="SimSun" w:cs="SimSun"/>
          <w:b/>
          <w:color w:val="auto"/>
          <w:sz w:val="24"/>
        </w:rPr>
        <w:t>格式B：资质证明文件封袋正面标识式样</w:t>
      </w:r>
      <w:r>
        <w:rPr>
          <w:rFonts w:hint="eastAsia" w:ascii="SimSun" w:hAnsi="SimSun" w:eastAsia="SimSun" w:cs="SimSun"/>
          <w:b/>
          <w:color w:val="auto"/>
          <w:sz w:val="24"/>
        </w:rPr>
        <w:tab/>
      </w:r>
    </w:p>
    <w:p w14:paraId="3DEBB2CD">
      <w:pPr>
        <w:spacing w:line="460" w:lineRule="exact"/>
        <w:ind w:firstLine="480" w:firstLineChars="200"/>
        <w:rPr>
          <w:rFonts w:hint="eastAsia" w:ascii="SimSun" w:hAnsi="SimSun" w:eastAsia="SimSun" w:cs="SimSun"/>
          <w:color w:val="auto"/>
          <w:sz w:val="24"/>
        </w:rPr>
      </w:pPr>
      <w:r>
        <w:rPr>
          <w:rFonts w:hint="eastAsia" w:ascii="SimSun" w:hAnsi="SimSun" w:eastAsia="SimSun" w:cs="SimSun"/>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 name="文本框 1"/>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39D96A">
                            <w:pPr>
                              <w:rPr>
                                <w:rFonts w:hint="eastAsia" w:ascii="SimSun" w:hAnsi="SimSun" w:cs="SimSun"/>
                                <w:sz w:val="28"/>
                                <w:szCs w:val="28"/>
                                <w:lang w:eastAsia="zh-CN"/>
                              </w:rPr>
                            </w:pPr>
                            <w:r>
                              <w:rPr>
                                <w:rFonts w:hint="eastAsia" w:ascii="SimSun" w:hAnsi="SimSun" w:eastAsia="SimSun" w:cs="SimSun"/>
                                <w:sz w:val="28"/>
                                <w:szCs w:val="28"/>
                              </w:rPr>
                              <w:t>致：</w:t>
                            </w:r>
                            <w:r>
                              <w:rPr>
                                <w:rFonts w:hint="eastAsia" w:ascii="SimSun" w:hAnsi="SimSun" w:cs="SimSun"/>
                                <w:sz w:val="28"/>
                                <w:szCs w:val="28"/>
                                <w:lang w:eastAsia="zh-CN"/>
                              </w:rPr>
                              <w:t>富县政府采购管理中心</w:t>
                            </w:r>
                          </w:p>
                          <w:p w14:paraId="2F0CCBD5">
                            <w:pPr>
                              <w:rPr>
                                <w:rFonts w:hint="eastAsia" w:ascii="SimSun" w:hAnsi="SimSun" w:eastAsia="SimSun" w:cs="SimSun"/>
                                <w:sz w:val="28"/>
                                <w:szCs w:val="28"/>
                              </w:rPr>
                            </w:pPr>
                            <w:r>
                              <w:rPr>
                                <w:rFonts w:hint="eastAsia" w:ascii="SimSun" w:hAnsi="SimSun" w:eastAsia="SimSun" w:cs="SimSun"/>
                                <w:sz w:val="28"/>
                                <w:szCs w:val="28"/>
                              </w:rPr>
                              <w:t>项目编号：</w:t>
                            </w:r>
                          </w:p>
                          <w:p w14:paraId="445132B3">
                            <w:pPr>
                              <w:rPr>
                                <w:rFonts w:hint="eastAsia" w:ascii="SimSun" w:hAnsi="SimSun" w:eastAsia="SimSun" w:cs="SimSun"/>
                                <w:sz w:val="28"/>
                                <w:szCs w:val="28"/>
                              </w:rPr>
                            </w:pPr>
                            <w:r>
                              <w:rPr>
                                <w:rFonts w:hint="eastAsia" w:ascii="SimSun" w:hAnsi="SimSun" w:eastAsia="SimSun" w:cs="SimSun"/>
                                <w:sz w:val="28"/>
                                <w:szCs w:val="28"/>
                              </w:rPr>
                              <w:t xml:space="preserve">项目名称：                                 </w:t>
                            </w:r>
                          </w:p>
                          <w:p w14:paraId="5CF4F1F4">
                            <w:pPr>
                              <w:jc w:val="center"/>
                              <w:rPr>
                                <w:rFonts w:hint="eastAsia" w:ascii="SimSun" w:hAnsi="SimSun" w:eastAsia="SimSun" w:cs="SimSun"/>
                                <w:b/>
                                <w:sz w:val="44"/>
                                <w:szCs w:val="44"/>
                              </w:rPr>
                            </w:pPr>
                          </w:p>
                          <w:p w14:paraId="07C87027">
                            <w:pPr>
                              <w:jc w:val="center"/>
                              <w:rPr>
                                <w:rFonts w:hint="eastAsia" w:ascii="SimSun" w:hAnsi="SimSun" w:eastAsia="SimSun" w:cs="SimSun"/>
                                <w:b/>
                                <w:sz w:val="44"/>
                                <w:szCs w:val="44"/>
                              </w:rPr>
                            </w:pPr>
                            <w:r>
                              <w:rPr>
                                <w:rFonts w:hint="eastAsia" w:ascii="SimSun" w:hAnsi="SimSun" w:eastAsia="SimSun" w:cs="SimSun"/>
                                <w:b/>
                                <w:sz w:val="44"/>
                                <w:szCs w:val="44"/>
                              </w:rPr>
                              <w:t xml:space="preserve">资质证明文件 </w:t>
                            </w:r>
                          </w:p>
                          <w:p w14:paraId="60B19F05">
                            <w:pPr>
                              <w:jc w:val="center"/>
                              <w:rPr>
                                <w:rFonts w:hint="eastAsia" w:ascii="SimSun" w:hAnsi="SimSun" w:eastAsia="SimSun" w:cs="SimSun"/>
                                <w:sz w:val="28"/>
                                <w:szCs w:val="28"/>
                              </w:rPr>
                            </w:pPr>
                          </w:p>
                          <w:p w14:paraId="562519A4">
                            <w:pPr>
                              <w:rPr>
                                <w:rFonts w:hint="eastAsia" w:ascii="SimSun" w:hAnsi="SimSun" w:eastAsia="SimSun" w:cs="SimSun"/>
                                <w:sz w:val="28"/>
                                <w:szCs w:val="28"/>
                              </w:rPr>
                            </w:pPr>
                            <w:r>
                              <w:rPr>
                                <w:rFonts w:hint="eastAsia" w:ascii="SimSun" w:hAnsi="SimSun" w:eastAsia="SimSun" w:cs="SimSun"/>
                                <w:sz w:val="28"/>
                                <w:szCs w:val="28"/>
                              </w:rPr>
                              <w:t>供应商名称：       （公章）</w:t>
                            </w:r>
                          </w:p>
                          <w:p w14:paraId="2602B028">
                            <w:pPr>
                              <w:rPr>
                                <w:rFonts w:hint="eastAsia"/>
                                <w:b/>
                                <w:sz w:val="28"/>
                                <w:szCs w:val="28"/>
                              </w:rPr>
                            </w:pPr>
                            <w:r>
                              <w:rPr>
                                <w:rFonts w:hint="eastAsia" w:ascii="SimSun" w:hAnsi="SimSun" w:eastAsia="SimSun" w:cs="SimSun"/>
                                <w:sz w:val="28"/>
                                <w:szCs w:val="28"/>
                              </w:rPr>
                              <w:t xml:space="preserve">封袋内容：资质证明文件       </w:t>
                            </w:r>
                            <w:r>
                              <w:rPr>
                                <w:rFonts w:hint="eastAsia" w:ascii="SimSun" w:hAnsi="SimSun" w:eastAsia="SimSun" w:cs="SimSun"/>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0288;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YkMEXXAAAABwEAAA8AAAAAAAAAAQAgAAAAIgAA&#10;AGRycy9kb3ducmV2LnhtbFBLAQIUABQAAAAIAIdO4kBC8rE4CQIAADcEAAAOAAAAAAAAAAEAIAAA&#10;ACYBAABkcnMvZTJvRG9jLnhtbFBLBQYAAAAABgAGAFkBAAChBQAAAAA=&#10;">
                <v:fill on="t" focussize="0,0"/>
                <v:stroke color="#000000" joinstyle="miter"/>
                <v:imagedata o:title=""/>
                <o:lock v:ext="edit" aspectratio="f"/>
                <v:textbox>
                  <w:txbxContent>
                    <w:p w14:paraId="2039D96A">
                      <w:pPr>
                        <w:rPr>
                          <w:rFonts w:hint="eastAsia" w:ascii="SimSun" w:hAnsi="SimSun" w:cs="SimSun"/>
                          <w:sz w:val="28"/>
                          <w:szCs w:val="28"/>
                          <w:lang w:eastAsia="zh-CN"/>
                        </w:rPr>
                      </w:pPr>
                      <w:r>
                        <w:rPr>
                          <w:rFonts w:hint="eastAsia" w:ascii="SimSun" w:hAnsi="SimSun" w:eastAsia="SimSun" w:cs="SimSun"/>
                          <w:sz w:val="28"/>
                          <w:szCs w:val="28"/>
                        </w:rPr>
                        <w:t>致：</w:t>
                      </w:r>
                      <w:r>
                        <w:rPr>
                          <w:rFonts w:hint="eastAsia" w:ascii="SimSun" w:hAnsi="SimSun" w:cs="SimSun"/>
                          <w:sz w:val="28"/>
                          <w:szCs w:val="28"/>
                          <w:lang w:eastAsia="zh-CN"/>
                        </w:rPr>
                        <w:t>富县政府采购管理中心</w:t>
                      </w:r>
                    </w:p>
                    <w:p w14:paraId="2F0CCBD5">
                      <w:pPr>
                        <w:rPr>
                          <w:rFonts w:hint="eastAsia" w:ascii="SimSun" w:hAnsi="SimSun" w:eastAsia="SimSun" w:cs="SimSun"/>
                          <w:sz w:val="28"/>
                          <w:szCs w:val="28"/>
                        </w:rPr>
                      </w:pPr>
                      <w:r>
                        <w:rPr>
                          <w:rFonts w:hint="eastAsia" w:ascii="SimSun" w:hAnsi="SimSun" w:eastAsia="SimSun" w:cs="SimSun"/>
                          <w:sz w:val="28"/>
                          <w:szCs w:val="28"/>
                        </w:rPr>
                        <w:t>项目编号：</w:t>
                      </w:r>
                    </w:p>
                    <w:p w14:paraId="445132B3">
                      <w:pPr>
                        <w:rPr>
                          <w:rFonts w:hint="eastAsia" w:ascii="SimSun" w:hAnsi="SimSun" w:eastAsia="SimSun" w:cs="SimSun"/>
                          <w:sz w:val="28"/>
                          <w:szCs w:val="28"/>
                        </w:rPr>
                      </w:pPr>
                      <w:r>
                        <w:rPr>
                          <w:rFonts w:hint="eastAsia" w:ascii="SimSun" w:hAnsi="SimSun" w:eastAsia="SimSun" w:cs="SimSun"/>
                          <w:sz w:val="28"/>
                          <w:szCs w:val="28"/>
                        </w:rPr>
                        <w:t xml:space="preserve">项目名称：                                 </w:t>
                      </w:r>
                    </w:p>
                    <w:p w14:paraId="5CF4F1F4">
                      <w:pPr>
                        <w:jc w:val="center"/>
                        <w:rPr>
                          <w:rFonts w:hint="eastAsia" w:ascii="SimSun" w:hAnsi="SimSun" w:eastAsia="SimSun" w:cs="SimSun"/>
                          <w:b/>
                          <w:sz w:val="44"/>
                          <w:szCs w:val="44"/>
                        </w:rPr>
                      </w:pPr>
                    </w:p>
                    <w:p w14:paraId="07C87027">
                      <w:pPr>
                        <w:jc w:val="center"/>
                        <w:rPr>
                          <w:rFonts w:hint="eastAsia" w:ascii="SimSun" w:hAnsi="SimSun" w:eastAsia="SimSun" w:cs="SimSun"/>
                          <w:b/>
                          <w:sz w:val="44"/>
                          <w:szCs w:val="44"/>
                        </w:rPr>
                      </w:pPr>
                      <w:r>
                        <w:rPr>
                          <w:rFonts w:hint="eastAsia" w:ascii="SimSun" w:hAnsi="SimSun" w:eastAsia="SimSun" w:cs="SimSun"/>
                          <w:b/>
                          <w:sz w:val="44"/>
                          <w:szCs w:val="44"/>
                        </w:rPr>
                        <w:t xml:space="preserve">资质证明文件 </w:t>
                      </w:r>
                    </w:p>
                    <w:p w14:paraId="60B19F05">
                      <w:pPr>
                        <w:jc w:val="center"/>
                        <w:rPr>
                          <w:rFonts w:hint="eastAsia" w:ascii="SimSun" w:hAnsi="SimSun" w:eastAsia="SimSun" w:cs="SimSun"/>
                          <w:sz w:val="28"/>
                          <w:szCs w:val="28"/>
                        </w:rPr>
                      </w:pPr>
                    </w:p>
                    <w:p w14:paraId="562519A4">
                      <w:pPr>
                        <w:rPr>
                          <w:rFonts w:hint="eastAsia" w:ascii="SimSun" w:hAnsi="SimSun" w:eastAsia="SimSun" w:cs="SimSun"/>
                          <w:sz w:val="28"/>
                          <w:szCs w:val="28"/>
                        </w:rPr>
                      </w:pPr>
                      <w:r>
                        <w:rPr>
                          <w:rFonts w:hint="eastAsia" w:ascii="SimSun" w:hAnsi="SimSun" w:eastAsia="SimSun" w:cs="SimSun"/>
                          <w:sz w:val="28"/>
                          <w:szCs w:val="28"/>
                        </w:rPr>
                        <w:t>供应商名称：       （公章）</w:t>
                      </w:r>
                    </w:p>
                    <w:p w14:paraId="2602B028">
                      <w:pPr>
                        <w:rPr>
                          <w:rFonts w:hint="eastAsia"/>
                          <w:b/>
                          <w:sz w:val="28"/>
                          <w:szCs w:val="28"/>
                        </w:rPr>
                      </w:pPr>
                      <w:r>
                        <w:rPr>
                          <w:rFonts w:hint="eastAsia" w:ascii="SimSun" w:hAnsi="SimSun" w:eastAsia="SimSun" w:cs="SimSun"/>
                          <w:sz w:val="28"/>
                          <w:szCs w:val="28"/>
                        </w:rPr>
                        <w:t xml:space="preserve">封袋内容：资质证明文件       </w:t>
                      </w:r>
                      <w:r>
                        <w:rPr>
                          <w:rFonts w:hint="eastAsia" w:ascii="SimSun" w:hAnsi="SimSun" w:eastAsia="SimSun" w:cs="SimSun"/>
                          <w:b/>
                          <w:sz w:val="28"/>
                          <w:szCs w:val="28"/>
                        </w:rPr>
                        <w:t xml:space="preserve">    </w:t>
                      </w:r>
                      <w:r>
                        <w:rPr>
                          <w:rFonts w:hint="eastAsia"/>
                          <w:b/>
                          <w:sz w:val="28"/>
                          <w:szCs w:val="28"/>
                        </w:rPr>
                        <w:t xml:space="preserve">         </w:t>
                      </w:r>
                    </w:p>
                  </w:txbxContent>
                </v:textbox>
              </v:shape>
            </w:pict>
          </mc:Fallback>
        </mc:AlternateContent>
      </w:r>
    </w:p>
    <w:p w14:paraId="439FE6BA">
      <w:pPr>
        <w:spacing w:line="460" w:lineRule="exact"/>
        <w:ind w:firstLine="480" w:firstLineChars="200"/>
        <w:rPr>
          <w:rFonts w:hint="eastAsia" w:ascii="SimSun" w:hAnsi="SimSun" w:eastAsia="SimSun" w:cs="SimSun"/>
          <w:color w:val="auto"/>
          <w:sz w:val="24"/>
        </w:rPr>
      </w:pPr>
    </w:p>
    <w:p w14:paraId="7332434B">
      <w:pPr>
        <w:spacing w:line="460" w:lineRule="exact"/>
        <w:ind w:firstLine="480" w:firstLineChars="200"/>
        <w:rPr>
          <w:rFonts w:hint="eastAsia" w:ascii="SimSun" w:hAnsi="SimSun" w:eastAsia="SimSun" w:cs="SimSun"/>
          <w:color w:val="auto"/>
          <w:sz w:val="24"/>
        </w:rPr>
      </w:pPr>
    </w:p>
    <w:p w14:paraId="408AF4A8">
      <w:pPr>
        <w:spacing w:line="360" w:lineRule="atLeast"/>
        <w:ind w:firstLine="2100" w:firstLineChars="500"/>
        <w:rPr>
          <w:rFonts w:hint="eastAsia" w:ascii="SimSun" w:hAnsi="SimSun" w:eastAsia="SimSun" w:cs="SimSun"/>
          <w:color w:val="auto"/>
          <w:sz w:val="42"/>
          <w:szCs w:val="42"/>
        </w:rPr>
      </w:pPr>
    </w:p>
    <w:p w14:paraId="36BB99F7">
      <w:pPr>
        <w:spacing w:line="360" w:lineRule="atLeast"/>
        <w:ind w:firstLine="2100" w:firstLineChars="500"/>
        <w:rPr>
          <w:rFonts w:hint="eastAsia" w:ascii="SimSun" w:hAnsi="SimSun" w:eastAsia="SimSun" w:cs="SimSun"/>
          <w:color w:val="auto"/>
          <w:sz w:val="42"/>
          <w:szCs w:val="42"/>
        </w:rPr>
      </w:pPr>
    </w:p>
    <w:p w14:paraId="2CDFD302">
      <w:pPr>
        <w:spacing w:line="360" w:lineRule="atLeast"/>
        <w:ind w:firstLine="2100" w:firstLineChars="500"/>
        <w:rPr>
          <w:rFonts w:hint="eastAsia" w:ascii="SimSun" w:hAnsi="SimSun" w:eastAsia="SimSun" w:cs="SimSun"/>
          <w:color w:val="auto"/>
          <w:sz w:val="42"/>
          <w:szCs w:val="42"/>
        </w:rPr>
      </w:pPr>
    </w:p>
    <w:p w14:paraId="4677B991">
      <w:pPr>
        <w:spacing w:line="360" w:lineRule="atLeast"/>
        <w:ind w:firstLine="2100" w:firstLineChars="500"/>
        <w:rPr>
          <w:rFonts w:hint="eastAsia" w:ascii="SimSun" w:hAnsi="SimSun" w:eastAsia="SimSun" w:cs="SimSun"/>
          <w:color w:val="auto"/>
          <w:sz w:val="42"/>
          <w:szCs w:val="42"/>
        </w:rPr>
      </w:pPr>
    </w:p>
    <w:p w14:paraId="5EC79C89">
      <w:pPr>
        <w:spacing w:line="360" w:lineRule="atLeast"/>
        <w:ind w:firstLine="2100" w:firstLineChars="500"/>
        <w:rPr>
          <w:rFonts w:hint="eastAsia" w:ascii="SimSun" w:hAnsi="SimSun" w:eastAsia="SimSun" w:cs="SimSun"/>
          <w:color w:val="auto"/>
          <w:sz w:val="42"/>
          <w:szCs w:val="42"/>
        </w:rPr>
      </w:pPr>
    </w:p>
    <w:sectPr>
      <w:footerReference r:id="rId10" w:type="default"/>
      <w:pgSz w:w="11905" w:h="16838"/>
      <w:pgMar w:top="2098" w:right="1474" w:bottom="1984" w:left="1587" w:header="227" w:footer="397" w:gutter="567"/>
      <w:pgNumType w:fmt="decimalFullWidth"/>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imSun">
    <w:panose1 w:val="02010600030101010101"/>
    <w:charset w:val="50"/>
    <w:family w:val="auto"/>
    <w:pitch w:val="default"/>
    <w:sig w:usb0="000000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angSong">
    <w:panose1 w:val="02010609060101010101"/>
    <w:charset w:val="86"/>
    <w:family w:val="modern"/>
    <w:pitch w:val="default"/>
    <w:sig w:usb0="800002BF" w:usb1="38CF7CFA" w:usb2="00000016" w:usb3="00000000" w:csb0="00040001" w:csb1="00000000"/>
  </w:font>
  <w:font w:name="NSimSun">
    <w:panose1 w:val="02010609030101010101"/>
    <w:charset w:val="86"/>
    <w:family w:val="auto"/>
    <w:pitch w:val="default"/>
    <w:sig w:usb0="00000003" w:usb1="288F0000" w:usb2="00000006" w:usb3="00000000" w:csb0="00040001" w:csb1="00000000"/>
  </w:font>
  <w:font w:name="Microsoft YaHei">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9D6E4">
    <w:pPr>
      <w:pStyle w:val="12"/>
      <w:jc w:val="center"/>
    </w:pPr>
  </w:p>
  <w:p w14:paraId="7987B3D5">
    <w:pPr>
      <w:pStyle w:val="12"/>
      <w:jc w:val="center"/>
      <w:rPr>
        <w:rFonts w:hint="default" w:eastAsia="SimSun"/>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EC187">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E7DC9FF">
                          <w:pPr>
                            <w:pStyle w:val="1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6E7DC9FF">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422D8">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991C22">
                          <w:pPr>
                            <w:pStyle w:val="12"/>
                          </w:pPr>
                          <w:r>
                            <w:fldChar w:fldCharType="begin"/>
                          </w:r>
                          <w:r>
                            <w:instrText xml:space="preserve"> PAGE  \* MERGEFORMAT </w:instrText>
                          </w:r>
                          <w:r>
                            <w:fldChar w:fldCharType="separate"/>
                          </w:r>
                          <w:r>
                            <w:t>- 6 -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991C22">
                    <w:pPr>
                      <w:pStyle w:val="12"/>
                    </w:pPr>
                    <w:r>
                      <w:fldChar w:fldCharType="begin"/>
                    </w:r>
                    <w:r>
                      <w:instrText xml:space="preserve"> PAGE  \* MERGEFORMAT </w:instrText>
                    </w:r>
                    <w:r>
                      <w:fldChar w:fldCharType="separate"/>
                    </w:r>
                    <w:r>
                      <w:t>- 6 -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SimSun" w:hAnsi="SimSun" w:eastAsia="SimSun" w:cs="SimSu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2D1F0">
    <w:pPr>
      <w:pStyle w:val="12"/>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F0267">
                          <w:pPr>
                            <w:pStyle w:val="12"/>
                          </w:pPr>
                          <w:r>
                            <w:fldChar w:fldCharType="begin"/>
                          </w:r>
                          <w:r>
                            <w:instrText xml:space="preserve"> PAGE  \* MERGEFORMAT </w:instrText>
                          </w:r>
                          <w:r>
                            <w:fldChar w:fldCharType="separate"/>
                          </w:r>
                          <w:r>
                            <w:t>- 37 -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15F0267">
                    <w:pPr>
                      <w:pStyle w:val="12"/>
                    </w:pPr>
                    <w:r>
                      <w:fldChar w:fldCharType="begin"/>
                    </w:r>
                    <w:r>
                      <w:instrText xml:space="preserve"> PAGE  \* MERGEFORMAT </w:instrText>
                    </w:r>
                    <w:r>
                      <w:fldChar w:fldCharType="separate"/>
                    </w:r>
                    <w:r>
                      <w:t>- 37 -</w:t>
                    </w:r>
                    <w:r>
                      <w:fldChar w:fldCharType="end"/>
                    </w:r>
                  </w:p>
                </w:txbxContent>
              </v:textbox>
            </v:shape>
          </w:pict>
        </mc:Fallback>
      </mc:AlternateContent>
    </w: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B91D0">
    <w:pPr>
      <w:numPr>
        <w:ilvl w:val="0"/>
        <w:numId w:val="0"/>
      </w:numPr>
      <w:spacing w:line="360" w:lineRule="auto"/>
      <w:rPr>
        <w:rFonts w:hint="eastAsia" w:ascii="FangSong" w:hAnsi="FangSong" w:eastAsia="FangSong" w:cs="FangSong"/>
        <w:sz w:val="18"/>
        <w:szCs w:val="21"/>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ind w:left="-62"/>
      </w:pPr>
    </w:lvl>
  </w:abstractNum>
  <w:abstractNum w:abstractNumId="1">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2">
    <w:nsid w:val="113528B3"/>
    <w:multiLevelType w:val="singleLevel"/>
    <w:tmpl w:val="113528B3"/>
    <w:lvl w:ilvl="0" w:tentative="0">
      <w:start w:val="2"/>
      <w:numFmt w:val="decimal"/>
      <w:suff w:val="nothing"/>
      <w:lvlText w:val="%1、"/>
      <w:lvlJc w:val="left"/>
    </w:lvl>
  </w:abstractNum>
  <w:abstractNum w:abstractNumId="3">
    <w:nsid w:val="20B3923C"/>
    <w:multiLevelType w:val="singleLevel"/>
    <w:tmpl w:val="20B3923C"/>
    <w:lvl w:ilvl="0" w:tentative="0">
      <w:start w:val="2"/>
      <w:numFmt w:val="chineseCounting"/>
      <w:suff w:val="nothing"/>
      <w:lvlText w:val="%1、"/>
      <w:lvlJc w:val="left"/>
      <w:rPr>
        <w:rFonts w:hint="eastAsia"/>
      </w:rPr>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5B161F78"/>
    <w:multiLevelType w:val="singleLevel"/>
    <w:tmpl w:val="5B161F78"/>
    <w:lvl w:ilvl="0" w:tentative="0">
      <w:start w:val="1"/>
      <w:numFmt w:val="chineseCounting"/>
      <w:suff w:val="nothing"/>
      <w:lvlText w:val="%1、"/>
      <w:lvlJc w:val="left"/>
      <w:rPr>
        <w:rFonts w:hint="eastAsia"/>
      </w:rPr>
    </w:lvl>
  </w:abstractNum>
  <w:abstractNum w:abstractNumId="7">
    <w:nsid w:val="5E6B5694"/>
    <w:multiLevelType w:val="singleLevel"/>
    <w:tmpl w:val="5E6B5694"/>
    <w:lvl w:ilvl="0" w:tentative="0">
      <w:start w:val="3"/>
      <w:numFmt w:val="chineseCounting"/>
      <w:suff w:val="nothing"/>
      <w:lvlText w:val="%1、"/>
      <w:lvlJc w:val="left"/>
      <w:rPr>
        <w:rFonts w:hint="eastAsia"/>
      </w:rPr>
    </w:lvl>
  </w:abstractNum>
  <w:abstractNum w:abstractNumId="8">
    <w:nsid w:val="6A8BF2B9"/>
    <w:multiLevelType w:val="singleLevel"/>
    <w:tmpl w:val="6A8BF2B9"/>
    <w:lvl w:ilvl="0" w:tentative="0">
      <w:start w:val="3"/>
      <w:numFmt w:val="decimal"/>
      <w:suff w:val="space"/>
      <w:lvlText w:val="第%1部分"/>
      <w:lvlJc w:val="left"/>
    </w:lvl>
  </w:abstractNum>
  <w:abstractNum w:abstractNumId="9">
    <w:nsid w:val="6EC771C0"/>
    <w:multiLevelType w:val="singleLevel"/>
    <w:tmpl w:val="6EC771C0"/>
    <w:lvl w:ilvl="0" w:tentative="0">
      <w:start w:val="1"/>
      <w:numFmt w:val="decimal"/>
      <w:suff w:val="space"/>
      <w:lvlText w:val="%1."/>
      <w:lvlJc w:val="left"/>
    </w:lvl>
  </w:abstractNum>
  <w:num w:numId="1">
    <w:abstractNumId w:val="1"/>
  </w:num>
  <w:num w:numId="2">
    <w:abstractNumId w:val="2"/>
  </w:num>
  <w:num w:numId="3">
    <w:abstractNumId w:val="6"/>
  </w:num>
  <w:num w:numId="4">
    <w:abstractNumId w:val="7"/>
  </w:num>
  <w:num w:numId="5">
    <w:abstractNumId w:val="4"/>
  </w:num>
  <w:num w:numId="6">
    <w:abstractNumId w:val="8"/>
  </w:num>
  <w:num w:numId="7">
    <w:abstractNumId w:val="5"/>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yODA4NmE1ZTgwM2E1MDM5Y2RjMTdkYjMxMTQxNTkifQ=="/>
  </w:docVars>
  <w:rsids>
    <w:rsidRoot w:val="0C413101"/>
    <w:rsid w:val="00377076"/>
    <w:rsid w:val="01A86D70"/>
    <w:rsid w:val="02133E97"/>
    <w:rsid w:val="02306473"/>
    <w:rsid w:val="024D4A7D"/>
    <w:rsid w:val="033F36D6"/>
    <w:rsid w:val="037B4D46"/>
    <w:rsid w:val="03F119C5"/>
    <w:rsid w:val="04137DFA"/>
    <w:rsid w:val="04272DC2"/>
    <w:rsid w:val="043068D6"/>
    <w:rsid w:val="04762137"/>
    <w:rsid w:val="04F708F9"/>
    <w:rsid w:val="04FA4B16"/>
    <w:rsid w:val="052878D5"/>
    <w:rsid w:val="05303563"/>
    <w:rsid w:val="053578FC"/>
    <w:rsid w:val="05E31A55"/>
    <w:rsid w:val="065443CF"/>
    <w:rsid w:val="07123B71"/>
    <w:rsid w:val="07476014"/>
    <w:rsid w:val="07A11279"/>
    <w:rsid w:val="07B93EF5"/>
    <w:rsid w:val="07D77390"/>
    <w:rsid w:val="091308EF"/>
    <w:rsid w:val="09331476"/>
    <w:rsid w:val="096A04BC"/>
    <w:rsid w:val="09776735"/>
    <w:rsid w:val="098826F0"/>
    <w:rsid w:val="09FC423C"/>
    <w:rsid w:val="0A2012E7"/>
    <w:rsid w:val="0AD41965"/>
    <w:rsid w:val="0BB023D2"/>
    <w:rsid w:val="0BD77E4C"/>
    <w:rsid w:val="0BE05E8A"/>
    <w:rsid w:val="0C102A84"/>
    <w:rsid w:val="0C413101"/>
    <w:rsid w:val="0C474AE5"/>
    <w:rsid w:val="0C7A2BAC"/>
    <w:rsid w:val="0CE71E24"/>
    <w:rsid w:val="0CF44368"/>
    <w:rsid w:val="0E1F0009"/>
    <w:rsid w:val="0E230C39"/>
    <w:rsid w:val="0ED9579C"/>
    <w:rsid w:val="0F107578"/>
    <w:rsid w:val="0F5845CF"/>
    <w:rsid w:val="0FF24D67"/>
    <w:rsid w:val="10C81F6C"/>
    <w:rsid w:val="10D95F27"/>
    <w:rsid w:val="112A01DF"/>
    <w:rsid w:val="112A72D9"/>
    <w:rsid w:val="11333889"/>
    <w:rsid w:val="11641104"/>
    <w:rsid w:val="11CC73B8"/>
    <w:rsid w:val="12B238CE"/>
    <w:rsid w:val="1398052E"/>
    <w:rsid w:val="14AD65CB"/>
    <w:rsid w:val="15127C5A"/>
    <w:rsid w:val="15724254"/>
    <w:rsid w:val="16085B76"/>
    <w:rsid w:val="16322E3D"/>
    <w:rsid w:val="16C3745D"/>
    <w:rsid w:val="17A76437"/>
    <w:rsid w:val="18784278"/>
    <w:rsid w:val="18C77A09"/>
    <w:rsid w:val="19355CC5"/>
    <w:rsid w:val="1AEF5A23"/>
    <w:rsid w:val="1B395C16"/>
    <w:rsid w:val="1BAD5FE6"/>
    <w:rsid w:val="1CC10940"/>
    <w:rsid w:val="1CF53450"/>
    <w:rsid w:val="1CFC1004"/>
    <w:rsid w:val="1DA02A53"/>
    <w:rsid w:val="1DA32D30"/>
    <w:rsid w:val="1DAB47A7"/>
    <w:rsid w:val="1E207AA6"/>
    <w:rsid w:val="1EF108E0"/>
    <w:rsid w:val="1F0B7BF4"/>
    <w:rsid w:val="1FF95C9E"/>
    <w:rsid w:val="202A28F9"/>
    <w:rsid w:val="207D067D"/>
    <w:rsid w:val="207E61A3"/>
    <w:rsid w:val="209F3133"/>
    <w:rsid w:val="20C91B14"/>
    <w:rsid w:val="225276D6"/>
    <w:rsid w:val="22E70CCC"/>
    <w:rsid w:val="231C540B"/>
    <w:rsid w:val="232261CC"/>
    <w:rsid w:val="23FE1AD5"/>
    <w:rsid w:val="241F4644"/>
    <w:rsid w:val="24374FE7"/>
    <w:rsid w:val="249331E0"/>
    <w:rsid w:val="24CF3471"/>
    <w:rsid w:val="25470AFB"/>
    <w:rsid w:val="25602167"/>
    <w:rsid w:val="257007B0"/>
    <w:rsid w:val="25AE0EDA"/>
    <w:rsid w:val="25D9458E"/>
    <w:rsid w:val="260577F6"/>
    <w:rsid w:val="260B132D"/>
    <w:rsid w:val="267B7571"/>
    <w:rsid w:val="26920BFA"/>
    <w:rsid w:val="26B97F35"/>
    <w:rsid w:val="26C93D92"/>
    <w:rsid w:val="2729101D"/>
    <w:rsid w:val="2773171B"/>
    <w:rsid w:val="2814422D"/>
    <w:rsid w:val="288B0A6C"/>
    <w:rsid w:val="2899001E"/>
    <w:rsid w:val="2952333F"/>
    <w:rsid w:val="29606094"/>
    <w:rsid w:val="29671ECA"/>
    <w:rsid w:val="29B11398"/>
    <w:rsid w:val="29EB48A9"/>
    <w:rsid w:val="2A292E4B"/>
    <w:rsid w:val="2B0B4AD7"/>
    <w:rsid w:val="2B381D70"/>
    <w:rsid w:val="2B885822"/>
    <w:rsid w:val="2C1B0D4A"/>
    <w:rsid w:val="2C365B84"/>
    <w:rsid w:val="2C6939B2"/>
    <w:rsid w:val="2CF25F4F"/>
    <w:rsid w:val="2D6C5D01"/>
    <w:rsid w:val="2D8E3661"/>
    <w:rsid w:val="2E334A71"/>
    <w:rsid w:val="2E5956EA"/>
    <w:rsid w:val="2E9B6172"/>
    <w:rsid w:val="2F652680"/>
    <w:rsid w:val="304940D8"/>
    <w:rsid w:val="30536D05"/>
    <w:rsid w:val="30586FA2"/>
    <w:rsid w:val="307734F0"/>
    <w:rsid w:val="313163EC"/>
    <w:rsid w:val="315216B2"/>
    <w:rsid w:val="32DC1068"/>
    <w:rsid w:val="33254E89"/>
    <w:rsid w:val="332E7BC1"/>
    <w:rsid w:val="33352DD5"/>
    <w:rsid w:val="36056D9A"/>
    <w:rsid w:val="363D2857"/>
    <w:rsid w:val="36BD312A"/>
    <w:rsid w:val="36E71902"/>
    <w:rsid w:val="372B70A2"/>
    <w:rsid w:val="37932920"/>
    <w:rsid w:val="37997525"/>
    <w:rsid w:val="39111E53"/>
    <w:rsid w:val="393671C3"/>
    <w:rsid w:val="39EA3DFA"/>
    <w:rsid w:val="3A7B3A28"/>
    <w:rsid w:val="3B554279"/>
    <w:rsid w:val="3B67244D"/>
    <w:rsid w:val="3B927DE4"/>
    <w:rsid w:val="3B9D5C20"/>
    <w:rsid w:val="3BB0325D"/>
    <w:rsid w:val="3C255101"/>
    <w:rsid w:val="3C2F4F5C"/>
    <w:rsid w:val="3C7E77FF"/>
    <w:rsid w:val="3CA561DD"/>
    <w:rsid w:val="3CF92874"/>
    <w:rsid w:val="3D053DEC"/>
    <w:rsid w:val="3D1912D6"/>
    <w:rsid w:val="3D2B13E5"/>
    <w:rsid w:val="3D5D7415"/>
    <w:rsid w:val="3E4E4FAF"/>
    <w:rsid w:val="3E8135D7"/>
    <w:rsid w:val="3F0E2D4F"/>
    <w:rsid w:val="406E7B8B"/>
    <w:rsid w:val="40A83DF2"/>
    <w:rsid w:val="40EC0509"/>
    <w:rsid w:val="42025D83"/>
    <w:rsid w:val="421E3C19"/>
    <w:rsid w:val="421F738E"/>
    <w:rsid w:val="42FB4245"/>
    <w:rsid w:val="43251711"/>
    <w:rsid w:val="4346094B"/>
    <w:rsid w:val="435A29E8"/>
    <w:rsid w:val="436E4B95"/>
    <w:rsid w:val="445560A4"/>
    <w:rsid w:val="446D64D7"/>
    <w:rsid w:val="44C20A33"/>
    <w:rsid w:val="44D81A76"/>
    <w:rsid w:val="45F10480"/>
    <w:rsid w:val="46116FEE"/>
    <w:rsid w:val="464078D3"/>
    <w:rsid w:val="468123C6"/>
    <w:rsid w:val="46E6047B"/>
    <w:rsid w:val="474B29D4"/>
    <w:rsid w:val="47D604EF"/>
    <w:rsid w:val="48356341"/>
    <w:rsid w:val="49247038"/>
    <w:rsid w:val="495F2766"/>
    <w:rsid w:val="49E36EF3"/>
    <w:rsid w:val="4A233794"/>
    <w:rsid w:val="4A6718D3"/>
    <w:rsid w:val="4A9B332A"/>
    <w:rsid w:val="4B0A1AA9"/>
    <w:rsid w:val="4B0E0A8B"/>
    <w:rsid w:val="4B10250E"/>
    <w:rsid w:val="4B427C4A"/>
    <w:rsid w:val="4B5C51AF"/>
    <w:rsid w:val="4B6825A0"/>
    <w:rsid w:val="4B726781"/>
    <w:rsid w:val="4BEC3C0D"/>
    <w:rsid w:val="4CCC0113"/>
    <w:rsid w:val="4D467EC5"/>
    <w:rsid w:val="4DB017E2"/>
    <w:rsid w:val="4E2875CB"/>
    <w:rsid w:val="4E5E123E"/>
    <w:rsid w:val="4E931665"/>
    <w:rsid w:val="4F7D52F0"/>
    <w:rsid w:val="50A2107E"/>
    <w:rsid w:val="50B25872"/>
    <w:rsid w:val="50C555A5"/>
    <w:rsid w:val="50D8381E"/>
    <w:rsid w:val="50F94028"/>
    <w:rsid w:val="528E4A01"/>
    <w:rsid w:val="52992845"/>
    <w:rsid w:val="52A92EAC"/>
    <w:rsid w:val="52BB6C5F"/>
    <w:rsid w:val="52F4006C"/>
    <w:rsid w:val="53607807"/>
    <w:rsid w:val="537A62A8"/>
    <w:rsid w:val="53902F85"/>
    <w:rsid w:val="53A72D40"/>
    <w:rsid w:val="54065CB8"/>
    <w:rsid w:val="5427485B"/>
    <w:rsid w:val="544B1C9D"/>
    <w:rsid w:val="54C33BA9"/>
    <w:rsid w:val="54D745DB"/>
    <w:rsid w:val="54EF499E"/>
    <w:rsid w:val="552933D5"/>
    <w:rsid w:val="55FC66F6"/>
    <w:rsid w:val="56BD287A"/>
    <w:rsid w:val="56E66275"/>
    <w:rsid w:val="575E405D"/>
    <w:rsid w:val="57882E88"/>
    <w:rsid w:val="58F46A27"/>
    <w:rsid w:val="59BB4E31"/>
    <w:rsid w:val="59E15AFC"/>
    <w:rsid w:val="5A122558"/>
    <w:rsid w:val="5A315A59"/>
    <w:rsid w:val="5A7871E4"/>
    <w:rsid w:val="5B242EC8"/>
    <w:rsid w:val="5BA541E9"/>
    <w:rsid w:val="5BE03293"/>
    <w:rsid w:val="5C1B42CB"/>
    <w:rsid w:val="5CC8534F"/>
    <w:rsid w:val="5DB6074F"/>
    <w:rsid w:val="5E733FCD"/>
    <w:rsid w:val="5EB5130B"/>
    <w:rsid w:val="5F047DA8"/>
    <w:rsid w:val="5FA97E40"/>
    <w:rsid w:val="5FF92B75"/>
    <w:rsid w:val="608C1C3B"/>
    <w:rsid w:val="613D6A07"/>
    <w:rsid w:val="618F19E3"/>
    <w:rsid w:val="61DA69D6"/>
    <w:rsid w:val="629E5C56"/>
    <w:rsid w:val="62B3538E"/>
    <w:rsid w:val="62D149D9"/>
    <w:rsid w:val="6316434A"/>
    <w:rsid w:val="63464323"/>
    <w:rsid w:val="637035F1"/>
    <w:rsid w:val="642A1EA3"/>
    <w:rsid w:val="64DE47FD"/>
    <w:rsid w:val="66CF3DF5"/>
    <w:rsid w:val="67642A4E"/>
    <w:rsid w:val="68586E79"/>
    <w:rsid w:val="686D1AD5"/>
    <w:rsid w:val="690B03E0"/>
    <w:rsid w:val="69531548"/>
    <w:rsid w:val="6A10568B"/>
    <w:rsid w:val="6A3B1440"/>
    <w:rsid w:val="6A835E5D"/>
    <w:rsid w:val="6A8763CD"/>
    <w:rsid w:val="6B07083C"/>
    <w:rsid w:val="6B106FC5"/>
    <w:rsid w:val="6B45401D"/>
    <w:rsid w:val="6B712159"/>
    <w:rsid w:val="6C24181D"/>
    <w:rsid w:val="6C292A34"/>
    <w:rsid w:val="6CC14950"/>
    <w:rsid w:val="6D6F26C8"/>
    <w:rsid w:val="6DE035C6"/>
    <w:rsid w:val="6E235A56"/>
    <w:rsid w:val="6EE336A0"/>
    <w:rsid w:val="6F5321FD"/>
    <w:rsid w:val="6F7A2F4D"/>
    <w:rsid w:val="6FA757F9"/>
    <w:rsid w:val="70A02B99"/>
    <w:rsid w:val="70A50774"/>
    <w:rsid w:val="70D2369A"/>
    <w:rsid w:val="711A1966"/>
    <w:rsid w:val="71245578"/>
    <w:rsid w:val="71D50902"/>
    <w:rsid w:val="71F61FCF"/>
    <w:rsid w:val="730E64E0"/>
    <w:rsid w:val="73291D2D"/>
    <w:rsid w:val="7372081D"/>
    <w:rsid w:val="73A155A6"/>
    <w:rsid w:val="746565D3"/>
    <w:rsid w:val="746C01C5"/>
    <w:rsid w:val="74AF1419"/>
    <w:rsid w:val="75357D54"/>
    <w:rsid w:val="75C14C6B"/>
    <w:rsid w:val="75FC7350"/>
    <w:rsid w:val="76785790"/>
    <w:rsid w:val="76B92C06"/>
    <w:rsid w:val="76FF2E11"/>
    <w:rsid w:val="77007700"/>
    <w:rsid w:val="770A3894"/>
    <w:rsid w:val="777951EF"/>
    <w:rsid w:val="793D25C3"/>
    <w:rsid w:val="79EF706B"/>
    <w:rsid w:val="7A0F258E"/>
    <w:rsid w:val="7A287E87"/>
    <w:rsid w:val="7B1D5512"/>
    <w:rsid w:val="7B320E2F"/>
    <w:rsid w:val="7B643141"/>
    <w:rsid w:val="7B786BEC"/>
    <w:rsid w:val="7BBB1E8A"/>
    <w:rsid w:val="7D451FA9"/>
    <w:rsid w:val="7E2D7F79"/>
    <w:rsid w:val="7E3340B2"/>
    <w:rsid w:val="7E692241"/>
    <w:rsid w:val="7ECE0852"/>
    <w:rsid w:val="7F007624"/>
    <w:rsid w:val="7F304C0F"/>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SimSun"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SimHei"/>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SimSun" w:hAnsi="SimSun" w:eastAsia="SimSun" w:cs="SimSun"/>
      <w:b/>
      <w:bCs/>
      <w:kern w:val="0"/>
      <w:sz w:val="15"/>
      <w:szCs w:val="15"/>
      <w:lang w:val="en-US" w:eastAsia="zh-CN" w:bidi="ar"/>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color w:val="993300"/>
      <w:sz w:val="24"/>
    </w:rPr>
  </w:style>
  <w:style w:type="paragraph" w:styleId="8">
    <w:name w:val="Body Text Indent"/>
    <w:basedOn w:val="1"/>
    <w:qFormat/>
    <w:uiPriority w:val="0"/>
    <w:pPr>
      <w:ind w:firstLine="480"/>
    </w:pPr>
    <w:rPr>
      <w:rFonts w:ascii="SimSun" w:hAnsi="SimSun"/>
    </w:rPr>
  </w:style>
  <w:style w:type="paragraph" w:styleId="9">
    <w:name w:val="Plain Text"/>
    <w:basedOn w:val="1"/>
    <w:qFormat/>
    <w:uiPriority w:val="0"/>
    <w:rPr>
      <w:rFonts w:ascii="SimSun" w:hAnsi="Courier New" w:cs="Courier New"/>
      <w:szCs w:val="21"/>
    </w:rPr>
  </w:style>
  <w:style w:type="paragraph" w:styleId="10">
    <w:name w:val="Date"/>
    <w:basedOn w:val="1"/>
    <w:next w:val="1"/>
    <w:qFormat/>
    <w:uiPriority w:val="0"/>
    <w:pPr>
      <w:spacing w:line="360" w:lineRule="auto"/>
    </w:pPr>
    <w:rPr>
      <w:rFonts w:ascii="SimSun"/>
      <w:sz w:val="24"/>
      <w:szCs w:val="20"/>
    </w:rPr>
  </w:style>
  <w:style w:type="paragraph" w:styleId="11">
    <w:name w:val="Body Text Indent 2"/>
    <w:basedOn w:val="1"/>
    <w:qFormat/>
    <w:uiPriority w:val="0"/>
    <w:pPr>
      <w:spacing w:after="120" w:afterLines="0" w:line="480" w:lineRule="auto"/>
      <w:ind w:left="420" w:leftChars="200"/>
    </w:p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qFormat/>
    <w:uiPriority w:val="0"/>
    <w:pPr>
      <w:widowControl/>
      <w:spacing w:before="100" w:beforeLines="0" w:beforeAutospacing="1" w:after="100" w:afterLines="0" w:afterAutospacing="1" w:line="240" w:lineRule="auto"/>
      <w:jc w:val="left"/>
    </w:pPr>
    <w:rPr>
      <w:rFonts w:ascii="SimSun" w:hAnsi="SimSun" w:cs="SimSun"/>
      <w:kern w:val="0"/>
      <w:sz w:val="24"/>
    </w:rPr>
  </w:style>
  <w:style w:type="paragraph" w:styleId="15">
    <w:name w:val="Body Text First Indent"/>
    <w:basedOn w:val="7"/>
    <w:next w:val="1"/>
    <w:qFormat/>
    <w:uiPriority w:val="0"/>
    <w:pPr>
      <w:adjustRightInd w:val="0"/>
      <w:spacing w:after="120" w:line="312" w:lineRule="atLeast"/>
      <w:ind w:firstLine="420"/>
      <w:textAlignment w:val="baseline"/>
    </w:pPr>
    <w:rPr>
      <w:color w:val="auto"/>
      <w:kern w:val="0"/>
      <w:sz w:val="21"/>
      <w:szCs w:val="20"/>
    </w:rPr>
  </w:style>
  <w:style w:type="paragraph" w:styleId="16">
    <w:name w:val="Body Text First Indent 2"/>
    <w:basedOn w:val="8"/>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page number"/>
    <w:basedOn w:val="19"/>
    <w:qFormat/>
    <w:uiPriority w:val="0"/>
  </w:style>
  <w:style w:type="character" w:styleId="22">
    <w:name w:val="FollowedHyperlink"/>
    <w:basedOn w:val="19"/>
    <w:qFormat/>
    <w:uiPriority w:val="0"/>
    <w:rPr>
      <w:color w:val="800080"/>
      <w:u w:val="none"/>
    </w:rPr>
  </w:style>
  <w:style w:type="character" w:styleId="23">
    <w:name w:val="Emphasis"/>
    <w:basedOn w:val="19"/>
    <w:qFormat/>
    <w:uiPriority w:val="0"/>
    <w:rPr>
      <w:b/>
      <w:bCs/>
    </w:rPr>
  </w:style>
  <w:style w:type="character" w:styleId="24">
    <w:name w:val="HTML Definition"/>
    <w:basedOn w:val="19"/>
    <w:qFormat/>
    <w:uiPriority w:val="0"/>
  </w:style>
  <w:style w:type="character" w:styleId="25">
    <w:name w:val="HTML Typewriter"/>
    <w:basedOn w:val="19"/>
    <w:qFormat/>
    <w:uiPriority w:val="0"/>
    <w:rPr>
      <w:rFonts w:hint="default" w:ascii="monospace" w:hAnsi="monospace" w:eastAsia="monospace" w:cs="monospace"/>
      <w:sz w:val="20"/>
    </w:rPr>
  </w:style>
  <w:style w:type="character" w:styleId="26">
    <w:name w:val="HTML Acronym"/>
    <w:basedOn w:val="19"/>
    <w:qFormat/>
    <w:uiPriority w:val="0"/>
  </w:style>
  <w:style w:type="character" w:styleId="27">
    <w:name w:val="HTML Variable"/>
    <w:basedOn w:val="19"/>
    <w:qFormat/>
    <w:uiPriority w:val="0"/>
  </w:style>
  <w:style w:type="character" w:styleId="28">
    <w:name w:val="Hyperlink"/>
    <w:basedOn w:val="19"/>
    <w:qFormat/>
    <w:uiPriority w:val="0"/>
    <w:rPr>
      <w:color w:val="0000FF"/>
      <w:u w:val="none"/>
    </w:rPr>
  </w:style>
  <w:style w:type="character" w:styleId="29">
    <w:name w:val="HTML Code"/>
    <w:basedOn w:val="19"/>
    <w:qFormat/>
    <w:uiPriority w:val="0"/>
    <w:rPr>
      <w:rFonts w:hint="default" w:ascii="monospace" w:hAnsi="monospace" w:eastAsia="monospace" w:cs="monospace"/>
      <w:sz w:val="20"/>
    </w:rPr>
  </w:style>
  <w:style w:type="character" w:styleId="30">
    <w:name w:val="HTML Cite"/>
    <w:basedOn w:val="19"/>
    <w:qFormat/>
    <w:uiPriority w:val="0"/>
  </w:style>
  <w:style w:type="character" w:styleId="31">
    <w:name w:val="HTML Keyboard"/>
    <w:basedOn w:val="19"/>
    <w:qFormat/>
    <w:uiPriority w:val="0"/>
    <w:rPr>
      <w:rFonts w:hint="default" w:ascii="monospace" w:hAnsi="monospace" w:eastAsia="monospace" w:cs="monospace"/>
      <w:sz w:val="20"/>
    </w:rPr>
  </w:style>
  <w:style w:type="character" w:styleId="32">
    <w:name w:val="HTML Sample"/>
    <w:basedOn w:val="19"/>
    <w:qFormat/>
    <w:uiPriority w:val="0"/>
    <w:rPr>
      <w:rFonts w:ascii="monospace" w:hAnsi="monospace" w:eastAsia="monospace" w:cs="monospace"/>
    </w:rPr>
  </w:style>
  <w:style w:type="paragraph" w:customStyle="1" w:styleId="33">
    <w:name w:val="09正文_wh"/>
    <w:qFormat/>
    <w:uiPriority w:val="0"/>
    <w:pPr>
      <w:spacing w:line="300" w:lineRule="auto"/>
      <w:ind w:firstLine="200" w:firstLineChars="200"/>
      <w:jc w:val="both"/>
    </w:pPr>
    <w:rPr>
      <w:rFonts w:ascii="Times New Roman" w:hAnsi="Times New Roman" w:eastAsia="SimSun" w:cs="Times New Roman"/>
      <w:sz w:val="28"/>
      <w:lang w:val="en-US" w:eastAsia="zh-CN" w:bidi="ar-SA"/>
    </w:rPr>
  </w:style>
  <w:style w:type="paragraph" w:styleId="34">
    <w:name w:val="List Paragraph"/>
    <w:basedOn w:val="1"/>
    <w:qFormat/>
    <w:uiPriority w:val="99"/>
    <w:pPr>
      <w:ind w:firstLine="420" w:firstLineChars="200"/>
    </w:pPr>
  </w:style>
  <w:style w:type="paragraph" w:customStyle="1" w:styleId="35">
    <w:name w:val="1正文"/>
    <w:basedOn w:val="14"/>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36">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37">
    <w:name w:val="目录"/>
    <w:basedOn w:val="1"/>
    <w:qFormat/>
    <w:uiPriority w:val="0"/>
    <w:pPr>
      <w:widowControl/>
      <w:jc w:val="center"/>
    </w:pPr>
    <w:rPr>
      <w:rFonts w:ascii="SimSun" w:hAnsi="Calibri" w:eastAsia="SimSun" w:cs="Times New Roman"/>
      <w:b/>
      <w:kern w:val="0"/>
      <w:sz w:val="36"/>
      <w:szCs w:val="20"/>
    </w:rPr>
  </w:style>
  <w:style w:type="paragraph" w:customStyle="1" w:styleId="38">
    <w:name w:val="Char1"/>
    <w:basedOn w:val="1"/>
    <w:qFormat/>
    <w:uiPriority w:val="0"/>
    <w:rPr>
      <w:szCs w:val="21"/>
    </w:rPr>
  </w:style>
  <w:style w:type="paragraph" w:customStyle="1" w:styleId="39">
    <w:name w:val="正文_1_0_0"/>
    <w:next w:val="40"/>
    <w:qFormat/>
    <w:uiPriority w:val="0"/>
    <w:pPr>
      <w:widowControl w:val="0"/>
      <w:jc w:val="both"/>
    </w:pPr>
    <w:rPr>
      <w:rFonts w:ascii="Calibri" w:hAnsi="Calibri" w:eastAsia="SimSun" w:cs="Times New Roman"/>
      <w:kern w:val="2"/>
      <w:sz w:val="21"/>
      <w:szCs w:val="22"/>
      <w:lang w:val="en-US" w:eastAsia="zh-CN" w:bidi="ar-SA"/>
    </w:rPr>
  </w:style>
  <w:style w:type="paragraph" w:customStyle="1" w:styleId="40">
    <w:name w:val="正文文本_1"/>
    <w:basedOn w:val="39"/>
    <w:unhideWhenUsed/>
    <w:qFormat/>
    <w:uiPriority w:val="0"/>
    <w:pPr>
      <w:widowControl/>
      <w:spacing w:after="160"/>
      <w:jc w:val="left"/>
    </w:pPr>
    <w:rPr>
      <w:rFonts w:ascii="SimSun" w:hAnsi="SimSun" w:cs="SimSun"/>
      <w:kern w:val="0"/>
      <w:sz w:val="24"/>
      <w:szCs w:val="24"/>
      <w:lang w:val="zh-CN" w:bidi="zh-CN"/>
    </w:rPr>
  </w:style>
  <w:style w:type="character" w:customStyle="1" w:styleId="41">
    <w:name w:val="font61"/>
    <w:basedOn w:val="19"/>
    <w:qFormat/>
    <w:uiPriority w:val="0"/>
    <w:rPr>
      <w:rFonts w:hint="eastAsia" w:ascii="SimSun" w:hAnsi="SimSun" w:eastAsia="SimSun" w:cs="SimSun"/>
      <w:color w:val="000000"/>
      <w:sz w:val="20"/>
      <w:szCs w:val="20"/>
      <w:u w:val="none"/>
      <w:vertAlign w:val="superscript"/>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character" w:customStyle="1" w:styleId="43">
    <w:name w:val="mini-outputtext1"/>
    <w:basedOn w:val="19"/>
    <w:qFormat/>
    <w:uiPriority w:val="0"/>
  </w:style>
  <w:style w:type="paragraph" w:customStyle="1" w:styleId="44">
    <w:name w:val="Table Text"/>
    <w:basedOn w:val="1"/>
    <w:semiHidden/>
    <w:qFormat/>
    <w:uiPriority w:val="0"/>
    <w:rPr>
      <w:rFonts w:ascii="SimSun" w:hAnsi="SimSun" w:eastAsia="SimSun" w:cs="SimSun"/>
      <w:sz w:val="24"/>
      <w:szCs w:val="24"/>
      <w:lang w:val="en-US" w:eastAsia="en-US" w:bidi="ar-SA"/>
    </w:rPr>
  </w:style>
  <w:style w:type="table" w:customStyle="1" w:styleId="45">
    <w:name w:val="Table Normal"/>
    <w:semiHidden/>
    <w:unhideWhenUsed/>
    <w:qFormat/>
    <w:uiPriority w:val="0"/>
    <w:tblPr>
      <w:tblCellMar>
        <w:top w:w="0" w:type="dxa"/>
        <w:left w:w="0" w:type="dxa"/>
        <w:bottom w:w="0" w:type="dxa"/>
        <w:right w:w="0" w:type="dxa"/>
      </w:tblCellMar>
    </w:tblPr>
  </w:style>
  <w:style w:type="character" w:customStyle="1" w:styleId="46">
    <w:name w:val="font41"/>
    <w:basedOn w:val="19"/>
    <w:qFormat/>
    <w:uiPriority w:val="0"/>
    <w:rPr>
      <w:rFonts w:ascii="SimSun" w:hAnsi="SimSun" w:eastAsia="SimSun" w:cs="SimSun"/>
      <w:b/>
      <w:bCs/>
      <w:color w:val="000000"/>
      <w:sz w:val="43"/>
      <w:szCs w:val="43"/>
      <w:u w:val="none"/>
    </w:rPr>
  </w:style>
  <w:style w:type="character" w:customStyle="1" w:styleId="47">
    <w:name w:val="font21"/>
    <w:basedOn w:val="19"/>
    <w:qFormat/>
    <w:uiPriority w:val="0"/>
    <w:rPr>
      <w:rFonts w:ascii="SimSun" w:hAnsi="SimSun" w:eastAsia="SimSun" w:cs="SimSun"/>
      <w:color w:val="000000"/>
      <w:sz w:val="19"/>
      <w:szCs w:val="19"/>
      <w:u w:val="none"/>
    </w:rPr>
  </w:style>
  <w:style w:type="character" w:customStyle="1" w:styleId="48">
    <w:name w:val="font51"/>
    <w:basedOn w:val="19"/>
    <w:qFormat/>
    <w:uiPriority w:val="0"/>
    <w:rPr>
      <w:rFonts w:ascii="SimSun" w:hAnsi="SimSun" w:eastAsia="SimSun" w:cs="SimSun"/>
      <w:color w:val="000000"/>
      <w:sz w:val="21"/>
      <w:szCs w:val="21"/>
      <w:u w:val="none"/>
    </w:rPr>
  </w:style>
  <w:style w:type="character" w:customStyle="1" w:styleId="49">
    <w:name w:val="font31"/>
    <w:basedOn w:val="19"/>
    <w:qFormat/>
    <w:uiPriority w:val="0"/>
    <w:rPr>
      <w:rFonts w:hint="default" w:ascii="Calibri" w:hAnsi="Calibri" w:cs="Calibri"/>
      <w:color w:val="000000"/>
      <w:sz w:val="19"/>
      <w:szCs w:val="19"/>
      <w:u w:val="none"/>
    </w:rPr>
  </w:style>
  <w:style w:type="character" w:customStyle="1" w:styleId="50">
    <w:name w:val="font11"/>
    <w:basedOn w:val="19"/>
    <w:qFormat/>
    <w:uiPriority w:val="0"/>
    <w:rPr>
      <w:rFonts w:ascii="SimSun" w:hAnsi="SimSun" w:eastAsia="SimSun" w:cs="SimSun"/>
      <w:color w:val="000000"/>
      <w:sz w:val="19"/>
      <w:szCs w:val="19"/>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16762</Words>
  <Characters>17366</Characters>
  <Lines>0</Lines>
  <Paragraphs>0</Paragraphs>
  <TotalTime>81</TotalTime>
  <ScaleCrop>false</ScaleCrop>
  <LinksUpToDate>false</LinksUpToDate>
  <CharactersWithSpaces>17502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2024-05-06T02:05:00Z</dcterms:created>
  <dc:creator>氤氲.</dc:creator>
  <cp:lastModifiedBy>米米</cp:lastModifiedBy>
  <dcterms:modified xsi:type="dcterms:W3CDTF">2026-07-16T03:55:51Z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D2531DB107E34DC68DA6ACC791C2B9C2_13</vt:lpwstr>
  </property>
  <property fmtid="{D5CDD505-2E9C-101B-9397-08002B2CF9AE}" pid="4" name="KSOTemplateDocerSaveRecord">
    <vt:lpwstr>eyJoZGlkIjoiODA1NTliYzhjMGY2NmVjZWU0ZGE2NzMyOGIyMDRmMDIiLCJ1c2VySWQiOiI1MDEzMzI4NzcifQ==</vt:lpwstr>
  </property>
</Properties>
</file>