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B995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1443" w:leftChars="228" w:hanging="964" w:hangingChars="400"/>
        <w:jc w:val="center"/>
        <w:textAlignment w:val="auto"/>
        <w:outlineLvl w:val="9"/>
        <w:rPr>
          <w:rFonts w:hint="default" w:ascii="仿宋" w:hAnsi="仿宋" w:eastAsia="仿宋" w:cs="仿宋"/>
          <w:b/>
          <w:bCs/>
          <w:color w:val="auto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  <w:lang w:val="en-US" w:eastAsia="zh-CN"/>
        </w:rPr>
        <w:t>采购需求</w:t>
      </w:r>
    </w:p>
    <w:p w14:paraId="5882FB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1443" w:leftChars="228" w:hanging="964" w:hangingChars="400"/>
        <w:textAlignment w:val="auto"/>
        <w:outlineLvl w:val="9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</w:rPr>
        <w:t>合同包</w:t>
      </w: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 xml:space="preserve"> </w:t>
      </w:r>
      <w:bookmarkStart w:id="7" w:name="_GoBack"/>
      <w:bookmarkEnd w:id="7"/>
    </w:p>
    <w:p w14:paraId="3964FFD7">
      <w:pPr>
        <w:spacing w:line="520" w:lineRule="exact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合同包预算金额：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3600000.00元</w:t>
      </w:r>
    </w:p>
    <w:p w14:paraId="25342DFD">
      <w:pPr>
        <w:spacing w:line="520" w:lineRule="exact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合同包最高限价：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3600000.00元</w:t>
      </w:r>
    </w:p>
    <w:tbl>
      <w:tblPr>
        <w:tblStyle w:val="2"/>
        <w:tblW w:w="928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4"/>
        <w:gridCol w:w="1357"/>
        <w:gridCol w:w="1618"/>
        <w:gridCol w:w="664"/>
        <w:gridCol w:w="756"/>
        <w:gridCol w:w="1429"/>
        <w:gridCol w:w="1416"/>
        <w:gridCol w:w="1417"/>
      </w:tblGrid>
      <w:tr w14:paraId="0FAF1D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</w:trPr>
        <w:tc>
          <w:tcPr>
            <w:tcW w:w="631" w:type="dxa"/>
            <w:noWrap w:val="0"/>
            <w:vAlign w:val="center"/>
          </w:tcPr>
          <w:p w14:paraId="085717F3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品目号</w:t>
            </w:r>
          </w:p>
        </w:tc>
        <w:tc>
          <w:tcPr>
            <w:tcW w:w="1482" w:type="dxa"/>
            <w:noWrap w:val="0"/>
            <w:vAlign w:val="center"/>
          </w:tcPr>
          <w:p w14:paraId="065EA769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品目名称</w:t>
            </w:r>
          </w:p>
        </w:tc>
        <w:tc>
          <w:tcPr>
            <w:tcW w:w="1780" w:type="dxa"/>
            <w:noWrap w:val="0"/>
            <w:vAlign w:val="center"/>
          </w:tcPr>
          <w:p w14:paraId="58EC79B7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采购标的</w:t>
            </w:r>
          </w:p>
        </w:tc>
        <w:tc>
          <w:tcPr>
            <w:tcW w:w="693" w:type="dxa"/>
            <w:noWrap w:val="0"/>
            <w:vAlign w:val="center"/>
          </w:tcPr>
          <w:p w14:paraId="63F0DE9B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数量</w:t>
            </w:r>
          </w:p>
        </w:tc>
        <w:tc>
          <w:tcPr>
            <w:tcW w:w="798" w:type="dxa"/>
            <w:noWrap w:val="0"/>
            <w:vAlign w:val="center"/>
          </w:tcPr>
          <w:p w14:paraId="4A0843C7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单位</w:t>
            </w:r>
          </w:p>
        </w:tc>
        <w:tc>
          <w:tcPr>
            <w:tcW w:w="1531" w:type="dxa"/>
            <w:noWrap w:val="0"/>
            <w:vAlign w:val="center"/>
          </w:tcPr>
          <w:p w14:paraId="40B5C97F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技术规格、参数及要求</w:t>
            </w:r>
          </w:p>
        </w:tc>
        <w:tc>
          <w:tcPr>
            <w:tcW w:w="1183" w:type="dxa"/>
            <w:noWrap w:val="0"/>
            <w:vAlign w:val="center"/>
          </w:tcPr>
          <w:p w14:paraId="4EBAB5DA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品目预算（元）</w:t>
            </w:r>
          </w:p>
        </w:tc>
        <w:tc>
          <w:tcPr>
            <w:tcW w:w="1183" w:type="dxa"/>
            <w:noWrap w:val="0"/>
            <w:vAlign w:val="center"/>
          </w:tcPr>
          <w:p w14:paraId="24A27CB9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  <w:lang w:val="en-US" w:eastAsia="zh-CN"/>
              </w:rPr>
              <w:t>最高限价</w:t>
            </w: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（元）</w:t>
            </w:r>
          </w:p>
        </w:tc>
      </w:tr>
      <w:tr w14:paraId="72FF92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631" w:type="dxa"/>
            <w:noWrap w:val="0"/>
            <w:vAlign w:val="center"/>
          </w:tcPr>
          <w:p w14:paraId="6BC56788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-1</w:t>
            </w:r>
          </w:p>
        </w:tc>
        <w:tc>
          <w:tcPr>
            <w:tcW w:w="1482" w:type="dxa"/>
            <w:noWrap w:val="0"/>
            <w:vAlign w:val="center"/>
          </w:tcPr>
          <w:p w14:paraId="2E32663D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780" w:type="dxa"/>
            <w:noWrap w:val="0"/>
            <w:vAlign w:val="center"/>
          </w:tcPr>
          <w:p w14:paraId="51BE6432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血液透析机</w:t>
            </w:r>
          </w:p>
        </w:tc>
        <w:tc>
          <w:tcPr>
            <w:tcW w:w="693" w:type="dxa"/>
            <w:noWrap w:val="0"/>
            <w:vAlign w:val="center"/>
          </w:tcPr>
          <w:p w14:paraId="144FADF6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19</w:t>
            </w:r>
          </w:p>
        </w:tc>
        <w:tc>
          <w:tcPr>
            <w:tcW w:w="798" w:type="dxa"/>
            <w:noWrap w:val="0"/>
            <w:vAlign w:val="center"/>
          </w:tcPr>
          <w:p w14:paraId="634CF3FD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台</w:t>
            </w:r>
          </w:p>
        </w:tc>
        <w:tc>
          <w:tcPr>
            <w:tcW w:w="1531" w:type="dxa"/>
            <w:noWrap w:val="0"/>
            <w:vAlign w:val="center"/>
          </w:tcPr>
          <w:p w14:paraId="5B759EA4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183" w:type="dxa"/>
            <w:noWrap w:val="0"/>
            <w:vAlign w:val="center"/>
          </w:tcPr>
          <w:p w14:paraId="227BB8C4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 xml:space="preserve">2470000.00 </w:t>
            </w:r>
          </w:p>
        </w:tc>
        <w:tc>
          <w:tcPr>
            <w:tcW w:w="1183" w:type="dxa"/>
            <w:noWrap w:val="0"/>
            <w:vAlign w:val="center"/>
          </w:tcPr>
          <w:p w14:paraId="69907F69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 xml:space="preserve">2470000.00 </w:t>
            </w:r>
          </w:p>
        </w:tc>
      </w:tr>
      <w:tr w14:paraId="709E31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631" w:type="dxa"/>
            <w:noWrap w:val="0"/>
            <w:vAlign w:val="center"/>
          </w:tcPr>
          <w:p w14:paraId="09ACED1F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1-2</w:t>
            </w:r>
          </w:p>
        </w:tc>
        <w:tc>
          <w:tcPr>
            <w:tcW w:w="1482" w:type="dxa"/>
            <w:noWrap w:val="0"/>
            <w:vAlign w:val="center"/>
          </w:tcPr>
          <w:p w14:paraId="47C660D8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780" w:type="dxa"/>
            <w:noWrap w:val="0"/>
            <w:vAlign w:val="center"/>
          </w:tcPr>
          <w:p w14:paraId="2C81CDF8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血液透析滤过机</w:t>
            </w:r>
          </w:p>
        </w:tc>
        <w:tc>
          <w:tcPr>
            <w:tcW w:w="693" w:type="dxa"/>
            <w:noWrap w:val="0"/>
            <w:vAlign w:val="center"/>
          </w:tcPr>
          <w:p w14:paraId="643BE253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5</w:t>
            </w:r>
          </w:p>
        </w:tc>
        <w:tc>
          <w:tcPr>
            <w:tcW w:w="798" w:type="dxa"/>
            <w:noWrap w:val="0"/>
            <w:vAlign w:val="center"/>
          </w:tcPr>
          <w:p w14:paraId="505277A4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台</w:t>
            </w:r>
          </w:p>
        </w:tc>
        <w:tc>
          <w:tcPr>
            <w:tcW w:w="1531" w:type="dxa"/>
            <w:noWrap w:val="0"/>
            <w:vAlign w:val="center"/>
          </w:tcPr>
          <w:p w14:paraId="7853E425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183" w:type="dxa"/>
            <w:noWrap w:val="0"/>
            <w:vAlign w:val="center"/>
          </w:tcPr>
          <w:p w14:paraId="1C0C2448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 xml:space="preserve">1130000.00 </w:t>
            </w:r>
          </w:p>
        </w:tc>
        <w:tc>
          <w:tcPr>
            <w:tcW w:w="1183" w:type="dxa"/>
            <w:noWrap w:val="0"/>
            <w:vAlign w:val="center"/>
          </w:tcPr>
          <w:p w14:paraId="034ECCC3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 xml:space="preserve">1130000.00 </w:t>
            </w:r>
          </w:p>
        </w:tc>
      </w:tr>
    </w:tbl>
    <w:p w14:paraId="00337B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1443" w:leftChars="228" w:hanging="964" w:hangingChars="400"/>
        <w:textAlignment w:val="auto"/>
        <w:outlineLvl w:val="9"/>
        <w:rPr>
          <w:rFonts w:hint="eastAsia" w:ascii="仿宋" w:hAnsi="仿宋" w:eastAsia="仿宋" w:cs="仿宋"/>
          <w:b/>
          <w:bCs/>
          <w:color w:val="auto"/>
          <w:sz w:val="24"/>
          <w:highlight w:val="none"/>
        </w:rPr>
      </w:pPr>
      <w:bookmarkStart w:id="0" w:name="_Toc3398"/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</w:rPr>
        <w:t>合同包</w:t>
      </w: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  <w:lang w:val="en-US" w:eastAsia="zh-CN"/>
        </w:rPr>
        <w:t>8</w:t>
      </w:r>
      <w:bookmarkEnd w:id="0"/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</w:rPr>
        <w:t xml:space="preserve"> </w:t>
      </w:r>
    </w:p>
    <w:p w14:paraId="0D2BAA8C">
      <w:pPr>
        <w:spacing w:line="520" w:lineRule="exact"/>
        <w:ind w:firstLine="480" w:firstLineChars="200"/>
        <w:outlineLvl w:val="1"/>
        <w:rPr>
          <w:rFonts w:hint="eastAsia" w:ascii="仿宋" w:hAnsi="仿宋" w:eastAsia="仿宋" w:cs="仿宋"/>
          <w:sz w:val="24"/>
        </w:rPr>
      </w:pPr>
      <w:bookmarkStart w:id="1" w:name="_Toc6324"/>
      <w:bookmarkStart w:id="2" w:name="_Toc19688"/>
      <w:bookmarkStart w:id="3" w:name="_Toc8171"/>
      <w:r>
        <w:rPr>
          <w:rFonts w:hint="eastAsia" w:ascii="仿宋" w:hAnsi="仿宋" w:eastAsia="仿宋" w:cs="仿宋"/>
          <w:sz w:val="24"/>
        </w:rPr>
        <w:t>合同包预算金额：3821150.</w:t>
      </w:r>
      <w:r>
        <w:rPr>
          <w:rFonts w:hint="eastAsia" w:ascii="仿宋" w:hAnsi="仿宋" w:eastAsia="仿宋" w:cs="仿宋"/>
          <w:sz w:val="24"/>
          <w:lang w:val="en-US" w:eastAsia="zh-CN"/>
        </w:rPr>
        <w:t>00</w:t>
      </w:r>
      <w:r>
        <w:rPr>
          <w:rFonts w:hint="eastAsia" w:ascii="仿宋" w:hAnsi="仿宋" w:eastAsia="仿宋" w:cs="仿宋"/>
          <w:sz w:val="24"/>
        </w:rPr>
        <w:t>元</w:t>
      </w:r>
      <w:bookmarkEnd w:id="1"/>
      <w:bookmarkEnd w:id="2"/>
      <w:bookmarkEnd w:id="3"/>
    </w:p>
    <w:p w14:paraId="0F97AE13">
      <w:pPr>
        <w:spacing w:line="520" w:lineRule="exact"/>
        <w:ind w:firstLine="480" w:firstLineChars="200"/>
        <w:outlineLvl w:val="1"/>
        <w:rPr>
          <w:rFonts w:hint="eastAsia" w:ascii="仿宋" w:hAnsi="仿宋" w:eastAsia="仿宋" w:cs="仿宋"/>
          <w:sz w:val="24"/>
        </w:rPr>
      </w:pPr>
      <w:bookmarkStart w:id="4" w:name="_Toc2746"/>
      <w:bookmarkStart w:id="5" w:name="_Toc6959"/>
      <w:bookmarkStart w:id="6" w:name="_Toc2060"/>
      <w:r>
        <w:rPr>
          <w:rFonts w:hint="eastAsia" w:ascii="仿宋" w:hAnsi="仿宋" w:eastAsia="仿宋" w:cs="仿宋"/>
          <w:sz w:val="24"/>
        </w:rPr>
        <w:t>合同包最高限价：3821150.</w:t>
      </w:r>
      <w:r>
        <w:rPr>
          <w:rFonts w:hint="eastAsia" w:ascii="仿宋" w:hAnsi="仿宋" w:eastAsia="仿宋" w:cs="仿宋"/>
          <w:sz w:val="24"/>
          <w:lang w:val="en-US" w:eastAsia="zh-CN"/>
        </w:rPr>
        <w:t>00</w:t>
      </w:r>
      <w:r>
        <w:rPr>
          <w:rFonts w:hint="eastAsia" w:ascii="仿宋" w:hAnsi="仿宋" w:eastAsia="仿宋" w:cs="仿宋"/>
          <w:sz w:val="24"/>
        </w:rPr>
        <w:t>元</w:t>
      </w:r>
      <w:bookmarkEnd w:id="4"/>
      <w:bookmarkEnd w:id="5"/>
      <w:bookmarkEnd w:id="6"/>
    </w:p>
    <w:tbl>
      <w:tblPr>
        <w:tblStyle w:val="2"/>
        <w:tblW w:w="9669" w:type="dxa"/>
        <w:tblInd w:w="-12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1"/>
        <w:gridCol w:w="951"/>
        <w:gridCol w:w="1854"/>
        <w:gridCol w:w="1080"/>
        <w:gridCol w:w="1770"/>
        <w:gridCol w:w="1575"/>
        <w:gridCol w:w="1568"/>
      </w:tblGrid>
      <w:tr w14:paraId="0BDAAE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  <w:vAlign w:val="center"/>
          </w:tcPr>
          <w:p w14:paraId="05840CDA">
            <w:pPr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品目号</w:t>
            </w:r>
          </w:p>
        </w:tc>
        <w:tc>
          <w:tcPr>
            <w:tcW w:w="951" w:type="dxa"/>
            <w:vAlign w:val="center"/>
          </w:tcPr>
          <w:p w14:paraId="2DB6406B">
            <w:pPr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品目名称</w:t>
            </w:r>
          </w:p>
        </w:tc>
        <w:tc>
          <w:tcPr>
            <w:tcW w:w="1854" w:type="dxa"/>
            <w:vAlign w:val="center"/>
          </w:tcPr>
          <w:p w14:paraId="7B464A91">
            <w:pPr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采购标的</w:t>
            </w:r>
          </w:p>
        </w:tc>
        <w:tc>
          <w:tcPr>
            <w:tcW w:w="1080" w:type="dxa"/>
            <w:vAlign w:val="center"/>
          </w:tcPr>
          <w:p w14:paraId="042C4E36">
            <w:pPr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数量</w:t>
            </w:r>
          </w:p>
          <w:p w14:paraId="3DF5EAE6">
            <w:pPr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（单位）</w:t>
            </w:r>
          </w:p>
        </w:tc>
        <w:tc>
          <w:tcPr>
            <w:tcW w:w="1770" w:type="dxa"/>
            <w:vAlign w:val="center"/>
          </w:tcPr>
          <w:p w14:paraId="47F99A40">
            <w:pPr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技术规格、参数及要求</w:t>
            </w:r>
          </w:p>
        </w:tc>
        <w:tc>
          <w:tcPr>
            <w:tcW w:w="1575" w:type="dxa"/>
            <w:vAlign w:val="center"/>
          </w:tcPr>
          <w:p w14:paraId="4DAD9C28">
            <w:pPr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品目预算（元）</w:t>
            </w:r>
          </w:p>
        </w:tc>
        <w:tc>
          <w:tcPr>
            <w:tcW w:w="1568" w:type="dxa"/>
            <w:vAlign w:val="center"/>
          </w:tcPr>
          <w:p w14:paraId="6E4ACAC0">
            <w:pPr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最高限价（元）</w:t>
            </w:r>
          </w:p>
        </w:tc>
      </w:tr>
      <w:tr w14:paraId="74712A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871" w:type="dxa"/>
            <w:vAlign w:val="center"/>
          </w:tcPr>
          <w:p w14:paraId="11619334">
            <w:pPr>
              <w:jc w:val="center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8-1</w:t>
            </w:r>
          </w:p>
        </w:tc>
        <w:tc>
          <w:tcPr>
            <w:tcW w:w="951" w:type="dxa"/>
            <w:vAlign w:val="center"/>
          </w:tcPr>
          <w:p w14:paraId="54D9F496"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其他专业施工</w:t>
            </w:r>
          </w:p>
        </w:tc>
        <w:tc>
          <w:tcPr>
            <w:tcW w:w="1854" w:type="dxa"/>
            <w:vAlign w:val="center"/>
          </w:tcPr>
          <w:p w14:paraId="3A977FC9"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靖边县人民医院基础设施改造项目（一期）</w:t>
            </w:r>
          </w:p>
        </w:tc>
        <w:tc>
          <w:tcPr>
            <w:tcW w:w="1080" w:type="dxa"/>
            <w:vAlign w:val="center"/>
          </w:tcPr>
          <w:p w14:paraId="51ADD9BC">
            <w:pPr>
              <w:jc w:val="center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1项</w:t>
            </w:r>
          </w:p>
        </w:tc>
        <w:tc>
          <w:tcPr>
            <w:tcW w:w="1770" w:type="dxa"/>
            <w:vAlign w:val="center"/>
          </w:tcPr>
          <w:p w14:paraId="39E0ECA1">
            <w:pPr>
              <w:jc w:val="center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详见采购文件</w:t>
            </w:r>
          </w:p>
        </w:tc>
        <w:tc>
          <w:tcPr>
            <w:tcW w:w="1575" w:type="dxa"/>
            <w:vAlign w:val="center"/>
          </w:tcPr>
          <w:p w14:paraId="677F9856">
            <w:pPr>
              <w:jc w:val="center"/>
              <w:rPr>
                <w:rFonts w:hint="default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</w:rPr>
              <w:t>3821150.</w:t>
            </w: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00</w:t>
            </w:r>
          </w:p>
        </w:tc>
        <w:tc>
          <w:tcPr>
            <w:tcW w:w="1568" w:type="dxa"/>
            <w:vAlign w:val="center"/>
          </w:tcPr>
          <w:p w14:paraId="47DB4C71"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3821150.</w:t>
            </w: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00</w:t>
            </w:r>
          </w:p>
        </w:tc>
      </w:tr>
    </w:tbl>
    <w:p w14:paraId="1088E57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E0D0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2026-08-25T08:43:27Z</dcterms:created>
  <dc:creator>Administrator</dc:creator>
  <cp:lastModifiedBy>豆芽豆芽</cp:lastModifiedBy>
  <dcterms:modified xsi:type="dcterms:W3CDTF">2026-08-25T08:44:03Z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eyJoZGlkIjoiZmVhY2IxMTI5MjY5NDg0MmY4Njg0OGNkYjE0OWYzMTgiLCJ1c2VySWQiOiIzOTMyMTgxMDAifQ==</vt:lpwstr>
  </property>
  <property fmtid="{D5CDD505-2E9C-101B-9397-08002B2CF9AE}" pid="4" name="ICV">
    <vt:lpwstr>53372812A9B14A699FA9CF6AA234D8CD_12</vt:lpwstr>
  </property>
</Properties>
</file>