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483FD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3"/>
        <w:rPr>
          <w:rFonts w:hint="eastAsia" w:ascii="仿宋_GB2312" w:hAnsi="仿宋_GB2312" w:eastAsia="仿宋_GB2312" w:cs="仿宋_GB2312"/>
          <w:b/>
          <w:color w:val="auto"/>
          <w:sz w:val="24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color w:val="auto"/>
          <w:sz w:val="24"/>
          <w:lang w:eastAsia="zh-CN"/>
        </w:rPr>
        <w:t>法定代表人</w:t>
      </w:r>
      <w:bookmarkEnd w:id="0"/>
      <w:r>
        <w:rPr>
          <w:rFonts w:hint="eastAsia" w:ascii="仿宋_GB2312" w:hAnsi="仿宋_GB2312" w:eastAsia="仿宋_GB2312" w:cs="仿宋_GB2312"/>
          <w:b/>
          <w:color w:val="auto"/>
          <w:sz w:val="24"/>
          <w:lang w:eastAsia="zh-CN"/>
        </w:rPr>
        <w:t>（单位负责人）</w:t>
      </w:r>
      <w:r>
        <w:rPr>
          <w:rFonts w:hint="eastAsia" w:ascii="仿宋_GB2312" w:hAnsi="仿宋_GB2312" w:eastAsia="仿宋_GB2312" w:cs="仿宋_GB2312"/>
          <w:b/>
          <w:color w:val="auto"/>
          <w:sz w:val="24"/>
        </w:rPr>
        <w:t>身份证明</w:t>
      </w:r>
    </w:p>
    <w:p w14:paraId="6F203F49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供应商名称：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</w:t>
      </w:r>
    </w:p>
    <w:p w14:paraId="37551FBB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统一社会信用代码：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   </w:t>
      </w:r>
    </w:p>
    <w:p w14:paraId="04A38B17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注册地址：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           </w:t>
      </w:r>
    </w:p>
    <w:p w14:paraId="054C8C52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成立时间：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年 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日；经营期限：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</w:t>
      </w:r>
    </w:p>
    <w:p w14:paraId="4B0053FA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经营范围：主营：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；兼营：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</w:t>
      </w:r>
    </w:p>
    <w:p w14:paraId="0E85DF54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姓名：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性别：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年龄：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系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（供应商名称）的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。</w:t>
      </w:r>
    </w:p>
    <w:p w14:paraId="4AA6B097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特此证明。</w:t>
      </w:r>
    </w:p>
    <w:p w14:paraId="07114F54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附：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身份证复印件。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 w14:paraId="5D3B2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C613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法定代表人（单位负责人）身份证</w:t>
            </w:r>
          </w:p>
          <w:p w14:paraId="26239BA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正反面复印件</w:t>
            </w:r>
          </w:p>
        </w:tc>
      </w:tr>
    </w:tbl>
    <w:p w14:paraId="73EF462D">
      <w:pPr>
        <w:pageBreakBefore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说明：仅限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参加磋商时提供。</w:t>
      </w:r>
    </w:p>
    <w:p w14:paraId="2FB54753">
      <w:pPr>
        <w:pageBreakBefore w:val="0"/>
        <w:overflowPunct/>
        <w:topLinePunct w:val="0"/>
        <w:bidi w:val="0"/>
        <w:spacing w:line="360" w:lineRule="auto"/>
        <w:ind w:firstLine="1920" w:firstLineChars="800"/>
        <w:rPr>
          <w:rFonts w:hint="eastAsia" w:ascii="仿宋_GB2312" w:hAnsi="仿宋_GB2312" w:eastAsia="仿宋_GB2312" w:cs="仿宋_GB2312"/>
          <w:color w:val="auto"/>
          <w:sz w:val="24"/>
        </w:rPr>
      </w:pPr>
    </w:p>
    <w:p w14:paraId="1F157E77">
      <w:pPr>
        <w:pageBreakBefore w:val="0"/>
        <w:overflowPunct/>
        <w:topLinePunct w:val="0"/>
        <w:bidi w:val="0"/>
        <w:spacing w:line="360" w:lineRule="auto"/>
        <w:ind w:firstLine="3840" w:firstLineChars="16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供应商（公章）：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</w:t>
      </w:r>
    </w:p>
    <w:p w14:paraId="4562DD84">
      <w:pPr>
        <w:ind w:firstLine="3840" w:firstLineChars="1600"/>
      </w:pPr>
      <w:r>
        <w:rPr>
          <w:rFonts w:hint="eastAsia" w:ascii="仿宋_GB2312" w:hAnsi="仿宋_GB2312" w:eastAsia="仿宋_GB2312" w:cs="仿宋_GB2312"/>
          <w:color w:val="auto"/>
          <w:sz w:val="24"/>
        </w:rPr>
        <w:t>日   期：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Y2ZlYjFmMjQ5ZTdhNjY4NWE1MDJlN2NlMmU2ZjAifQ=="/>
  </w:docVars>
  <w:rsids>
    <w:rsidRoot w:val="64351916"/>
    <w:rsid w:val="64351916"/>
    <w:rsid w:val="7772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141</Characters>
  <Lines>0</Lines>
  <Paragraphs>0</Paragraphs>
  <TotalTime>0</TotalTime>
  <ScaleCrop>false</ScaleCrop>
  <LinksUpToDate>false</LinksUpToDate>
  <CharactersWithSpaces>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2023-07-20T02:11:00Z</dcterms:created>
  <dc:creator>Administrator</dc:creator>
  <cp:lastModifiedBy>小古</cp:lastModifiedBy>
  <dcterms:modified xsi:type="dcterms:W3CDTF">2026-07-23T03:47:35Z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1B06D931820E4F76BB08FE84DE36EA7B_11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