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12B84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评审-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设计方案</w:t>
      </w:r>
      <w:bookmarkStart w:id="0" w:name="_GoBack"/>
      <w:bookmarkEnd w:id="0"/>
    </w:p>
    <w:p w14:paraId="60AB80C5"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（各投标人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19E6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2026-04-27T07:39:06Z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