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66BCA">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auto"/>
          <w:sz w:val="36"/>
          <w:szCs w:val="36"/>
        </w:rPr>
      </w:pPr>
      <w:r>
        <w:rPr>
          <w:rFonts w:ascii="宋体" w:hAnsi="宋体" w:eastAsia="宋体" w:cs="宋体"/>
          <w:b/>
          <w:bCs/>
          <w:color w:val="auto"/>
          <w:kern w:val="0"/>
          <w:sz w:val="36"/>
          <w:szCs w:val="36"/>
          <w:bdr w:val="none" w:color="auto" w:sz="0" w:space="0"/>
          <w:lang w:val="en-US" w:eastAsia="zh-CN" w:bidi="ar"/>
        </w:rPr>
        <w:t>陈仓区虢镇街道滨河北路步道项目中标（成交）结果公告</w:t>
      </w:r>
    </w:p>
    <w:p w14:paraId="7ED46D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一、项目编号：HWMFD-2026-ZC-011</w:t>
      </w:r>
    </w:p>
    <w:p w14:paraId="710D57D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二、项目名称：陈仓区虢镇街道滨河北路步道项目</w:t>
      </w:r>
    </w:p>
    <w:p w14:paraId="011E77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三、采购结果</w:t>
      </w:r>
    </w:p>
    <w:p w14:paraId="627DE8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971"/>
        <w:gridCol w:w="3030"/>
        <w:gridCol w:w="1824"/>
        <w:gridCol w:w="1487"/>
      </w:tblGrid>
      <w:tr w14:paraId="622ED8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59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DCE1D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供应商名称</w:t>
            </w:r>
          </w:p>
        </w:tc>
        <w:tc>
          <w:tcPr>
            <w:tcW w:w="16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0ABFB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供应商地址</w:t>
            </w:r>
          </w:p>
        </w:tc>
        <w:tc>
          <w:tcPr>
            <w:tcW w:w="9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66176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中标（成交）金额</w:t>
            </w:r>
          </w:p>
        </w:tc>
        <w:tc>
          <w:tcPr>
            <w:tcW w:w="79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852F2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评审总得分</w:t>
            </w:r>
          </w:p>
        </w:tc>
      </w:tr>
      <w:tr w14:paraId="5FAB4A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59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B26FC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陕西万泽安建设工程有限公司</w:t>
            </w:r>
          </w:p>
        </w:tc>
        <w:tc>
          <w:tcPr>
            <w:tcW w:w="16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70797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陕西省宝鸡市高新开发区高新四路2号院水韵江南4幢1层4号</w:t>
            </w:r>
          </w:p>
        </w:tc>
        <w:tc>
          <w:tcPr>
            <w:tcW w:w="979" w:type="pct"/>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75CFAF2A">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998,561.11元</w:t>
            </w:r>
          </w:p>
        </w:tc>
        <w:tc>
          <w:tcPr>
            <w:tcW w:w="79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3CE760">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87.00</w:t>
            </w:r>
          </w:p>
        </w:tc>
      </w:tr>
    </w:tbl>
    <w:p w14:paraId="24FA66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四、主要标的信息</w:t>
      </w:r>
    </w:p>
    <w:p w14:paraId="4C6E91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合同包1(陈仓区虢镇街道滨河北路步道项目):</w:t>
      </w:r>
    </w:p>
    <w:p w14:paraId="653F64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工程类（陕西万泽安建设工程有限公司）</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1"/>
        <w:gridCol w:w="963"/>
        <w:gridCol w:w="1367"/>
        <w:gridCol w:w="2712"/>
        <w:gridCol w:w="760"/>
        <w:gridCol w:w="760"/>
        <w:gridCol w:w="936"/>
        <w:gridCol w:w="1291"/>
      </w:tblGrid>
      <w:tr w14:paraId="322161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0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4078A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54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A8F33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75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8DD5F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14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073D2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施工范围</w:t>
            </w:r>
          </w:p>
        </w:tc>
        <w:tc>
          <w:tcPr>
            <w:tcW w:w="4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48E25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施工工期</w:t>
            </w:r>
          </w:p>
        </w:tc>
        <w:tc>
          <w:tcPr>
            <w:tcW w:w="4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336E8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项目经理</w:t>
            </w:r>
          </w:p>
        </w:tc>
        <w:tc>
          <w:tcPr>
            <w:tcW w:w="52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A0A11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执业证书信息</w:t>
            </w:r>
          </w:p>
        </w:tc>
        <w:tc>
          <w:tcPr>
            <w:tcW w:w="53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B70515">
            <w:pPr>
              <w:keepNext w:val="0"/>
              <w:keepLines w:val="0"/>
              <w:widowControl/>
              <w:suppressLineNumbers w:val="0"/>
              <w:wordWrap/>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金额(元)</w:t>
            </w:r>
          </w:p>
        </w:tc>
      </w:tr>
      <w:tr w14:paraId="37883C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0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7A8E6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w:t>
            </w:r>
          </w:p>
        </w:tc>
        <w:tc>
          <w:tcPr>
            <w:tcW w:w="54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362EE2">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其他市政公用设施施工</w:t>
            </w:r>
          </w:p>
        </w:tc>
        <w:tc>
          <w:tcPr>
            <w:tcW w:w="75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53627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陈仓区虢镇街道滨河北路步道项目</w:t>
            </w:r>
          </w:p>
        </w:tc>
        <w:tc>
          <w:tcPr>
            <w:tcW w:w="14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6C631F">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清理场地，深坑填平，硬化路面、铺设塑胶跑道等（详见工程量清单）</w:t>
            </w:r>
          </w:p>
        </w:tc>
        <w:tc>
          <w:tcPr>
            <w:tcW w:w="4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B4D19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45日历天</w:t>
            </w:r>
          </w:p>
        </w:tc>
        <w:tc>
          <w:tcPr>
            <w:tcW w:w="4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39FF1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赵强</w:t>
            </w:r>
          </w:p>
        </w:tc>
        <w:tc>
          <w:tcPr>
            <w:tcW w:w="52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7544F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陕261161702010</w:t>
            </w:r>
          </w:p>
        </w:tc>
        <w:tc>
          <w:tcPr>
            <w:tcW w:w="53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33C335">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998,561.11</w:t>
            </w:r>
          </w:p>
        </w:tc>
      </w:tr>
    </w:tbl>
    <w:p w14:paraId="2DD70C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五、评审专家（单一来源采购人员）名单：</w:t>
      </w:r>
    </w:p>
    <w:p w14:paraId="2DE0A9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周笑譞（采购人代表）、张涛、曹凤琴</w:t>
      </w:r>
    </w:p>
    <w:p w14:paraId="74B779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六、代理服务收费标准及金额：</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395"/>
        <w:gridCol w:w="3261"/>
        <w:gridCol w:w="3259"/>
        <w:gridCol w:w="1399"/>
      </w:tblGrid>
      <w:tr w14:paraId="4664BF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2499"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2691E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代理服务收费标准及金额</w:t>
            </w:r>
          </w:p>
        </w:tc>
        <w:tc>
          <w:tcPr>
            <w:tcW w:w="2500"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801F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color w:val="auto"/>
                <w:sz w:val="21"/>
                <w:szCs w:val="21"/>
              </w:rPr>
            </w:pPr>
            <w:r>
              <w:rPr>
                <w:b/>
                <w:bCs/>
                <w:color w:val="auto"/>
                <w:sz w:val="21"/>
                <w:szCs w:val="21"/>
                <w:bdr w:val="none" w:color="auto" w:sz="0" w:space="0"/>
              </w:rPr>
              <w:t>招标代理服务费参照国家计委颁布的《招标代理服务收费管理暂行办法》（计价格[2002]1980号）和（发改办价格[2011]534号）收费标准下浮5%收取。</w:t>
            </w:r>
          </w:p>
        </w:tc>
      </w:tr>
      <w:tr w14:paraId="4A0F2B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00E9C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合同包号</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56B5A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合同包名称</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D2935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代理服务费金额（万元）</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A5584F">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收取对象</w:t>
            </w:r>
          </w:p>
        </w:tc>
      </w:tr>
      <w:tr w14:paraId="4D67B8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07C6A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9A50E4">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陈仓区虢镇街道滨河北路步道项目</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90A09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0.9486</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FB2D4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成交供应商</w:t>
            </w:r>
          </w:p>
        </w:tc>
      </w:tr>
    </w:tbl>
    <w:p w14:paraId="3A6EA2A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七、公告期限</w:t>
      </w:r>
    </w:p>
    <w:p w14:paraId="14C197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1</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01119A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八、其他补充事宜</w:t>
      </w:r>
    </w:p>
    <w:p w14:paraId="69A7C5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无。</w:t>
      </w:r>
    </w:p>
    <w:p w14:paraId="11A819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九、凡对本次公告内容提出询问，请按以下方式联系。</w:t>
      </w:r>
    </w:p>
    <w:p w14:paraId="4923E62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0E628B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宝鸡市陈仓区虢镇街道办事处</w:t>
      </w:r>
    </w:p>
    <w:p w14:paraId="792963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陕西省宝鸡市陈仓区虢镇南环路27号</w:t>
      </w:r>
    </w:p>
    <w:p w14:paraId="6BA023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0917-6236739</w:t>
      </w:r>
    </w:p>
    <w:p w14:paraId="34B2D90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085D0C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华文项目管理有限公司</w:t>
      </w:r>
    </w:p>
    <w:p w14:paraId="4BFC3D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陕西省西安市未央区陕西省西安市凤城十二路北侧文景路西侧富尔顿国际财富中心C座</w:t>
      </w:r>
    </w:p>
    <w:p w14:paraId="75BEA7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0917-3315683</w:t>
      </w:r>
    </w:p>
    <w:p w14:paraId="7579BEC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5EBE01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冯工</w:t>
      </w:r>
    </w:p>
    <w:p w14:paraId="6A5205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0917-3315683</w:t>
      </w:r>
    </w:p>
    <w:p w14:paraId="51EDBA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bookmarkStart w:id="0" w:name="_GoBack"/>
      <w:bookmarkEnd w:id="0"/>
      <w:r>
        <w:rPr>
          <w:rFonts w:hint="eastAsia" w:ascii="微软雅黑" w:hAnsi="微软雅黑" w:eastAsia="微软雅黑" w:cs="微软雅黑"/>
          <w:i w:val="0"/>
          <w:iCs w:val="0"/>
          <w:caps w:val="0"/>
          <w:color w:val="auto"/>
          <w:spacing w:val="0"/>
          <w:sz w:val="21"/>
          <w:szCs w:val="21"/>
          <w:bdr w:val="none" w:color="auto" w:sz="0" w:space="0"/>
          <w:shd w:val="clear" w:fill="FFFFFF"/>
        </w:rPr>
        <w:t>华文项目管理有限公司</w:t>
      </w:r>
    </w:p>
    <w:p w14:paraId="470EAFA5">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70C8BAE4"/>
    <w:sectPr>
      <w:pgSz w:w="11910" w:h="16840"/>
      <w:pgMar w:top="1281" w:right="1417" w:bottom="1417" w:left="1417" w:header="0" w:footer="0" w:gutter="0"/>
      <w:pgNumType w:fmt="numberInDash"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D3B"/>
    <w:rsid w:val="00CA0D3B"/>
    <w:rsid w:val="1F6D3C16"/>
    <w:rsid w:val="6F677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644</Words>
  <Characters>757</Characters>
  <Lines>0</Lines>
  <Paragraphs>0</Paragraphs>
  <TotalTime>0</TotalTime>
  <ScaleCrop>false</ScaleCrop>
  <LinksUpToDate>false</LinksUpToDate>
  <CharactersWithSpaces>757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2026-05-25T02:51:00Z</dcterms:created>
  <dc:creator>王后</dc:creator>
  <cp:lastModifiedBy>王后</cp:lastModifiedBy>
  <dcterms:modified xsi:type="dcterms:W3CDTF">2026-05-25T02:52:18Z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4AAF00487CA84DD085EB767E3D73E408_11</vt:lpwstr>
  </property>
  <property fmtid="{D5CDD505-2E9C-101B-9397-08002B2CF9AE}" pid="4" name="KSOTemplateDocerSaveRecord">
    <vt:lpwstr>eyJoZGlkIjoiMDVmMTQ2MmNjM2RmZDIwNmQwZTdlMDNhZmQ0ZDBkYjciLCJ1c2VySWQiOiI2MzM2MjcyMzEifQ==</vt:lpwstr>
  </property>
</Properties>
</file>