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AFC46">
      <w:pPr>
        <w:pStyle w:val="2"/>
        <w:bidi w:val="0"/>
        <w:jc w:val="center"/>
      </w:pPr>
      <w:bookmarkStart w:id="0" w:name="_GoBack"/>
      <w:bookmarkEnd w:id="0"/>
      <w:r>
        <w:rPr>
          <w:rFonts w:hint="eastAsia"/>
        </w:rPr>
        <w:t>节能及环境标志产品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2DC031E8"/>
    <w:rsid w:val="5F2D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