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03BAEB">
      <w:pPr>
        <w:pStyle w:val="7"/>
        <w:spacing w:after="0"/>
        <w:ind w:firstLine="0" w:firstLineChars="0"/>
        <w:rPr>
          <w:rFonts w:ascii="宋体" w:hAnsi="宋体"/>
          <w:b/>
          <w:color w:val="000000" w:themeColor="text1"/>
          <w:sz w:val="28"/>
          <w:szCs w:val="28"/>
          <w:highlight w:val="none"/>
          <w14:textFill>
            <w14:solidFill>
              <w14:schemeClr w14:val="tx1"/>
            </w14:solidFill>
          </w14:textFill>
        </w:rPr>
      </w:pPr>
      <w:bookmarkStart w:id="4" w:name="_GoBack"/>
    </w:p>
    <w:p w14:paraId="27E252E2">
      <w:pPr>
        <w:pStyle w:val="7"/>
        <w:spacing w:after="0"/>
        <w:ind w:firstLine="0" w:firstLineChars="0"/>
        <w:rPr>
          <w:rFonts w:ascii="宋体" w:hAnsi="宋体"/>
          <w:b/>
          <w:color w:val="000000" w:themeColor="text1"/>
          <w:sz w:val="28"/>
          <w:szCs w:val="28"/>
          <w:highlight w:val="none"/>
          <w14:textFill>
            <w14:solidFill>
              <w14:schemeClr w14:val="tx1"/>
            </w14:solidFill>
          </w14:textFill>
        </w:rPr>
      </w:pPr>
    </w:p>
    <w:p w14:paraId="6D201AE2">
      <w:pPr>
        <w:pStyle w:val="7"/>
        <w:spacing w:after="0"/>
        <w:ind w:firstLine="0" w:firstLineChars="0"/>
        <w:rPr>
          <w:rFonts w:ascii="宋体" w:hAnsi="宋体"/>
          <w:b/>
          <w:color w:val="000000" w:themeColor="text1"/>
          <w:sz w:val="28"/>
          <w:szCs w:val="28"/>
          <w:highlight w:val="none"/>
          <w14:textFill>
            <w14:solidFill>
              <w14:schemeClr w14:val="tx1"/>
            </w14:solidFill>
          </w14:textFill>
        </w:rPr>
      </w:pPr>
    </w:p>
    <w:p w14:paraId="23F5E4F9">
      <w:pPr>
        <w:pStyle w:val="7"/>
        <w:spacing w:after="0"/>
        <w:ind w:firstLine="0" w:firstLineChars="0"/>
        <w:rPr>
          <w:rFonts w:ascii="宋体" w:hAnsi="宋体"/>
          <w:b/>
          <w:color w:val="000000" w:themeColor="text1"/>
          <w:sz w:val="28"/>
          <w:szCs w:val="28"/>
          <w:highlight w:val="none"/>
          <w14:textFill>
            <w14:solidFill>
              <w14:schemeClr w14:val="tx1"/>
            </w14:solidFill>
          </w14:textFill>
        </w:rPr>
      </w:pPr>
    </w:p>
    <w:p w14:paraId="6C1F4AA2">
      <w:pPr>
        <w:pStyle w:val="7"/>
        <w:spacing w:after="0"/>
        <w:ind w:firstLine="0" w:firstLineChars="0"/>
        <w:rPr>
          <w:rFonts w:ascii="宋体" w:hAnsi="宋体"/>
          <w:b/>
          <w:color w:val="000000" w:themeColor="text1"/>
          <w:sz w:val="28"/>
          <w:szCs w:val="28"/>
          <w:highlight w:val="none"/>
          <w14:textFill>
            <w14:solidFill>
              <w14:schemeClr w14:val="tx1"/>
            </w14:solidFill>
          </w14:textFill>
        </w:rPr>
      </w:pPr>
    </w:p>
    <w:p w14:paraId="28775AB2">
      <w:pPr>
        <w:pStyle w:val="7"/>
        <w:spacing w:after="0"/>
        <w:ind w:firstLine="0" w:firstLineChars="0"/>
        <w:rPr>
          <w:rFonts w:ascii="宋体" w:hAnsi="宋体"/>
          <w:b/>
          <w:color w:val="000000" w:themeColor="text1"/>
          <w:sz w:val="28"/>
          <w:szCs w:val="28"/>
          <w:highlight w:val="none"/>
          <w14:textFill>
            <w14:solidFill>
              <w14:schemeClr w14:val="tx1"/>
            </w14:solidFill>
          </w14:textFill>
        </w:rPr>
      </w:pPr>
    </w:p>
    <w:p w14:paraId="789D04DC">
      <w:pPr>
        <w:pStyle w:val="7"/>
        <w:spacing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6C1F4CCE">
      <w:pPr>
        <w:pStyle w:val="7"/>
        <w:spacing w:after="0"/>
        <w:ind w:firstLine="0" w:firstLineChars="0"/>
        <w:rPr>
          <w:b/>
          <w:color w:val="000000" w:themeColor="text1"/>
          <w:szCs w:val="21"/>
          <w:highlight w:val="none"/>
          <w14:textFill>
            <w14:solidFill>
              <w14:schemeClr w14:val="tx1"/>
            </w14:solidFill>
          </w14:textFill>
        </w:rPr>
      </w:pPr>
    </w:p>
    <w:p w14:paraId="2E67A75D">
      <w:pPr>
        <w:pStyle w:val="7"/>
        <w:spacing w:after="0"/>
        <w:ind w:firstLine="0" w:firstLineChars="0"/>
        <w:rPr>
          <w:b/>
          <w:color w:val="000000" w:themeColor="text1"/>
          <w:szCs w:val="21"/>
          <w:highlight w:val="none"/>
          <w14:textFill>
            <w14:solidFill>
              <w14:schemeClr w14:val="tx1"/>
            </w14:solidFill>
          </w14:textFill>
        </w:rPr>
      </w:pPr>
    </w:p>
    <w:p w14:paraId="2BD2A113">
      <w:pPr>
        <w:pStyle w:val="7"/>
        <w:spacing w:after="0"/>
        <w:ind w:firstLine="0" w:firstLineChars="0"/>
        <w:rPr>
          <w:b/>
          <w:color w:val="000000" w:themeColor="text1"/>
          <w:szCs w:val="21"/>
          <w:highlight w:val="none"/>
          <w14:textFill>
            <w14:solidFill>
              <w14:schemeClr w14:val="tx1"/>
            </w14:solidFill>
          </w14:textFill>
        </w:rPr>
      </w:pPr>
    </w:p>
    <w:p w14:paraId="32D834C8">
      <w:pPr>
        <w:widowControl/>
        <w:jc w:val="left"/>
        <w:rPr>
          <w:rFonts w:ascii="宋体" w:hAnsi="宋体" w:eastAsia="宋体"/>
          <w:b/>
          <w:color w:val="000000" w:themeColor="text1"/>
          <w:sz w:val="36"/>
          <w:szCs w:val="36"/>
          <w:highlight w:val="none"/>
          <w14:textFill>
            <w14:solidFill>
              <w14:schemeClr w14:val="tx1"/>
            </w14:solidFill>
          </w14:textFill>
        </w:rPr>
      </w:pPr>
      <w:r>
        <w:rPr>
          <w:rFonts w:ascii="宋体" w:hAnsi="宋体" w:eastAsia="宋体"/>
          <w:b/>
          <w:color w:val="000000" w:themeColor="text1"/>
          <w:sz w:val="36"/>
          <w:szCs w:val="36"/>
          <w:highlight w:val="none"/>
          <w14:textFill>
            <w14:solidFill>
              <w14:schemeClr w14:val="tx1"/>
            </w14:solidFill>
          </w14:textFill>
        </w:rPr>
        <w:br w:type="page"/>
      </w:r>
    </w:p>
    <w:p w14:paraId="79937ECD">
      <w:pPr>
        <w:pStyle w:val="2"/>
        <w:spacing w:line="360" w:lineRule="auto"/>
        <w:ind w:firstLine="0"/>
        <w:jc w:val="center"/>
        <w:rPr>
          <w:b/>
          <w:bCs/>
          <w:color w:val="000000" w:themeColor="text1"/>
          <w:sz w:val="36"/>
          <w:szCs w:val="36"/>
          <w:highlight w:val="none"/>
          <w14:textFill>
            <w14:solidFill>
              <w14:schemeClr w14:val="tx1"/>
            </w14:solidFill>
          </w14:textFill>
        </w:rPr>
      </w:pPr>
      <w:bookmarkStart w:id="0" w:name="_Toc14949"/>
      <w:bookmarkStart w:id="1" w:name="_Toc28924"/>
      <w:r>
        <w:rPr>
          <w:rFonts w:hint="eastAsia"/>
          <w:b/>
          <w:bCs/>
          <w:color w:val="000000" w:themeColor="text1"/>
          <w:sz w:val="36"/>
          <w:szCs w:val="36"/>
          <w:highlight w:val="none"/>
          <w14:textFill>
            <w14:solidFill>
              <w14:schemeClr w14:val="tx1"/>
            </w14:solidFill>
          </w14:textFill>
        </w:rPr>
        <w:t>目 录</w:t>
      </w:r>
    </w:p>
    <w:bookmarkEnd w:id="0"/>
    <w:bookmarkEnd w:id="1"/>
    <w:p w14:paraId="2CEAC944">
      <w:pPr>
        <w:pStyle w:val="2"/>
        <w:spacing w:line="360" w:lineRule="auto"/>
        <w:ind w:firstLine="313"/>
        <w:rPr>
          <w:rFonts w:hint="eastAsia" w:ascii="宋体" w:hAnsi="宋体"/>
          <w:color w:val="000000" w:themeColor="text1"/>
          <w:szCs w:val="21"/>
          <w:highlight w:val="none"/>
          <w14:textFill>
            <w14:solidFill>
              <w14:schemeClr w14:val="tx1"/>
            </w14:solidFill>
          </w14:textFill>
        </w:rPr>
      </w:pPr>
      <w:r>
        <w:rPr>
          <w:rFonts w:hint="eastAsia" w:hAnsi="宋体"/>
          <w:bCs/>
          <w:color w:val="000000" w:themeColor="text1"/>
          <w:szCs w:val="21"/>
          <w:highlight w:val="none"/>
          <w:lang w:val="en-US" w:eastAsia="zh-CN"/>
          <w14:textFill>
            <w14:solidFill>
              <w14:schemeClr w14:val="tx1"/>
            </w14:solidFill>
          </w14:textFill>
        </w:rPr>
        <w:t>一</w:t>
      </w:r>
      <w:r>
        <w:rPr>
          <w:rFonts w:hint="eastAsia" w:hAnsi="宋体"/>
          <w:bCs/>
          <w:color w:val="000000" w:themeColor="text1"/>
          <w:szCs w:val="21"/>
          <w:highlight w:val="none"/>
          <w14:textFill>
            <w14:solidFill>
              <w14:schemeClr w14:val="tx1"/>
            </w14:solidFill>
          </w14:textFill>
        </w:rPr>
        <w:t>、主要材料与设备报价表</w:t>
      </w:r>
      <w:r>
        <w:rPr>
          <w:rFonts w:hint="eastAsia"/>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w:t>
      </w:r>
    </w:p>
    <w:p w14:paraId="3CD362DE">
      <w:pPr>
        <w:pStyle w:val="2"/>
        <w:spacing w:line="360" w:lineRule="auto"/>
        <w:ind w:firstLine="313"/>
        <w:rPr>
          <w:rFonts w:hint="eastAsia" w:ascii="宋体" w:hAnsi="宋体"/>
          <w:color w:val="000000" w:themeColor="text1"/>
          <w:szCs w:val="21"/>
          <w:highlight w:val="none"/>
          <w14:textFill>
            <w14:solidFill>
              <w14:schemeClr w14:val="tx1"/>
            </w14:solidFill>
          </w14:textFill>
        </w:rPr>
      </w:pPr>
      <w:r>
        <w:rPr>
          <w:rFonts w:hint="eastAsia" w:hAnsi="宋体"/>
          <w:bCs/>
          <w:color w:val="000000" w:themeColor="text1"/>
          <w:szCs w:val="21"/>
          <w:highlight w:val="none"/>
          <w:lang w:val="en-US" w:eastAsia="zh-CN"/>
          <w14:textFill>
            <w14:solidFill>
              <w14:schemeClr w14:val="tx1"/>
            </w14:solidFill>
          </w14:textFill>
        </w:rPr>
        <w:t>二</w:t>
      </w:r>
      <w:r>
        <w:rPr>
          <w:rFonts w:hint="eastAsia" w:hAnsi="宋体"/>
          <w:bCs/>
          <w:color w:val="000000" w:themeColor="text1"/>
          <w:szCs w:val="21"/>
          <w:highlight w:val="none"/>
          <w14:textFill>
            <w14:solidFill>
              <w14:schemeClr w14:val="tx1"/>
            </w14:solidFill>
          </w14:textFill>
        </w:rPr>
        <w:t>、采购需求偏离表</w:t>
      </w:r>
      <w:r>
        <w:rPr>
          <w:rFonts w:hint="eastAsia"/>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w:t>
      </w:r>
    </w:p>
    <w:p w14:paraId="666F19AB">
      <w:pPr>
        <w:pStyle w:val="2"/>
        <w:spacing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三</w:t>
      </w:r>
      <w:r>
        <w:rPr>
          <w:rFonts w:hint="eastAsia"/>
          <w:color w:val="000000" w:themeColor="text1"/>
          <w:szCs w:val="21"/>
          <w:highlight w:val="none"/>
          <w14:textFill>
            <w14:solidFill>
              <w14:schemeClr w14:val="tx1"/>
            </w14:solidFill>
          </w14:textFill>
        </w:rPr>
        <w:t>、</w:t>
      </w:r>
      <w:r>
        <w:rPr>
          <w:rFonts w:hint="eastAsia" w:hAnsi="宋体"/>
          <w:bCs/>
          <w:color w:val="000000" w:themeColor="text1"/>
          <w:szCs w:val="21"/>
          <w:highlight w:val="none"/>
          <w14:textFill>
            <w14:solidFill>
              <w14:schemeClr w14:val="tx1"/>
            </w14:solidFill>
          </w14:textFill>
        </w:rPr>
        <w:t>承诺文件</w:t>
      </w:r>
      <w:r>
        <w:rPr>
          <w:rFonts w:hint="eastAsia"/>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w:t>
      </w:r>
    </w:p>
    <w:p w14:paraId="54FB88E0">
      <w:pPr>
        <w:pStyle w:val="2"/>
        <w:spacing w:line="360" w:lineRule="auto"/>
        <w:ind w:firstLine="313"/>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四</w:t>
      </w:r>
      <w:r>
        <w:rPr>
          <w:rFonts w:hint="eastAsia" w:ascii="宋体" w:hAnsi="宋体"/>
          <w:color w:val="000000" w:themeColor="text1"/>
          <w:szCs w:val="21"/>
          <w:highlight w:val="none"/>
          <w14:textFill>
            <w14:solidFill>
              <w14:schemeClr w14:val="tx1"/>
            </w14:solidFill>
          </w14:textFill>
        </w:rPr>
        <w:t>、业绩及其他证明材料………………………………</w:t>
      </w:r>
      <w:r>
        <w:rPr>
          <w:rFonts w:hint="eastAsia"/>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w:t>
      </w:r>
    </w:p>
    <w:p w14:paraId="2AAC8A72">
      <w:pPr>
        <w:pStyle w:val="2"/>
        <w:spacing w:line="360" w:lineRule="auto"/>
        <w:ind w:firstLine="313"/>
        <w:rPr>
          <w:rFonts w:hint="eastAsia"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五</w:t>
      </w:r>
      <w:r>
        <w:rPr>
          <w:rFonts w:hint="eastAsia"/>
          <w:color w:val="000000" w:themeColor="text1"/>
          <w:szCs w:val="21"/>
          <w:highlight w:val="none"/>
          <w14:textFill>
            <w14:solidFill>
              <w14:schemeClr w14:val="tx1"/>
            </w14:solidFill>
          </w14:textFill>
        </w:rPr>
        <w:t>、项目管理机构………………………………………………………</w:t>
      </w:r>
      <w:r>
        <w:rPr>
          <w:rFonts w:hint="eastAsia" w:ascii="宋体" w:hAnsi="宋体"/>
          <w:color w:val="000000" w:themeColor="text1"/>
          <w:szCs w:val="21"/>
          <w:highlight w:val="none"/>
          <w14:textFill>
            <w14:solidFill>
              <w14:schemeClr w14:val="tx1"/>
            </w14:solidFill>
          </w14:textFill>
        </w:rPr>
        <w:t>……………</w:t>
      </w:r>
    </w:p>
    <w:p w14:paraId="6F71C79A">
      <w:pPr>
        <w:pStyle w:val="2"/>
        <w:spacing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六</w:t>
      </w:r>
      <w:r>
        <w:rPr>
          <w:rFonts w:hint="eastAsia"/>
          <w:color w:val="000000" w:themeColor="text1"/>
          <w:szCs w:val="21"/>
          <w:highlight w:val="none"/>
          <w14:textFill>
            <w14:solidFill>
              <w14:schemeClr w14:val="tx1"/>
            </w14:solidFill>
          </w14:textFill>
        </w:rPr>
        <w:t>、施工组织设计 ………………………………………………………</w:t>
      </w:r>
      <w:r>
        <w:rPr>
          <w:rFonts w:hint="eastAsia" w:ascii="宋体" w:hAnsi="宋体"/>
          <w:color w:val="000000" w:themeColor="text1"/>
          <w:szCs w:val="21"/>
          <w:highlight w:val="none"/>
          <w14:textFill>
            <w14:solidFill>
              <w14:schemeClr w14:val="tx1"/>
            </w14:solidFill>
          </w14:textFill>
        </w:rPr>
        <w:t>……………</w:t>
      </w:r>
    </w:p>
    <w:p w14:paraId="114E19D6">
      <w:pPr>
        <w:pStyle w:val="2"/>
        <w:spacing w:line="360" w:lineRule="auto"/>
        <w:ind w:firstLine="313"/>
        <w:rPr>
          <w:rFonts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七</w:t>
      </w:r>
      <w:r>
        <w:rPr>
          <w:rFonts w:hint="eastAsia"/>
          <w:color w:val="000000" w:themeColor="text1"/>
          <w:szCs w:val="21"/>
          <w:highlight w:val="none"/>
          <w14:textFill>
            <w14:solidFill>
              <w14:schemeClr w14:val="tx1"/>
            </w14:solidFill>
          </w14:textFill>
        </w:rPr>
        <w:t>、供应商认为有必要补充说明的事项………………………………………</w:t>
      </w:r>
      <w:r>
        <w:rPr>
          <w:rFonts w:hint="eastAsia" w:ascii="宋体" w:hAnsi="宋体"/>
          <w:color w:val="000000" w:themeColor="text1"/>
          <w:szCs w:val="21"/>
          <w:highlight w:val="none"/>
          <w14:textFill>
            <w14:solidFill>
              <w14:schemeClr w14:val="tx1"/>
            </w14:solidFill>
          </w14:textFill>
        </w:rPr>
        <w:t>……</w:t>
      </w:r>
    </w:p>
    <w:p w14:paraId="2F9168AA">
      <w:pPr>
        <w:widowControl/>
        <w:jc w:val="left"/>
        <w:rPr>
          <w:rFonts w:ascii="楷体" w:hAnsi="楷体" w:eastAsia="楷体"/>
          <w:color w:val="000000" w:themeColor="text1"/>
          <w:szCs w:val="21"/>
          <w:highlight w:val="none"/>
          <w14:textFill>
            <w14:solidFill>
              <w14:schemeClr w14:val="tx1"/>
            </w14:solidFill>
          </w14:textFill>
        </w:rPr>
      </w:pPr>
    </w:p>
    <w:p w14:paraId="48ADA62A">
      <w:pPr>
        <w:widowControl/>
        <w:jc w:val="left"/>
        <w:rPr>
          <w:rFonts w:ascii="楷体" w:hAnsi="楷体" w:eastAsia="楷体"/>
          <w:color w:val="000000" w:themeColor="text1"/>
          <w:szCs w:val="21"/>
          <w:highlight w:val="none"/>
          <w14:textFill>
            <w14:solidFill>
              <w14:schemeClr w14:val="tx1"/>
            </w14:solidFill>
          </w14:textFill>
        </w:rPr>
        <w:sectPr>
          <w:pgSz w:w="11906" w:h="16838"/>
          <w:pgMar w:top="1219" w:right="1672" w:bottom="1219" w:left="1672" w:header="851" w:footer="992" w:gutter="0"/>
          <w:pgBorders>
            <w:top w:val="none" w:sz="0" w:space="0"/>
            <w:left w:val="none" w:sz="0" w:space="0"/>
            <w:bottom w:val="none" w:sz="0" w:space="0"/>
            <w:right w:val="none" w:sz="0" w:space="0"/>
          </w:pgBorders>
          <w:cols w:space="425" w:num="1"/>
          <w:docGrid w:type="lines" w:linePitch="312" w:charSpace="0"/>
        </w:sectPr>
      </w:pPr>
    </w:p>
    <w:p w14:paraId="389D756F">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Arial"/>
          <w:b/>
          <w:color w:val="000000" w:themeColor="text1"/>
          <w:sz w:val="32"/>
          <w:szCs w:val="32"/>
          <w:highlight w:val="none"/>
          <w14:textFill>
            <w14:solidFill>
              <w14:schemeClr w14:val="tx1"/>
            </w14:solidFill>
          </w14:textFill>
        </w:rPr>
      </w:pPr>
      <w:r>
        <w:rPr>
          <w:rFonts w:hint="eastAsia" w:ascii="宋体" w:hAnsi="宋体" w:eastAsia="宋体" w:cs="Arial"/>
          <w:b/>
          <w:color w:val="000000" w:themeColor="text1"/>
          <w:sz w:val="32"/>
          <w:szCs w:val="32"/>
          <w:highlight w:val="none"/>
          <w:lang w:val="en-US" w:eastAsia="zh-CN"/>
          <w14:textFill>
            <w14:solidFill>
              <w14:schemeClr w14:val="tx1"/>
            </w14:solidFill>
          </w14:textFill>
        </w:rPr>
        <w:t>一</w:t>
      </w:r>
      <w:r>
        <w:rPr>
          <w:rFonts w:hint="eastAsia" w:ascii="宋体" w:hAnsi="宋体" w:eastAsia="宋体" w:cs="Arial"/>
          <w:b/>
          <w:color w:val="000000" w:themeColor="text1"/>
          <w:sz w:val="32"/>
          <w:szCs w:val="32"/>
          <w:highlight w:val="none"/>
          <w14:textFill>
            <w14:solidFill>
              <w14:schemeClr w14:val="tx1"/>
            </w14:solidFill>
          </w14:textFill>
        </w:rPr>
        <w:t>、主要材料与设备报价表</w:t>
      </w:r>
    </w:p>
    <w:tbl>
      <w:tblPr>
        <w:tblStyle w:val="8"/>
        <w:tblW w:w="14431" w:type="dxa"/>
        <w:tblInd w:w="-129"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955"/>
        <w:gridCol w:w="1393"/>
        <w:gridCol w:w="1647"/>
        <w:gridCol w:w="1782"/>
        <w:gridCol w:w="1433"/>
        <w:gridCol w:w="1671"/>
        <w:gridCol w:w="1503"/>
        <w:gridCol w:w="1232"/>
        <w:gridCol w:w="1092"/>
      </w:tblGrid>
      <w:tr w14:paraId="74712E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723" w:type="dxa"/>
            <w:vAlign w:val="center"/>
          </w:tcPr>
          <w:p w14:paraId="3AF576CA">
            <w:pPr>
              <w:adjustRightInd w:val="0"/>
              <w:snapToGrid w:val="0"/>
              <w:spacing w:line="360" w:lineRule="exac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序号</w:t>
            </w:r>
          </w:p>
        </w:tc>
        <w:tc>
          <w:tcPr>
            <w:tcW w:w="1955" w:type="dxa"/>
            <w:vAlign w:val="center"/>
          </w:tcPr>
          <w:p w14:paraId="442219D7">
            <w:pPr>
              <w:adjustRightInd w:val="0"/>
              <w:snapToGrid w:val="0"/>
              <w:spacing w:line="360" w:lineRule="exac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材料设备名称</w:t>
            </w:r>
          </w:p>
        </w:tc>
        <w:tc>
          <w:tcPr>
            <w:tcW w:w="1393" w:type="dxa"/>
            <w:vAlign w:val="center"/>
          </w:tcPr>
          <w:p w14:paraId="46E4B52C">
            <w:pPr>
              <w:adjustRightInd w:val="0"/>
              <w:snapToGrid w:val="0"/>
              <w:spacing w:line="360" w:lineRule="exac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品牌</w:t>
            </w:r>
          </w:p>
        </w:tc>
        <w:tc>
          <w:tcPr>
            <w:tcW w:w="1647" w:type="dxa"/>
            <w:vAlign w:val="center"/>
          </w:tcPr>
          <w:p w14:paraId="22A90794">
            <w:pPr>
              <w:adjustRightInd w:val="0"/>
              <w:snapToGrid w:val="0"/>
              <w:spacing w:line="360" w:lineRule="exac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型号规格</w:t>
            </w:r>
          </w:p>
        </w:tc>
        <w:tc>
          <w:tcPr>
            <w:tcW w:w="1782" w:type="dxa"/>
            <w:vAlign w:val="center"/>
          </w:tcPr>
          <w:p w14:paraId="1CB3ABEE">
            <w:pPr>
              <w:adjustRightInd w:val="0"/>
              <w:snapToGrid w:val="0"/>
              <w:spacing w:line="360" w:lineRule="exac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制造商</w:t>
            </w:r>
          </w:p>
        </w:tc>
        <w:tc>
          <w:tcPr>
            <w:tcW w:w="1433" w:type="dxa"/>
            <w:vAlign w:val="center"/>
          </w:tcPr>
          <w:p w14:paraId="52BE5FA6">
            <w:pPr>
              <w:adjustRightInd w:val="0"/>
              <w:snapToGrid w:val="0"/>
              <w:spacing w:line="360" w:lineRule="exact"/>
              <w:jc w:val="center"/>
              <w:rPr>
                <w:rFonts w:hint="eastAsia"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lang w:val="en-US" w:eastAsia="zh-CN"/>
                <w14:textFill>
                  <w14:solidFill>
                    <w14:schemeClr w14:val="tx1"/>
                  </w14:solidFill>
                </w14:textFill>
              </w:rPr>
              <w:t>产地</w:t>
            </w:r>
          </w:p>
        </w:tc>
        <w:tc>
          <w:tcPr>
            <w:tcW w:w="1671" w:type="dxa"/>
            <w:vAlign w:val="center"/>
          </w:tcPr>
          <w:p w14:paraId="7E42D114">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单价</w:t>
            </w:r>
          </w:p>
          <w:p w14:paraId="4F64CA47">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cs="宋体"/>
                <w:b/>
                <w:color w:val="000000" w:themeColor="text1"/>
                <w:sz w:val="21"/>
                <w:szCs w:val="21"/>
                <w:highlight w:val="none"/>
                <w:lang w:eastAsia="zh-CN"/>
                <w14:textFill>
                  <w14:solidFill>
                    <w14:schemeClr w14:val="tx1"/>
                  </w14:solidFill>
                </w14:textFill>
              </w:rPr>
              <w:t>(</w:t>
            </w:r>
            <w:r>
              <w:rPr>
                <w:rFonts w:hint="eastAsia" w:ascii="宋体" w:hAnsi="宋体" w:eastAsia="宋体" w:cs="宋体"/>
                <w:b/>
                <w:color w:val="000000" w:themeColor="text1"/>
                <w:sz w:val="21"/>
                <w:szCs w:val="21"/>
                <w:highlight w:val="none"/>
                <w:lang w:val="en-US" w:eastAsia="zh-CN"/>
                <w14:textFill>
                  <w14:solidFill>
                    <w14:schemeClr w14:val="tx1"/>
                  </w14:solidFill>
                </w14:textFill>
              </w:rPr>
              <w:t>元/</w:t>
            </w:r>
            <w:r>
              <w:rPr>
                <w:rFonts w:hint="eastAsia" w:ascii="宋体" w:hAnsi="宋体" w:cs="宋体"/>
                <w:b/>
                <w:color w:val="000000" w:themeColor="text1"/>
                <w:sz w:val="21"/>
                <w:szCs w:val="21"/>
                <w:highlight w:val="none"/>
                <w:lang w:eastAsia="zh-CN"/>
                <w14:textFill>
                  <w14:solidFill>
                    <w14:schemeClr w14:val="tx1"/>
                  </w14:solidFill>
                </w14:textFill>
              </w:rPr>
              <w:t>(</w:t>
            </w:r>
            <w:r>
              <w:rPr>
                <w:rFonts w:hint="eastAsia" w:ascii="宋体" w:hAnsi="宋体" w:eastAsia="宋体" w:cs="宋体"/>
                <w:b/>
                <w:color w:val="000000" w:themeColor="text1"/>
                <w:sz w:val="21"/>
                <w:szCs w:val="21"/>
                <w:highlight w:val="none"/>
                <w:lang w:val="en-US" w:eastAsia="zh-CN"/>
                <w14:textFill>
                  <w14:solidFill>
                    <w14:schemeClr w14:val="tx1"/>
                  </w14:solidFill>
                </w14:textFill>
              </w:rPr>
              <w:t>台/套</w:t>
            </w:r>
            <w:r>
              <w:rPr>
                <w:rFonts w:hint="eastAsia" w:ascii="宋体" w:hAnsi="宋体" w:cs="宋体"/>
                <w:b/>
                <w:color w:val="000000" w:themeColor="text1"/>
                <w:sz w:val="21"/>
                <w:szCs w:val="21"/>
                <w:highlight w:val="none"/>
                <w:lang w:val="en-US" w:eastAsia="zh-CN"/>
                <w14:textFill>
                  <w14:solidFill>
                    <w14:schemeClr w14:val="tx1"/>
                  </w14:solidFill>
                </w14:textFill>
              </w:rPr>
              <w:t>))</w:t>
            </w:r>
          </w:p>
        </w:tc>
        <w:tc>
          <w:tcPr>
            <w:tcW w:w="1503" w:type="dxa"/>
            <w:vAlign w:val="center"/>
          </w:tcPr>
          <w:p w14:paraId="0DAEFFD9">
            <w:pPr>
              <w:adjustRightInd w:val="0"/>
              <w:snapToGrid w:val="0"/>
              <w:jc w:val="center"/>
              <w:outlineLvl w:val="9"/>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数量</w:t>
            </w:r>
            <w:r>
              <w:rPr>
                <w:rFonts w:hint="eastAsia" w:ascii="宋体" w:hAnsi="宋体" w:cs="宋体"/>
                <w:b/>
                <w:color w:val="000000" w:themeColor="text1"/>
                <w:sz w:val="21"/>
                <w:szCs w:val="21"/>
                <w:highlight w:val="none"/>
                <w:lang w:eastAsia="zh-CN"/>
                <w14:textFill>
                  <w14:solidFill>
                    <w14:schemeClr w14:val="tx1"/>
                  </w14:solidFill>
                </w14:textFill>
              </w:rPr>
              <w:t>(</w:t>
            </w:r>
            <w:r>
              <w:rPr>
                <w:rFonts w:hint="eastAsia" w:ascii="宋体" w:hAnsi="宋体" w:eastAsia="宋体" w:cs="宋体"/>
                <w:b/>
                <w:color w:val="000000" w:themeColor="text1"/>
                <w:sz w:val="21"/>
                <w:szCs w:val="21"/>
                <w:highlight w:val="none"/>
                <w:lang w:val="en-US" w:eastAsia="zh-CN"/>
                <w14:textFill>
                  <w14:solidFill>
                    <w14:schemeClr w14:val="tx1"/>
                  </w14:solidFill>
                </w14:textFill>
              </w:rPr>
              <w:t>台/套</w:t>
            </w:r>
            <w:r>
              <w:rPr>
                <w:rFonts w:hint="eastAsia" w:ascii="宋体" w:hAnsi="宋体" w:cs="宋体"/>
                <w:b/>
                <w:color w:val="000000" w:themeColor="text1"/>
                <w:sz w:val="21"/>
                <w:szCs w:val="21"/>
                <w:highlight w:val="none"/>
                <w:lang w:val="en-US" w:eastAsia="zh-CN"/>
                <w14:textFill>
                  <w14:solidFill>
                    <w14:schemeClr w14:val="tx1"/>
                  </w14:solidFill>
                </w14:textFill>
              </w:rPr>
              <w:t>)</w:t>
            </w:r>
          </w:p>
        </w:tc>
        <w:tc>
          <w:tcPr>
            <w:tcW w:w="1232" w:type="dxa"/>
            <w:vAlign w:val="center"/>
          </w:tcPr>
          <w:p w14:paraId="56F4D2D7">
            <w:pPr>
              <w:adjustRightInd w:val="0"/>
              <w:snapToGrid w:val="0"/>
              <w:jc w:val="center"/>
              <w:outlineLvl w:val="9"/>
              <w:rPr>
                <w:rFonts w:hint="eastAsia" w:ascii="宋体" w:hAnsi="宋体" w:eastAsia="宋体" w:cs="宋体"/>
                <w:b/>
                <w:color w:val="000000" w:themeColor="text1"/>
                <w:sz w:val="21"/>
                <w:szCs w:val="21"/>
                <w:highlight w:val="none"/>
                <w:lang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报价</w:t>
            </w:r>
            <w:r>
              <w:rPr>
                <w:rFonts w:hint="eastAsia" w:ascii="宋体" w:hAnsi="宋体" w:cs="宋体"/>
                <w:b/>
                <w:color w:val="000000" w:themeColor="text1"/>
                <w:sz w:val="21"/>
                <w:szCs w:val="21"/>
                <w:highlight w:val="none"/>
                <w:lang w:eastAsia="zh-CN"/>
                <w14:textFill>
                  <w14:solidFill>
                    <w14:schemeClr w14:val="tx1"/>
                  </w14:solidFill>
                </w14:textFill>
              </w:rPr>
              <w:t>(</w:t>
            </w:r>
            <w:r>
              <w:rPr>
                <w:rFonts w:hint="eastAsia" w:ascii="宋体" w:hAnsi="宋体" w:eastAsia="宋体" w:cs="宋体"/>
                <w:b/>
                <w:color w:val="000000" w:themeColor="text1"/>
                <w:sz w:val="21"/>
                <w:szCs w:val="21"/>
                <w:highlight w:val="none"/>
                <w14:textFill>
                  <w14:solidFill>
                    <w14:schemeClr w14:val="tx1"/>
                  </w14:solidFill>
                </w14:textFill>
              </w:rPr>
              <w:t>元</w:t>
            </w:r>
            <w:r>
              <w:rPr>
                <w:rFonts w:hint="eastAsia" w:ascii="宋体" w:hAnsi="宋体" w:cs="宋体"/>
                <w:b/>
                <w:color w:val="000000" w:themeColor="text1"/>
                <w:sz w:val="21"/>
                <w:szCs w:val="21"/>
                <w:highlight w:val="none"/>
                <w:lang w:eastAsia="zh-CN"/>
                <w14:textFill>
                  <w14:solidFill>
                    <w14:schemeClr w14:val="tx1"/>
                  </w14:solidFill>
                </w14:textFill>
              </w:rPr>
              <w:t>)</w:t>
            </w:r>
          </w:p>
        </w:tc>
        <w:tc>
          <w:tcPr>
            <w:tcW w:w="1092" w:type="dxa"/>
            <w:vAlign w:val="center"/>
          </w:tcPr>
          <w:p w14:paraId="6E5B969D">
            <w:pPr>
              <w:adjustRightInd w:val="0"/>
              <w:snapToGrid w:val="0"/>
              <w:spacing w:line="360" w:lineRule="exact"/>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备注</w:t>
            </w:r>
          </w:p>
        </w:tc>
      </w:tr>
      <w:tr w14:paraId="152C8C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vAlign w:val="center"/>
          </w:tcPr>
          <w:p w14:paraId="069B172F">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955" w:type="dxa"/>
            <w:vAlign w:val="center"/>
          </w:tcPr>
          <w:p w14:paraId="275CA077">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393" w:type="dxa"/>
            <w:vAlign w:val="center"/>
          </w:tcPr>
          <w:p w14:paraId="6733127F">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47" w:type="dxa"/>
          </w:tcPr>
          <w:p w14:paraId="124D8C0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782" w:type="dxa"/>
          </w:tcPr>
          <w:p w14:paraId="16707F6A">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33" w:type="dxa"/>
          </w:tcPr>
          <w:p w14:paraId="53D0408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71" w:type="dxa"/>
          </w:tcPr>
          <w:p w14:paraId="271C688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503" w:type="dxa"/>
            <w:vAlign w:val="center"/>
          </w:tcPr>
          <w:p w14:paraId="457E1B45">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232" w:type="dxa"/>
          </w:tcPr>
          <w:p w14:paraId="24868E68">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92" w:type="dxa"/>
            <w:vAlign w:val="center"/>
          </w:tcPr>
          <w:p w14:paraId="3F1DC39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3D6184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vAlign w:val="center"/>
          </w:tcPr>
          <w:p w14:paraId="05D78B3E">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955" w:type="dxa"/>
            <w:vAlign w:val="center"/>
          </w:tcPr>
          <w:p w14:paraId="6CEBC428">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393" w:type="dxa"/>
            <w:vAlign w:val="center"/>
          </w:tcPr>
          <w:p w14:paraId="25731DBA">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47" w:type="dxa"/>
          </w:tcPr>
          <w:p w14:paraId="7467F396">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782" w:type="dxa"/>
          </w:tcPr>
          <w:p w14:paraId="716541EA">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33" w:type="dxa"/>
          </w:tcPr>
          <w:p w14:paraId="6F7EF565">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71" w:type="dxa"/>
          </w:tcPr>
          <w:p w14:paraId="25F9BC8F">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503" w:type="dxa"/>
            <w:vAlign w:val="center"/>
          </w:tcPr>
          <w:p w14:paraId="3329B3BC">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232" w:type="dxa"/>
          </w:tcPr>
          <w:p w14:paraId="5212E0BB">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92" w:type="dxa"/>
            <w:vAlign w:val="center"/>
          </w:tcPr>
          <w:p w14:paraId="134C607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2454B0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vAlign w:val="center"/>
          </w:tcPr>
          <w:p w14:paraId="76EF1420">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955" w:type="dxa"/>
            <w:vAlign w:val="center"/>
          </w:tcPr>
          <w:p w14:paraId="3D8A9984">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393" w:type="dxa"/>
            <w:vAlign w:val="center"/>
          </w:tcPr>
          <w:p w14:paraId="72F22D7F">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47" w:type="dxa"/>
          </w:tcPr>
          <w:p w14:paraId="5905C305">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782" w:type="dxa"/>
          </w:tcPr>
          <w:p w14:paraId="428E1868">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33" w:type="dxa"/>
          </w:tcPr>
          <w:p w14:paraId="03276678">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71" w:type="dxa"/>
          </w:tcPr>
          <w:p w14:paraId="2BCD676F">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503" w:type="dxa"/>
            <w:vAlign w:val="center"/>
          </w:tcPr>
          <w:p w14:paraId="3B47A9D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232" w:type="dxa"/>
          </w:tcPr>
          <w:p w14:paraId="3B9FAEAA">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92" w:type="dxa"/>
            <w:vAlign w:val="center"/>
          </w:tcPr>
          <w:p w14:paraId="7B2E1D46">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08F5BC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vAlign w:val="center"/>
          </w:tcPr>
          <w:p w14:paraId="3639479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955" w:type="dxa"/>
            <w:vAlign w:val="center"/>
          </w:tcPr>
          <w:p w14:paraId="34E85BE6">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393" w:type="dxa"/>
            <w:vAlign w:val="center"/>
          </w:tcPr>
          <w:p w14:paraId="2B535570">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47" w:type="dxa"/>
          </w:tcPr>
          <w:p w14:paraId="72989297">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782" w:type="dxa"/>
          </w:tcPr>
          <w:p w14:paraId="7FA0E7ED">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33" w:type="dxa"/>
          </w:tcPr>
          <w:p w14:paraId="14E73E3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71" w:type="dxa"/>
          </w:tcPr>
          <w:p w14:paraId="19C2F86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503" w:type="dxa"/>
            <w:vAlign w:val="center"/>
          </w:tcPr>
          <w:p w14:paraId="156B234D">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232" w:type="dxa"/>
          </w:tcPr>
          <w:p w14:paraId="616637C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92" w:type="dxa"/>
            <w:vAlign w:val="center"/>
          </w:tcPr>
          <w:p w14:paraId="7236B01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681856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vAlign w:val="center"/>
          </w:tcPr>
          <w:p w14:paraId="56E188EF">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955" w:type="dxa"/>
            <w:vAlign w:val="center"/>
          </w:tcPr>
          <w:p w14:paraId="401876C5">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393" w:type="dxa"/>
            <w:vAlign w:val="center"/>
          </w:tcPr>
          <w:p w14:paraId="7B79AE2E">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47" w:type="dxa"/>
          </w:tcPr>
          <w:p w14:paraId="5AA0B076">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782" w:type="dxa"/>
          </w:tcPr>
          <w:p w14:paraId="51D58032">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33" w:type="dxa"/>
          </w:tcPr>
          <w:p w14:paraId="62A19C94">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71" w:type="dxa"/>
          </w:tcPr>
          <w:p w14:paraId="2603A63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503" w:type="dxa"/>
            <w:vAlign w:val="center"/>
          </w:tcPr>
          <w:p w14:paraId="7FD71184">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232" w:type="dxa"/>
          </w:tcPr>
          <w:p w14:paraId="0E0C44D1">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92" w:type="dxa"/>
            <w:vAlign w:val="center"/>
          </w:tcPr>
          <w:p w14:paraId="14E9F1B4">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77ACDB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vAlign w:val="center"/>
          </w:tcPr>
          <w:p w14:paraId="354E2DB1">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955" w:type="dxa"/>
            <w:vAlign w:val="center"/>
          </w:tcPr>
          <w:p w14:paraId="08563A91">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393" w:type="dxa"/>
            <w:vAlign w:val="center"/>
          </w:tcPr>
          <w:p w14:paraId="6197FA3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47" w:type="dxa"/>
          </w:tcPr>
          <w:p w14:paraId="2CA51211">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782" w:type="dxa"/>
          </w:tcPr>
          <w:p w14:paraId="305F43A3">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433" w:type="dxa"/>
          </w:tcPr>
          <w:p w14:paraId="763AF84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671" w:type="dxa"/>
          </w:tcPr>
          <w:p w14:paraId="04A15AE1">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503" w:type="dxa"/>
            <w:vAlign w:val="center"/>
          </w:tcPr>
          <w:p w14:paraId="2636EEBD">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232" w:type="dxa"/>
          </w:tcPr>
          <w:p w14:paraId="2E0EF1F9">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092" w:type="dxa"/>
            <w:vAlign w:val="center"/>
          </w:tcPr>
          <w:p w14:paraId="59CD203F">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r>
      <w:tr w14:paraId="6D7D4F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vAlign w:val="center"/>
          </w:tcPr>
          <w:p w14:paraId="5AE11390">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1955" w:type="dxa"/>
            <w:vAlign w:val="center"/>
          </w:tcPr>
          <w:p w14:paraId="48E56718">
            <w:pPr>
              <w:adjustRightInd w:val="0"/>
              <w:snapToGrid w:val="0"/>
              <w:jc w:val="cente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合计</w:t>
            </w:r>
            <w:r>
              <w:rPr>
                <w:rFonts w:hint="eastAsia" w:ascii="宋体" w:hAnsi="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大写</w:t>
            </w:r>
            <w:r>
              <w:rPr>
                <w:rFonts w:hint="eastAsia" w:ascii="宋体" w:hAnsi="宋体" w:cs="宋体"/>
                <w:color w:val="000000" w:themeColor="text1"/>
                <w:sz w:val="21"/>
                <w:szCs w:val="21"/>
                <w:highlight w:val="none"/>
                <w:lang w:eastAsia="zh-CN"/>
                <w14:textFill>
                  <w14:solidFill>
                    <w14:schemeClr w14:val="tx1"/>
                  </w14:solidFill>
                </w14:textFill>
              </w:rPr>
              <w:t>)</w:t>
            </w:r>
          </w:p>
        </w:tc>
        <w:tc>
          <w:tcPr>
            <w:tcW w:w="9429" w:type="dxa"/>
            <w:gridSpan w:val="6"/>
            <w:vAlign w:val="center"/>
          </w:tcPr>
          <w:p w14:paraId="7697D3E5">
            <w:pPr>
              <w:adjustRightInd w:val="0"/>
              <w:snapToGrid w:val="0"/>
              <w:jc w:val="center"/>
              <w:rPr>
                <w:rFonts w:hint="eastAsia" w:ascii="宋体" w:hAnsi="宋体" w:eastAsia="宋体" w:cs="宋体"/>
                <w:color w:val="000000" w:themeColor="text1"/>
                <w:sz w:val="21"/>
                <w:szCs w:val="21"/>
                <w:highlight w:val="none"/>
                <w14:textFill>
                  <w14:solidFill>
                    <w14:schemeClr w14:val="tx1"/>
                  </w14:solidFill>
                </w14:textFill>
              </w:rPr>
            </w:pPr>
          </w:p>
        </w:tc>
        <w:tc>
          <w:tcPr>
            <w:tcW w:w="2324" w:type="dxa"/>
            <w:gridSpan w:val="2"/>
            <w:vAlign w:val="center"/>
          </w:tcPr>
          <w:p w14:paraId="5D790D3F">
            <w:pPr>
              <w:adjustRightInd w:val="0"/>
              <w:snapToGrid w:val="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w:t>
            </w:r>
          </w:p>
        </w:tc>
      </w:tr>
    </w:tbl>
    <w:p w14:paraId="252A78F9">
      <w:pPr>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品牌指产品的品牌或商标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报价精确到小数点后两位</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b w:val="0"/>
          <w:bCs w:val="0"/>
          <w:color w:val="000000" w:themeColor="text1"/>
          <w:sz w:val="18"/>
          <w:szCs w:val="18"/>
          <w:highlight w:val="none"/>
          <w:lang w:val="en-US" w:eastAsia="zh-CN"/>
          <w14:textFill>
            <w14:solidFill>
              <w14:schemeClr w14:val="tx1"/>
            </w14:solidFill>
          </w14:textFill>
        </w:rPr>
        <w:t>若出现合计报价与分项合计报价不一致的情形，按采购文件相关条款执行)</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表格不足的，可自行扩展。</w:t>
      </w:r>
    </w:p>
    <w:p w14:paraId="177183BA">
      <w:pPr>
        <w:adjustRightInd w:val="0"/>
        <w:spacing w:before="312" w:beforeLines="100" w:line="48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en-US" w:eastAsia="zh-CN"/>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盖单位</w:t>
      </w:r>
      <w:r>
        <w:rPr>
          <w:rFonts w:hint="eastAsia" w:ascii="宋体" w:hAnsi="宋体" w:cs="宋体"/>
          <w:color w:val="000000" w:themeColor="text1"/>
          <w:szCs w:val="21"/>
          <w:highlight w:val="none"/>
          <w:lang w:val="en-US" w:eastAsia="zh-CN"/>
          <w14:textFill>
            <w14:solidFill>
              <w14:schemeClr w14:val="tx1"/>
            </w14:solidFill>
          </w14:textFill>
        </w:rPr>
        <w:t>公</w:t>
      </w:r>
      <w:r>
        <w:rPr>
          <w:rFonts w:hint="eastAsia" w:ascii="宋体" w:hAnsi="宋体" w:cs="宋体"/>
          <w:color w:val="000000" w:themeColor="text1"/>
          <w:szCs w:val="21"/>
          <w:highlight w:val="none"/>
          <w14:textFill>
            <w14:solidFill>
              <w14:schemeClr w14:val="tx1"/>
            </w14:solidFill>
          </w14:textFill>
        </w:rPr>
        <w:t>章</w:t>
      </w:r>
      <w:r>
        <w:rPr>
          <w:rFonts w:hint="eastAsia" w:ascii="宋体" w:hAnsi="宋体" w:cs="宋体"/>
          <w:color w:val="000000" w:themeColor="text1"/>
          <w:szCs w:val="21"/>
          <w:highlight w:val="none"/>
          <w:lang w:eastAsia="zh-CN"/>
          <w14:textFill>
            <w14:solidFill>
              <w14:schemeClr w14:val="tx1"/>
            </w14:solidFill>
          </w14:textFill>
        </w:rPr>
        <w:t>)</w:t>
      </w:r>
    </w:p>
    <w:p w14:paraId="259DBC7D">
      <w:pPr>
        <w:widowControl/>
        <w:spacing w:line="480" w:lineRule="auto"/>
        <w:jc w:val="left"/>
        <w:rPr>
          <w:rFonts w:hint="eastAsia" w:ascii="宋体" w:hAnsi="宋体"/>
          <w:color w:val="000000" w:themeColor="text1"/>
          <w:szCs w:val="21"/>
          <w:highlight w:val="none"/>
          <w14:textFill>
            <w14:solidFill>
              <w14:schemeClr w14:val="tx1"/>
            </w14:solidFill>
          </w14:textFill>
        </w:rPr>
        <w:sectPr>
          <w:pgSz w:w="16838" w:h="11906" w:orient="landscape"/>
          <w:pgMar w:top="1690" w:right="1327" w:bottom="1639" w:left="127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宋体" w:hAnsi="宋体" w:cs="宋体"/>
          <w:color w:val="000000" w:themeColor="text1"/>
          <w:szCs w:val="21"/>
          <w:highlight w:val="none"/>
          <w14:textFill>
            <w14:solidFill>
              <w14:schemeClr w14:val="tx1"/>
            </w14:solidFill>
          </w14:textFill>
        </w:rPr>
        <w:t xml:space="preserve">日 </w:t>
      </w:r>
      <w:r>
        <w:rPr>
          <w:rFonts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期：20</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4B6BB938">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Arial"/>
          <w:b/>
          <w:color w:val="000000" w:themeColor="text1"/>
          <w:sz w:val="32"/>
          <w:szCs w:val="32"/>
          <w:highlight w:val="none"/>
          <w14:textFill>
            <w14:solidFill>
              <w14:schemeClr w14:val="tx1"/>
            </w14:solidFill>
          </w14:textFill>
        </w:rPr>
      </w:pPr>
      <w:bookmarkStart w:id="2" w:name="_Toc29501"/>
      <w:bookmarkStart w:id="3" w:name="_Toc10249"/>
      <w:r>
        <w:rPr>
          <w:rFonts w:hint="eastAsia" w:ascii="宋体" w:hAnsi="宋体" w:eastAsia="宋体" w:cs="Arial"/>
          <w:b/>
          <w:color w:val="000000" w:themeColor="text1"/>
          <w:sz w:val="32"/>
          <w:szCs w:val="32"/>
          <w:highlight w:val="none"/>
          <w:lang w:val="en-US" w:eastAsia="zh-CN"/>
          <w14:textFill>
            <w14:solidFill>
              <w14:schemeClr w14:val="tx1"/>
            </w14:solidFill>
          </w14:textFill>
        </w:rPr>
        <w:t>二</w:t>
      </w:r>
      <w:r>
        <w:rPr>
          <w:rFonts w:hint="eastAsia" w:ascii="宋体" w:hAnsi="宋体" w:eastAsia="宋体" w:cs="Arial"/>
          <w:b/>
          <w:color w:val="000000" w:themeColor="text1"/>
          <w:sz w:val="32"/>
          <w:szCs w:val="32"/>
          <w:highlight w:val="none"/>
          <w14:textFill>
            <w14:solidFill>
              <w14:schemeClr w14:val="tx1"/>
            </w14:solidFill>
          </w14:textFill>
        </w:rPr>
        <w:t>、</w:t>
      </w:r>
      <w:bookmarkEnd w:id="2"/>
      <w:bookmarkEnd w:id="3"/>
      <w:r>
        <w:rPr>
          <w:rFonts w:hint="eastAsia" w:ascii="宋体" w:hAnsi="宋体" w:eastAsia="宋体" w:cs="Arial"/>
          <w:b/>
          <w:color w:val="000000" w:themeColor="text1"/>
          <w:sz w:val="32"/>
          <w:szCs w:val="32"/>
          <w:highlight w:val="none"/>
          <w14:textFill>
            <w14:solidFill>
              <w14:schemeClr w14:val="tx1"/>
            </w14:solidFill>
          </w14:textFill>
        </w:rPr>
        <w:t>采购需求偏离表</w:t>
      </w:r>
    </w:p>
    <w:tbl>
      <w:tblPr>
        <w:tblStyle w:val="8"/>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6D1F64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0692971E">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序号</w:t>
            </w:r>
          </w:p>
        </w:tc>
        <w:tc>
          <w:tcPr>
            <w:tcW w:w="1417" w:type="dxa"/>
            <w:vAlign w:val="center"/>
          </w:tcPr>
          <w:p w14:paraId="32737BC0">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文件条目号</w:t>
            </w:r>
          </w:p>
        </w:tc>
        <w:tc>
          <w:tcPr>
            <w:tcW w:w="1985" w:type="dxa"/>
            <w:vAlign w:val="center"/>
          </w:tcPr>
          <w:p w14:paraId="140416D5">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lang w:val="en-US" w:eastAsia="zh-CN"/>
                <w14:textFill>
                  <w14:solidFill>
                    <w14:schemeClr w14:val="tx1"/>
                  </w14:solidFill>
                </w14:textFill>
              </w:rPr>
              <w:t>采购</w:t>
            </w:r>
            <w:r>
              <w:rPr>
                <w:rFonts w:hint="eastAsia" w:ascii="宋体" w:hAnsi="宋体" w:cs="宋体"/>
                <w:b/>
                <w:bCs/>
                <w:color w:val="000000" w:themeColor="text1"/>
                <w:szCs w:val="21"/>
                <w:highlight w:val="none"/>
                <w14:textFill>
                  <w14:solidFill>
                    <w14:schemeClr w14:val="tx1"/>
                  </w14:solidFill>
                </w14:textFill>
              </w:rPr>
              <w:t>文件要求</w:t>
            </w:r>
          </w:p>
        </w:tc>
        <w:tc>
          <w:tcPr>
            <w:tcW w:w="1984" w:type="dxa"/>
            <w:vAlign w:val="center"/>
          </w:tcPr>
          <w:p w14:paraId="68FAC1C2">
            <w:pPr>
              <w:pStyle w:val="7"/>
              <w:spacing w:after="0"/>
              <w:ind w:firstLine="0" w:firstLineChars="0"/>
              <w:jc w:val="center"/>
              <w:rPr>
                <w:rFonts w:hint="eastAsia" w:ascii="宋体" w:hAnsi="宋体" w:eastAsia="宋体" w:cs="宋体"/>
                <w:b/>
                <w:bCs/>
                <w:color w:val="000000" w:themeColor="text1"/>
                <w:szCs w:val="21"/>
                <w:highlight w:val="none"/>
                <w:lang w:val="en-US" w:eastAsia="zh-CN"/>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响应文件</w:t>
            </w:r>
            <w:r>
              <w:rPr>
                <w:rFonts w:hint="eastAsia" w:ascii="宋体" w:hAnsi="宋体" w:cs="宋体"/>
                <w:b/>
                <w:bCs/>
                <w:color w:val="000000" w:themeColor="text1"/>
                <w:szCs w:val="21"/>
                <w:highlight w:val="none"/>
                <w:lang w:val="en-US" w:eastAsia="zh-CN"/>
                <w14:textFill>
                  <w14:solidFill>
                    <w14:schemeClr w14:val="tx1"/>
                  </w14:solidFill>
                </w14:textFill>
              </w:rPr>
              <w:t>内容</w:t>
            </w:r>
          </w:p>
        </w:tc>
        <w:tc>
          <w:tcPr>
            <w:tcW w:w="993" w:type="dxa"/>
            <w:vAlign w:val="center"/>
          </w:tcPr>
          <w:p w14:paraId="1A88AB13">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w:t>
            </w:r>
          </w:p>
        </w:tc>
        <w:tc>
          <w:tcPr>
            <w:tcW w:w="2234" w:type="dxa"/>
            <w:vAlign w:val="center"/>
          </w:tcPr>
          <w:p w14:paraId="30C4A536">
            <w:pPr>
              <w:pStyle w:val="7"/>
              <w:spacing w:after="0"/>
              <w:ind w:firstLine="0" w:firstLineChars="0"/>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偏离及其影响</w:t>
            </w:r>
          </w:p>
        </w:tc>
      </w:tr>
      <w:tr w14:paraId="25665B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F45393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069E3AA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991D62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524E402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0DA1DC8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9F1542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1F049C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528C958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B34C5F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12724A6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7EF7DFF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58302054">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3921C9F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53946F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4B671D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5B42BC7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7EA4EBC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5D4148D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3896272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3057B3E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AEFBA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BCB580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15A9E8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4F1CB060">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63438A8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673DA3D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F6BE0D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6AFDBA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4DF3B2E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426DC43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2357FFE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E9271A6">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40B59C6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4EAEDA4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25EAEE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2DAD313C">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30166A9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08C7821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1563A34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7B7209B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2F81821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44345F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1E8447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5DD79F7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299A0B8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2B48AED8">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0AC17D8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09BAFC2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22D056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B74837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48A938FD">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6C50F196">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5679FF2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02B7FD1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3395D0E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50BDBC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34C0FFBF">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p w14:paraId="598072A7">
            <w:pPr>
              <w:rPr>
                <w:color w:val="000000" w:themeColor="text1"/>
                <w:highlight w:val="none"/>
                <w14:textFill>
                  <w14:solidFill>
                    <w14:schemeClr w14:val="tx1"/>
                  </w14:solidFill>
                </w14:textFill>
              </w:rPr>
            </w:pPr>
          </w:p>
        </w:tc>
        <w:tc>
          <w:tcPr>
            <w:tcW w:w="1417" w:type="dxa"/>
          </w:tcPr>
          <w:p w14:paraId="191622F5">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CB78F06">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5AB6D092">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115399C3">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552B4A9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130212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16724B98">
            <w:pPr>
              <w:rPr>
                <w:color w:val="000000" w:themeColor="text1"/>
                <w:highlight w:val="none"/>
                <w14:textFill>
                  <w14:solidFill>
                    <w14:schemeClr w14:val="tx1"/>
                  </w14:solidFill>
                </w14:textFill>
              </w:rPr>
            </w:pPr>
          </w:p>
          <w:p w14:paraId="6E61288D">
            <w:pPr>
              <w:pStyle w:val="7"/>
              <w:rPr>
                <w:color w:val="000000" w:themeColor="text1"/>
                <w:highlight w:val="none"/>
                <w14:textFill>
                  <w14:solidFill>
                    <w14:schemeClr w14:val="tx1"/>
                  </w14:solidFill>
                </w14:textFill>
              </w:rPr>
            </w:pPr>
          </w:p>
        </w:tc>
        <w:tc>
          <w:tcPr>
            <w:tcW w:w="1417" w:type="dxa"/>
          </w:tcPr>
          <w:p w14:paraId="65FB7DF6">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3ED9719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02F71BE1">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07C46F89">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5DB039C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27B00E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tcPr>
          <w:p w14:paraId="080D4F1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417" w:type="dxa"/>
          </w:tcPr>
          <w:p w14:paraId="7725D657">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5" w:type="dxa"/>
          </w:tcPr>
          <w:p w14:paraId="5D132626">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1984" w:type="dxa"/>
          </w:tcPr>
          <w:p w14:paraId="1320514A">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993" w:type="dxa"/>
          </w:tcPr>
          <w:p w14:paraId="27E1A1CB">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c>
          <w:tcPr>
            <w:tcW w:w="2234" w:type="dxa"/>
          </w:tcPr>
          <w:p w14:paraId="510965EE">
            <w:pPr>
              <w:pStyle w:val="2"/>
              <w:spacing w:before="120"/>
              <w:ind w:firstLine="562"/>
              <w:rPr>
                <w:rFonts w:hint="eastAsia" w:ascii="宋体" w:hAnsi="宋体" w:cs="宋体"/>
                <w:b/>
                <w:color w:val="000000" w:themeColor="text1"/>
                <w:szCs w:val="21"/>
                <w:highlight w:val="none"/>
                <w14:textFill>
                  <w14:solidFill>
                    <w14:schemeClr w14:val="tx1"/>
                  </w14:solidFill>
                </w14:textFill>
              </w:rPr>
            </w:pPr>
          </w:p>
        </w:tc>
      </w:tr>
      <w:tr w14:paraId="303E6C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61923407">
            <w:pPr>
              <w:adjustRightInd w:val="0"/>
              <w:snapToGrid w:val="0"/>
              <w:spacing w:before="312" w:line="360" w:lineRule="auto"/>
              <w:ind w:right="105"/>
              <w:rPr>
                <w:rFonts w:hint="eastAsia" w:ascii="宋体" w:hAnsi="宋体"/>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p>
        </w:tc>
        <w:tc>
          <w:tcPr>
            <w:tcW w:w="8613" w:type="dxa"/>
            <w:gridSpan w:val="5"/>
          </w:tcPr>
          <w:p w14:paraId="515B8CE3">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1.偏离应按照</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文件有关偏离条款的定义理解。</w:t>
            </w:r>
          </w:p>
          <w:p w14:paraId="6EAC0313">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en-US" w:eastAsia="zh-CN"/>
                <w14:textFill>
                  <w14:solidFill>
                    <w14:schemeClr w14:val="tx1"/>
                  </w14:solidFill>
                </w14:textFill>
              </w:rPr>
              <w:t>本表只需逐一列出响应文件内容与采购</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w:t>
            </w:r>
            <w:r>
              <w:rPr>
                <w:rFonts w:hint="eastAsia" w:ascii="楷体" w:hAnsi="楷体" w:eastAsia="楷体"/>
                <w:color w:val="000000" w:themeColor="text1"/>
                <w:sz w:val="18"/>
                <w:szCs w:val="18"/>
                <w:highlight w:val="none"/>
                <w14:textFill>
                  <w14:solidFill>
                    <w14:schemeClr w14:val="tx1"/>
                  </w14:solidFill>
                </w14:textFill>
              </w:rPr>
              <w:t>采购需求中的技术要求、商务要求、其他要求</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若有</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以及拟签订采购合同文本中相关条款)中存在偏离的条款</w:t>
            </w:r>
            <w:r>
              <w:rPr>
                <w:rFonts w:hint="eastAsia" w:ascii="楷体" w:hAnsi="楷体" w:eastAsia="楷体"/>
                <w:color w:val="000000" w:themeColor="text1"/>
                <w:sz w:val="18"/>
                <w:szCs w:val="18"/>
                <w:highlight w:val="none"/>
                <w14:textFill>
                  <w14:solidFill>
                    <w14:schemeClr w14:val="tx1"/>
                  </w14:solidFill>
                </w14:textFill>
              </w:rPr>
              <w:t>，并注明偏离情况。</w:t>
            </w:r>
          </w:p>
          <w:p w14:paraId="38D65CB4">
            <w:pPr>
              <w:adjustRightInd w:val="0"/>
              <w:snapToGrid w:val="0"/>
              <w:rPr>
                <w:rFonts w:ascii="楷体" w:hAnsi="楷体" w:eastAsia="楷体"/>
                <w:color w:val="000000" w:themeColor="text1"/>
                <w:sz w:val="18"/>
                <w:szCs w:val="18"/>
                <w:highlight w:val="none"/>
                <w:lang w:val="en-US"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14:textFill>
                  <w14:solidFill>
                    <w14:schemeClr w14:val="tx1"/>
                  </w14:solidFill>
                </w14:textFill>
              </w:rPr>
              <w:t>除本表所列内容外，其他</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w:t>
            </w:r>
            <w:r>
              <w:rPr>
                <w:rFonts w:hint="eastAsia" w:ascii="楷体" w:hAnsi="楷体" w:eastAsia="楷体"/>
                <w:color w:val="000000" w:themeColor="text1"/>
                <w:sz w:val="18"/>
                <w:szCs w:val="18"/>
                <w:highlight w:val="none"/>
                <w:lang w:val="en-US" w:eastAsia="zh-CN"/>
                <w14:textFill>
                  <w14:solidFill>
                    <w14:schemeClr w14:val="tx1"/>
                  </w14:solidFill>
                </w14:textFill>
              </w:rPr>
              <w:t>要求的条款</w:t>
            </w:r>
            <w:r>
              <w:rPr>
                <w:rFonts w:hint="eastAsia" w:ascii="楷体" w:hAnsi="楷体" w:eastAsia="楷体"/>
                <w:color w:val="000000" w:themeColor="text1"/>
                <w:sz w:val="18"/>
                <w:szCs w:val="18"/>
                <w:highlight w:val="none"/>
                <w14:textFill>
                  <w14:solidFill>
                    <w14:schemeClr w14:val="tx1"/>
                  </w14:solidFill>
                </w14:textFill>
              </w:rPr>
              <w:t>均视为供应商响应</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14:textFill>
                  <w14:solidFill>
                    <w14:schemeClr w14:val="tx1"/>
                  </w14:solidFill>
                </w14:textFill>
              </w:rPr>
              <w:t>文件要求。</w:t>
            </w:r>
          </w:p>
          <w:p w14:paraId="01E66EA9">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14:textFill>
                  <w14:solidFill>
                    <w14:schemeClr w14:val="tx1"/>
                  </w14:solidFill>
                </w14:textFill>
              </w:rPr>
              <w:t>.供应商必须据实填写，不得虚假响应，否则将取消其响应或成交资格，并按有关规定进行处罚。</w:t>
            </w:r>
          </w:p>
        </w:tc>
      </w:tr>
    </w:tbl>
    <w:p w14:paraId="6C70F458">
      <w:pPr>
        <w:adjustRightInd w:val="0"/>
        <w:spacing w:before="72" w:line="360" w:lineRule="auto"/>
        <w:jc w:val="left"/>
        <w:rPr>
          <w:rFonts w:hint="eastAsia" w:ascii="宋体" w:hAnsi="宋体" w:cs="宋体"/>
          <w:bCs/>
          <w:color w:val="000000" w:themeColor="text1"/>
          <w:szCs w:val="21"/>
          <w:highlight w:val="none"/>
          <w14:textFill>
            <w14:solidFill>
              <w14:schemeClr w14:val="tx1"/>
            </w14:solidFill>
          </w14:textFill>
        </w:rPr>
      </w:pPr>
    </w:p>
    <w:p w14:paraId="671DE694">
      <w:pPr>
        <w:adjustRightInd w:val="0"/>
        <w:spacing w:before="72" w:line="360" w:lineRule="auto"/>
        <w:jc w:val="left"/>
        <w:rPr>
          <w:rFonts w:hint="eastAsia" w:ascii="宋体" w:hAnsi="宋体" w:cs="宋体"/>
          <w:bCs/>
          <w:color w:val="000000" w:themeColor="text1"/>
          <w:szCs w:val="21"/>
          <w:highlight w:val="none"/>
          <w14:textFill>
            <w14:solidFill>
              <w14:schemeClr w14:val="tx1"/>
            </w14:solidFill>
          </w14:textFill>
        </w:rPr>
      </w:pPr>
    </w:p>
    <w:p w14:paraId="056A6786">
      <w:pPr>
        <w:adjustRightInd w:val="0"/>
        <w:spacing w:before="72" w:line="360" w:lineRule="auto"/>
        <w:jc w:val="left"/>
        <w:rPr>
          <w:rFonts w:hint="eastAsia" w:ascii="宋体" w:hAnsi="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bCs/>
          <w:color w:val="000000" w:themeColor="text1"/>
          <w:szCs w:val="21"/>
          <w:highlight w:val="none"/>
          <w14:textFill>
            <w14:solidFill>
              <w14:schemeClr w14:val="tx1"/>
            </w14:solidFill>
          </w14:textFill>
        </w:rPr>
        <w:t>：</w:t>
      </w:r>
      <w:r>
        <w:rPr>
          <w:rFonts w:hint="eastAsia" w:ascii="宋体" w:hAnsi="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none"/>
          <w:lang w:eastAsia="zh-CN"/>
          <w14:textFill>
            <w14:solidFill>
              <w14:schemeClr w14:val="tx1"/>
            </w14:solidFill>
          </w14:textFill>
        </w:rPr>
        <w:t>(</w:t>
      </w:r>
      <w:r>
        <w:rPr>
          <w:rFonts w:hint="eastAsia" w:ascii="宋体" w:hAnsi="宋体" w:cs="宋体"/>
          <w:bCs/>
          <w:color w:val="000000" w:themeColor="text1"/>
          <w:szCs w:val="21"/>
          <w:highlight w:val="none"/>
          <w:lang w:eastAsia="zh-CN"/>
          <w14:textFill>
            <w14:solidFill>
              <w14:schemeClr w14:val="tx1"/>
            </w14:solidFill>
          </w14:textFill>
        </w:rPr>
        <w:t>盖单位公章)</w:t>
      </w:r>
      <w:r>
        <w:rPr>
          <w:rFonts w:hint="eastAsia" w:ascii="宋体" w:hAnsi="宋体"/>
          <w:bCs/>
          <w:color w:val="000000" w:themeColor="text1"/>
          <w:szCs w:val="21"/>
          <w:highlight w:val="none"/>
          <w14:textFill>
            <w14:solidFill>
              <w14:schemeClr w14:val="tx1"/>
            </w14:solidFill>
          </w14:textFill>
        </w:rPr>
        <w:t xml:space="preserve">            </w:t>
      </w:r>
    </w:p>
    <w:p w14:paraId="33AB4694">
      <w:pPr>
        <w:adjustRightInd w:val="0"/>
        <w:spacing w:before="72" w:line="360" w:lineRule="auto"/>
        <w:jc w:val="left"/>
        <w:rPr>
          <w:rFonts w:hint="eastAsia" w:ascii="宋体" w:hAnsi="宋体"/>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 xml:space="preserve">日 </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6D794E70">
      <w:pPr>
        <w:adjustRightInd w:val="0"/>
        <w:spacing w:before="312" w:beforeLines="100" w:line="400" w:lineRule="exact"/>
        <w:jc w:val="left"/>
        <w:rPr>
          <w:rFonts w:ascii="宋体" w:hAnsi="宋体" w:cs="宋体"/>
          <w:color w:val="000000" w:themeColor="text1"/>
          <w:sz w:val="36"/>
          <w:szCs w:val="36"/>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br w:type="page"/>
      </w:r>
    </w:p>
    <w:p w14:paraId="618D8FB8">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Arial"/>
          <w:b/>
          <w:color w:val="000000" w:themeColor="text1"/>
          <w:sz w:val="32"/>
          <w:szCs w:val="32"/>
          <w:highlight w:val="none"/>
          <w14:textFill>
            <w14:solidFill>
              <w14:schemeClr w14:val="tx1"/>
            </w14:solidFill>
          </w14:textFill>
        </w:rPr>
      </w:pPr>
      <w:r>
        <w:rPr>
          <w:rFonts w:hint="eastAsia" w:ascii="宋体" w:hAnsi="宋体" w:eastAsia="宋体" w:cs="Arial"/>
          <w:b/>
          <w:color w:val="000000" w:themeColor="text1"/>
          <w:sz w:val="32"/>
          <w:szCs w:val="32"/>
          <w:highlight w:val="none"/>
          <w:lang w:val="en-US" w:eastAsia="zh-CN"/>
          <w14:textFill>
            <w14:solidFill>
              <w14:schemeClr w14:val="tx1"/>
            </w14:solidFill>
          </w14:textFill>
        </w:rPr>
        <w:t>三</w:t>
      </w:r>
      <w:r>
        <w:rPr>
          <w:rFonts w:hint="eastAsia" w:ascii="宋体" w:hAnsi="宋体" w:eastAsia="宋体" w:cs="Arial"/>
          <w:b/>
          <w:color w:val="000000" w:themeColor="text1"/>
          <w:sz w:val="32"/>
          <w:szCs w:val="32"/>
          <w:highlight w:val="none"/>
          <w14:textFill>
            <w14:solidFill>
              <w14:schemeClr w14:val="tx1"/>
            </w14:solidFill>
          </w14:textFill>
        </w:rPr>
        <w:t>、承诺文件</w:t>
      </w:r>
    </w:p>
    <w:p w14:paraId="2A862EA5">
      <w:pPr>
        <w:pStyle w:val="7"/>
        <w:spacing w:after="0" w:line="360" w:lineRule="auto"/>
        <w:ind w:firstLine="0" w:firstLineChars="0"/>
        <w:jc w:val="center"/>
        <w:rPr>
          <w:rFonts w:hint="eastAsia" w:ascii="宋体" w:hAnsi="宋体" w:eastAsia="宋体" w:cs="Arial"/>
          <w:b/>
          <w:color w:val="000000" w:themeColor="text1"/>
          <w:sz w:val="28"/>
          <w:szCs w:val="28"/>
          <w:highlight w:val="none"/>
          <w14:textFill>
            <w14:solidFill>
              <w14:schemeClr w14:val="tx1"/>
            </w14:solidFill>
          </w14:textFill>
        </w:rPr>
      </w:pPr>
      <w:r>
        <w:rPr>
          <w:rFonts w:hint="eastAsia" w:ascii="宋体" w:hAnsi="宋体" w:eastAsia="宋体" w:cs="Arial"/>
          <w:b/>
          <w:color w:val="000000" w:themeColor="text1"/>
          <w:sz w:val="28"/>
          <w:szCs w:val="28"/>
          <w:highlight w:val="none"/>
          <w14:textFill>
            <w14:solidFill>
              <w14:schemeClr w14:val="tx1"/>
            </w14:solidFill>
          </w14:textFill>
        </w:rPr>
        <w:t>1.履约承诺书</w:t>
      </w:r>
    </w:p>
    <w:p w14:paraId="4DA71B0F">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b/>
          <w:color w:val="000000" w:themeColor="text1"/>
          <w:szCs w:val="21"/>
          <w:highlight w:val="none"/>
          <w:u w:val="single"/>
          <w14:textFill>
            <w14:solidFill>
              <w14:schemeClr w14:val="tx1"/>
            </w14:solidFill>
          </w14:textFill>
        </w:rPr>
        <w:t xml:space="preserve"> </w:t>
      </w:r>
      <w:r>
        <w:rPr>
          <w:rFonts w:hint="eastAsia" w:ascii="宋体" w:hAnsi="宋体"/>
          <w:b/>
          <w:color w:val="000000" w:themeColor="text1"/>
          <w:szCs w:val="21"/>
          <w:highlight w:val="none"/>
          <w:u w:val="single"/>
          <w:lang w:eastAsia="zh-CN"/>
          <w14:textFill>
            <w14:solidFill>
              <w14:schemeClr w14:val="tx1"/>
            </w14:solidFill>
          </w14:textFill>
        </w:rPr>
        <w:t>(</w:t>
      </w:r>
      <w:r>
        <w:rPr>
          <w:rFonts w:hint="eastAsia" w:ascii="宋体" w:hAnsi="宋体"/>
          <w:b/>
          <w:color w:val="000000" w:themeColor="text1"/>
          <w:szCs w:val="21"/>
          <w:highlight w:val="none"/>
          <w:u w:val="single"/>
          <w14:textFill>
            <w14:solidFill>
              <w14:schemeClr w14:val="tx1"/>
            </w14:solidFill>
          </w14:textFill>
        </w:rPr>
        <w:t>采购人名称</w:t>
      </w:r>
      <w:r>
        <w:rPr>
          <w:rFonts w:hint="eastAsia" w:ascii="宋体" w:hAnsi="宋体"/>
          <w:b/>
          <w:color w:val="000000" w:themeColor="text1"/>
          <w:szCs w:val="21"/>
          <w:highlight w:val="none"/>
          <w:u w:val="single"/>
          <w:lang w:eastAsia="zh-CN"/>
          <w14:textFill>
            <w14:solidFill>
              <w14:schemeClr w14:val="tx1"/>
            </w14:solidFill>
          </w14:textFill>
        </w:rPr>
        <w:t>)</w:t>
      </w:r>
      <w:r>
        <w:rPr>
          <w:rFonts w:hint="eastAsia" w:ascii="宋体" w:hAnsi="宋体"/>
          <w:b/>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w:t>
      </w:r>
    </w:p>
    <w:p w14:paraId="0B5BA089">
      <w:pPr>
        <w:spacing w:line="324" w:lineRule="auto"/>
        <w:ind w:firstLine="420" w:firstLineChars="200"/>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我方全承诺</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项目名称</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项目编号</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磋商文件和合同条款。在此</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供应商名称</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的法人代表</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姓名</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以合法地位郑重做如下承诺：</w:t>
      </w:r>
    </w:p>
    <w:p w14:paraId="34A8E384">
      <w:pPr>
        <w:spacing w:line="324"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一旦成交，我方将承担合同规定的全部责任和义务。如果成交后不能履行合同规定义务，出现如下任何一种情况的，采购人有权向我方追究相关</w:t>
      </w:r>
      <w:r>
        <w:rPr>
          <w:rFonts w:hint="eastAsia" w:ascii="宋体" w:hAnsi="宋体"/>
          <w:color w:val="000000" w:themeColor="text1"/>
          <w:szCs w:val="21"/>
          <w:highlight w:val="none"/>
          <w:lang w:val="en-US" w:eastAsia="zh-CN"/>
          <w14:textFill>
            <w14:solidFill>
              <w14:schemeClr w14:val="tx1"/>
            </w14:solidFill>
          </w14:textFill>
        </w:rPr>
        <w:t>经济</w:t>
      </w:r>
      <w:r>
        <w:rPr>
          <w:rFonts w:hint="eastAsia" w:ascii="宋体" w:hAnsi="宋体"/>
          <w:color w:val="000000" w:themeColor="text1"/>
          <w:szCs w:val="21"/>
          <w:highlight w:val="none"/>
          <w14:textFill>
            <w14:solidFill>
              <w14:schemeClr w14:val="tx1"/>
            </w14:solidFill>
          </w14:textFill>
        </w:rPr>
        <w:t>损失</w:t>
      </w:r>
      <w:r>
        <w:rPr>
          <w:rFonts w:hint="eastAsia" w:ascii="宋体" w:hAnsi="宋体"/>
          <w:color w:val="000000" w:themeColor="text1"/>
          <w:szCs w:val="21"/>
          <w:highlight w:val="none"/>
          <w:lang w:val="en-US" w:eastAsia="zh-CN"/>
          <w14:textFill>
            <w14:solidFill>
              <w14:schemeClr w14:val="tx1"/>
            </w14:solidFill>
          </w14:textFill>
        </w:rPr>
        <w:t>和法律</w:t>
      </w:r>
      <w:r>
        <w:rPr>
          <w:rFonts w:hint="eastAsia" w:ascii="宋体" w:hAnsi="宋体"/>
          <w:color w:val="000000" w:themeColor="text1"/>
          <w:szCs w:val="21"/>
          <w:highlight w:val="none"/>
          <w14:textFill>
            <w14:solidFill>
              <w14:schemeClr w14:val="tx1"/>
            </w14:solidFill>
          </w14:textFill>
        </w:rPr>
        <w:t>责任：</w:t>
      </w:r>
    </w:p>
    <w:p w14:paraId="0F14FE07">
      <w:pPr>
        <w:tabs>
          <w:tab w:val="left" w:pos="1080"/>
        </w:tabs>
        <w:spacing w:line="324"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1.投入的主要管理人员、机械设备数量和型号、管理及施工队伍的配置等与合同约定不符；</w:t>
      </w:r>
    </w:p>
    <w:p w14:paraId="26B4EB7A">
      <w:pPr>
        <w:tabs>
          <w:tab w:val="left" w:pos="1080"/>
        </w:tabs>
        <w:spacing w:line="324"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2.工程质量达不到合同要求，进度严重滞后，或该合同段控制工程进度影响了整体工程进度和项目总目标的实现任何一种情况；</w:t>
      </w:r>
    </w:p>
    <w:p w14:paraId="7BDD45F3">
      <w:pPr>
        <w:tabs>
          <w:tab w:val="left" w:pos="1080"/>
        </w:tabs>
        <w:spacing w:line="324"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.将工程转包或将主体工程违法分包，或以劳务协作为名，将工程违法分包给不具备相应资质的施工队伍或个体承包者；</w:t>
      </w:r>
    </w:p>
    <w:p w14:paraId="7D98B331">
      <w:pPr>
        <w:tabs>
          <w:tab w:val="left" w:pos="1080"/>
        </w:tabs>
        <w:spacing w:line="324"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.在项目建设过程中因工程管理</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包括：质量、进度、安全、廉政、资金使用、文明工地</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受到省级以上主管部门通报批评或被新闻媒体曝光；</w:t>
      </w:r>
    </w:p>
    <w:p w14:paraId="181B331A">
      <w:pPr>
        <w:tabs>
          <w:tab w:val="left" w:pos="1080"/>
        </w:tabs>
        <w:spacing w:line="324"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.违规使用工程预付款，将建设资金从该合同段项目经理部抽走，或拖欠工程款、材料款和劳务费用。</w:t>
      </w:r>
    </w:p>
    <w:p w14:paraId="4639EF17">
      <w:pPr>
        <w:spacing w:line="324"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我公司还承诺，如果不能免除我方的合同义务，接受采购人对我方所采取的如下任何处理措施：</w:t>
      </w:r>
    </w:p>
    <w:p w14:paraId="455D309F">
      <w:pPr>
        <w:spacing w:line="324"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限期整改纠正，使工程建设满足采购人要求；</w:t>
      </w:r>
    </w:p>
    <w:p w14:paraId="51F6278D">
      <w:pPr>
        <w:tabs>
          <w:tab w:val="left" w:pos="0"/>
        </w:tabs>
        <w:spacing w:line="324"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同意采购人从正常支付中扣除相应款项，直接支付所欠工程款和劳务费用；</w:t>
      </w:r>
    </w:p>
    <w:p w14:paraId="04C0E5D8">
      <w:pPr>
        <w:tabs>
          <w:tab w:val="left" w:pos="0"/>
        </w:tabs>
        <w:spacing w:line="324"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采购人有权终止供应商在本合同段的承包，或将本合同段工程中部分工作交由其他供应商或特殊分包人完成，</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供应商名称</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无条件按照采购人规定的期限退场或接受调遣。在不解除本合同规定的承包人和义务的同时，由此引起的责任及相关费用均由供应商承担。</w:t>
      </w:r>
    </w:p>
    <w:p w14:paraId="59EA55A0">
      <w:pPr>
        <w:tabs>
          <w:tab w:val="left" w:pos="0"/>
        </w:tabs>
        <w:spacing w:line="324"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同意承担合同段清场而引起的材料、供货、设备租用、民工工资和其他相关损失费用，否则采购人有权采取必要的手段和措施，并无条件没收履约担保。</w:t>
      </w:r>
    </w:p>
    <w:p w14:paraId="26018538">
      <w:pPr>
        <w:spacing w:line="324" w:lineRule="auto"/>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本承诺和履约担保自合同签定之日起生效，在采购人向供应商颁发交工证书之日失效。</w:t>
      </w:r>
    </w:p>
    <w:p w14:paraId="59D38203">
      <w:pPr>
        <w:pStyle w:val="2"/>
        <w:keepNext w:val="0"/>
        <w:keepLines w:val="0"/>
        <w:pageBreakBefore w:val="0"/>
        <w:widowControl w:val="0"/>
        <w:kinsoku/>
        <w:wordWrap/>
        <w:overflowPunct/>
        <w:topLinePunct w:val="0"/>
        <w:autoSpaceDE/>
        <w:autoSpaceDN/>
        <w:bidi w:val="0"/>
        <w:adjustRightInd/>
        <w:snapToGrid/>
        <w:spacing w:before="120" w:after="156" w:afterLines="50" w:line="360" w:lineRule="auto"/>
        <w:ind w:firstLine="420"/>
        <w:textAlignment w:val="auto"/>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盖单位公章)</w:t>
      </w:r>
    </w:p>
    <w:p w14:paraId="0CBEF264">
      <w:pPr>
        <w:pStyle w:val="4"/>
        <w:tabs>
          <w:tab w:val="left" w:pos="600"/>
        </w:tabs>
        <w:spacing w:after="0" w:line="324" w:lineRule="auto"/>
        <w:ind w:left="0" w:leftChars="0" w:firstLine="420" w:firstLineChars="200"/>
        <w:rPr>
          <w:rFonts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r>
        <w:rPr>
          <w:rFonts w:hAnsi="宋体" w:cs="宋体"/>
          <w:b/>
          <w:bCs/>
          <w:color w:val="000000" w:themeColor="text1"/>
          <w:sz w:val="28"/>
          <w:szCs w:val="28"/>
          <w:highlight w:val="none"/>
          <w14:textFill>
            <w14:solidFill>
              <w14:schemeClr w14:val="tx1"/>
            </w14:solidFill>
          </w14:textFill>
        </w:rPr>
        <w:br w:type="page"/>
      </w:r>
    </w:p>
    <w:p w14:paraId="68C91B13">
      <w:pPr>
        <w:pStyle w:val="7"/>
        <w:spacing w:after="0" w:line="360" w:lineRule="auto"/>
        <w:ind w:firstLine="0" w:firstLineChars="0"/>
        <w:jc w:val="center"/>
        <w:rPr>
          <w:rFonts w:hint="eastAsia" w:ascii="宋体" w:hAnsi="宋体" w:eastAsia="宋体" w:cs="Arial"/>
          <w:b/>
          <w:color w:val="000000" w:themeColor="text1"/>
          <w:sz w:val="28"/>
          <w:szCs w:val="28"/>
          <w:highlight w:val="none"/>
          <w14:textFill>
            <w14:solidFill>
              <w14:schemeClr w14:val="tx1"/>
            </w14:solidFill>
          </w14:textFill>
        </w:rPr>
      </w:pPr>
      <w:r>
        <w:rPr>
          <w:rFonts w:hint="eastAsia" w:ascii="宋体" w:hAnsi="宋体" w:eastAsia="宋体" w:cs="Arial"/>
          <w:b/>
          <w:color w:val="000000" w:themeColor="text1"/>
          <w:sz w:val="28"/>
          <w:szCs w:val="28"/>
          <w:highlight w:val="none"/>
          <w14:textFill>
            <w14:solidFill>
              <w14:schemeClr w14:val="tx1"/>
            </w14:solidFill>
          </w14:textFill>
        </w:rPr>
        <w:t>2.质量承诺书</w:t>
      </w:r>
    </w:p>
    <w:p w14:paraId="78066C04">
      <w:pPr>
        <w:spacing w:before="156" w:beforeLines="50" w:after="156" w:afterLines="50" w:line="50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b/>
          <w:color w:val="000000" w:themeColor="text1"/>
          <w:szCs w:val="21"/>
          <w:highlight w:val="none"/>
          <w:u w:val="single"/>
          <w14:textFill>
            <w14:solidFill>
              <w14:schemeClr w14:val="tx1"/>
            </w14:solidFill>
          </w14:textFill>
        </w:rPr>
        <w:t xml:space="preserve"> </w:t>
      </w:r>
      <w:r>
        <w:rPr>
          <w:rFonts w:hint="eastAsia" w:ascii="宋体" w:hAnsi="宋体"/>
          <w:b/>
          <w:color w:val="000000" w:themeColor="text1"/>
          <w:szCs w:val="21"/>
          <w:highlight w:val="none"/>
          <w:u w:val="single"/>
          <w:lang w:eastAsia="zh-CN"/>
          <w14:textFill>
            <w14:solidFill>
              <w14:schemeClr w14:val="tx1"/>
            </w14:solidFill>
          </w14:textFill>
        </w:rPr>
        <w:t>(</w:t>
      </w:r>
      <w:r>
        <w:rPr>
          <w:rFonts w:hint="eastAsia" w:ascii="宋体" w:hAnsi="宋体"/>
          <w:b/>
          <w:color w:val="000000" w:themeColor="text1"/>
          <w:szCs w:val="21"/>
          <w:highlight w:val="none"/>
          <w:u w:val="single"/>
          <w14:textFill>
            <w14:solidFill>
              <w14:schemeClr w14:val="tx1"/>
            </w14:solidFill>
          </w14:textFill>
        </w:rPr>
        <w:t>采购人名称</w:t>
      </w:r>
      <w:r>
        <w:rPr>
          <w:rFonts w:hint="eastAsia" w:ascii="宋体" w:hAnsi="宋体"/>
          <w:b/>
          <w:color w:val="000000" w:themeColor="text1"/>
          <w:szCs w:val="21"/>
          <w:highlight w:val="none"/>
          <w:u w:val="single"/>
          <w:lang w:eastAsia="zh-CN"/>
          <w14:textFill>
            <w14:solidFill>
              <w14:schemeClr w14:val="tx1"/>
            </w14:solidFill>
          </w14:textFill>
        </w:rPr>
        <w:t>)</w:t>
      </w:r>
      <w:r>
        <w:rPr>
          <w:rFonts w:hint="eastAsia" w:ascii="宋体" w:hAnsi="宋体"/>
          <w:b/>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w:t>
      </w:r>
    </w:p>
    <w:p w14:paraId="0D8FB4E1">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w:t>
      </w:r>
      <w:r>
        <w:rPr>
          <w:rFonts w:hint="eastAsia" w:ascii="宋体" w:hAnsi="宋体"/>
          <w:color w:val="000000" w:themeColor="text1"/>
          <w:szCs w:val="21"/>
          <w:highlight w:val="none"/>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，现郑重承诺：</w:t>
      </w:r>
    </w:p>
    <w:p w14:paraId="3D32824A">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我方所投产品的生产</w:t>
      </w:r>
      <w:r>
        <w:rPr>
          <w:rFonts w:hint="eastAsia" w:ascii="宋体" w:hAnsi="宋体"/>
          <w:color w:val="000000" w:themeColor="text1"/>
          <w:szCs w:val="21"/>
          <w:highlight w:val="none"/>
          <w:lang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包括设计、制造、安装、改造、维修等</w:t>
      </w:r>
      <w:r>
        <w:rPr>
          <w:rFonts w:hint="eastAsia" w:ascii="宋体" w:hAnsi="宋体"/>
          <w:color w:val="000000" w:themeColor="text1"/>
          <w:szCs w:val="21"/>
          <w:highlight w:val="none"/>
          <w:lang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、投入使用的材料等均完全符合国家现行质量、安全、环保标准和要求</w:t>
      </w:r>
      <w:r>
        <w:rPr>
          <w:rFonts w:hint="eastAsia" w:ascii="宋体" w:hAnsi="宋体"/>
          <w:color w:val="000000" w:themeColor="text1"/>
          <w:szCs w:val="21"/>
          <w:highlight w:val="none"/>
          <w14:textFill>
            <w14:solidFill>
              <w14:schemeClr w14:val="tx1"/>
            </w14:solidFill>
          </w14:textFill>
        </w:rPr>
        <w:t>；</w:t>
      </w:r>
    </w:p>
    <w:p w14:paraId="661502A9">
      <w:pPr>
        <w:spacing w:line="360" w:lineRule="auto"/>
        <w:ind w:firstLine="420" w:firstLineChars="200"/>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我方将严格按照国家现行相关储存、运输、安装调试技术标准及规范、服务标准及规范、施工标准及规范，在规定的时限内，保质、保量完成项目全部内容，并向采购人交付合格的工程、货物、服务等</w:t>
      </w:r>
      <w:r>
        <w:rPr>
          <w:rFonts w:hint="eastAsia" w:ascii="宋体" w:hAnsi="宋体"/>
          <w:color w:val="000000" w:themeColor="text1"/>
          <w:szCs w:val="21"/>
          <w:highlight w:val="none"/>
          <w:lang w:eastAsia="zh-CN"/>
          <w14:textFill>
            <w14:solidFill>
              <w14:schemeClr w14:val="tx1"/>
            </w14:solidFill>
          </w14:textFill>
        </w:rPr>
        <w:t>。</w:t>
      </w:r>
    </w:p>
    <w:p w14:paraId="7BAB22AB">
      <w:pPr>
        <w:spacing w:line="360" w:lineRule="auto"/>
        <w:ind w:firstLine="420" w:firstLineChars="200"/>
        <w:rPr>
          <w:rFonts w:hint="eastAsia" w:ascii="宋体" w:hAnsi="宋体" w:eastAsia="宋体"/>
          <w:color w:val="000000" w:themeColor="text1"/>
          <w:szCs w:val="21"/>
          <w:highlight w:val="none"/>
          <w:lang w:eastAsia="zh-CN"/>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对于因产品生产质量以及储存、运输、安装调试、服务、施工等过程中产生的任何安全事故，我方承担全部责任</w:t>
      </w:r>
      <w:r>
        <w:rPr>
          <w:rFonts w:hint="eastAsia" w:ascii="宋体" w:hAnsi="宋体"/>
          <w:color w:val="000000" w:themeColor="text1"/>
          <w:szCs w:val="21"/>
          <w:highlight w:val="none"/>
          <w:lang w:eastAsia="zh-CN"/>
          <w14:textFill>
            <w14:solidFill>
              <w14:schemeClr w14:val="tx1"/>
            </w14:solidFill>
          </w14:textFill>
        </w:rPr>
        <w:t>。</w:t>
      </w:r>
    </w:p>
    <w:p w14:paraId="3073CF1B">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r>
        <w:rPr>
          <w:rFonts w:ascii="宋体" w:hAnsi="宋体"/>
          <w:color w:val="000000" w:themeColor="text1"/>
          <w:szCs w:val="21"/>
          <w:highlight w:val="none"/>
          <w14:textFill>
            <w14:solidFill>
              <w14:schemeClr w14:val="tx1"/>
            </w14:solidFill>
          </w14:textFill>
        </w:rPr>
        <w:t>我方提供的工程、货物、服务等</w:t>
      </w:r>
      <w:r>
        <w:rPr>
          <w:rFonts w:hint="eastAsia" w:ascii="宋体" w:hAnsi="宋体"/>
          <w:color w:val="000000" w:themeColor="text1"/>
          <w:szCs w:val="21"/>
          <w:highlight w:val="none"/>
          <w14:textFill>
            <w14:solidFill>
              <w14:schemeClr w14:val="tx1"/>
            </w14:solidFill>
          </w14:textFill>
        </w:rPr>
        <w:t>技术标准和要求</w:t>
      </w:r>
      <w:r>
        <w:rPr>
          <w:rFonts w:ascii="宋体" w:hAnsi="宋体"/>
          <w:color w:val="000000" w:themeColor="text1"/>
          <w:szCs w:val="21"/>
          <w:highlight w:val="none"/>
          <w14:textFill>
            <w14:solidFill>
              <w14:schemeClr w14:val="tx1"/>
            </w14:solidFill>
          </w14:textFill>
        </w:rPr>
        <w:t>达到合格标准（</w:t>
      </w:r>
      <w:r>
        <w:rPr>
          <w:rFonts w:hint="eastAsia" w:ascii="宋体" w:hAnsi="宋体"/>
          <w:color w:val="000000" w:themeColor="text1"/>
          <w:szCs w:val="21"/>
          <w:highlight w:val="none"/>
          <w14:textFill>
            <w14:solidFill>
              <w14:schemeClr w14:val="tx1"/>
            </w14:solidFill>
          </w14:textFill>
        </w:rPr>
        <w:t>国家及行业现行建设工程施工质量验收规范及采购人要求的“合格”标准</w:t>
      </w:r>
      <w:r>
        <w:rPr>
          <w:rFonts w:ascii="宋体" w:hAnsi="宋体"/>
          <w:color w:val="000000" w:themeColor="text1"/>
          <w:szCs w:val="21"/>
          <w:highlight w:val="none"/>
          <w14:textFill>
            <w14:solidFill>
              <w14:schemeClr w14:val="tx1"/>
            </w14:solidFill>
          </w14:textFill>
        </w:rPr>
        <w:t>），标准不一致的，以更为严格的为准，我方对提供的工程、货物、服务等的质量、安全、环保等承担全部责任</w:t>
      </w:r>
      <w:r>
        <w:rPr>
          <w:rFonts w:hint="eastAsia" w:ascii="宋体" w:hAnsi="宋体"/>
          <w:color w:val="000000" w:themeColor="text1"/>
          <w:szCs w:val="21"/>
          <w:highlight w:val="none"/>
          <w:lang w:eastAsia="zh-CN"/>
          <w14:textFill>
            <w14:solidFill>
              <w14:schemeClr w14:val="tx1"/>
            </w14:solidFill>
          </w14:textFill>
        </w:rPr>
        <w:t>。</w:t>
      </w:r>
    </w:p>
    <w:p w14:paraId="092E31F7">
      <w:pPr>
        <w:keepNext w:val="0"/>
        <w:keepLines w:val="0"/>
        <w:pageBreakBefore w:val="0"/>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olor w:val="000000" w:themeColor="text1"/>
          <w:szCs w:val="21"/>
          <w:highlight w:val="none"/>
          <w:lang w:eastAsia="zh-CN"/>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lang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w:t>
      </w:r>
      <w:r>
        <w:rPr>
          <w:rFonts w:hint="eastAsia" w:ascii="宋体" w:hAnsi="宋体"/>
          <w:color w:val="000000" w:themeColor="text1"/>
          <w:szCs w:val="21"/>
          <w:highlight w:val="none"/>
          <w:lang w:val="en-US" w:eastAsia="zh-CN"/>
          <w14:textFill>
            <w14:solidFill>
              <w14:schemeClr w14:val="tx1"/>
            </w14:solidFill>
          </w14:textFill>
        </w:rPr>
        <w:t>承诺的</w:t>
      </w:r>
      <w:r>
        <w:rPr>
          <w:rFonts w:hint="eastAsia" w:ascii="宋体" w:hAnsi="宋体"/>
          <w:color w:val="000000" w:themeColor="text1"/>
          <w:szCs w:val="21"/>
          <w:highlight w:val="none"/>
          <w14:textFill>
            <w14:solidFill>
              <w14:schemeClr w14:val="tx1"/>
            </w14:solidFill>
          </w14:textFill>
        </w:rPr>
        <w:t>工程缺陷责任期为：自竣工验收合格之日起</w:t>
      </w:r>
      <w:r>
        <w:rPr>
          <w:rFonts w:hint="eastAsia" w:ascii="宋体" w:hAnsi="宋体"/>
          <w:color w:val="000000" w:themeColor="text1"/>
          <w:szCs w:val="21"/>
          <w:highlight w:val="none"/>
          <w:u w:val="single"/>
          <w:lang w:val="en-US" w:eastAsia="zh-CN"/>
          <w14:textFill>
            <w14:solidFill>
              <w14:schemeClr w14:val="tx1"/>
            </w14:solidFill>
          </w14:textFill>
        </w:rPr>
        <w:t xml:space="preserve"> </w:t>
      </w:r>
      <w:r>
        <w:rPr>
          <w:rFonts w:ascii="宋体" w:hAnsi="宋体"/>
          <w:color w:val="000000" w:themeColor="text1"/>
          <w:szCs w:val="21"/>
          <w:highlight w:val="none"/>
          <w:u w:val="single"/>
          <w:lang w:val="en-US" w:eastAsia="zh-CN"/>
          <w14:textFill>
            <w14:solidFill>
              <w14:schemeClr w14:val="tx1"/>
            </w14:solidFill>
          </w14:textFill>
        </w:rPr>
        <w:t>2</w:t>
      </w:r>
      <w:r>
        <w:rPr>
          <w:rFonts w:hint="eastAsia" w:ascii="宋体" w:hAnsi="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olor w:val="000000" w:themeColor="text1"/>
          <w:szCs w:val="21"/>
          <w:highlight w:val="none"/>
          <w:u w:val="none"/>
          <w:lang w:val="en-US" w:eastAsia="zh-CN"/>
          <w14:textFill>
            <w14:solidFill>
              <w14:schemeClr w14:val="tx1"/>
            </w14:solidFill>
          </w14:textFill>
        </w:rPr>
        <w:t>年</w:t>
      </w:r>
      <w:r>
        <w:rPr>
          <w:rFonts w:hint="eastAsia" w:ascii="宋体" w:hAnsi="宋体"/>
          <w:color w:val="000000" w:themeColor="text1"/>
          <w:szCs w:val="21"/>
          <w:highlight w:val="none"/>
          <w:lang w:eastAsia="zh-CN"/>
          <w14:textFill>
            <w14:solidFill>
              <w14:schemeClr w14:val="tx1"/>
            </w14:solidFill>
          </w14:textFill>
        </w:rPr>
        <w:t>。</w:t>
      </w:r>
    </w:p>
    <w:p w14:paraId="5A3ADA9E">
      <w:pPr>
        <w:keepNext w:val="0"/>
        <w:keepLines w:val="0"/>
        <w:pageBreakBefore w:val="0"/>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lang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w:t>
      </w:r>
      <w:r>
        <w:rPr>
          <w:rFonts w:hint="eastAsia" w:ascii="宋体" w:hAnsi="宋体"/>
          <w:color w:val="000000" w:themeColor="text1"/>
          <w:szCs w:val="21"/>
          <w:highlight w:val="none"/>
          <w:lang w:val="en-US" w:eastAsia="zh-CN"/>
          <w14:textFill>
            <w14:solidFill>
              <w14:schemeClr w14:val="tx1"/>
            </w14:solidFill>
          </w14:textFill>
        </w:rPr>
        <w:t>承诺的</w:t>
      </w:r>
      <w:r>
        <w:rPr>
          <w:rFonts w:hint="eastAsia"/>
          <w:color w:val="000000" w:themeColor="text1"/>
          <w:highlight w:val="none"/>
          <w14:textFill>
            <w14:solidFill>
              <w14:schemeClr w14:val="tx1"/>
            </w14:solidFill>
          </w14:textFill>
        </w:rPr>
        <w:t>工程</w:t>
      </w:r>
      <w:r>
        <w:rPr>
          <w:rFonts w:hint="eastAsia" w:ascii="宋体" w:hAnsi="宋体"/>
          <w:color w:val="000000" w:themeColor="text1"/>
          <w:szCs w:val="21"/>
          <w:highlight w:val="none"/>
          <w14:textFill>
            <w14:solidFill>
              <w14:schemeClr w14:val="tx1"/>
            </w14:solidFill>
          </w14:textFill>
        </w:rPr>
        <w:t>质量保修期为：自整体工程验收合格之日起</w:t>
      </w:r>
      <w:r>
        <w:rPr>
          <w:rFonts w:hint="eastAsia" w:ascii="宋体" w:hAnsi="宋体" w:eastAsia="宋体" w:cs="宋体"/>
          <w:b w:val="0"/>
          <w:bCs/>
          <w:color w:val="000000" w:themeColor="text1"/>
          <w:sz w:val="21"/>
          <w:szCs w:val="21"/>
          <w:highlight w:val="none"/>
          <w:u w:val="single"/>
          <w:lang w:val="en-US" w:eastAsia="zh-CN"/>
          <w14:textFill>
            <w14:solidFill>
              <w14:schemeClr w14:val="tx1"/>
            </w14:solidFill>
          </w14:textFill>
        </w:rPr>
        <w:t xml:space="preserve"> </w:t>
      </w:r>
      <w:r>
        <w:rPr>
          <w:rFonts w:ascii="宋体" w:hAnsi="宋体" w:eastAsia="宋体" w:cs="宋体"/>
          <w:b w:val="0"/>
          <w:bCs/>
          <w:color w:val="000000" w:themeColor="text1"/>
          <w:sz w:val="21"/>
          <w:szCs w:val="21"/>
          <w:highlight w:val="none"/>
          <w:u w:val="single"/>
          <w:lang w:val="en-US" w:eastAsia="zh-CN"/>
          <w14:textFill>
            <w14:solidFill>
              <w14:schemeClr w14:val="tx1"/>
            </w14:solidFill>
          </w14:textFill>
        </w:rPr>
        <w:t>2</w:t>
      </w:r>
      <w:r>
        <w:rPr>
          <w:rFonts w:hint="eastAsia" w:ascii="宋体" w:hAnsi="宋体" w:eastAsia="宋体" w:cs="宋体"/>
          <w:b w:val="0"/>
          <w:bCs/>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b w:val="0"/>
          <w:bCs/>
          <w:color w:val="000000" w:themeColor="text1"/>
          <w:sz w:val="21"/>
          <w:szCs w:val="21"/>
          <w:highlight w:val="none"/>
          <w:lang w:val="en-US" w:eastAsia="zh-CN"/>
          <w14:textFill>
            <w14:solidFill>
              <w14:schemeClr w14:val="tx1"/>
            </w14:solidFill>
          </w14:textFill>
        </w:rPr>
        <w:t>年</w:t>
      </w:r>
      <w:r>
        <w:rPr>
          <w:rFonts w:hint="eastAsia" w:ascii="宋体" w:hAnsi="宋体" w:cs="宋体"/>
          <w:b w:val="0"/>
          <w:bCs/>
          <w:color w:val="000000" w:themeColor="text1"/>
          <w:sz w:val="21"/>
          <w:szCs w:val="21"/>
          <w:highlight w:val="none"/>
          <w:lang w:val="en-US" w:eastAsia="zh-CN"/>
          <w14:textFill>
            <w14:solidFill>
              <w14:schemeClr w14:val="tx1"/>
            </w14:solidFill>
          </w14:textFill>
        </w:rPr>
        <w:t>。</w:t>
      </w:r>
    </w:p>
    <w:p w14:paraId="5334BF0E">
      <w:pPr>
        <w:pStyle w:val="10"/>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其他部分工程的质量保修期根据《建设工程质量管理条例》及有关规定执行。</w:t>
      </w:r>
    </w:p>
    <w:p w14:paraId="2130A0D5">
      <w:pPr>
        <w:pStyle w:val="10"/>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工程质量保修期内出现的质量问题由我方负责，保修内容为由我方负责的本工程全部质量问题(工程维修、设备维修、零部件更换、伴随服务等)，响应时间为正常工作日2小时内答复，6小时内到现场处理。节假日及法定休息日4小时内答复，12小时内到现场处理。</w:t>
      </w:r>
    </w:p>
    <w:p w14:paraId="703F1C9F">
      <w:pPr>
        <w:pStyle w:val="4"/>
        <w:tabs>
          <w:tab w:val="left" w:pos="600"/>
        </w:tabs>
        <w:spacing w:after="0" w:line="324" w:lineRule="auto"/>
        <w:ind w:left="0" w:leftChars="0" w:firstLine="420" w:firstLineChars="200"/>
        <w:rPr>
          <w:rFonts w:hint="eastAsia" w:ascii="宋体" w:hAnsi="宋体" w:cs="宋体"/>
          <w:color w:val="000000" w:themeColor="text1"/>
          <w:szCs w:val="21"/>
          <w:highlight w:val="none"/>
          <w14:textFill>
            <w14:solidFill>
              <w14:schemeClr w14:val="tx1"/>
            </w14:solidFill>
          </w14:textFill>
        </w:rPr>
      </w:pPr>
    </w:p>
    <w:p w14:paraId="13627352">
      <w:pPr>
        <w:pStyle w:val="2"/>
        <w:keepNext w:val="0"/>
        <w:keepLines w:val="0"/>
        <w:pageBreakBefore w:val="0"/>
        <w:widowControl w:val="0"/>
        <w:kinsoku/>
        <w:wordWrap/>
        <w:overflowPunct/>
        <w:topLinePunct w:val="0"/>
        <w:autoSpaceDE/>
        <w:autoSpaceDN/>
        <w:bidi w:val="0"/>
        <w:adjustRightInd/>
        <w:snapToGrid/>
        <w:spacing w:before="120" w:after="156" w:afterLines="50" w:line="360" w:lineRule="auto"/>
        <w:ind w:firstLine="420"/>
        <w:textAlignment w:val="auto"/>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盖单位公章)</w:t>
      </w:r>
    </w:p>
    <w:p w14:paraId="2CF4E162">
      <w:pPr>
        <w:pStyle w:val="4"/>
        <w:tabs>
          <w:tab w:val="left" w:pos="600"/>
        </w:tabs>
        <w:spacing w:after="0" w:line="324" w:lineRule="auto"/>
        <w:ind w:left="0" w:leftChars="0"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0DB16291">
      <w:pPr>
        <w:pStyle w:val="5"/>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p>
    <w:p w14:paraId="161DC6A3">
      <w:pPr>
        <w:pStyle w:val="5"/>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p>
    <w:p w14:paraId="0177E1FF">
      <w:pPr>
        <w:rPr>
          <w:rFonts w:hAnsi="宋体" w:cs="宋体"/>
          <w:b/>
          <w:bCs/>
          <w:color w:val="000000" w:themeColor="text1"/>
          <w:sz w:val="28"/>
          <w:szCs w:val="28"/>
          <w:highlight w:val="none"/>
          <w14:textFill>
            <w14:solidFill>
              <w14:schemeClr w14:val="tx1"/>
            </w14:solidFill>
          </w14:textFill>
        </w:rPr>
      </w:pPr>
      <w:r>
        <w:rPr>
          <w:rFonts w:hAnsi="宋体" w:cs="宋体"/>
          <w:b/>
          <w:bCs/>
          <w:color w:val="000000" w:themeColor="text1"/>
          <w:sz w:val="28"/>
          <w:szCs w:val="28"/>
          <w:highlight w:val="none"/>
          <w14:textFill>
            <w14:solidFill>
              <w14:schemeClr w14:val="tx1"/>
            </w14:solidFill>
          </w14:textFill>
        </w:rPr>
        <w:br w:type="page"/>
      </w:r>
    </w:p>
    <w:p w14:paraId="2DDD0FA6">
      <w:pPr>
        <w:pStyle w:val="7"/>
        <w:spacing w:after="0" w:line="360" w:lineRule="auto"/>
        <w:ind w:firstLine="0" w:firstLineChars="0"/>
        <w:jc w:val="center"/>
        <w:rPr>
          <w:rFonts w:hint="eastAsia" w:ascii="宋体" w:hAnsi="宋体" w:eastAsia="宋体" w:cs="Arial"/>
          <w:b/>
          <w:color w:val="000000" w:themeColor="text1"/>
          <w:sz w:val="28"/>
          <w:szCs w:val="28"/>
          <w:highlight w:val="none"/>
          <w14:textFill>
            <w14:solidFill>
              <w14:schemeClr w14:val="tx1"/>
            </w14:solidFill>
          </w14:textFill>
        </w:rPr>
      </w:pPr>
      <w:r>
        <w:rPr>
          <w:rFonts w:hint="eastAsia" w:ascii="宋体" w:hAnsi="宋体" w:eastAsia="宋体" w:cs="Arial"/>
          <w:b/>
          <w:color w:val="000000" w:themeColor="text1"/>
          <w:sz w:val="28"/>
          <w:szCs w:val="28"/>
          <w:highlight w:val="none"/>
          <w14:textFill>
            <w14:solidFill>
              <w14:schemeClr w14:val="tx1"/>
            </w14:solidFill>
          </w14:textFill>
        </w:rPr>
        <w:t>3.参加政府采购活动行为自律承诺书</w:t>
      </w:r>
    </w:p>
    <w:p w14:paraId="54172755">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w:t>
      </w:r>
      <w:r>
        <w:rPr>
          <w:rFonts w:hint="eastAsia" w:ascii="宋体" w:hAnsi="宋体"/>
          <w:color w:val="000000" w:themeColor="text1"/>
          <w:szCs w:val="21"/>
          <w:highlight w:val="none"/>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，我方郑重承诺在参与政府采购活动中遵纪守法、公平竞争、诚实守信，如有违反愿承担一切责任及后果：</w:t>
      </w:r>
    </w:p>
    <w:p w14:paraId="36B3F0C3">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191EC84E">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w:t>
      </w:r>
      <w:r>
        <w:rPr>
          <w:rFonts w:hint="eastAsia" w:ascii="宋体" w:hAnsi="宋体"/>
          <w:color w:val="000000" w:themeColor="text1"/>
          <w:szCs w:val="21"/>
          <w:highlight w:val="none"/>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恶意串通，采取“围标、串标、陪标”等商业欺诈手段谋取中标、成交；</w:t>
      </w:r>
    </w:p>
    <w:p w14:paraId="3BF85424">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w:t>
      </w:r>
      <w:r>
        <w:rPr>
          <w:rFonts w:hint="eastAsia" w:ascii="宋体" w:hAnsi="宋体"/>
          <w:color w:val="000000" w:themeColor="text1"/>
          <w:szCs w:val="21"/>
          <w:highlight w:val="none"/>
          <w:lang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包括但不限于资格证明文件、合同及验收文件、检验检测报告、从业人员资格证书、机构或所投产品的各类认证证书等</w:t>
      </w:r>
      <w:r>
        <w:rPr>
          <w:rFonts w:hint="eastAsia" w:ascii="宋体" w:hAnsi="宋体"/>
          <w:color w:val="000000" w:themeColor="text1"/>
          <w:szCs w:val="21"/>
          <w:highlight w:val="none"/>
          <w:lang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或虚假材料谋取中标；</w:t>
      </w:r>
    </w:p>
    <w:p w14:paraId="042E4846">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不采取不正当手段诋毁、排挤其他供应商；</w:t>
      </w:r>
    </w:p>
    <w:p w14:paraId="053DDF95">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不以不正当理由拒不与采购人签订政府采购合同，或逾期签订政府采购合同，或不按照采购文件确定的事项签订政府采购合同；</w:t>
      </w:r>
    </w:p>
    <w:p w14:paraId="38878E21">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348F8615">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7C49B69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4DB31859">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001FAFC0">
      <w:pPr>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735DB2CA">
      <w:pPr>
        <w:spacing w:line="360" w:lineRule="auto"/>
        <w:ind w:firstLine="420" w:firstLineChars="200"/>
        <w:rPr>
          <w:rFonts w:ascii="宋体" w:hAnsi="宋体"/>
          <w:color w:val="000000" w:themeColor="text1"/>
          <w:szCs w:val="21"/>
          <w:highlight w:val="none"/>
          <w14:textFill>
            <w14:solidFill>
              <w14:schemeClr w14:val="tx1"/>
            </w14:solidFill>
          </w14:textFill>
        </w:rPr>
      </w:pPr>
    </w:p>
    <w:p w14:paraId="0C76E2A0">
      <w:pPr>
        <w:pStyle w:val="2"/>
        <w:keepNext w:val="0"/>
        <w:keepLines w:val="0"/>
        <w:pageBreakBefore w:val="0"/>
        <w:widowControl w:val="0"/>
        <w:kinsoku/>
        <w:wordWrap/>
        <w:overflowPunct/>
        <w:topLinePunct w:val="0"/>
        <w:autoSpaceDE/>
        <w:autoSpaceDN/>
        <w:bidi w:val="0"/>
        <w:adjustRightInd/>
        <w:snapToGrid/>
        <w:spacing w:before="120" w:after="156" w:afterLines="50" w:line="360" w:lineRule="auto"/>
        <w:ind w:firstLine="420"/>
        <w:textAlignment w:val="auto"/>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盖单位公章)</w:t>
      </w:r>
    </w:p>
    <w:p w14:paraId="346ED90C">
      <w:pPr>
        <w:pStyle w:val="4"/>
        <w:tabs>
          <w:tab w:val="left" w:pos="600"/>
        </w:tabs>
        <w:spacing w:after="0" w:line="324" w:lineRule="auto"/>
        <w:ind w:left="0" w:leftChars="0" w:firstLine="420" w:firstLineChars="200"/>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343D2CC4">
      <w:pPr>
        <w:pStyle w:val="7"/>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1761A3F2">
      <w:pPr>
        <w:pStyle w:val="7"/>
        <w:spacing w:after="0" w:line="360" w:lineRule="auto"/>
        <w:ind w:firstLine="0" w:firstLineChars="0"/>
        <w:jc w:val="center"/>
        <w:rPr>
          <w:rFonts w:hint="eastAsia" w:ascii="宋体" w:hAnsi="宋体" w:eastAsia="宋体" w:cs="Arial"/>
          <w:b/>
          <w:color w:val="000000" w:themeColor="text1"/>
          <w:sz w:val="28"/>
          <w:szCs w:val="28"/>
          <w:highlight w:val="none"/>
          <w14:textFill>
            <w14:solidFill>
              <w14:schemeClr w14:val="tx1"/>
            </w14:solidFill>
          </w14:textFill>
        </w:rPr>
      </w:pPr>
      <w:r>
        <w:rPr>
          <w:rFonts w:hint="eastAsia" w:ascii="宋体" w:hAnsi="宋体" w:eastAsia="宋体" w:cs="Arial"/>
          <w:b/>
          <w:color w:val="000000" w:themeColor="text1"/>
          <w:sz w:val="28"/>
          <w:szCs w:val="28"/>
          <w:highlight w:val="none"/>
          <w14:textFill>
            <w14:solidFill>
              <w14:schemeClr w14:val="tx1"/>
            </w14:solidFill>
          </w14:textFill>
        </w:rPr>
        <w:t>4.陕西省政府采购</w:t>
      </w:r>
      <w:r>
        <w:rPr>
          <w:rFonts w:hint="eastAsia" w:ascii="宋体" w:hAnsi="宋体" w:eastAsia="宋体" w:cs="Arial"/>
          <w:b/>
          <w:color w:val="000000" w:themeColor="text1"/>
          <w:sz w:val="28"/>
          <w:szCs w:val="28"/>
          <w:highlight w:val="none"/>
          <w:lang w:val="en-US" w:eastAsia="zh-CN"/>
          <w14:textFill>
            <w14:solidFill>
              <w14:schemeClr w14:val="tx1"/>
            </w14:solidFill>
          </w14:textFill>
        </w:rPr>
        <w:t>供应商</w:t>
      </w:r>
      <w:r>
        <w:rPr>
          <w:rFonts w:hint="eastAsia" w:ascii="宋体" w:hAnsi="宋体" w:eastAsia="宋体" w:cs="Arial"/>
          <w:b/>
          <w:color w:val="000000" w:themeColor="text1"/>
          <w:sz w:val="28"/>
          <w:szCs w:val="28"/>
          <w:highlight w:val="none"/>
          <w14:textFill>
            <w14:solidFill>
              <w14:schemeClr w14:val="tx1"/>
            </w14:solidFill>
          </w14:textFill>
        </w:rPr>
        <w:t>拒绝政府采购领域商业贿赂承诺书</w:t>
      </w:r>
    </w:p>
    <w:p w14:paraId="1DD99C85">
      <w:pPr>
        <w:widowControl/>
        <w:snapToGrid w:val="0"/>
        <w:spacing w:line="360" w:lineRule="auto"/>
        <w:ind w:firstLine="420" w:firstLineChars="200"/>
        <w:jc w:val="left"/>
        <w:textAlignment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为响应党中央、国务院关于治理政府采购领域商业贿赂行为的号召，我公司在此庄严承诺：</w:t>
      </w:r>
    </w:p>
    <w:p w14:paraId="654C5A17">
      <w:pPr>
        <w:widowControl/>
        <w:snapToGrid w:val="0"/>
        <w:spacing w:line="360" w:lineRule="auto"/>
        <w:jc w:val="left"/>
        <w:textAlignment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 xml:space="preserve">    1</w:t>
      </w:r>
      <w:r>
        <w:rPr>
          <w:rFonts w:hint="eastAsia" w:ascii="宋体" w:hAnsi="宋体" w:cs="宋体"/>
          <w:color w:val="000000" w:themeColor="text1"/>
          <w:kern w:val="0"/>
          <w:szCs w:val="21"/>
          <w:highlight w:val="none"/>
          <w:lang w:val="en-US" w:eastAsia="zh-CN"/>
          <w14:textFill>
            <w14:solidFill>
              <w14:schemeClr w14:val="tx1"/>
            </w14:solidFill>
          </w14:textFill>
        </w:rPr>
        <w:t>.</w:t>
      </w:r>
      <w:r>
        <w:rPr>
          <w:rFonts w:hint="eastAsia" w:ascii="宋体" w:hAnsi="宋体" w:cs="宋体"/>
          <w:color w:val="000000" w:themeColor="text1"/>
          <w:kern w:val="0"/>
          <w:szCs w:val="21"/>
          <w:highlight w:val="none"/>
          <w14:textFill>
            <w14:solidFill>
              <w14:schemeClr w14:val="tx1"/>
            </w14:solidFill>
          </w14:textFill>
        </w:rPr>
        <w:t>在参与政府采购活动中遵纪守法、诚信经营、公平竞标。</w:t>
      </w:r>
    </w:p>
    <w:p w14:paraId="358E44A2">
      <w:pPr>
        <w:widowControl/>
        <w:snapToGrid w:val="0"/>
        <w:spacing w:line="360" w:lineRule="auto"/>
        <w:jc w:val="left"/>
        <w:textAlignment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 xml:space="preserve">    2</w:t>
      </w:r>
      <w:r>
        <w:rPr>
          <w:rFonts w:hint="eastAsia" w:ascii="宋体" w:hAnsi="宋体" w:cs="宋体"/>
          <w:color w:val="000000" w:themeColor="text1"/>
          <w:kern w:val="0"/>
          <w:szCs w:val="21"/>
          <w:highlight w:val="none"/>
          <w:lang w:val="en-US" w:eastAsia="zh-CN"/>
          <w14:textFill>
            <w14:solidFill>
              <w14:schemeClr w14:val="tx1"/>
            </w14:solidFill>
          </w14:textFill>
        </w:rPr>
        <w:t>.</w:t>
      </w:r>
      <w:r>
        <w:rPr>
          <w:rFonts w:hint="eastAsia" w:ascii="宋体" w:hAnsi="宋体" w:cs="宋体"/>
          <w:color w:val="000000" w:themeColor="text1"/>
          <w:kern w:val="0"/>
          <w:szCs w:val="21"/>
          <w:highlight w:val="none"/>
          <w14:textFill>
            <w14:solidFill>
              <w14:schemeClr w14:val="tx1"/>
            </w14:solidFill>
          </w14:textFill>
        </w:rPr>
        <w:t>不向政府招标人、招标代理机构和政府采购评审专家进行任何形式的商业贿赂以谋取交易机会。</w:t>
      </w:r>
    </w:p>
    <w:p w14:paraId="70468233">
      <w:pPr>
        <w:widowControl/>
        <w:snapToGrid w:val="0"/>
        <w:spacing w:line="360" w:lineRule="auto"/>
        <w:jc w:val="left"/>
        <w:textAlignment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 xml:space="preserve">    3、</w:t>
      </w:r>
      <w:r>
        <w:rPr>
          <w:rFonts w:hint="eastAsia" w:ascii="宋体" w:hAnsi="宋体" w:cs="宋体"/>
          <w:color w:val="000000" w:themeColor="text1"/>
          <w:kern w:val="0"/>
          <w:szCs w:val="21"/>
          <w:highlight w:val="none"/>
          <w:lang w:val="en-US" w:eastAsia="zh-CN"/>
          <w14:textFill>
            <w14:solidFill>
              <w14:schemeClr w14:val="tx1"/>
            </w14:solidFill>
          </w14:textFill>
        </w:rPr>
        <w:t>.</w:t>
      </w:r>
      <w:r>
        <w:rPr>
          <w:rFonts w:hint="eastAsia" w:ascii="宋体" w:hAnsi="宋体" w:cs="宋体"/>
          <w:color w:val="000000" w:themeColor="text1"/>
          <w:kern w:val="0"/>
          <w:szCs w:val="21"/>
          <w:highlight w:val="none"/>
          <w14:textFill>
            <w14:solidFill>
              <w14:schemeClr w14:val="tx1"/>
            </w14:solidFill>
          </w14:textFill>
        </w:rPr>
        <w:t>不向政府招标代理机构和招标人提供虚假资质证明文件或采用虚假应标方式参与政府采购市场竞争并谋取中标、成交。</w:t>
      </w:r>
    </w:p>
    <w:p w14:paraId="090AB239">
      <w:pPr>
        <w:widowControl/>
        <w:snapToGrid w:val="0"/>
        <w:spacing w:line="360" w:lineRule="auto"/>
        <w:jc w:val="left"/>
        <w:textAlignment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 xml:space="preserve">    4</w:t>
      </w:r>
      <w:r>
        <w:rPr>
          <w:rFonts w:hint="eastAsia" w:ascii="宋体" w:hAnsi="宋体" w:cs="宋体"/>
          <w:color w:val="000000" w:themeColor="text1"/>
          <w:kern w:val="0"/>
          <w:szCs w:val="21"/>
          <w:highlight w:val="none"/>
          <w:lang w:val="en-US" w:eastAsia="zh-CN"/>
          <w14:textFill>
            <w14:solidFill>
              <w14:schemeClr w14:val="tx1"/>
            </w14:solidFill>
          </w14:textFill>
        </w:rPr>
        <w:t>.</w:t>
      </w:r>
      <w:r>
        <w:rPr>
          <w:rFonts w:hint="eastAsia" w:ascii="宋体" w:hAnsi="宋体" w:cs="宋体"/>
          <w:color w:val="000000" w:themeColor="text1"/>
          <w:kern w:val="0"/>
          <w:szCs w:val="21"/>
          <w:highlight w:val="none"/>
          <w14:textFill>
            <w14:solidFill>
              <w14:schemeClr w14:val="tx1"/>
            </w14:solidFill>
          </w14:textFill>
        </w:rPr>
        <w:t>不采取“围标、陪标”等商业欺诈手段获得政府采购订单。</w:t>
      </w:r>
    </w:p>
    <w:p w14:paraId="545969CA">
      <w:pPr>
        <w:widowControl/>
        <w:snapToGrid w:val="0"/>
        <w:spacing w:line="360" w:lineRule="auto"/>
        <w:jc w:val="left"/>
        <w:textAlignment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 xml:space="preserve">    5</w:t>
      </w:r>
      <w:r>
        <w:rPr>
          <w:rFonts w:hint="eastAsia" w:ascii="宋体" w:hAnsi="宋体" w:cs="宋体"/>
          <w:color w:val="000000" w:themeColor="text1"/>
          <w:kern w:val="0"/>
          <w:szCs w:val="21"/>
          <w:highlight w:val="none"/>
          <w:lang w:val="en-US" w:eastAsia="zh-CN"/>
          <w14:textFill>
            <w14:solidFill>
              <w14:schemeClr w14:val="tx1"/>
            </w14:solidFill>
          </w14:textFill>
        </w:rPr>
        <w:t>.</w:t>
      </w:r>
      <w:r>
        <w:rPr>
          <w:rFonts w:hint="eastAsia" w:ascii="宋体" w:hAnsi="宋体" w:cs="宋体"/>
          <w:color w:val="000000" w:themeColor="text1"/>
          <w:kern w:val="0"/>
          <w:szCs w:val="21"/>
          <w:highlight w:val="none"/>
          <w14:textFill>
            <w14:solidFill>
              <w14:schemeClr w14:val="tx1"/>
            </w14:solidFill>
          </w14:textFill>
        </w:rPr>
        <w:t>不采取不正当手段诋毁、排挤其他</w:t>
      </w:r>
      <w:r>
        <w:rPr>
          <w:rFonts w:hint="eastAsia" w:ascii="宋体" w:hAnsi="宋体" w:cs="宋体"/>
          <w:color w:val="000000" w:themeColor="text1"/>
          <w:kern w:val="0"/>
          <w:szCs w:val="21"/>
          <w:highlight w:val="none"/>
          <w:lang w:eastAsia="zh-CN"/>
          <w14:textFill>
            <w14:solidFill>
              <w14:schemeClr w14:val="tx1"/>
            </w14:solidFill>
          </w14:textFill>
        </w:rPr>
        <w:t>供应商</w:t>
      </w:r>
      <w:r>
        <w:rPr>
          <w:rFonts w:hint="eastAsia" w:ascii="宋体" w:hAnsi="宋体" w:cs="宋体"/>
          <w:color w:val="000000" w:themeColor="text1"/>
          <w:kern w:val="0"/>
          <w:szCs w:val="21"/>
          <w:highlight w:val="none"/>
          <w14:textFill>
            <w14:solidFill>
              <w14:schemeClr w14:val="tx1"/>
            </w14:solidFill>
          </w14:textFill>
        </w:rPr>
        <w:t>。</w:t>
      </w:r>
    </w:p>
    <w:p w14:paraId="476605AB">
      <w:pPr>
        <w:widowControl/>
        <w:snapToGrid w:val="0"/>
        <w:spacing w:line="360" w:lineRule="auto"/>
        <w:jc w:val="left"/>
        <w:textAlignment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 xml:space="preserve">    6</w:t>
      </w:r>
      <w:r>
        <w:rPr>
          <w:rFonts w:hint="eastAsia" w:ascii="宋体" w:hAnsi="宋体" w:cs="宋体"/>
          <w:color w:val="000000" w:themeColor="text1"/>
          <w:kern w:val="0"/>
          <w:szCs w:val="21"/>
          <w:highlight w:val="none"/>
          <w:lang w:val="en-US" w:eastAsia="zh-CN"/>
          <w14:textFill>
            <w14:solidFill>
              <w14:schemeClr w14:val="tx1"/>
            </w14:solidFill>
          </w14:textFill>
        </w:rPr>
        <w:t>.</w:t>
      </w:r>
      <w:r>
        <w:rPr>
          <w:rFonts w:hint="eastAsia" w:ascii="宋体" w:hAnsi="宋体" w:cs="宋体"/>
          <w:color w:val="000000" w:themeColor="text1"/>
          <w:kern w:val="0"/>
          <w:szCs w:val="21"/>
          <w:highlight w:val="none"/>
          <w14:textFill>
            <w14:solidFill>
              <w14:schemeClr w14:val="tx1"/>
            </w14:solidFill>
          </w14:textFill>
        </w:rPr>
        <w:t>不在提供商品和服务时“偷梁换柱、以次充好”损害招标人的合法权益。</w:t>
      </w:r>
    </w:p>
    <w:p w14:paraId="090CF833">
      <w:pPr>
        <w:widowControl/>
        <w:snapToGrid w:val="0"/>
        <w:spacing w:line="360" w:lineRule="auto"/>
        <w:jc w:val="left"/>
        <w:textAlignment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 xml:space="preserve">    7</w:t>
      </w:r>
      <w:r>
        <w:rPr>
          <w:rFonts w:hint="eastAsia" w:ascii="宋体" w:hAnsi="宋体" w:cs="宋体"/>
          <w:color w:val="000000" w:themeColor="text1"/>
          <w:kern w:val="0"/>
          <w:szCs w:val="21"/>
          <w:highlight w:val="none"/>
          <w:lang w:val="en-US" w:eastAsia="zh-CN"/>
          <w14:textFill>
            <w14:solidFill>
              <w14:schemeClr w14:val="tx1"/>
            </w14:solidFill>
          </w14:textFill>
        </w:rPr>
        <w:t>.</w:t>
      </w:r>
      <w:r>
        <w:rPr>
          <w:rFonts w:hint="eastAsia" w:ascii="宋体" w:hAnsi="宋体" w:cs="宋体"/>
          <w:color w:val="000000" w:themeColor="text1"/>
          <w:kern w:val="0"/>
          <w:szCs w:val="21"/>
          <w:highlight w:val="none"/>
          <w14:textFill>
            <w14:solidFill>
              <w14:schemeClr w14:val="tx1"/>
            </w14:solidFill>
          </w14:textFill>
        </w:rPr>
        <w:t>不与招标人、招标代理机构、政府采购评审专家或其它</w:t>
      </w:r>
      <w:r>
        <w:rPr>
          <w:rFonts w:hint="eastAsia" w:ascii="宋体" w:hAnsi="宋体" w:cs="宋体"/>
          <w:color w:val="000000" w:themeColor="text1"/>
          <w:kern w:val="0"/>
          <w:szCs w:val="21"/>
          <w:highlight w:val="none"/>
          <w:lang w:eastAsia="zh-CN"/>
          <w14:textFill>
            <w14:solidFill>
              <w14:schemeClr w14:val="tx1"/>
            </w14:solidFill>
          </w14:textFill>
        </w:rPr>
        <w:t>供应商</w:t>
      </w:r>
      <w:r>
        <w:rPr>
          <w:rFonts w:hint="eastAsia" w:ascii="宋体" w:hAnsi="宋体" w:cs="宋体"/>
          <w:color w:val="000000" w:themeColor="text1"/>
          <w:kern w:val="0"/>
          <w:szCs w:val="21"/>
          <w:highlight w:val="none"/>
          <w14:textFill>
            <w14:solidFill>
              <w14:schemeClr w14:val="tx1"/>
            </w14:solidFill>
          </w14:textFill>
        </w:rPr>
        <w:t>恶意串通，进行质疑和投诉，维护政府采购市场秩序。</w:t>
      </w:r>
    </w:p>
    <w:p w14:paraId="3CDD55BF">
      <w:pPr>
        <w:widowControl/>
        <w:snapToGrid w:val="0"/>
        <w:spacing w:line="360" w:lineRule="auto"/>
        <w:jc w:val="left"/>
        <w:textAlignment w:val="center"/>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 xml:space="preserve">    8</w:t>
      </w:r>
      <w:r>
        <w:rPr>
          <w:rFonts w:hint="eastAsia" w:ascii="宋体" w:hAnsi="宋体" w:cs="宋体"/>
          <w:color w:val="000000" w:themeColor="text1"/>
          <w:kern w:val="0"/>
          <w:szCs w:val="21"/>
          <w:highlight w:val="none"/>
          <w:lang w:val="en-US" w:eastAsia="zh-CN"/>
          <w14:textFill>
            <w14:solidFill>
              <w14:schemeClr w14:val="tx1"/>
            </w14:solidFill>
          </w14:textFill>
        </w:rPr>
        <w:t>.</w:t>
      </w:r>
      <w:r>
        <w:rPr>
          <w:rFonts w:hint="eastAsia" w:ascii="宋体" w:hAnsi="宋体" w:cs="宋体"/>
          <w:color w:val="000000" w:themeColor="text1"/>
          <w:kern w:val="0"/>
          <w:szCs w:val="21"/>
          <w:highlight w:val="none"/>
          <w14:textFill>
            <w14:solidFill>
              <w14:schemeClr w14:val="tx1"/>
            </w14:solidFill>
          </w14:textFill>
        </w:rPr>
        <w:t>尊重和接受政府采购监督管理部门的监督和政府招标代理机构招标采购要求，承担因违约行为给招标人造成的损失。</w:t>
      </w:r>
    </w:p>
    <w:p w14:paraId="3C58CBB7">
      <w:pPr>
        <w:adjustRightInd w:val="0"/>
        <w:spacing w:line="360" w:lineRule="auto"/>
        <w:ind w:firstLine="420" w:firstLineChars="200"/>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9</w:t>
      </w:r>
      <w:r>
        <w:rPr>
          <w:rFonts w:hint="eastAsia" w:ascii="宋体" w:hAnsi="宋体" w:cs="宋体"/>
          <w:color w:val="000000" w:themeColor="text1"/>
          <w:kern w:val="0"/>
          <w:szCs w:val="21"/>
          <w:highlight w:val="none"/>
          <w:lang w:val="en-US" w:eastAsia="zh-CN"/>
          <w14:textFill>
            <w14:solidFill>
              <w14:schemeClr w14:val="tx1"/>
            </w14:solidFill>
          </w14:textFill>
        </w:rPr>
        <w:t>.</w:t>
      </w:r>
      <w:r>
        <w:rPr>
          <w:rFonts w:hint="eastAsia" w:ascii="宋体" w:hAnsi="宋体" w:cs="宋体"/>
          <w:color w:val="000000" w:themeColor="text1"/>
          <w:kern w:val="0"/>
          <w:szCs w:val="21"/>
          <w:highlight w:val="none"/>
          <w14:textFill>
            <w14:solidFill>
              <w14:schemeClr w14:val="tx1"/>
            </w14:solidFill>
          </w14:textFill>
        </w:rPr>
        <w:t>不发生其他有悖于政府采购公开、公平、公正和诚信原则的行为。</w:t>
      </w:r>
    </w:p>
    <w:p w14:paraId="6434325A">
      <w:pPr>
        <w:pStyle w:val="2"/>
        <w:keepNext w:val="0"/>
        <w:keepLines w:val="0"/>
        <w:pageBreakBefore w:val="0"/>
        <w:widowControl w:val="0"/>
        <w:kinsoku/>
        <w:wordWrap/>
        <w:overflowPunct/>
        <w:topLinePunct w:val="0"/>
        <w:autoSpaceDE/>
        <w:autoSpaceDN/>
        <w:bidi w:val="0"/>
        <w:adjustRightInd/>
        <w:snapToGrid/>
        <w:spacing w:before="120" w:after="156" w:afterLines="50" w:line="360" w:lineRule="auto"/>
        <w:ind w:firstLine="420"/>
        <w:textAlignment w:val="auto"/>
        <w:rPr>
          <w:rFonts w:hint="eastAsia" w:ascii="宋体" w:hAnsi="宋体" w:cs="宋体"/>
          <w:color w:val="000000" w:themeColor="text1"/>
          <w:szCs w:val="21"/>
          <w:highlight w:val="none"/>
          <w14:textFill>
            <w14:solidFill>
              <w14:schemeClr w14:val="tx1"/>
            </w14:solidFill>
          </w14:textFill>
        </w:rPr>
      </w:pPr>
    </w:p>
    <w:p w14:paraId="3ED25F65">
      <w:pPr>
        <w:pStyle w:val="2"/>
        <w:keepNext w:val="0"/>
        <w:keepLines w:val="0"/>
        <w:pageBreakBefore w:val="0"/>
        <w:widowControl w:val="0"/>
        <w:kinsoku/>
        <w:wordWrap/>
        <w:overflowPunct/>
        <w:topLinePunct w:val="0"/>
        <w:autoSpaceDE/>
        <w:autoSpaceDN/>
        <w:bidi w:val="0"/>
        <w:adjustRightInd/>
        <w:snapToGrid/>
        <w:spacing w:before="120" w:after="156" w:afterLines="50" w:line="360" w:lineRule="auto"/>
        <w:ind w:firstLine="420"/>
        <w:textAlignment w:val="auto"/>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盖单位公章)</w:t>
      </w:r>
    </w:p>
    <w:p w14:paraId="099DAC4D">
      <w:pPr>
        <w:pStyle w:val="4"/>
        <w:tabs>
          <w:tab w:val="left" w:pos="600"/>
        </w:tabs>
        <w:spacing w:after="0" w:line="324" w:lineRule="auto"/>
        <w:ind w:left="0" w:leftChars="0"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日 </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72A28FCD">
      <w:pPr>
        <w:spacing w:line="360" w:lineRule="auto"/>
        <w:ind w:firstLine="562" w:firstLineChars="200"/>
        <w:rPr>
          <w:rFonts w:ascii="宋体" w:hAnsi="宋体"/>
          <w:color w:val="000000" w:themeColor="text1"/>
          <w:szCs w:val="21"/>
          <w:highlight w:val="none"/>
          <w14:textFill>
            <w14:solidFill>
              <w14:schemeClr w14:val="tx1"/>
            </w14:solidFill>
          </w14:textFill>
        </w:rPr>
      </w:pPr>
      <w:r>
        <w:rPr>
          <w:rFonts w:hAnsi="宋体" w:cs="宋体"/>
          <w:b/>
          <w:bCs/>
          <w:color w:val="000000" w:themeColor="text1"/>
          <w:sz w:val="28"/>
          <w:szCs w:val="28"/>
          <w:highlight w:val="none"/>
          <w14:textFill>
            <w14:solidFill>
              <w14:schemeClr w14:val="tx1"/>
            </w14:solidFill>
          </w14:textFill>
        </w:rPr>
        <w:br w:type="page"/>
      </w:r>
    </w:p>
    <w:p w14:paraId="7A5FD9C7">
      <w:pPr>
        <w:pStyle w:val="7"/>
        <w:spacing w:after="0" w:line="360" w:lineRule="auto"/>
        <w:ind w:firstLine="0" w:firstLineChars="0"/>
        <w:jc w:val="center"/>
        <w:rPr>
          <w:rFonts w:hint="eastAsia" w:ascii="宋体" w:hAnsi="宋体" w:eastAsia="宋体" w:cs="Arial"/>
          <w:b/>
          <w:color w:val="000000" w:themeColor="text1"/>
          <w:sz w:val="28"/>
          <w:szCs w:val="28"/>
          <w:highlight w:val="none"/>
          <w14:textFill>
            <w14:solidFill>
              <w14:schemeClr w14:val="tx1"/>
            </w14:solidFill>
          </w14:textFill>
        </w:rPr>
      </w:pPr>
      <w:r>
        <w:rPr>
          <w:rFonts w:hint="eastAsia" w:ascii="宋体" w:hAnsi="宋体" w:eastAsia="宋体" w:cs="Arial"/>
          <w:b/>
          <w:color w:val="000000" w:themeColor="text1"/>
          <w:sz w:val="28"/>
          <w:szCs w:val="28"/>
          <w:highlight w:val="none"/>
          <w14:textFill>
            <w14:solidFill>
              <w14:schemeClr w14:val="tx1"/>
            </w14:solidFill>
          </w14:textFill>
        </w:rPr>
        <w:t>5.其他承诺或说明</w:t>
      </w:r>
    </w:p>
    <w:p w14:paraId="201B266D">
      <w:pPr>
        <w:pStyle w:val="7"/>
        <w:ind w:firstLine="0" w:firstLineChars="0"/>
        <w:rPr>
          <w:color w:val="000000" w:themeColor="text1"/>
          <w:highlight w:val="none"/>
          <w14:textFill>
            <w14:solidFill>
              <w14:schemeClr w14:val="tx1"/>
            </w14:solidFill>
          </w14:textFill>
        </w:rPr>
      </w:pPr>
    </w:p>
    <w:p w14:paraId="1619FAA2">
      <w:pPr>
        <w:pStyle w:val="7"/>
        <w:spacing w:after="0" w:line="360" w:lineRule="auto"/>
        <w:ind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说明：供应商根据磋商文件要求，认为有必要做出的其他</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不限于工期计划、质量保修内容及范围、缺陷责任、廉洁保密、售后服务等)承诺或说明，</w:t>
      </w:r>
      <w:r>
        <w:rPr>
          <w:rFonts w:hint="eastAsia" w:hAnsi="宋体"/>
          <w:color w:val="000000" w:themeColor="text1"/>
          <w:highlight w:val="none"/>
          <w:lang w:val="en-US" w:eastAsia="zh-CN"/>
          <w14:textFill>
            <w14:solidFill>
              <w14:schemeClr w14:val="tx1"/>
            </w14:solidFill>
          </w14:textFill>
        </w:rPr>
        <w:t>内容及</w:t>
      </w:r>
      <w:r>
        <w:rPr>
          <w:rFonts w:hint="eastAsia" w:hAnsi="宋体"/>
          <w:color w:val="000000" w:themeColor="text1"/>
          <w:highlight w:val="none"/>
          <w14:textFill>
            <w14:solidFill>
              <w14:schemeClr w14:val="tx1"/>
            </w14:solidFill>
          </w14:textFill>
        </w:rPr>
        <w:t>格式</w:t>
      </w:r>
      <w:r>
        <w:rPr>
          <w:rFonts w:hint="eastAsia" w:hAnsi="宋体"/>
          <w:color w:val="000000" w:themeColor="text1"/>
          <w:highlight w:val="none"/>
          <w:lang w:val="en-US" w:eastAsia="zh-CN"/>
          <w14:textFill>
            <w14:solidFill>
              <w14:schemeClr w14:val="tx1"/>
            </w14:solidFill>
          </w14:textFill>
        </w:rPr>
        <w:t>不限</w:t>
      </w:r>
      <w:r>
        <w:rPr>
          <w:rFonts w:hint="eastAsia" w:hAnsi="宋体"/>
          <w:color w:val="000000" w:themeColor="text1"/>
          <w:highlight w:val="none"/>
          <w14:textFill>
            <w14:solidFill>
              <w14:schemeClr w14:val="tx1"/>
            </w14:solidFill>
          </w14:textFill>
        </w:rPr>
        <w:t>。</w:t>
      </w:r>
    </w:p>
    <w:p w14:paraId="63C7BA33">
      <w:pPr>
        <w:pStyle w:val="7"/>
        <w:spacing w:after="0" w:line="360" w:lineRule="auto"/>
        <w:ind w:firstLine="420" w:firstLineChars="200"/>
        <w:rPr>
          <w:rFonts w:hAnsi="宋体"/>
          <w:color w:val="000000" w:themeColor="text1"/>
          <w:highlight w:val="none"/>
          <w14:textFill>
            <w14:solidFill>
              <w14:schemeClr w14:val="tx1"/>
            </w14:solidFill>
          </w14:textFill>
        </w:rPr>
      </w:pPr>
    </w:p>
    <w:p w14:paraId="2DBE5BF3">
      <w:pPr>
        <w:rPr>
          <w:rFonts w:ascii="宋体" w:hAnsi="宋体"/>
          <w:color w:val="000000" w:themeColor="text1"/>
          <w:szCs w:val="21"/>
          <w:highlight w:val="none"/>
          <w14:textFill>
            <w14:solidFill>
              <w14:schemeClr w14:val="tx1"/>
            </w14:solidFill>
          </w14:textFill>
        </w:rPr>
      </w:pPr>
    </w:p>
    <w:p w14:paraId="73A841F8">
      <w:pPr>
        <w:tabs>
          <w:tab w:val="left" w:pos="360"/>
        </w:tabs>
        <w:rPr>
          <w:rFonts w:ascii="宋体" w:hAnsi="宋体"/>
          <w:color w:val="000000" w:themeColor="text1"/>
          <w:szCs w:val="21"/>
          <w:highlight w:val="none"/>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ascii="宋体" w:hAnsi="宋体"/>
          <w:color w:val="000000" w:themeColor="text1"/>
          <w:szCs w:val="21"/>
          <w:highlight w:val="none"/>
          <w14:textFill>
            <w14:solidFill>
              <w14:schemeClr w14:val="tx1"/>
            </w14:solidFill>
          </w14:textFill>
        </w:rPr>
        <w:tab/>
      </w:r>
    </w:p>
    <w:p w14:paraId="758A8171">
      <w:pPr>
        <w:pStyle w:val="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b/>
          <w:color w:val="000000" w:themeColor="text1"/>
          <w:sz w:val="32"/>
          <w:szCs w:val="32"/>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四、业绩及其他证明材料</w:t>
      </w:r>
    </w:p>
    <w:p w14:paraId="6DBD1E32">
      <w:pPr>
        <w:spacing w:before="312" w:beforeLines="100" w:line="360" w:lineRule="auto"/>
        <w:rPr>
          <w:rFonts w:ascii="宋体" w:hAnsi="宋体"/>
          <w:color w:val="000000" w:themeColor="text1"/>
          <w:szCs w:val="21"/>
          <w:highlight w:val="none"/>
          <w14:textFill>
            <w14:solidFill>
              <w14:schemeClr w14:val="tx1"/>
            </w14:solidFill>
          </w14:textFill>
        </w:rPr>
      </w:pPr>
    </w:p>
    <w:p w14:paraId="16F763D0">
      <w:pPr>
        <w:spacing w:line="360" w:lineRule="auto"/>
        <w:ind w:left="-141" w:leftChars="-67" w:firstLine="525" w:firstLineChars="25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说明：1.业绩证明材料；</w:t>
      </w:r>
    </w:p>
    <w:p w14:paraId="1AFB7B0C">
      <w:pPr>
        <w:spacing w:line="360" w:lineRule="auto"/>
        <w:ind w:left="-141" w:leftChars="-67" w:firstLine="1155" w:firstLineChars="550"/>
        <w:rPr>
          <w:rFonts w:ascii="黑体" w:hAnsi="宋体" w:eastAsia="黑体"/>
          <w:color w:val="000000" w:themeColor="text1"/>
          <w:sz w:val="30"/>
          <w:szCs w:val="30"/>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.其他非必备证明材料，仅作为评审的因素。</w:t>
      </w:r>
      <w:r>
        <w:rPr>
          <w:rFonts w:ascii="黑体" w:hAnsi="宋体" w:eastAsia="黑体"/>
          <w:color w:val="000000" w:themeColor="text1"/>
          <w:sz w:val="30"/>
          <w:szCs w:val="30"/>
          <w:highlight w:val="none"/>
          <w14:textFill>
            <w14:solidFill>
              <w14:schemeClr w14:val="tx1"/>
            </w14:solidFill>
          </w14:textFill>
        </w:rPr>
        <w:br w:type="page"/>
      </w:r>
    </w:p>
    <w:p w14:paraId="304AB64F">
      <w:pPr>
        <w:pStyle w:val="5"/>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1</w:t>
      </w:r>
      <w:r>
        <w:rPr>
          <w:rFonts w:hAnsi="宋体" w:cs="宋体"/>
          <w:b/>
          <w:bCs/>
          <w:color w:val="000000" w:themeColor="text1"/>
          <w:sz w:val="28"/>
          <w:szCs w:val="28"/>
          <w:highlight w:val="none"/>
          <w14:textFill>
            <w14:solidFill>
              <w14:schemeClr w14:val="tx1"/>
            </w14:solidFill>
          </w14:textFill>
        </w:rPr>
        <w:t>.</w:t>
      </w:r>
      <w:r>
        <w:rPr>
          <w:rFonts w:hint="eastAsia" w:hAnsi="宋体"/>
          <w:b/>
          <w:color w:val="000000" w:themeColor="text1"/>
          <w:sz w:val="28"/>
          <w:szCs w:val="28"/>
          <w:highlight w:val="none"/>
          <w14:textFill>
            <w14:solidFill>
              <w14:schemeClr w14:val="tx1"/>
            </w14:solidFill>
          </w14:textFill>
        </w:rPr>
        <w:t>业绩证明材料</w:t>
      </w:r>
    </w:p>
    <w:p w14:paraId="598E9147">
      <w:pPr>
        <w:pStyle w:val="7"/>
        <w:ind w:firstLine="0" w:firstLineChars="0"/>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业绩一览表</w:t>
      </w:r>
    </w:p>
    <w:p w14:paraId="76C610D9">
      <w:pPr>
        <w:spacing w:after="120" w:line="400" w:lineRule="exact"/>
        <w:ind w:firstLine="315" w:firstLineChars="150"/>
        <w:rPr>
          <w:rFonts w:ascii="宋体" w:hAnsi="宋体" w:cs="Arial"/>
          <w:bCs/>
          <w:color w:val="000000" w:themeColor="text1"/>
          <w:szCs w:val="21"/>
          <w:highlight w:val="none"/>
          <w14:textFill>
            <w14:solidFill>
              <w14:schemeClr w14:val="tx1"/>
            </w14:solidFill>
          </w14:textFill>
        </w:rPr>
      </w:pPr>
      <w:r>
        <w:rPr>
          <w:rFonts w:hint="eastAsia" w:ascii="宋体" w:hAnsi="宋体" w:cs="Arial"/>
          <w:bCs/>
          <w:color w:val="000000" w:themeColor="text1"/>
          <w:szCs w:val="21"/>
          <w:highlight w:val="none"/>
          <w14:textFill>
            <w14:solidFill>
              <w14:schemeClr w14:val="tx1"/>
            </w14:solidFill>
          </w14:textFill>
        </w:rPr>
        <w:t xml:space="preserve">                                                </w:t>
      </w:r>
      <w:r>
        <w:rPr>
          <w:rFonts w:ascii="宋体" w:hAnsi="宋体" w:cs="Arial"/>
          <w:bCs/>
          <w:color w:val="000000" w:themeColor="text1"/>
          <w:szCs w:val="21"/>
          <w:highlight w:val="none"/>
          <w14:textFill>
            <w14:solidFill>
              <w14:schemeClr w14:val="tx1"/>
            </w14:solidFill>
          </w14:textFill>
        </w:rPr>
        <w:t xml:space="preserve">          </w:t>
      </w:r>
      <w:r>
        <w:rPr>
          <w:rFonts w:hint="eastAsia" w:ascii="宋体" w:hAnsi="宋体" w:cs="Arial"/>
          <w:bCs/>
          <w:color w:val="000000" w:themeColor="text1"/>
          <w:szCs w:val="21"/>
          <w:highlight w:val="none"/>
          <w14:textFill>
            <w14:solidFill>
              <w14:schemeClr w14:val="tx1"/>
            </w14:solidFill>
          </w14:textFill>
        </w:rPr>
        <w:t xml:space="preserve">      单位：万元</w:t>
      </w:r>
    </w:p>
    <w:tbl>
      <w:tblPr>
        <w:tblStyle w:val="8"/>
        <w:tblW w:w="961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746"/>
        <w:gridCol w:w="2268"/>
        <w:gridCol w:w="1417"/>
        <w:gridCol w:w="1701"/>
        <w:gridCol w:w="1583"/>
      </w:tblGrid>
      <w:tr w14:paraId="24D5EC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2C3FFA1C">
            <w:pPr>
              <w:pStyle w:val="2"/>
              <w:ind w:firstLine="0"/>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年份</w:t>
            </w:r>
          </w:p>
        </w:tc>
        <w:tc>
          <w:tcPr>
            <w:tcW w:w="1746" w:type="dxa"/>
            <w:vAlign w:val="center"/>
          </w:tcPr>
          <w:p w14:paraId="40809646">
            <w:pPr>
              <w:pStyle w:val="2"/>
              <w:ind w:firstLine="0"/>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用户名称</w:t>
            </w:r>
          </w:p>
        </w:tc>
        <w:tc>
          <w:tcPr>
            <w:tcW w:w="2268" w:type="dxa"/>
            <w:vAlign w:val="center"/>
          </w:tcPr>
          <w:p w14:paraId="19BBBF54">
            <w:pPr>
              <w:pStyle w:val="2"/>
              <w:ind w:firstLine="0"/>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项目名称</w:t>
            </w:r>
          </w:p>
        </w:tc>
        <w:tc>
          <w:tcPr>
            <w:tcW w:w="1417" w:type="dxa"/>
            <w:vAlign w:val="center"/>
          </w:tcPr>
          <w:p w14:paraId="45F63EC2">
            <w:pPr>
              <w:pStyle w:val="2"/>
              <w:ind w:firstLine="0"/>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合同金额</w:t>
            </w:r>
          </w:p>
        </w:tc>
        <w:tc>
          <w:tcPr>
            <w:tcW w:w="1701" w:type="dxa"/>
            <w:vAlign w:val="center"/>
          </w:tcPr>
          <w:p w14:paraId="2CFE0FC8">
            <w:pPr>
              <w:pStyle w:val="2"/>
              <w:ind w:firstLine="314"/>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签订时间</w:t>
            </w:r>
          </w:p>
        </w:tc>
        <w:tc>
          <w:tcPr>
            <w:tcW w:w="1583" w:type="dxa"/>
            <w:vAlign w:val="center"/>
          </w:tcPr>
          <w:p w14:paraId="1D5D552E">
            <w:pPr>
              <w:pStyle w:val="2"/>
              <w:ind w:firstLine="314"/>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备注</w:t>
            </w:r>
          </w:p>
        </w:tc>
      </w:tr>
      <w:tr w14:paraId="128D4E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3787C8B0">
            <w:pPr>
              <w:pStyle w:val="2"/>
              <w:ind w:firstLine="0"/>
              <w:jc w:val="center"/>
              <w:rPr>
                <w:rFonts w:ascii="宋体" w:hAnsi="宋体"/>
                <w:b/>
                <w:color w:val="000000" w:themeColor="text1"/>
                <w:szCs w:val="21"/>
                <w:highlight w:val="none"/>
                <w14:textFill>
                  <w14:solidFill>
                    <w14:schemeClr w14:val="tx1"/>
                  </w14:solidFill>
                </w14:textFill>
              </w:rPr>
            </w:pPr>
          </w:p>
        </w:tc>
        <w:tc>
          <w:tcPr>
            <w:tcW w:w="1746" w:type="dxa"/>
            <w:vAlign w:val="center"/>
          </w:tcPr>
          <w:p w14:paraId="50EDF5AA">
            <w:pPr>
              <w:pStyle w:val="2"/>
              <w:ind w:firstLine="0"/>
              <w:jc w:val="center"/>
              <w:rPr>
                <w:rFonts w:ascii="宋体" w:hAnsi="宋体"/>
                <w:b/>
                <w:color w:val="000000" w:themeColor="text1"/>
                <w:szCs w:val="21"/>
                <w:highlight w:val="none"/>
                <w14:textFill>
                  <w14:solidFill>
                    <w14:schemeClr w14:val="tx1"/>
                  </w14:solidFill>
                </w14:textFill>
              </w:rPr>
            </w:pPr>
          </w:p>
        </w:tc>
        <w:tc>
          <w:tcPr>
            <w:tcW w:w="2268" w:type="dxa"/>
            <w:vAlign w:val="center"/>
          </w:tcPr>
          <w:p w14:paraId="73D21AB5">
            <w:pPr>
              <w:pStyle w:val="2"/>
              <w:ind w:firstLine="0"/>
              <w:jc w:val="center"/>
              <w:rPr>
                <w:rFonts w:ascii="宋体" w:hAnsi="宋体"/>
                <w:b/>
                <w:color w:val="000000" w:themeColor="text1"/>
                <w:szCs w:val="21"/>
                <w:highlight w:val="none"/>
                <w14:textFill>
                  <w14:solidFill>
                    <w14:schemeClr w14:val="tx1"/>
                  </w14:solidFill>
                </w14:textFill>
              </w:rPr>
            </w:pPr>
          </w:p>
        </w:tc>
        <w:tc>
          <w:tcPr>
            <w:tcW w:w="1417" w:type="dxa"/>
            <w:vAlign w:val="center"/>
          </w:tcPr>
          <w:p w14:paraId="64C3C102">
            <w:pPr>
              <w:pStyle w:val="2"/>
              <w:ind w:firstLine="0"/>
              <w:jc w:val="center"/>
              <w:rPr>
                <w:rFonts w:ascii="宋体" w:hAnsi="宋体"/>
                <w:b/>
                <w:color w:val="000000" w:themeColor="text1"/>
                <w:szCs w:val="21"/>
                <w:highlight w:val="none"/>
                <w14:textFill>
                  <w14:solidFill>
                    <w14:schemeClr w14:val="tx1"/>
                  </w14:solidFill>
                </w14:textFill>
              </w:rPr>
            </w:pPr>
          </w:p>
        </w:tc>
        <w:tc>
          <w:tcPr>
            <w:tcW w:w="1701" w:type="dxa"/>
            <w:vAlign w:val="center"/>
          </w:tcPr>
          <w:p w14:paraId="7F91FE58">
            <w:pPr>
              <w:pStyle w:val="2"/>
              <w:ind w:firstLine="314"/>
              <w:jc w:val="center"/>
              <w:rPr>
                <w:rFonts w:ascii="宋体" w:hAnsi="宋体"/>
                <w:b/>
                <w:color w:val="000000" w:themeColor="text1"/>
                <w:szCs w:val="21"/>
                <w:highlight w:val="none"/>
                <w14:textFill>
                  <w14:solidFill>
                    <w14:schemeClr w14:val="tx1"/>
                  </w14:solidFill>
                </w14:textFill>
              </w:rPr>
            </w:pPr>
          </w:p>
        </w:tc>
        <w:tc>
          <w:tcPr>
            <w:tcW w:w="1583" w:type="dxa"/>
            <w:vAlign w:val="center"/>
          </w:tcPr>
          <w:p w14:paraId="19413DA6">
            <w:pPr>
              <w:pStyle w:val="2"/>
              <w:ind w:firstLine="314"/>
              <w:jc w:val="center"/>
              <w:rPr>
                <w:rFonts w:ascii="宋体" w:hAnsi="宋体"/>
                <w:b/>
                <w:color w:val="000000" w:themeColor="text1"/>
                <w:szCs w:val="21"/>
                <w:highlight w:val="none"/>
                <w14:textFill>
                  <w14:solidFill>
                    <w14:schemeClr w14:val="tx1"/>
                  </w14:solidFill>
                </w14:textFill>
              </w:rPr>
            </w:pPr>
          </w:p>
        </w:tc>
      </w:tr>
      <w:tr w14:paraId="4EBC5E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4DA14C59">
            <w:pPr>
              <w:pStyle w:val="2"/>
              <w:ind w:firstLine="0"/>
              <w:jc w:val="center"/>
              <w:rPr>
                <w:rFonts w:ascii="宋体" w:hAnsi="宋体"/>
                <w:b/>
                <w:color w:val="000000" w:themeColor="text1"/>
                <w:szCs w:val="21"/>
                <w:highlight w:val="none"/>
                <w14:textFill>
                  <w14:solidFill>
                    <w14:schemeClr w14:val="tx1"/>
                  </w14:solidFill>
                </w14:textFill>
              </w:rPr>
            </w:pPr>
          </w:p>
        </w:tc>
        <w:tc>
          <w:tcPr>
            <w:tcW w:w="1746" w:type="dxa"/>
            <w:vAlign w:val="center"/>
          </w:tcPr>
          <w:p w14:paraId="36B79B4A">
            <w:pPr>
              <w:pStyle w:val="2"/>
              <w:ind w:firstLine="0"/>
              <w:jc w:val="center"/>
              <w:rPr>
                <w:rFonts w:ascii="宋体" w:hAnsi="宋体"/>
                <w:b/>
                <w:color w:val="000000" w:themeColor="text1"/>
                <w:szCs w:val="21"/>
                <w:highlight w:val="none"/>
                <w14:textFill>
                  <w14:solidFill>
                    <w14:schemeClr w14:val="tx1"/>
                  </w14:solidFill>
                </w14:textFill>
              </w:rPr>
            </w:pPr>
          </w:p>
        </w:tc>
        <w:tc>
          <w:tcPr>
            <w:tcW w:w="2268" w:type="dxa"/>
            <w:vAlign w:val="center"/>
          </w:tcPr>
          <w:p w14:paraId="6EE9917B">
            <w:pPr>
              <w:pStyle w:val="2"/>
              <w:ind w:firstLine="0"/>
              <w:jc w:val="center"/>
              <w:rPr>
                <w:rFonts w:ascii="宋体" w:hAnsi="宋体"/>
                <w:b/>
                <w:color w:val="000000" w:themeColor="text1"/>
                <w:szCs w:val="21"/>
                <w:highlight w:val="none"/>
                <w14:textFill>
                  <w14:solidFill>
                    <w14:schemeClr w14:val="tx1"/>
                  </w14:solidFill>
                </w14:textFill>
              </w:rPr>
            </w:pPr>
          </w:p>
        </w:tc>
        <w:tc>
          <w:tcPr>
            <w:tcW w:w="1417" w:type="dxa"/>
            <w:vAlign w:val="center"/>
          </w:tcPr>
          <w:p w14:paraId="221BDC18">
            <w:pPr>
              <w:pStyle w:val="2"/>
              <w:ind w:firstLine="0"/>
              <w:jc w:val="center"/>
              <w:rPr>
                <w:rFonts w:ascii="宋体" w:hAnsi="宋体"/>
                <w:b/>
                <w:color w:val="000000" w:themeColor="text1"/>
                <w:szCs w:val="21"/>
                <w:highlight w:val="none"/>
                <w14:textFill>
                  <w14:solidFill>
                    <w14:schemeClr w14:val="tx1"/>
                  </w14:solidFill>
                </w14:textFill>
              </w:rPr>
            </w:pPr>
          </w:p>
        </w:tc>
        <w:tc>
          <w:tcPr>
            <w:tcW w:w="1701" w:type="dxa"/>
            <w:vAlign w:val="center"/>
          </w:tcPr>
          <w:p w14:paraId="49203A6F">
            <w:pPr>
              <w:pStyle w:val="2"/>
              <w:ind w:firstLine="314"/>
              <w:jc w:val="center"/>
              <w:rPr>
                <w:rFonts w:ascii="宋体" w:hAnsi="宋体"/>
                <w:b/>
                <w:color w:val="000000" w:themeColor="text1"/>
                <w:szCs w:val="21"/>
                <w:highlight w:val="none"/>
                <w14:textFill>
                  <w14:solidFill>
                    <w14:schemeClr w14:val="tx1"/>
                  </w14:solidFill>
                </w14:textFill>
              </w:rPr>
            </w:pPr>
          </w:p>
        </w:tc>
        <w:tc>
          <w:tcPr>
            <w:tcW w:w="1583" w:type="dxa"/>
            <w:vAlign w:val="center"/>
          </w:tcPr>
          <w:p w14:paraId="25F69469">
            <w:pPr>
              <w:pStyle w:val="2"/>
              <w:ind w:firstLine="314"/>
              <w:jc w:val="center"/>
              <w:rPr>
                <w:rFonts w:ascii="宋体" w:hAnsi="宋体"/>
                <w:b/>
                <w:color w:val="000000" w:themeColor="text1"/>
                <w:szCs w:val="21"/>
                <w:highlight w:val="none"/>
                <w14:textFill>
                  <w14:solidFill>
                    <w14:schemeClr w14:val="tx1"/>
                  </w14:solidFill>
                </w14:textFill>
              </w:rPr>
            </w:pPr>
          </w:p>
        </w:tc>
      </w:tr>
      <w:tr w14:paraId="06CFD5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4B2BBBBE">
            <w:pPr>
              <w:pStyle w:val="2"/>
              <w:ind w:firstLine="0"/>
              <w:jc w:val="center"/>
              <w:rPr>
                <w:rFonts w:ascii="宋体" w:hAnsi="宋体"/>
                <w:b/>
                <w:color w:val="000000" w:themeColor="text1"/>
                <w:szCs w:val="21"/>
                <w:highlight w:val="none"/>
                <w14:textFill>
                  <w14:solidFill>
                    <w14:schemeClr w14:val="tx1"/>
                  </w14:solidFill>
                </w14:textFill>
              </w:rPr>
            </w:pPr>
          </w:p>
        </w:tc>
        <w:tc>
          <w:tcPr>
            <w:tcW w:w="1746" w:type="dxa"/>
            <w:vAlign w:val="center"/>
          </w:tcPr>
          <w:p w14:paraId="0C0A6D77">
            <w:pPr>
              <w:pStyle w:val="2"/>
              <w:ind w:firstLine="0"/>
              <w:jc w:val="center"/>
              <w:rPr>
                <w:rFonts w:ascii="宋体" w:hAnsi="宋体"/>
                <w:b/>
                <w:color w:val="000000" w:themeColor="text1"/>
                <w:szCs w:val="21"/>
                <w:highlight w:val="none"/>
                <w14:textFill>
                  <w14:solidFill>
                    <w14:schemeClr w14:val="tx1"/>
                  </w14:solidFill>
                </w14:textFill>
              </w:rPr>
            </w:pPr>
          </w:p>
        </w:tc>
        <w:tc>
          <w:tcPr>
            <w:tcW w:w="2268" w:type="dxa"/>
            <w:vAlign w:val="center"/>
          </w:tcPr>
          <w:p w14:paraId="745FA01D">
            <w:pPr>
              <w:pStyle w:val="2"/>
              <w:ind w:firstLine="0"/>
              <w:jc w:val="center"/>
              <w:rPr>
                <w:rFonts w:ascii="宋体" w:hAnsi="宋体"/>
                <w:b/>
                <w:color w:val="000000" w:themeColor="text1"/>
                <w:szCs w:val="21"/>
                <w:highlight w:val="none"/>
                <w14:textFill>
                  <w14:solidFill>
                    <w14:schemeClr w14:val="tx1"/>
                  </w14:solidFill>
                </w14:textFill>
              </w:rPr>
            </w:pPr>
          </w:p>
        </w:tc>
        <w:tc>
          <w:tcPr>
            <w:tcW w:w="1417" w:type="dxa"/>
            <w:vAlign w:val="center"/>
          </w:tcPr>
          <w:p w14:paraId="228D42AB">
            <w:pPr>
              <w:pStyle w:val="2"/>
              <w:ind w:firstLine="0"/>
              <w:jc w:val="center"/>
              <w:rPr>
                <w:rFonts w:ascii="宋体" w:hAnsi="宋体"/>
                <w:b/>
                <w:color w:val="000000" w:themeColor="text1"/>
                <w:szCs w:val="21"/>
                <w:highlight w:val="none"/>
                <w14:textFill>
                  <w14:solidFill>
                    <w14:schemeClr w14:val="tx1"/>
                  </w14:solidFill>
                </w14:textFill>
              </w:rPr>
            </w:pPr>
          </w:p>
        </w:tc>
        <w:tc>
          <w:tcPr>
            <w:tcW w:w="1701" w:type="dxa"/>
            <w:vAlign w:val="center"/>
          </w:tcPr>
          <w:p w14:paraId="2C46223B">
            <w:pPr>
              <w:pStyle w:val="2"/>
              <w:ind w:firstLine="314"/>
              <w:jc w:val="center"/>
              <w:rPr>
                <w:rFonts w:ascii="宋体" w:hAnsi="宋体"/>
                <w:b/>
                <w:color w:val="000000" w:themeColor="text1"/>
                <w:szCs w:val="21"/>
                <w:highlight w:val="none"/>
                <w14:textFill>
                  <w14:solidFill>
                    <w14:schemeClr w14:val="tx1"/>
                  </w14:solidFill>
                </w14:textFill>
              </w:rPr>
            </w:pPr>
          </w:p>
        </w:tc>
        <w:tc>
          <w:tcPr>
            <w:tcW w:w="1583" w:type="dxa"/>
            <w:vAlign w:val="center"/>
          </w:tcPr>
          <w:p w14:paraId="61575B3C">
            <w:pPr>
              <w:pStyle w:val="2"/>
              <w:ind w:firstLine="314"/>
              <w:jc w:val="center"/>
              <w:rPr>
                <w:rFonts w:ascii="宋体" w:hAnsi="宋体"/>
                <w:b/>
                <w:color w:val="000000" w:themeColor="text1"/>
                <w:szCs w:val="21"/>
                <w:highlight w:val="none"/>
                <w14:textFill>
                  <w14:solidFill>
                    <w14:schemeClr w14:val="tx1"/>
                  </w14:solidFill>
                </w14:textFill>
              </w:rPr>
            </w:pPr>
          </w:p>
        </w:tc>
      </w:tr>
      <w:tr w14:paraId="47E09E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0D3F4D0E">
            <w:pPr>
              <w:pStyle w:val="2"/>
              <w:ind w:firstLine="0"/>
              <w:jc w:val="center"/>
              <w:rPr>
                <w:rFonts w:ascii="宋体" w:hAnsi="宋体"/>
                <w:b/>
                <w:color w:val="000000" w:themeColor="text1"/>
                <w:szCs w:val="21"/>
                <w:highlight w:val="none"/>
                <w14:textFill>
                  <w14:solidFill>
                    <w14:schemeClr w14:val="tx1"/>
                  </w14:solidFill>
                </w14:textFill>
              </w:rPr>
            </w:pPr>
          </w:p>
        </w:tc>
        <w:tc>
          <w:tcPr>
            <w:tcW w:w="1746" w:type="dxa"/>
            <w:vAlign w:val="center"/>
          </w:tcPr>
          <w:p w14:paraId="7D9BF9B6">
            <w:pPr>
              <w:pStyle w:val="2"/>
              <w:ind w:firstLine="0"/>
              <w:jc w:val="center"/>
              <w:rPr>
                <w:rFonts w:ascii="宋体" w:hAnsi="宋体"/>
                <w:b/>
                <w:color w:val="000000" w:themeColor="text1"/>
                <w:szCs w:val="21"/>
                <w:highlight w:val="none"/>
                <w14:textFill>
                  <w14:solidFill>
                    <w14:schemeClr w14:val="tx1"/>
                  </w14:solidFill>
                </w14:textFill>
              </w:rPr>
            </w:pPr>
          </w:p>
        </w:tc>
        <w:tc>
          <w:tcPr>
            <w:tcW w:w="2268" w:type="dxa"/>
            <w:vAlign w:val="center"/>
          </w:tcPr>
          <w:p w14:paraId="592DB627">
            <w:pPr>
              <w:pStyle w:val="2"/>
              <w:ind w:firstLine="0"/>
              <w:jc w:val="center"/>
              <w:rPr>
                <w:rFonts w:ascii="宋体" w:hAnsi="宋体"/>
                <w:b/>
                <w:color w:val="000000" w:themeColor="text1"/>
                <w:szCs w:val="21"/>
                <w:highlight w:val="none"/>
                <w14:textFill>
                  <w14:solidFill>
                    <w14:schemeClr w14:val="tx1"/>
                  </w14:solidFill>
                </w14:textFill>
              </w:rPr>
            </w:pPr>
          </w:p>
        </w:tc>
        <w:tc>
          <w:tcPr>
            <w:tcW w:w="1417" w:type="dxa"/>
            <w:vAlign w:val="center"/>
          </w:tcPr>
          <w:p w14:paraId="592AFDD6">
            <w:pPr>
              <w:pStyle w:val="2"/>
              <w:ind w:firstLine="0"/>
              <w:jc w:val="center"/>
              <w:rPr>
                <w:rFonts w:ascii="宋体" w:hAnsi="宋体"/>
                <w:b/>
                <w:color w:val="000000" w:themeColor="text1"/>
                <w:szCs w:val="21"/>
                <w:highlight w:val="none"/>
                <w14:textFill>
                  <w14:solidFill>
                    <w14:schemeClr w14:val="tx1"/>
                  </w14:solidFill>
                </w14:textFill>
              </w:rPr>
            </w:pPr>
          </w:p>
        </w:tc>
        <w:tc>
          <w:tcPr>
            <w:tcW w:w="1701" w:type="dxa"/>
            <w:vAlign w:val="center"/>
          </w:tcPr>
          <w:p w14:paraId="7D17748A">
            <w:pPr>
              <w:pStyle w:val="2"/>
              <w:ind w:firstLine="314"/>
              <w:jc w:val="center"/>
              <w:rPr>
                <w:rFonts w:ascii="宋体" w:hAnsi="宋体"/>
                <w:b/>
                <w:color w:val="000000" w:themeColor="text1"/>
                <w:szCs w:val="21"/>
                <w:highlight w:val="none"/>
                <w14:textFill>
                  <w14:solidFill>
                    <w14:schemeClr w14:val="tx1"/>
                  </w14:solidFill>
                </w14:textFill>
              </w:rPr>
            </w:pPr>
          </w:p>
        </w:tc>
        <w:tc>
          <w:tcPr>
            <w:tcW w:w="1583" w:type="dxa"/>
            <w:vAlign w:val="center"/>
          </w:tcPr>
          <w:p w14:paraId="08A8B9BC">
            <w:pPr>
              <w:pStyle w:val="2"/>
              <w:ind w:firstLine="314"/>
              <w:jc w:val="center"/>
              <w:rPr>
                <w:rFonts w:ascii="宋体" w:hAnsi="宋体"/>
                <w:b/>
                <w:color w:val="000000" w:themeColor="text1"/>
                <w:szCs w:val="21"/>
                <w:highlight w:val="none"/>
                <w14:textFill>
                  <w14:solidFill>
                    <w14:schemeClr w14:val="tx1"/>
                  </w14:solidFill>
                </w14:textFill>
              </w:rPr>
            </w:pPr>
          </w:p>
        </w:tc>
      </w:tr>
      <w:tr w14:paraId="5158F6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337E9790">
            <w:pPr>
              <w:pStyle w:val="2"/>
              <w:ind w:firstLine="0"/>
              <w:jc w:val="center"/>
              <w:rPr>
                <w:rFonts w:ascii="宋体" w:hAnsi="宋体"/>
                <w:b/>
                <w:color w:val="000000" w:themeColor="text1"/>
                <w:szCs w:val="21"/>
                <w:highlight w:val="none"/>
                <w14:textFill>
                  <w14:solidFill>
                    <w14:schemeClr w14:val="tx1"/>
                  </w14:solidFill>
                </w14:textFill>
              </w:rPr>
            </w:pPr>
          </w:p>
        </w:tc>
        <w:tc>
          <w:tcPr>
            <w:tcW w:w="1746" w:type="dxa"/>
            <w:vAlign w:val="center"/>
          </w:tcPr>
          <w:p w14:paraId="4D46E306">
            <w:pPr>
              <w:pStyle w:val="2"/>
              <w:ind w:firstLine="0"/>
              <w:jc w:val="center"/>
              <w:rPr>
                <w:rFonts w:ascii="宋体" w:hAnsi="宋体"/>
                <w:b/>
                <w:color w:val="000000" w:themeColor="text1"/>
                <w:szCs w:val="21"/>
                <w:highlight w:val="none"/>
                <w14:textFill>
                  <w14:solidFill>
                    <w14:schemeClr w14:val="tx1"/>
                  </w14:solidFill>
                </w14:textFill>
              </w:rPr>
            </w:pPr>
          </w:p>
        </w:tc>
        <w:tc>
          <w:tcPr>
            <w:tcW w:w="2268" w:type="dxa"/>
            <w:vAlign w:val="center"/>
          </w:tcPr>
          <w:p w14:paraId="49BF454C">
            <w:pPr>
              <w:pStyle w:val="2"/>
              <w:ind w:firstLine="0"/>
              <w:jc w:val="center"/>
              <w:rPr>
                <w:rFonts w:ascii="宋体" w:hAnsi="宋体"/>
                <w:b/>
                <w:color w:val="000000" w:themeColor="text1"/>
                <w:szCs w:val="21"/>
                <w:highlight w:val="none"/>
                <w14:textFill>
                  <w14:solidFill>
                    <w14:schemeClr w14:val="tx1"/>
                  </w14:solidFill>
                </w14:textFill>
              </w:rPr>
            </w:pPr>
          </w:p>
        </w:tc>
        <w:tc>
          <w:tcPr>
            <w:tcW w:w="1417" w:type="dxa"/>
            <w:vAlign w:val="center"/>
          </w:tcPr>
          <w:p w14:paraId="12E5C78C">
            <w:pPr>
              <w:pStyle w:val="2"/>
              <w:ind w:firstLine="0"/>
              <w:jc w:val="center"/>
              <w:rPr>
                <w:rFonts w:ascii="宋体" w:hAnsi="宋体"/>
                <w:b/>
                <w:color w:val="000000" w:themeColor="text1"/>
                <w:szCs w:val="21"/>
                <w:highlight w:val="none"/>
                <w14:textFill>
                  <w14:solidFill>
                    <w14:schemeClr w14:val="tx1"/>
                  </w14:solidFill>
                </w14:textFill>
              </w:rPr>
            </w:pPr>
          </w:p>
        </w:tc>
        <w:tc>
          <w:tcPr>
            <w:tcW w:w="1701" w:type="dxa"/>
            <w:vAlign w:val="center"/>
          </w:tcPr>
          <w:p w14:paraId="579DC173">
            <w:pPr>
              <w:pStyle w:val="2"/>
              <w:ind w:firstLine="314"/>
              <w:jc w:val="center"/>
              <w:rPr>
                <w:rFonts w:ascii="宋体" w:hAnsi="宋体"/>
                <w:b/>
                <w:color w:val="000000" w:themeColor="text1"/>
                <w:szCs w:val="21"/>
                <w:highlight w:val="none"/>
                <w14:textFill>
                  <w14:solidFill>
                    <w14:schemeClr w14:val="tx1"/>
                  </w14:solidFill>
                </w14:textFill>
              </w:rPr>
            </w:pPr>
          </w:p>
        </w:tc>
        <w:tc>
          <w:tcPr>
            <w:tcW w:w="1583" w:type="dxa"/>
            <w:vAlign w:val="center"/>
          </w:tcPr>
          <w:p w14:paraId="04813600">
            <w:pPr>
              <w:pStyle w:val="2"/>
              <w:ind w:firstLine="314"/>
              <w:jc w:val="center"/>
              <w:rPr>
                <w:rFonts w:ascii="宋体" w:hAnsi="宋体"/>
                <w:b/>
                <w:color w:val="000000" w:themeColor="text1"/>
                <w:szCs w:val="21"/>
                <w:highlight w:val="none"/>
                <w14:textFill>
                  <w14:solidFill>
                    <w14:schemeClr w14:val="tx1"/>
                  </w14:solidFill>
                </w14:textFill>
              </w:rPr>
            </w:pPr>
          </w:p>
        </w:tc>
      </w:tr>
      <w:tr w14:paraId="1898A2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3EB4221F">
            <w:pPr>
              <w:pStyle w:val="2"/>
              <w:ind w:firstLine="0"/>
              <w:jc w:val="center"/>
              <w:rPr>
                <w:rFonts w:ascii="宋体" w:hAnsi="宋体"/>
                <w:b/>
                <w:color w:val="000000" w:themeColor="text1"/>
                <w:szCs w:val="21"/>
                <w:highlight w:val="none"/>
                <w14:textFill>
                  <w14:solidFill>
                    <w14:schemeClr w14:val="tx1"/>
                  </w14:solidFill>
                </w14:textFill>
              </w:rPr>
            </w:pPr>
          </w:p>
        </w:tc>
        <w:tc>
          <w:tcPr>
            <w:tcW w:w="1746" w:type="dxa"/>
            <w:vAlign w:val="center"/>
          </w:tcPr>
          <w:p w14:paraId="257F0D66">
            <w:pPr>
              <w:pStyle w:val="2"/>
              <w:ind w:firstLine="0"/>
              <w:jc w:val="center"/>
              <w:rPr>
                <w:rFonts w:ascii="宋体" w:hAnsi="宋体"/>
                <w:b/>
                <w:color w:val="000000" w:themeColor="text1"/>
                <w:szCs w:val="21"/>
                <w:highlight w:val="none"/>
                <w14:textFill>
                  <w14:solidFill>
                    <w14:schemeClr w14:val="tx1"/>
                  </w14:solidFill>
                </w14:textFill>
              </w:rPr>
            </w:pPr>
          </w:p>
        </w:tc>
        <w:tc>
          <w:tcPr>
            <w:tcW w:w="2268" w:type="dxa"/>
            <w:vAlign w:val="center"/>
          </w:tcPr>
          <w:p w14:paraId="0839E930">
            <w:pPr>
              <w:pStyle w:val="2"/>
              <w:ind w:firstLine="0"/>
              <w:jc w:val="center"/>
              <w:rPr>
                <w:rFonts w:ascii="宋体" w:hAnsi="宋体"/>
                <w:b/>
                <w:color w:val="000000" w:themeColor="text1"/>
                <w:szCs w:val="21"/>
                <w:highlight w:val="none"/>
                <w14:textFill>
                  <w14:solidFill>
                    <w14:schemeClr w14:val="tx1"/>
                  </w14:solidFill>
                </w14:textFill>
              </w:rPr>
            </w:pPr>
          </w:p>
        </w:tc>
        <w:tc>
          <w:tcPr>
            <w:tcW w:w="1417" w:type="dxa"/>
            <w:vAlign w:val="center"/>
          </w:tcPr>
          <w:p w14:paraId="4C6B7AEE">
            <w:pPr>
              <w:pStyle w:val="2"/>
              <w:ind w:firstLine="0"/>
              <w:jc w:val="center"/>
              <w:rPr>
                <w:rFonts w:ascii="宋体" w:hAnsi="宋体"/>
                <w:b/>
                <w:color w:val="000000" w:themeColor="text1"/>
                <w:szCs w:val="21"/>
                <w:highlight w:val="none"/>
                <w14:textFill>
                  <w14:solidFill>
                    <w14:schemeClr w14:val="tx1"/>
                  </w14:solidFill>
                </w14:textFill>
              </w:rPr>
            </w:pPr>
          </w:p>
        </w:tc>
        <w:tc>
          <w:tcPr>
            <w:tcW w:w="1701" w:type="dxa"/>
            <w:vAlign w:val="center"/>
          </w:tcPr>
          <w:p w14:paraId="155971FB">
            <w:pPr>
              <w:pStyle w:val="2"/>
              <w:ind w:firstLine="314"/>
              <w:jc w:val="center"/>
              <w:rPr>
                <w:rFonts w:ascii="宋体" w:hAnsi="宋体"/>
                <w:b/>
                <w:color w:val="000000" w:themeColor="text1"/>
                <w:szCs w:val="21"/>
                <w:highlight w:val="none"/>
                <w14:textFill>
                  <w14:solidFill>
                    <w14:schemeClr w14:val="tx1"/>
                  </w14:solidFill>
                </w14:textFill>
              </w:rPr>
            </w:pPr>
          </w:p>
        </w:tc>
        <w:tc>
          <w:tcPr>
            <w:tcW w:w="1583" w:type="dxa"/>
            <w:vAlign w:val="center"/>
          </w:tcPr>
          <w:p w14:paraId="1BA8324C">
            <w:pPr>
              <w:pStyle w:val="2"/>
              <w:ind w:firstLine="314"/>
              <w:jc w:val="center"/>
              <w:rPr>
                <w:rFonts w:ascii="宋体" w:hAnsi="宋体"/>
                <w:b/>
                <w:color w:val="000000" w:themeColor="text1"/>
                <w:szCs w:val="21"/>
                <w:highlight w:val="none"/>
                <w14:textFill>
                  <w14:solidFill>
                    <w14:schemeClr w14:val="tx1"/>
                  </w14:solidFill>
                </w14:textFill>
              </w:rPr>
            </w:pPr>
          </w:p>
        </w:tc>
      </w:tr>
      <w:tr w14:paraId="7E4E7A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0D09DFBC">
            <w:pPr>
              <w:pStyle w:val="2"/>
              <w:ind w:firstLine="0"/>
              <w:jc w:val="center"/>
              <w:rPr>
                <w:rFonts w:ascii="宋体" w:hAnsi="宋体"/>
                <w:b/>
                <w:color w:val="000000" w:themeColor="text1"/>
                <w:szCs w:val="21"/>
                <w:highlight w:val="none"/>
                <w14:textFill>
                  <w14:solidFill>
                    <w14:schemeClr w14:val="tx1"/>
                  </w14:solidFill>
                </w14:textFill>
              </w:rPr>
            </w:pPr>
          </w:p>
        </w:tc>
        <w:tc>
          <w:tcPr>
            <w:tcW w:w="1746" w:type="dxa"/>
            <w:vAlign w:val="center"/>
          </w:tcPr>
          <w:p w14:paraId="78BCD0D5">
            <w:pPr>
              <w:pStyle w:val="2"/>
              <w:ind w:firstLine="0"/>
              <w:jc w:val="center"/>
              <w:rPr>
                <w:rFonts w:ascii="宋体" w:hAnsi="宋体"/>
                <w:b/>
                <w:color w:val="000000" w:themeColor="text1"/>
                <w:szCs w:val="21"/>
                <w:highlight w:val="none"/>
                <w14:textFill>
                  <w14:solidFill>
                    <w14:schemeClr w14:val="tx1"/>
                  </w14:solidFill>
                </w14:textFill>
              </w:rPr>
            </w:pPr>
          </w:p>
        </w:tc>
        <w:tc>
          <w:tcPr>
            <w:tcW w:w="2268" w:type="dxa"/>
            <w:vAlign w:val="center"/>
          </w:tcPr>
          <w:p w14:paraId="6175DB5E">
            <w:pPr>
              <w:pStyle w:val="2"/>
              <w:ind w:firstLine="0"/>
              <w:jc w:val="center"/>
              <w:rPr>
                <w:rFonts w:ascii="宋体" w:hAnsi="宋体"/>
                <w:b/>
                <w:color w:val="000000" w:themeColor="text1"/>
                <w:szCs w:val="21"/>
                <w:highlight w:val="none"/>
                <w14:textFill>
                  <w14:solidFill>
                    <w14:schemeClr w14:val="tx1"/>
                  </w14:solidFill>
                </w14:textFill>
              </w:rPr>
            </w:pPr>
          </w:p>
        </w:tc>
        <w:tc>
          <w:tcPr>
            <w:tcW w:w="1417" w:type="dxa"/>
            <w:vAlign w:val="center"/>
          </w:tcPr>
          <w:p w14:paraId="5AE9B6D9">
            <w:pPr>
              <w:pStyle w:val="2"/>
              <w:ind w:firstLine="0"/>
              <w:jc w:val="center"/>
              <w:rPr>
                <w:rFonts w:ascii="宋体" w:hAnsi="宋体"/>
                <w:b/>
                <w:color w:val="000000" w:themeColor="text1"/>
                <w:szCs w:val="21"/>
                <w:highlight w:val="none"/>
                <w14:textFill>
                  <w14:solidFill>
                    <w14:schemeClr w14:val="tx1"/>
                  </w14:solidFill>
                </w14:textFill>
              </w:rPr>
            </w:pPr>
          </w:p>
        </w:tc>
        <w:tc>
          <w:tcPr>
            <w:tcW w:w="1701" w:type="dxa"/>
            <w:vAlign w:val="center"/>
          </w:tcPr>
          <w:p w14:paraId="39F791E0">
            <w:pPr>
              <w:pStyle w:val="2"/>
              <w:ind w:firstLine="314"/>
              <w:jc w:val="center"/>
              <w:rPr>
                <w:rFonts w:ascii="宋体" w:hAnsi="宋体"/>
                <w:b/>
                <w:color w:val="000000" w:themeColor="text1"/>
                <w:szCs w:val="21"/>
                <w:highlight w:val="none"/>
                <w14:textFill>
                  <w14:solidFill>
                    <w14:schemeClr w14:val="tx1"/>
                  </w14:solidFill>
                </w14:textFill>
              </w:rPr>
            </w:pPr>
          </w:p>
        </w:tc>
        <w:tc>
          <w:tcPr>
            <w:tcW w:w="1583" w:type="dxa"/>
            <w:vAlign w:val="center"/>
          </w:tcPr>
          <w:p w14:paraId="4BEBECEC">
            <w:pPr>
              <w:pStyle w:val="2"/>
              <w:ind w:firstLine="314"/>
              <w:jc w:val="center"/>
              <w:rPr>
                <w:rFonts w:ascii="宋体" w:hAnsi="宋体"/>
                <w:b/>
                <w:color w:val="000000" w:themeColor="text1"/>
                <w:szCs w:val="21"/>
                <w:highlight w:val="none"/>
                <w14:textFill>
                  <w14:solidFill>
                    <w14:schemeClr w14:val="tx1"/>
                  </w14:solidFill>
                </w14:textFill>
              </w:rPr>
            </w:pPr>
          </w:p>
        </w:tc>
      </w:tr>
      <w:tr w14:paraId="69C0B6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74EFB32E">
            <w:pPr>
              <w:pStyle w:val="2"/>
              <w:ind w:firstLine="0"/>
              <w:jc w:val="center"/>
              <w:rPr>
                <w:rFonts w:ascii="宋体" w:hAnsi="宋体"/>
                <w:b/>
                <w:color w:val="000000" w:themeColor="text1"/>
                <w:szCs w:val="21"/>
                <w:highlight w:val="none"/>
                <w14:textFill>
                  <w14:solidFill>
                    <w14:schemeClr w14:val="tx1"/>
                  </w14:solidFill>
                </w14:textFill>
              </w:rPr>
            </w:pPr>
          </w:p>
        </w:tc>
        <w:tc>
          <w:tcPr>
            <w:tcW w:w="1746" w:type="dxa"/>
            <w:vAlign w:val="center"/>
          </w:tcPr>
          <w:p w14:paraId="376B2F7B">
            <w:pPr>
              <w:pStyle w:val="2"/>
              <w:ind w:firstLine="0"/>
              <w:jc w:val="center"/>
              <w:rPr>
                <w:rFonts w:ascii="宋体" w:hAnsi="宋体"/>
                <w:b/>
                <w:color w:val="000000" w:themeColor="text1"/>
                <w:szCs w:val="21"/>
                <w:highlight w:val="none"/>
                <w14:textFill>
                  <w14:solidFill>
                    <w14:schemeClr w14:val="tx1"/>
                  </w14:solidFill>
                </w14:textFill>
              </w:rPr>
            </w:pPr>
          </w:p>
        </w:tc>
        <w:tc>
          <w:tcPr>
            <w:tcW w:w="2268" w:type="dxa"/>
            <w:vAlign w:val="center"/>
          </w:tcPr>
          <w:p w14:paraId="276172A6">
            <w:pPr>
              <w:pStyle w:val="2"/>
              <w:ind w:firstLine="0"/>
              <w:jc w:val="center"/>
              <w:rPr>
                <w:rFonts w:ascii="宋体" w:hAnsi="宋体"/>
                <w:b/>
                <w:color w:val="000000" w:themeColor="text1"/>
                <w:szCs w:val="21"/>
                <w:highlight w:val="none"/>
                <w14:textFill>
                  <w14:solidFill>
                    <w14:schemeClr w14:val="tx1"/>
                  </w14:solidFill>
                </w14:textFill>
              </w:rPr>
            </w:pPr>
          </w:p>
        </w:tc>
        <w:tc>
          <w:tcPr>
            <w:tcW w:w="1417" w:type="dxa"/>
            <w:vAlign w:val="center"/>
          </w:tcPr>
          <w:p w14:paraId="4197EB1C">
            <w:pPr>
              <w:pStyle w:val="2"/>
              <w:ind w:firstLine="0"/>
              <w:jc w:val="center"/>
              <w:rPr>
                <w:rFonts w:ascii="宋体" w:hAnsi="宋体"/>
                <w:b/>
                <w:color w:val="000000" w:themeColor="text1"/>
                <w:szCs w:val="21"/>
                <w:highlight w:val="none"/>
                <w14:textFill>
                  <w14:solidFill>
                    <w14:schemeClr w14:val="tx1"/>
                  </w14:solidFill>
                </w14:textFill>
              </w:rPr>
            </w:pPr>
          </w:p>
        </w:tc>
        <w:tc>
          <w:tcPr>
            <w:tcW w:w="1701" w:type="dxa"/>
            <w:vAlign w:val="center"/>
          </w:tcPr>
          <w:p w14:paraId="55476740">
            <w:pPr>
              <w:pStyle w:val="2"/>
              <w:ind w:firstLine="314"/>
              <w:jc w:val="center"/>
              <w:rPr>
                <w:rFonts w:ascii="宋体" w:hAnsi="宋体"/>
                <w:b/>
                <w:color w:val="000000" w:themeColor="text1"/>
                <w:szCs w:val="21"/>
                <w:highlight w:val="none"/>
                <w14:textFill>
                  <w14:solidFill>
                    <w14:schemeClr w14:val="tx1"/>
                  </w14:solidFill>
                </w14:textFill>
              </w:rPr>
            </w:pPr>
          </w:p>
        </w:tc>
        <w:tc>
          <w:tcPr>
            <w:tcW w:w="1583" w:type="dxa"/>
            <w:vAlign w:val="center"/>
          </w:tcPr>
          <w:p w14:paraId="7C392B45">
            <w:pPr>
              <w:pStyle w:val="2"/>
              <w:ind w:firstLine="314"/>
              <w:jc w:val="center"/>
              <w:rPr>
                <w:rFonts w:ascii="宋体" w:hAnsi="宋体"/>
                <w:b/>
                <w:color w:val="000000" w:themeColor="text1"/>
                <w:szCs w:val="21"/>
                <w:highlight w:val="none"/>
                <w14:textFill>
                  <w14:solidFill>
                    <w14:schemeClr w14:val="tx1"/>
                  </w14:solidFill>
                </w14:textFill>
              </w:rPr>
            </w:pPr>
          </w:p>
        </w:tc>
      </w:tr>
      <w:tr w14:paraId="7EC693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4B00BC7F">
            <w:pPr>
              <w:pStyle w:val="2"/>
              <w:ind w:firstLine="0"/>
              <w:jc w:val="center"/>
              <w:rPr>
                <w:rFonts w:ascii="宋体" w:hAnsi="宋体"/>
                <w:b/>
                <w:color w:val="000000" w:themeColor="text1"/>
                <w:szCs w:val="21"/>
                <w:highlight w:val="none"/>
                <w14:textFill>
                  <w14:solidFill>
                    <w14:schemeClr w14:val="tx1"/>
                  </w14:solidFill>
                </w14:textFill>
              </w:rPr>
            </w:pPr>
          </w:p>
        </w:tc>
        <w:tc>
          <w:tcPr>
            <w:tcW w:w="1746" w:type="dxa"/>
            <w:vAlign w:val="center"/>
          </w:tcPr>
          <w:p w14:paraId="06FA4D8A">
            <w:pPr>
              <w:pStyle w:val="2"/>
              <w:ind w:firstLine="0"/>
              <w:jc w:val="center"/>
              <w:rPr>
                <w:rFonts w:ascii="宋体" w:hAnsi="宋体"/>
                <w:b/>
                <w:color w:val="000000" w:themeColor="text1"/>
                <w:szCs w:val="21"/>
                <w:highlight w:val="none"/>
                <w14:textFill>
                  <w14:solidFill>
                    <w14:schemeClr w14:val="tx1"/>
                  </w14:solidFill>
                </w14:textFill>
              </w:rPr>
            </w:pPr>
          </w:p>
        </w:tc>
        <w:tc>
          <w:tcPr>
            <w:tcW w:w="2268" w:type="dxa"/>
            <w:vAlign w:val="center"/>
          </w:tcPr>
          <w:p w14:paraId="3D59F977">
            <w:pPr>
              <w:pStyle w:val="2"/>
              <w:ind w:firstLine="0"/>
              <w:jc w:val="center"/>
              <w:rPr>
                <w:rFonts w:ascii="宋体" w:hAnsi="宋体"/>
                <w:b/>
                <w:color w:val="000000" w:themeColor="text1"/>
                <w:szCs w:val="21"/>
                <w:highlight w:val="none"/>
                <w14:textFill>
                  <w14:solidFill>
                    <w14:schemeClr w14:val="tx1"/>
                  </w14:solidFill>
                </w14:textFill>
              </w:rPr>
            </w:pPr>
          </w:p>
        </w:tc>
        <w:tc>
          <w:tcPr>
            <w:tcW w:w="1417" w:type="dxa"/>
            <w:vAlign w:val="center"/>
          </w:tcPr>
          <w:p w14:paraId="0F5D33F6">
            <w:pPr>
              <w:pStyle w:val="2"/>
              <w:ind w:firstLine="0"/>
              <w:jc w:val="center"/>
              <w:rPr>
                <w:rFonts w:ascii="宋体" w:hAnsi="宋体"/>
                <w:b/>
                <w:color w:val="000000" w:themeColor="text1"/>
                <w:szCs w:val="21"/>
                <w:highlight w:val="none"/>
                <w14:textFill>
                  <w14:solidFill>
                    <w14:schemeClr w14:val="tx1"/>
                  </w14:solidFill>
                </w14:textFill>
              </w:rPr>
            </w:pPr>
          </w:p>
        </w:tc>
        <w:tc>
          <w:tcPr>
            <w:tcW w:w="1701" w:type="dxa"/>
            <w:vAlign w:val="center"/>
          </w:tcPr>
          <w:p w14:paraId="411B6C34">
            <w:pPr>
              <w:pStyle w:val="2"/>
              <w:ind w:firstLine="314"/>
              <w:jc w:val="center"/>
              <w:rPr>
                <w:rFonts w:ascii="宋体" w:hAnsi="宋体"/>
                <w:b/>
                <w:color w:val="000000" w:themeColor="text1"/>
                <w:szCs w:val="21"/>
                <w:highlight w:val="none"/>
                <w14:textFill>
                  <w14:solidFill>
                    <w14:schemeClr w14:val="tx1"/>
                  </w14:solidFill>
                </w14:textFill>
              </w:rPr>
            </w:pPr>
          </w:p>
        </w:tc>
        <w:tc>
          <w:tcPr>
            <w:tcW w:w="1583" w:type="dxa"/>
            <w:vAlign w:val="center"/>
          </w:tcPr>
          <w:p w14:paraId="01CB85BE">
            <w:pPr>
              <w:pStyle w:val="2"/>
              <w:ind w:firstLine="314"/>
              <w:jc w:val="center"/>
              <w:rPr>
                <w:rFonts w:ascii="宋体" w:hAnsi="宋体"/>
                <w:b/>
                <w:color w:val="000000" w:themeColor="text1"/>
                <w:szCs w:val="21"/>
                <w:highlight w:val="none"/>
                <w14:textFill>
                  <w14:solidFill>
                    <w14:schemeClr w14:val="tx1"/>
                  </w14:solidFill>
                </w14:textFill>
              </w:rPr>
            </w:pPr>
          </w:p>
        </w:tc>
      </w:tr>
      <w:tr w14:paraId="5C24B7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14:paraId="4AA351ED">
            <w:pPr>
              <w:pStyle w:val="2"/>
              <w:ind w:firstLine="0"/>
              <w:rPr>
                <w:rFonts w:ascii="宋体" w:hAnsi="宋体"/>
                <w:color w:val="000000" w:themeColor="text1"/>
                <w:szCs w:val="21"/>
                <w:highlight w:val="none"/>
                <w14:textFill>
                  <w14:solidFill>
                    <w14:schemeClr w14:val="tx1"/>
                  </w14:solidFill>
                </w14:textFill>
              </w:rPr>
            </w:pPr>
            <w:r>
              <w:rPr>
                <w:rFonts w:ascii="宋体" w:hAnsi="宋体"/>
                <w:b/>
                <w:bCs/>
                <w:color w:val="000000" w:themeColor="text1"/>
                <w:szCs w:val="21"/>
                <w:highlight w:val="none"/>
                <w14:textFill>
                  <w14:solidFill>
                    <w14:schemeClr w14:val="tx1"/>
                  </w14:solidFill>
                </w14:textFill>
              </w:rPr>
              <w:t>说明</w:t>
            </w:r>
          </w:p>
        </w:tc>
        <w:tc>
          <w:tcPr>
            <w:tcW w:w="8715" w:type="dxa"/>
            <w:gridSpan w:val="5"/>
          </w:tcPr>
          <w:p w14:paraId="1C50C581">
            <w:pPr>
              <w:adjustRightInd w:val="0"/>
              <w:snapToGrid w:val="0"/>
              <w:jc w:val="left"/>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1.业绩是指与采购项目在标的、类型、功能</w:t>
            </w:r>
            <w:r>
              <w:rPr>
                <w:rFonts w:hint="eastAsia" w:ascii="楷体" w:hAnsi="楷体" w:eastAsia="楷体"/>
                <w:color w:val="000000" w:themeColor="text1"/>
                <w:sz w:val="18"/>
                <w:szCs w:val="18"/>
                <w:highlight w:val="none"/>
                <w14:textFill>
                  <w14:solidFill>
                    <w14:schemeClr w14:val="tx1"/>
                  </w14:solidFill>
                </w14:textFill>
              </w:rPr>
              <w:t>等方面相同或相</w:t>
            </w:r>
            <w:r>
              <w:rPr>
                <w:rFonts w:hint="eastAsia" w:ascii="楷体" w:hAnsi="楷体" w:eastAsia="楷体"/>
                <w:color w:val="000000" w:themeColor="text1"/>
                <w:sz w:val="18"/>
                <w:szCs w:val="18"/>
                <w:highlight w:val="none"/>
                <w:lang w:val="en-US" w:eastAsia="zh-CN"/>
                <w14:textFill>
                  <w14:solidFill>
                    <w14:schemeClr w14:val="tx1"/>
                  </w14:solidFill>
                </w14:textFill>
              </w:rPr>
              <w:t>似</w:t>
            </w:r>
            <w:r>
              <w:rPr>
                <w:rFonts w:hint="eastAsia" w:ascii="楷体" w:hAnsi="楷体" w:eastAsia="楷体"/>
                <w:color w:val="000000" w:themeColor="text1"/>
                <w:sz w:val="18"/>
                <w:szCs w:val="18"/>
                <w:highlight w:val="none"/>
                <w14:textFill>
                  <w14:solidFill>
                    <w14:schemeClr w14:val="tx1"/>
                  </w14:solidFill>
                </w14:textFill>
              </w:rPr>
              <w:t>的项目。</w:t>
            </w:r>
          </w:p>
          <w:p w14:paraId="68174632">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2.在本表后提供合同</w:t>
            </w:r>
            <w:r>
              <w:rPr>
                <w:rFonts w:hint="eastAsia" w:ascii="楷体" w:hAnsi="楷体" w:eastAsia="楷体"/>
                <w:color w:val="000000" w:themeColor="text1"/>
                <w:sz w:val="18"/>
                <w:szCs w:val="18"/>
                <w:highlight w:val="none"/>
                <w:lang w:val="en-US" w:eastAsia="zh-CN"/>
                <w14:textFill>
                  <w14:solidFill>
                    <w14:schemeClr w14:val="tx1"/>
                  </w14:solidFill>
                </w14:textFill>
              </w:rPr>
              <w:t>/协议</w:t>
            </w:r>
            <w:r>
              <w:rPr>
                <w:rFonts w:hint="eastAsia" w:ascii="楷体" w:hAnsi="楷体" w:eastAsia="楷体"/>
                <w:color w:val="000000" w:themeColor="text1"/>
                <w:sz w:val="18"/>
                <w:szCs w:val="18"/>
                <w:highlight w:val="none"/>
                <w14:textFill>
                  <w14:solidFill>
                    <w14:schemeClr w14:val="tx1"/>
                  </w14:solidFill>
                </w14:textFill>
              </w:rPr>
              <w:t>扫描(复印)件</w:t>
            </w:r>
            <w:r>
              <w:rPr>
                <w:rFonts w:hint="eastAsia" w:ascii="楷体" w:hAnsi="楷体" w:eastAsia="楷体"/>
                <w:color w:val="000000" w:themeColor="text1"/>
                <w:sz w:val="18"/>
                <w:szCs w:val="18"/>
                <w:highlight w:val="none"/>
                <w:lang w:eastAsia="zh-CN"/>
                <w14:textFill>
                  <w14:solidFill>
                    <w14:schemeClr w14:val="tx1"/>
                  </w14:solidFill>
                </w14:textFill>
              </w:rPr>
              <w:t>，合同/协议</w:t>
            </w:r>
            <w:r>
              <w:rPr>
                <w:rFonts w:hint="eastAsia" w:ascii="楷体" w:hAnsi="楷体" w:eastAsia="楷体"/>
                <w:color w:val="000000" w:themeColor="text1"/>
                <w:sz w:val="18"/>
                <w:szCs w:val="18"/>
                <w:highlight w:val="none"/>
                <w:lang w:val="en-US" w:eastAsia="zh-CN"/>
                <w14:textFill>
                  <w14:solidFill>
                    <w14:schemeClr w14:val="tx1"/>
                  </w14:solidFill>
                </w14:textFill>
              </w:rPr>
              <w:t>内容应与评分标准(综合评分明细表)中要求一致</w:t>
            </w:r>
            <w:r>
              <w:rPr>
                <w:rFonts w:hint="eastAsia" w:ascii="楷体" w:hAnsi="楷体" w:eastAsia="楷体"/>
                <w:color w:val="000000" w:themeColor="text1"/>
                <w:sz w:val="18"/>
                <w:szCs w:val="18"/>
                <w:highlight w:val="none"/>
                <w14:textFill>
                  <w14:solidFill>
                    <w14:schemeClr w14:val="tx1"/>
                  </w14:solidFill>
                </w14:textFill>
              </w:rPr>
              <w:t>，无法直接体现的可进行佐证材料补充。</w:t>
            </w:r>
          </w:p>
          <w:p w14:paraId="48B6E05F">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3.未按要求提供类似业绩证明材料或提供的证明材料不符合要求，评审时不予加分。</w:t>
            </w:r>
          </w:p>
          <w:p w14:paraId="742878A5">
            <w:pPr>
              <w:adjustRightInd w:val="0"/>
              <w:snapToGrid w:val="0"/>
              <w:jc w:val="left"/>
              <w:rPr>
                <w:rFonts w:ascii="宋体" w:hAnsi="宋体"/>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4.供应商应如实列出以上情况，不得虚假响应，一经查实将导致其响应文件被拒绝。</w:t>
            </w:r>
          </w:p>
        </w:tc>
      </w:tr>
    </w:tbl>
    <w:p w14:paraId="3DEA05CB">
      <w:pPr>
        <w:pStyle w:val="6"/>
        <w:spacing w:after="0" w:line="360" w:lineRule="auto"/>
        <w:ind w:left="0" w:leftChars="0"/>
        <w:rPr>
          <w:rFonts w:ascii="宋体" w:hAnsi="宋体"/>
          <w:bCs/>
          <w:color w:val="000000" w:themeColor="text1"/>
          <w:szCs w:val="21"/>
          <w:highlight w:val="none"/>
          <w14:textFill>
            <w14:solidFill>
              <w14:schemeClr w14:val="tx1"/>
            </w14:solidFill>
          </w14:textFill>
        </w:rPr>
      </w:pPr>
    </w:p>
    <w:p w14:paraId="59C48A72">
      <w:pPr>
        <w:widowControl/>
        <w:jc w:val="left"/>
        <w:rPr>
          <w:rFonts w:ascii="宋体" w:hAnsi="宋体"/>
          <w:b/>
          <w:color w:val="000000" w:themeColor="text1"/>
          <w:sz w:val="36"/>
          <w:szCs w:val="36"/>
          <w:highlight w:val="none"/>
          <w14:textFill>
            <w14:solidFill>
              <w14:schemeClr w14:val="tx1"/>
            </w14:solidFill>
          </w14:textFill>
        </w:rPr>
      </w:pPr>
      <w:r>
        <w:rPr>
          <w:rFonts w:ascii="宋体" w:hAnsi="宋体"/>
          <w:b/>
          <w:color w:val="000000" w:themeColor="text1"/>
          <w:sz w:val="36"/>
          <w:szCs w:val="36"/>
          <w:highlight w:val="none"/>
          <w14:textFill>
            <w14:solidFill>
              <w14:schemeClr w14:val="tx1"/>
            </w14:solidFill>
          </w14:textFill>
        </w:rPr>
        <w:br w:type="page"/>
      </w:r>
    </w:p>
    <w:p w14:paraId="51EC2FFF">
      <w:pPr>
        <w:pStyle w:val="5"/>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Ansi="宋体" w:cs="宋体"/>
          <w:b/>
          <w:bCs/>
          <w:color w:val="000000" w:themeColor="text1"/>
          <w:sz w:val="28"/>
          <w:szCs w:val="28"/>
          <w:highlight w:val="none"/>
          <w14:textFill>
            <w14:solidFill>
              <w14:schemeClr w14:val="tx1"/>
            </w14:solidFill>
          </w14:textFill>
        </w:rPr>
        <w:t>2.</w:t>
      </w:r>
      <w:r>
        <w:rPr>
          <w:rFonts w:hint="eastAsia" w:hAnsi="宋体" w:cs="宋体"/>
          <w:b/>
          <w:bCs/>
          <w:color w:val="000000" w:themeColor="text1"/>
          <w:sz w:val="28"/>
          <w:szCs w:val="28"/>
          <w:highlight w:val="none"/>
          <w14:textFill>
            <w14:solidFill>
              <w14:schemeClr w14:val="tx1"/>
            </w14:solidFill>
          </w14:textFill>
        </w:rPr>
        <w:t>其他非必备证明材料</w:t>
      </w:r>
    </w:p>
    <w:p w14:paraId="6C4CE2C0">
      <w:pPr>
        <w:pStyle w:val="7"/>
        <w:rPr>
          <w:color w:val="000000" w:themeColor="text1"/>
          <w:highlight w:val="none"/>
          <w14:textFill>
            <w14:solidFill>
              <w14:schemeClr w14:val="tx1"/>
            </w14:solidFill>
          </w14:textFill>
        </w:rPr>
      </w:pPr>
    </w:p>
    <w:p w14:paraId="13A3E2B2">
      <w:pPr>
        <w:spacing w:line="360" w:lineRule="auto"/>
        <w:ind w:firstLine="42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可根据</w:t>
      </w:r>
      <w:r>
        <w:rPr>
          <w:rFonts w:hint="eastAsia" w:hAnsi="宋体"/>
          <w:color w:val="000000" w:themeColor="text1"/>
          <w:highlight w:val="none"/>
          <w:lang w:eastAsia="zh-CN"/>
          <w14:textFill>
            <w14:solidFill>
              <w14:schemeClr w14:val="tx1"/>
            </w14:solidFill>
          </w14:textFill>
        </w:rPr>
        <w:t>采购需求(或评审条款)</w:t>
      </w:r>
      <w:r>
        <w:rPr>
          <w:rFonts w:hint="eastAsia" w:hAnsi="宋体"/>
          <w:color w:val="000000" w:themeColor="text1"/>
          <w:highlight w:val="none"/>
          <w14:textFill>
            <w14:solidFill>
              <w14:schemeClr w14:val="tx1"/>
            </w14:solidFill>
          </w14:textFill>
        </w:rPr>
        <w:t>要求提供</w:t>
      </w:r>
      <w:r>
        <w:rPr>
          <w:rFonts w:hint="eastAsia" w:ascii="宋体" w:hAnsi="宋体"/>
          <w:color w:val="000000" w:themeColor="text1"/>
          <w:szCs w:val="21"/>
          <w:highlight w:val="none"/>
          <w14:textFill>
            <w14:solidFill>
              <w14:schemeClr w14:val="tx1"/>
            </w14:solidFill>
          </w14:textFill>
        </w:rPr>
        <w:t>其他</w:t>
      </w:r>
      <w:r>
        <w:rPr>
          <w:rFonts w:hint="eastAsia" w:ascii="宋体" w:hAnsi="宋体" w:eastAsia="宋体" w:cs="宋体"/>
          <w:bCs/>
          <w:color w:val="000000" w:themeColor="text1"/>
          <w:spacing w:val="6"/>
          <w:kern w:val="0"/>
          <w:szCs w:val="21"/>
          <w:highlight w:val="none"/>
          <w14:textFill>
            <w14:solidFill>
              <w14:schemeClr w14:val="tx1"/>
            </w14:solidFill>
          </w14:textFill>
        </w:rPr>
        <w:t>非必备证明材料</w:t>
      </w:r>
      <w:r>
        <w:rPr>
          <w:rFonts w:hint="eastAsia" w:hAnsi="宋体"/>
          <w:color w:val="000000" w:themeColor="text1"/>
          <w:highlight w:val="none"/>
          <w:lang w:val="en-US" w:eastAsia="zh-CN"/>
          <w14:textFill>
            <w14:solidFill>
              <w14:schemeClr w14:val="tx1"/>
            </w14:solidFill>
          </w14:textFill>
        </w:rPr>
        <w:t>(不限于</w:t>
      </w:r>
      <w:r>
        <w:rPr>
          <w:rFonts w:hint="eastAsia" w:hAnsi="宋体"/>
          <w:color w:val="000000" w:themeColor="text1"/>
          <w:highlight w:val="none"/>
          <w14:textFill>
            <w14:solidFill>
              <w14:schemeClr w14:val="tx1"/>
            </w14:solidFill>
          </w14:textFill>
        </w:rPr>
        <w:t>企业</w:t>
      </w:r>
      <w:r>
        <w:rPr>
          <w:rFonts w:hint="eastAsia" w:hAnsi="宋体"/>
          <w:color w:val="000000" w:themeColor="text1"/>
          <w:highlight w:val="none"/>
          <w:lang w:val="en-US" w:eastAsia="zh-CN"/>
          <w14:textFill>
            <w14:solidFill>
              <w14:schemeClr w14:val="tx1"/>
            </w14:solidFill>
          </w14:textFill>
        </w:rPr>
        <w:t>(产品)的</w:t>
      </w:r>
      <w:r>
        <w:rPr>
          <w:rFonts w:hint="eastAsia" w:hAnsi="宋体"/>
          <w:color w:val="000000" w:themeColor="text1"/>
          <w:highlight w:val="none"/>
          <w14:textFill>
            <w14:solidFill>
              <w14:schemeClr w14:val="tx1"/>
            </w14:solidFill>
          </w14:textFill>
        </w:rPr>
        <w:t>质量认证、环境认证证书、职业健康安全管理体系认证</w:t>
      </w:r>
      <w:r>
        <w:rPr>
          <w:rFonts w:hint="eastAsia" w:hAnsi="宋体"/>
          <w:color w:val="000000" w:themeColor="text1"/>
          <w:highlight w:val="none"/>
          <w:lang w:val="en-US" w:eastAsia="zh-CN"/>
          <w14:textFill>
            <w14:solidFill>
              <w14:schemeClr w14:val="tx1"/>
            </w14:solidFill>
          </w14:textFill>
        </w:rPr>
        <w:t>等)</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其他</w:t>
      </w:r>
      <w:r>
        <w:rPr>
          <w:rFonts w:hint="eastAsia" w:ascii="宋体" w:hAnsi="宋体" w:eastAsia="宋体" w:cs="宋体"/>
          <w:bCs/>
          <w:color w:val="000000" w:themeColor="text1"/>
          <w:spacing w:val="6"/>
          <w:kern w:val="0"/>
          <w:szCs w:val="21"/>
          <w:highlight w:val="none"/>
          <w14:textFill>
            <w14:solidFill>
              <w14:schemeClr w14:val="tx1"/>
            </w14:solidFill>
          </w14:textFill>
        </w:rPr>
        <w:t>非必备证明材料</w:t>
      </w:r>
      <w:r>
        <w:rPr>
          <w:rFonts w:hint="eastAsia" w:hAnsi="宋体"/>
          <w:color w:val="000000" w:themeColor="text1"/>
          <w:highlight w:val="none"/>
          <w14:textFill>
            <w14:solidFill>
              <w14:schemeClr w14:val="tx1"/>
            </w14:solidFill>
          </w14:textFill>
        </w:rPr>
        <w:t>仅作为评审</w:t>
      </w:r>
      <w:r>
        <w:rPr>
          <w:rFonts w:hint="eastAsia" w:hAnsi="宋体"/>
          <w:color w:val="000000" w:themeColor="text1"/>
          <w:highlight w:val="none"/>
          <w:lang w:val="en-US" w:eastAsia="zh-CN"/>
          <w14:textFill>
            <w14:solidFill>
              <w14:schemeClr w14:val="tx1"/>
            </w14:solidFill>
          </w14:textFill>
        </w:rPr>
        <w:t>依据(具体按</w:t>
      </w:r>
      <w:r>
        <w:rPr>
          <w:rFonts w:hint="eastAsia" w:hAnsi="宋体"/>
          <w:color w:val="000000" w:themeColor="text1"/>
          <w:highlight w:val="none"/>
          <w14:textFill>
            <w14:solidFill>
              <w14:schemeClr w14:val="tx1"/>
            </w14:solidFill>
          </w14:textFill>
        </w:rPr>
        <w:t>评审</w:t>
      </w:r>
      <w:r>
        <w:rPr>
          <w:rFonts w:hint="eastAsia" w:hAnsi="宋体"/>
          <w:color w:val="000000" w:themeColor="text1"/>
          <w:highlight w:val="none"/>
          <w:lang w:val="en-US" w:eastAsia="zh-CN"/>
          <w14:textFill>
            <w14:solidFill>
              <w14:schemeClr w14:val="tx1"/>
            </w14:solidFill>
          </w14:textFill>
        </w:rPr>
        <w:t>条款执行)</w:t>
      </w:r>
      <w:r>
        <w:rPr>
          <w:rFonts w:hint="eastAsia" w:hAnsi="宋体"/>
          <w:color w:val="000000" w:themeColor="text1"/>
          <w:highlight w:val="none"/>
          <w14:textFill>
            <w14:solidFill>
              <w14:schemeClr w14:val="tx1"/>
            </w14:solidFill>
          </w14:textFill>
        </w:rPr>
        <w:t>，未提供或</w:t>
      </w:r>
      <w:r>
        <w:rPr>
          <w:rFonts w:hint="eastAsia" w:hAnsi="宋体"/>
          <w:color w:val="000000" w:themeColor="text1"/>
          <w:highlight w:val="none"/>
          <w:lang w:val="en-US" w:eastAsia="zh-CN"/>
          <w14:textFill>
            <w14:solidFill>
              <w14:schemeClr w14:val="tx1"/>
            </w14:solidFill>
          </w14:textFill>
        </w:rPr>
        <w:t>不符合要求</w:t>
      </w:r>
      <w:r>
        <w:rPr>
          <w:rFonts w:hint="eastAsia" w:hAnsi="宋体"/>
          <w:color w:val="000000" w:themeColor="text1"/>
          <w:highlight w:val="none"/>
          <w14:textFill>
            <w14:solidFill>
              <w14:schemeClr w14:val="tx1"/>
            </w14:solidFill>
          </w14:textFill>
        </w:rPr>
        <w:t>的，评审时不予加分；如</w:t>
      </w:r>
      <w:r>
        <w:rPr>
          <w:rFonts w:hint="eastAsia" w:hAnsi="宋体"/>
          <w:color w:val="000000" w:themeColor="text1"/>
          <w:highlight w:val="none"/>
          <w:lang w:eastAsia="zh-CN"/>
          <w14:textFill>
            <w14:solidFill>
              <w14:schemeClr w14:val="tx1"/>
            </w14:solidFill>
          </w14:textFill>
        </w:rPr>
        <w:t>采购需求(或评审条款)</w:t>
      </w:r>
      <w:r>
        <w:rPr>
          <w:rFonts w:hint="eastAsia" w:ascii="宋体" w:hAnsi="宋体" w:cs="Courier New"/>
          <w:color w:val="000000" w:themeColor="text1"/>
          <w:szCs w:val="21"/>
          <w:highlight w:val="none"/>
          <w14:textFill>
            <w14:solidFill>
              <w14:schemeClr w14:val="tx1"/>
            </w14:solidFill>
          </w14:textFill>
        </w:rPr>
        <w:t>无要求</w:t>
      </w:r>
      <w:r>
        <w:rPr>
          <w:rFonts w:hint="eastAsia" w:hAnsi="宋体" w:cs="Courier New"/>
          <w:color w:val="000000" w:themeColor="text1"/>
          <w:szCs w:val="21"/>
          <w:highlight w:val="none"/>
          <w:lang w:val="en-US" w:eastAsia="zh-CN"/>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此项</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hAnsi="宋体"/>
          <w:color w:val="000000" w:themeColor="text1"/>
          <w:highlight w:val="none"/>
          <w14:textFill>
            <w14:solidFill>
              <w14:schemeClr w14:val="tx1"/>
            </w14:solidFill>
          </w14:textFill>
        </w:rPr>
        <w:t>。</w:t>
      </w:r>
    </w:p>
    <w:p w14:paraId="63219ECF">
      <w:pP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br w:type="page"/>
      </w:r>
    </w:p>
    <w:p w14:paraId="786CCF45">
      <w:pPr>
        <w:pStyle w:val="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黑体" w:hAnsi="宋体" w:eastAsia="黑体"/>
          <w:color w:val="000000" w:themeColor="text1"/>
          <w:sz w:val="36"/>
          <w:szCs w:val="36"/>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五</w:t>
      </w:r>
      <w:r>
        <w:rPr>
          <w:rFonts w:hint="eastAsia" w:ascii="宋体" w:hAnsi="宋体"/>
          <w:b/>
          <w:color w:val="000000" w:themeColor="text1"/>
          <w:sz w:val="32"/>
          <w:szCs w:val="32"/>
          <w:highlight w:val="none"/>
          <w14:textFill>
            <w14:solidFill>
              <w14:schemeClr w14:val="tx1"/>
            </w14:solidFill>
          </w14:textFill>
        </w:rPr>
        <w:t>、项目管理机构</w:t>
      </w:r>
    </w:p>
    <w:p w14:paraId="1D9CF66C">
      <w:pPr>
        <w:pStyle w:val="5"/>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1</w:t>
      </w:r>
      <w:r>
        <w:rPr>
          <w:rFonts w:hAnsi="宋体" w:cs="宋体"/>
          <w:b/>
          <w:bCs/>
          <w:color w:val="000000" w:themeColor="text1"/>
          <w:sz w:val="28"/>
          <w:szCs w:val="28"/>
          <w:highlight w:val="none"/>
          <w14:textFill>
            <w14:solidFill>
              <w14:schemeClr w14:val="tx1"/>
            </w14:solidFill>
          </w14:textFill>
        </w:rPr>
        <w:t>.</w:t>
      </w:r>
      <w:r>
        <w:rPr>
          <w:rFonts w:hint="eastAsia" w:hAnsi="宋体" w:cs="宋体"/>
          <w:b/>
          <w:bCs/>
          <w:color w:val="000000" w:themeColor="text1"/>
          <w:sz w:val="28"/>
          <w:szCs w:val="28"/>
          <w:highlight w:val="none"/>
          <w14:textFill>
            <w14:solidFill>
              <w14:schemeClr w14:val="tx1"/>
            </w14:solidFill>
          </w14:textFill>
        </w:rPr>
        <w:t>项目管理机构组成表</w:t>
      </w:r>
    </w:p>
    <w:tbl>
      <w:tblPr>
        <w:tblStyle w:val="8"/>
        <w:tblpPr w:leftFromText="180" w:rightFromText="180" w:vertAnchor="text" w:horzAnchor="margin" w:tblpXSpec="center" w:tblpY="186"/>
        <w:tblW w:w="903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5"/>
        <w:gridCol w:w="945"/>
        <w:gridCol w:w="735"/>
        <w:gridCol w:w="1260"/>
        <w:gridCol w:w="735"/>
        <w:gridCol w:w="945"/>
        <w:gridCol w:w="1260"/>
        <w:gridCol w:w="1260"/>
        <w:gridCol w:w="945"/>
      </w:tblGrid>
      <w:tr w14:paraId="3DAE00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945" w:type="dxa"/>
            <w:vMerge w:val="restart"/>
            <w:vAlign w:val="center"/>
          </w:tcPr>
          <w:p w14:paraId="0BB2A935">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职务</w:t>
            </w:r>
          </w:p>
        </w:tc>
        <w:tc>
          <w:tcPr>
            <w:tcW w:w="945" w:type="dxa"/>
            <w:vMerge w:val="restart"/>
            <w:vAlign w:val="center"/>
          </w:tcPr>
          <w:p w14:paraId="32E925B9">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姓名</w:t>
            </w:r>
          </w:p>
        </w:tc>
        <w:tc>
          <w:tcPr>
            <w:tcW w:w="735" w:type="dxa"/>
            <w:vMerge w:val="restart"/>
            <w:vAlign w:val="center"/>
          </w:tcPr>
          <w:p w14:paraId="5347E282">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职称</w:t>
            </w:r>
          </w:p>
        </w:tc>
        <w:tc>
          <w:tcPr>
            <w:tcW w:w="5460" w:type="dxa"/>
            <w:gridSpan w:val="5"/>
            <w:vAlign w:val="center"/>
          </w:tcPr>
          <w:p w14:paraId="018B1E6C">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执业或职业资格证明</w:t>
            </w:r>
          </w:p>
        </w:tc>
        <w:tc>
          <w:tcPr>
            <w:tcW w:w="945" w:type="dxa"/>
            <w:vMerge w:val="restart"/>
            <w:vAlign w:val="center"/>
          </w:tcPr>
          <w:p w14:paraId="283387F8">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备注</w:t>
            </w:r>
          </w:p>
        </w:tc>
      </w:tr>
      <w:tr w14:paraId="6431E0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45" w:type="dxa"/>
            <w:vMerge w:val="continue"/>
          </w:tcPr>
          <w:p w14:paraId="50ECD442">
            <w:pPr>
              <w:rPr>
                <w:color w:val="000000" w:themeColor="text1"/>
                <w:highlight w:val="none"/>
                <w14:textFill>
                  <w14:solidFill>
                    <w14:schemeClr w14:val="tx1"/>
                  </w14:solidFill>
                </w14:textFill>
              </w:rPr>
            </w:pPr>
          </w:p>
        </w:tc>
        <w:tc>
          <w:tcPr>
            <w:tcW w:w="945" w:type="dxa"/>
            <w:vMerge w:val="continue"/>
          </w:tcPr>
          <w:p w14:paraId="66322B8B">
            <w:pPr>
              <w:rPr>
                <w:color w:val="000000" w:themeColor="text1"/>
                <w:highlight w:val="none"/>
                <w14:textFill>
                  <w14:solidFill>
                    <w14:schemeClr w14:val="tx1"/>
                  </w14:solidFill>
                </w14:textFill>
              </w:rPr>
            </w:pPr>
          </w:p>
        </w:tc>
        <w:tc>
          <w:tcPr>
            <w:tcW w:w="735" w:type="dxa"/>
            <w:vMerge w:val="continue"/>
          </w:tcPr>
          <w:p w14:paraId="6E7B90A1">
            <w:pPr>
              <w:rPr>
                <w:color w:val="000000" w:themeColor="text1"/>
                <w:highlight w:val="none"/>
                <w14:textFill>
                  <w14:solidFill>
                    <w14:schemeClr w14:val="tx1"/>
                  </w14:solidFill>
                </w14:textFill>
              </w:rPr>
            </w:pPr>
          </w:p>
        </w:tc>
        <w:tc>
          <w:tcPr>
            <w:tcW w:w="1260" w:type="dxa"/>
            <w:vAlign w:val="center"/>
          </w:tcPr>
          <w:p w14:paraId="6847B9F1">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证书名称</w:t>
            </w:r>
          </w:p>
        </w:tc>
        <w:tc>
          <w:tcPr>
            <w:tcW w:w="735" w:type="dxa"/>
            <w:vAlign w:val="center"/>
          </w:tcPr>
          <w:p w14:paraId="6E30633D">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级别</w:t>
            </w:r>
          </w:p>
        </w:tc>
        <w:tc>
          <w:tcPr>
            <w:tcW w:w="945" w:type="dxa"/>
            <w:vAlign w:val="center"/>
          </w:tcPr>
          <w:p w14:paraId="5CF70031">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证号</w:t>
            </w:r>
          </w:p>
        </w:tc>
        <w:tc>
          <w:tcPr>
            <w:tcW w:w="1260" w:type="dxa"/>
            <w:vAlign w:val="center"/>
          </w:tcPr>
          <w:p w14:paraId="0B147AFF">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专业</w:t>
            </w:r>
          </w:p>
        </w:tc>
        <w:tc>
          <w:tcPr>
            <w:tcW w:w="1260" w:type="dxa"/>
            <w:vAlign w:val="center"/>
          </w:tcPr>
          <w:p w14:paraId="01AD99E6">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其他</w:t>
            </w:r>
          </w:p>
        </w:tc>
        <w:tc>
          <w:tcPr>
            <w:tcW w:w="945" w:type="dxa"/>
            <w:vMerge w:val="continue"/>
          </w:tcPr>
          <w:p w14:paraId="113F5FCC">
            <w:pPr>
              <w:rPr>
                <w:color w:val="000000" w:themeColor="text1"/>
                <w:highlight w:val="none"/>
                <w14:textFill>
                  <w14:solidFill>
                    <w14:schemeClr w14:val="tx1"/>
                  </w14:solidFill>
                </w14:textFill>
              </w:rPr>
            </w:pPr>
          </w:p>
        </w:tc>
      </w:tr>
      <w:tr w14:paraId="223815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tcPr>
          <w:p w14:paraId="5124FA5B">
            <w:pPr>
              <w:rPr>
                <w:rFonts w:ascii="宋体" w:hAnsi="宋体"/>
                <w:color w:val="000000" w:themeColor="text1"/>
                <w:szCs w:val="21"/>
                <w:highlight w:val="none"/>
                <w14:textFill>
                  <w14:solidFill>
                    <w14:schemeClr w14:val="tx1"/>
                  </w14:solidFill>
                </w14:textFill>
              </w:rPr>
            </w:pPr>
          </w:p>
        </w:tc>
        <w:tc>
          <w:tcPr>
            <w:tcW w:w="945" w:type="dxa"/>
          </w:tcPr>
          <w:p w14:paraId="377134CD">
            <w:pPr>
              <w:rPr>
                <w:rFonts w:ascii="宋体" w:hAnsi="宋体"/>
                <w:color w:val="000000" w:themeColor="text1"/>
                <w:szCs w:val="21"/>
                <w:highlight w:val="none"/>
                <w14:textFill>
                  <w14:solidFill>
                    <w14:schemeClr w14:val="tx1"/>
                  </w14:solidFill>
                </w14:textFill>
              </w:rPr>
            </w:pPr>
          </w:p>
        </w:tc>
        <w:tc>
          <w:tcPr>
            <w:tcW w:w="735" w:type="dxa"/>
          </w:tcPr>
          <w:p w14:paraId="3C60523E">
            <w:pPr>
              <w:rPr>
                <w:rFonts w:ascii="宋体" w:hAnsi="宋体"/>
                <w:color w:val="000000" w:themeColor="text1"/>
                <w:szCs w:val="21"/>
                <w:highlight w:val="none"/>
                <w14:textFill>
                  <w14:solidFill>
                    <w14:schemeClr w14:val="tx1"/>
                  </w14:solidFill>
                </w14:textFill>
              </w:rPr>
            </w:pPr>
          </w:p>
        </w:tc>
        <w:tc>
          <w:tcPr>
            <w:tcW w:w="1260" w:type="dxa"/>
          </w:tcPr>
          <w:p w14:paraId="48537C60">
            <w:pPr>
              <w:rPr>
                <w:rFonts w:ascii="宋体" w:hAnsi="宋体"/>
                <w:color w:val="000000" w:themeColor="text1"/>
                <w:szCs w:val="21"/>
                <w:highlight w:val="none"/>
                <w14:textFill>
                  <w14:solidFill>
                    <w14:schemeClr w14:val="tx1"/>
                  </w14:solidFill>
                </w14:textFill>
              </w:rPr>
            </w:pPr>
          </w:p>
        </w:tc>
        <w:tc>
          <w:tcPr>
            <w:tcW w:w="735" w:type="dxa"/>
          </w:tcPr>
          <w:p w14:paraId="48BF1E9B">
            <w:pPr>
              <w:rPr>
                <w:rFonts w:ascii="宋体" w:hAnsi="宋体"/>
                <w:color w:val="000000" w:themeColor="text1"/>
                <w:szCs w:val="21"/>
                <w:highlight w:val="none"/>
                <w14:textFill>
                  <w14:solidFill>
                    <w14:schemeClr w14:val="tx1"/>
                  </w14:solidFill>
                </w14:textFill>
              </w:rPr>
            </w:pPr>
          </w:p>
        </w:tc>
        <w:tc>
          <w:tcPr>
            <w:tcW w:w="945" w:type="dxa"/>
          </w:tcPr>
          <w:p w14:paraId="6D0D17CD">
            <w:pPr>
              <w:rPr>
                <w:rFonts w:ascii="宋体" w:hAnsi="宋体"/>
                <w:color w:val="000000" w:themeColor="text1"/>
                <w:szCs w:val="21"/>
                <w:highlight w:val="none"/>
                <w14:textFill>
                  <w14:solidFill>
                    <w14:schemeClr w14:val="tx1"/>
                  </w14:solidFill>
                </w14:textFill>
              </w:rPr>
            </w:pPr>
          </w:p>
        </w:tc>
        <w:tc>
          <w:tcPr>
            <w:tcW w:w="1260" w:type="dxa"/>
          </w:tcPr>
          <w:p w14:paraId="51788CF5">
            <w:pPr>
              <w:rPr>
                <w:rFonts w:ascii="宋体" w:hAnsi="宋体"/>
                <w:color w:val="000000" w:themeColor="text1"/>
                <w:szCs w:val="21"/>
                <w:highlight w:val="none"/>
                <w14:textFill>
                  <w14:solidFill>
                    <w14:schemeClr w14:val="tx1"/>
                  </w14:solidFill>
                </w14:textFill>
              </w:rPr>
            </w:pPr>
          </w:p>
        </w:tc>
        <w:tc>
          <w:tcPr>
            <w:tcW w:w="1260" w:type="dxa"/>
          </w:tcPr>
          <w:p w14:paraId="4F074313">
            <w:pPr>
              <w:ind w:firstLine="420" w:firstLineChars="200"/>
              <w:rPr>
                <w:rFonts w:ascii="宋体" w:hAnsi="宋体"/>
                <w:color w:val="000000" w:themeColor="text1"/>
                <w:szCs w:val="21"/>
                <w:highlight w:val="none"/>
                <w14:textFill>
                  <w14:solidFill>
                    <w14:schemeClr w14:val="tx1"/>
                  </w14:solidFill>
                </w14:textFill>
              </w:rPr>
            </w:pPr>
          </w:p>
        </w:tc>
        <w:tc>
          <w:tcPr>
            <w:tcW w:w="945" w:type="dxa"/>
          </w:tcPr>
          <w:p w14:paraId="166AB4E9">
            <w:pPr>
              <w:rPr>
                <w:rFonts w:ascii="宋体" w:hAnsi="宋体"/>
                <w:color w:val="000000" w:themeColor="text1"/>
                <w:szCs w:val="21"/>
                <w:highlight w:val="none"/>
                <w14:textFill>
                  <w14:solidFill>
                    <w14:schemeClr w14:val="tx1"/>
                  </w14:solidFill>
                </w14:textFill>
              </w:rPr>
            </w:pPr>
          </w:p>
        </w:tc>
      </w:tr>
      <w:tr w14:paraId="580E28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tcPr>
          <w:p w14:paraId="698E83B2">
            <w:pPr>
              <w:rPr>
                <w:rFonts w:ascii="宋体" w:hAnsi="宋体"/>
                <w:color w:val="000000" w:themeColor="text1"/>
                <w:sz w:val="30"/>
                <w:szCs w:val="30"/>
                <w:highlight w:val="none"/>
                <w14:textFill>
                  <w14:solidFill>
                    <w14:schemeClr w14:val="tx1"/>
                  </w14:solidFill>
                </w14:textFill>
              </w:rPr>
            </w:pPr>
          </w:p>
        </w:tc>
        <w:tc>
          <w:tcPr>
            <w:tcW w:w="945" w:type="dxa"/>
          </w:tcPr>
          <w:p w14:paraId="4F99A62B">
            <w:pPr>
              <w:rPr>
                <w:rFonts w:ascii="宋体" w:hAnsi="宋体"/>
                <w:color w:val="000000" w:themeColor="text1"/>
                <w:sz w:val="30"/>
                <w:szCs w:val="30"/>
                <w:highlight w:val="none"/>
                <w14:textFill>
                  <w14:solidFill>
                    <w14:schemeClr w14:val="tx1"/>
                  </w14:solidFill>
                </w14:textFill>
              </w:rPr>
            </w:pPr>
          </w:p>
        </w:tc>
        <w:tc>
          <w:tcPr>
            <w:tcW w:w="735" w:type="dxa"/>
          </w:tcPr>
          <w:p w14:paraId="304EB752">
            <w:pPr>
              <w:rPr>
                <w:rFonts w:ascii="宋体" w:hAnsi="宋体"/>
                <w:color w:val="000000" w:themeColor="text1"/>
                <w:sz w:val="30"/>
                <w:szCs w:val="30"/>
                <w:highlight w:val="none"/>
                <w14:textFill>
                  <w14:solidFill>
                    <w14:schemeClr w14:val="tx1"/>
                  </w14:solidFill>
                </w14:textFill>
              </w:rPr>
            </w:pPr>
          </w:p>
        </w:tc>
        <w:tc>
          <w:tcPr>
            <w:tcW w:w="1260" w:type="dxa"/>
          </w:tcPr>
          <w:p w14:paraId="1FF73CA8">
            <w:pPr>
              <w:rPr>
                <w:rFonts w:ascii="宋体" w:hAnsi="宋体"/>
                <w:color w:val="000000" w:themeColor="text1"/>
                <w:sz w:val="30"/>
                <w:szCs w:val="30"/>
                <w:highlight w:val="none"/>
                <w14:textFill>
                  <w14:solidFill>
                    <w14:schemeClr w14:val="tx1"/>
                  </w14:solidFill>
                </w14:textFill>
              </w:rPr>
            </w:pPr>
          </w:p>
        </w:tc>
        <w:tc>
          <w:tcPr>
            <w:tcW w:w="735" w:type="dxa"/>
          </w:tcPr>
          <w:p w14:paraId="507F8993">
            <w:pPr>
              <w:rPr>
                <w:rFonts w:ascii="宋体" w:hAnsi="宋体"/>
                <w:color w:val="000000" w:themeColor="text1"/>
                <w:sz w:val="30"/>
                <w:szCs w:val="30"/>
                <w:highlight w:val="none"/>
                <w14:textFill>
                  <w14:solidFill>
                    <w14:schemeClr w14:val="tx1"/>
                  </w14:solidFill>
                </w14:textFill>
              </w:rPr>
            </w:pPr>
          </w:p>
        </w:tc>
        <w:tc>
          <w:tcPr>
            <w:tcW w:w="945" w:type="dxa"/>
          </w:tcPr>
          <w:p w14:paraId="73315E9B">
            <w:pPr>
              <w:rPr>
                <w:rFonts w:ascii="宋体" w:hAnsi="宋体"/>
                <w:color w:val="000000" w:themeColor="text1"/>
                <w:sz w:val="30"/>
                <w:szCs w:val="30"/>
                <w:highlight w:val="none"/>
                <w14:textFill>
                  <w14:solidFill>
                    <w14:schemeClr w14:val="tx1"/>
                  </w14:solidFill>
                </w14:textFill>
              </w:rPr>
            </w:pPr>
          </w:p>
        </w:tc>
        <w:tc>
          <w:tcPr>
            <w:tcW w:w="1260" w:type="dxa"/>
          </w:tcPr>
          <w:p w14:paraId="0697B3CA">
            <w:pPr>
              <w:rPr>
                <w:rFonts w:ascii="宋体" w:hAnsi="宋体"/>
                <w:color w:val="000000" w:themeColor="text1"/>
                <w:sz w:val="30"/>
                <w:szCs w:val="30"/>
                <w:highlight w:val="none"/>
                <w14:textFill>
                  <w14:solidFill>
                    <w14:schemeClr w14:val="tx1"/>
                  </w14:solidFill>
                </w14:textFill>
              </w:rPr>
            </w:pPr>
          </w:p>
        </w:tc>
        <w:tc>
          <w:tcPr>
            <w:tcW w:w="1260" w:type="dxa"/>
          </w:tcPr>
          <w:p w14:paraId="130F9028">
            <w:pPr>
              <w:rPr>
                <w:rFonts w:ascii="宋体" w:hAnsi="宋体"/>
                <w:color w:val="000000" w:themeColor="text1"/>
                <w:sz w:val="30"/>
                <w:szCs w:val="30"/>
                <w:highlight w:val="none"/>
                <w14:textFill>
                  <w14:solidFill>
                    <w14:schemeClr w14:val="tx1"/>
                  </w14:solidFill>
                </w14:textFill>
              </w:rPr>
            </w:pPr>
          </w:p>
        </w:tc>
        <w:tc>
          <w:tcPr>
            <w:tcW w:w="945" w:type="dxa"/>
          </w:tcPr>
          <w:p w14:paraId="558477E4">
            <w:pPr>
              <w:rPr>
                <w:rFonts w:ascii="宋体" w:hAnsi="宋体"/>
                <w:color w:val="000000" w:themeColor="text1"/>
                <w:sz w:val="30"/>
                <w:szCs w:val="30"/>
                <w:highlight w:val="none"/>
                <w14:textFill>
                  <w14:solidFill>
                    <w14:schemeClr w14:val="tx1"/>
                  </w14:solidFill>
                </w14:textFill>
              </w:rPr>
            </w:pPr>
          </w:p>
        </w:tc>
      </w:tr>
      <w:tr w14:paraId="2C84A1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tcPr>
          <w:p w14:paraId="5276C6D0">
            <w:pPr>
              <w:rPr>
                <w:rFonts w:ascii="宋体" w:hAnsi="宋体"/>
                <w:color w:val="000000" w:themeColor="text1"/>
                <w:sz w:val="30"/>
                <w:szCs w:val="30"/>
                <w:highlight w:val="none"/>
                <w14:textFill>
                  <w14:solidFill>
                    <w14:schemeClr w14:val="tx1"/>
                  </w14:solidFill>
                </w14:textFill>
              </w:rPr>
            </w:pPr>
          </w:p>
        </w:tc>
        <w:tc>
          <w:tcPr>
            <w:tcW w:w="945" w:type="dxa"/>
          </w:tcPr>
          <w:p w14:paraId="5ABDC182">
            <w:pPr>
              <w:rPr>
                <w:rFonts w:ascii="宋体" w:hAnsi="宋体"/>
                <w:color w:val="000000" w:themeColor="text1"/>
                <w:sz w:val="30"/>
                <w:szCs w:val="30"/>
                <w:highlight w:val="none"/>
                <w14:textFill>
                  <w14:solidFill>
                    <w14:schemeClr w14:val="tx1"/>
                  </w14:solidFill>
                </w14:textFill>
              </w:rPr>
            </w:pPr>
          </w:p>
        </w:tc>
        <w:tc>
          <w:tcPr>
            <w:tcW w:w="735" w:type="dxa"/>
          </w:tcPr>
          <w:p w14:paraId="16F508AA">
            <w:pPr>
              <w:rPr>
                <w:rFonts w:ascii="宋体" w:hAnsi="宋体"/>
                <w:color w:val="000000" w:themeColor="text1"/>
                <w:sz w:val="30"/>
                <w:szCs w:val="30"/>
                <w:highlight w:val="none"/>
                <w14:textFill>
                  <w14:solidFill>
                    <w14:schemeClr w14:val="tx1"/>
                  </w14:solidFill>
                </w14:textFill>
              </w:rPr>
            </w:pPr>
          </w:p>
        </w:tc>
        <w:tc>
          <w:tcPr>
            <w:tcW w:w="1260" w:type="dxa"/>
          </w:tcPr>
          <w:p w14:paraId="2241684A">
            <w:pPr>
              <w:rPr>
                <w:rFonts w:ascii="宋体" w:hAnsi="宋体"/>
                <w:color w:val="000000" w:themeColor="text1"/>
                <w:sz w:val="30"/>
                <w:szCs w:val="30"/>
                <w:highlight w:val="none"/>
                <w14:textFill>
                  <w14:solidFill>
                    <w14:schemeClr w14:val="tx1"/>
                  </w14:solidFill>
                </w14:textFill>
              </w:rPr>
            </w:pPr>
          </w:p>
        </w:tc>
        <w:tc>
          <w:tcPr>
            <w:tcW w:w="735" w:type="dxa"/>
          </w:tcPr>
          <w:p w14:paraId="36DCFD97">
            <w:pPr>
              <w:rPr>
                <w:rFonts w:ascii="宋体" w:hAnsi="宋体"/>
                <w:color w:val="000000" w:themeColor="text1"/>
                <w:sz w:val="30"/>
                <w:szCs w:val="30"/>
                <w:highlight w:val="none"/>
                <w14:textFill>
                  <w14:solidFill>
                    <w14:schemeClr w14:val="tx1"/>
                  </w14:solidFill>
                </w14:textFill>
              </w:rPr>
            </w:pPr>
          </w:p>
        </w:tc>
        <w:tc>
          <w:tcPr>
            <w:tcW w:w="945" w:type="dxa"/>
          </w:tcPr>
          <w:p w14:paraId="7739BA6D">
            <w:pPr>
              <w:rPr>
                <w:rFonts w:ascii="宋体" w:hAnsi="宋体"/>
                <w:color w:val="000000" w:themeColor="text1"/>
                <w:sz w:val="30"/>
                <w:szCs w:val="30"/>
                <w:highlight w:val="none"/>
                <w14:textFill>
                  <w14:solidFill>
                    <w14:schemeClr w14:val="tx1"/>
                  </w14:solidFill>
                </w14:textFill>
              </w:rPr>
            </w:pPr>
          </w:p>
        </w:tc>
        <w:tc>
          <w:tcPr>
            <w:tcW w:w="1260" w:type="dxa"/>
          </w:tcPr>
          <w:p w14:paraId="1BC9C514">
            <w:pPr>
              <w:rPr>
                <w:rFonts w:ascii="宋体" w:hAnsi="宋体"/>
                <w:color w:val="000000" w:themeColor="text1"/>
                <w:sz w:val="30"/>
                <w:szCs w:val="30"/>
                <w:highlight w:val="none"/>
                <w14:textFill>
                  <w14:solidFill>
                    <w14:schemeClr w14:val="tx1"/>
                  </w14:solidFill>
                </w14:textFill>
              </w:rPr>
            </w:pPr>
          </w:p>
        </w:tc>
        <w:tc>
          <w:tcPr>
            <w:tcW w:w="1260" w:type="dxa"/>
          </w:tcPr>
          <w:p w14:paraId="61A7B83C">
            <w:pPr>
              <w:rPr>
                <w:rFonts w:ascii="宋体" w:hAnsi="宋体"/>
                <w:color w:val="000000" w:themeColor="text1"/>
                <w:sz w:val="30"/>
                <w:szCs w:val="30"/>
                <w:highlight w:val="none"/>
                <w14:textFill>
                  <w14:solidFill>
                    <w14:schemeClr w14:val="tx1"/>
                  </w14:solidFill>
                </w14:textFill>
              </w:rPr>
            </w:pPr>
          </w:p>
        </w:tc>
        <w:tc>
          <w:tcPr>
            <w:tcW w:w="945" w:type="dxa"/>
          </w:tcPr>
          <w:p w14:paraId="546BB859">
            <w:pPr>
              <w:rPr>
                <w:rFonts w:ascii="宋体" w:hAnsi="宋体"/>
                <w:color w:val="000000" w:themeColor="text1"/>
                <w:sz w:val="30"/>
                <w:szCs w:val="30"/>
                <w:highlight w:val="none"/>
                <w14:textFill>
                  <w14:solidFill>
                    <w14:schemeClr w14:val="tx1"/>
                  </w14:solidFill>
                </w14:textFill>
              </w:rPr>
            </w:pPr>
          </w:p>
        </w:tc>
      </w:tr>
      <w:tr w14:paraId="4E8B30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tcPr>
          <w:p w14:paraId="4E6CC567">
            <w:pPr>
              <w:rPr>
                <w:rFonts w:ascii="宋体" w:hAnsi="宋体"/>
                <w:color w:val="000000" w:themeColor="text1"/>
                <w:sz w:val="30"/>
                <w:szCs w:val="30"/>
                <w:highlight w:val="none"/>
                <w14:textFill>
                  <w14:solidFill>
                    <w14:schemeClr w14:val="tx1"/>
                  </w14:solidFill>
                </w14:textFill>
              </w:rPr>
            </w:pPr>
          </w:p>
        </w:tc>
        <w:tc>
          <w:tcPr>
            <w:tcW w:w="945" w:type="dxa"/>
          </w:tcPr>
          <w:p w14:paraId="3E8DC8A6">
            <w:pPr>
              <w:rPr>
                <w:rFonts w:ascii="宋体" w:hAnsi="宋体"/>
                <w:color w:val="000000" w:themeColor="text1"/>
                <w:sz w:val="30"/>
                <w:szCs w:val="30"/>
                <w:highlight w:val="none"/>
                <w14:textFill>
                  <w14:solidFill>
                    <w14:schemeClr w14:val="tx1"/>
                  </w14:solidFill>
                </w14:textFill>
              </w:rPr>
            </w:pPr>
          </w:p>
        </w:tc>
        <w:tc>
          <w:tcPr>
            <w:tcW w:w="735" w:type="dxa"/>
          </w:tcPr>
          <w:p w14:paraId="38E55668">
            <w:pPr>
              <w:rPr>
                <w:rFonts w:ascii="宋体" w:hAnsi="宋体"/>
                <w:color w:val="000000" w:themeColor="text1"/>
                <w:sz w:val="30"/>
                <w:szCs w:val="30"/>
                <w:highlight w:val="none"/>
                <w14:textFill>
                  <w14:solidFill>
                    <w14:schemeClr w14:val="tx1"/>
                  </w14:solidFill>
                </w14:textFill>
              </w:rPr>
            </w:pPr>
          </w:p>
        </w:tc>
        <w:tc>
          <w:tcPr>
            <w:tcW w:w="1260" w:type="dxa"/>
          </w:tcPr>
          <w:p w14:paraId="39CFB8F2">
            <w:pPr>
              <w:rPr>
                <w:rFonts w:ascii="宋体" w:hAnsi="宋体"/>
                <w:color w:val="000000" w:themeColor="text1"/>
                <w:sz w:val="30"/>
                <w:szCs w:val="30"/>
                <w:highlight w:val="none"/>
                <w14:textFill>
                  <w14:solidFill>
                    <w14:schemeClr w14:val="tx1"/>
                  </w14:solidFill>
                </w14:textFill>
              </w:rPr>
            </w:pPr>
          </w:p>
        </w:tc>
        <w:tc>
          <w:tcPr>
            <w:tcW w:w="735" w:type="dxa"/>
          </w:tcPr>
          <w:p w14:paraId="3A42BB34">
            <w:pPr>
              <w:rPr>
                <w:rFonts w:ascii="宋体" w:hAnsi="宋体"/>
                <w:color w:val="000000" w:themeColor="text1"/>
                <w:sz w:val="30"/>
                <w:szCs w:val="30"/>
                <w:highlight w:val="none"/>
                <w14:textFill>
                  <w14:solidFill>
                    <w14:schemeClr w14:val="tx1"/>
                  </w14:solidFill>
                </w14:textFill>
              </w:rPr>
            </w:pPr>
          </w:p>
        </w:tc>
        <w:tc>
          <w:tcPr>
            <w:tcW w:w="945" w:type="dxa"/>
          </w:tcPr>
          <w:p w14:paraId="18BF0300">
            <w:pPr>
              <w:rPr>
                <w:rFonts w:ascii="宋体" w:hAnsi="宋体"/>
                <w:color w:val="000000" w:themeColor="text1"/>
                <w:sz w:val="30"/>
                <w:szCs w:val="30"/>
                <w:highlight w:val="none"/>
                <w14:textFill>
                  <w14:solidFill>
                    <w14:schemeClr w14:val="tx1"/>
                  </w14:solidFill>
                </w14:textFill>
              </w:rPr>
            </w:pPr>
          </w:p>
        </w:tc>
        <w:tc>
          <w:tcPr>
            <w:tcW w:w="1260" w:type="dxa"/>
          </w:tcPr>
          <w:p w14:paraId="61C7DCCD">
            <w:pPr>
              <w:rPr>
                <w:rFonts w:ascii="宋体" w:hAnsi="宋体"/>
                <w:color w:val="000000" w:themeColor="text1"/>
                <w:sz w:val="30"/>
                <w:szCs w:val="30"/>
                <w:highlight w:val="none"/>
                <w14:textFill>
                  <w14:solidFill>
                    <w14:schemeClr w14:val="tx1"/>
                  </w14:solidFill>
                </w14:textFill>
              </w:rPr>
            </w:pPr>
          </w:p>
        </w:tc>
        <w:tc>
          <w:tcPr>
            <w:tcW w:w="1260" w:type="dxa"/>
          </w:tcPr>
          <w:p w14:paraId="6EC56520">
            <w:pPr>
              <w:rPr>
                <w:rFonts w:ascii="宋体" w:hAnsi="宋体"/>
                <w:color w:val="000000" w:themeColor="text1"/>
                <w:sz w:val="30"/>
                <w:szCs w:val="30"/>
                <w:highlight w:val="none"/>
                <w14:textFill>
                  <w14:solidFill>
                    <w14:schemeClr w14:val="tx1"/>
                  </w14:solidFill>
                </w14:textFill>
              </w:rPr>
            </w:pPr>
          </w:p>
        </w:tc>
        <w:tc>
          <w:tcPr>
            <w:tcW w:w="945" w:type="dxa"/>
          </w:tcPr>
          <w:p w14:paraId="6439BAC2">
            <w:pPr>
              <w:rPr>
                <w:rFonts w:ascii="宋体" w:hAnsi="宋体"/>
                <w:color w:val="000000" w:themeColor="text1"/>
                <w:sz w:val="30"/>
                <w:szCs w:val="30"/>
                <w:highlight w:val="none"/>
                <w14:textFill>
                  <w14:solidFill>
                    <w14:schemeClr w14:val="tx1"/>
                  </w14:solidFill>
                </w14:textFill>
              </w:rPr>
            </w:pPr>
          </w:p>
        </w:tc>
      </w:tr>
      <w:tr w14:paraId="7D5ADC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tcPr>
          <w:p w14:paraId="342EFAFF">
            <w:pPr>
              <w:rPr>
                <w:rFonts w:ascii="宋体" w:hAnsi="宋体"/>
                <w:color w:val="000000" w:themeColor="text1"/>
                <w:sz w:val="30"/>
                <w:szCs w:val="30"/>
                <w:highlight w:val="none"/>
                <w14:textFill>
                  <w14:solidFill>
                    <w14:schemeClr w14:val="tx1"/>
                  </w14:solidFill>
                </w14:textFill>
              </w:rPr>
            </w:pPr>
          </w:p>
        </w:tc>
        <w:tc>
          <w:tcPr>
            <w:tcW w:w="945" w:type="dxa"/>
          </w:tcPr>
          <w:p w14:paraId="015270C5">
            <w:pPr>
              <w:rPr>
                <w:rFonts w:ascii="宋体" w:hAnsi="宋体"/>
                <w:color w:val="000000" w:themeColor="text1"/>
                <w:sz w:val="30"/>
                <w:szCs w:val="30"/>
                <w:highlight w:val="none"/>
                <w14:textFill>
                  <w14:solidFill>
                    <w14:schemeClr w14:val="tx1"/>
                  </w14:solidFill>
                </w14:textFill>
              </w:rPr>
            </w:pPr>
          </w:p>
        </w:tc>
        <w:tc>
          <w:tcPr>
            <w:tcW w:w="735" w:type="dxa"/>
          </w:tcPr>
          <w:p w14:paraId="542D22CD">
            <w:pPr>
              <w:rPr>
                <w:rFonts w:ascii="宋体" w:hAnsi="宋体"/>
                <w:color w:val="000000" w:themeColor="text1"/>
                <w:sz w:val="30"/>
                <w:szCs w:val="30"/>
                <w:highlight w:val="none"/>
                <w14:textFill>
                  <w14:solidFill>
                    <w14:schemeClr w14:val="tx1"/>
                  </w14:solidFill>
                </w14:textFill>
              </w:rPr>
            </w:pPr>
          </w:p>
        </w:tc>
        <w:tc>
          <w:tcPr>
            <w:tcW w:w="1260" w:type="dxa"/>
          </w:tcPr>
          <w:p w14:paraId="29560DBC">
            <w:pPr>
              <w:rPr>
                <w:rFonts w:ascii="宋体" w:hAnsi="宋体"/>
                <w:color w:val="000000" w:themeColor="text1"/>
                <w:sz w:val="30"/>
                <w:szCs w:val="30"/>
                <w:highlight w:val="none"/>
                <w14:textFill>
                  <w14:solidFill>
                    <w14:schemeClr w14:val="tx1"/>
                  </w14:solidFill>
                </w14:textFill>
              </w:rPr>
            </w:pPr>
          </w:p>
        </w:tc>
        <w:tc>
          <w:tcPr>
            <w:tcW w:w="735" w:type="dxa"/>
          </w:tcPr>
          <w:p w14:paraId="509A0A96">
            <w:pPr>
              <w:rPr>
                <w:rFonts w:ascii="宋体" w:hAnsi="宋体"/>
                <w:color w:val="000000" w:themeColor="text1"/>
                <w:sz w:val="30"/>
                <w:szCs w:val="30"/>
                <w:highlight w:val="none"/>
                <w14:textFill>
                  <w14:solidFill>
                    <w14:schemeClr w14:val="tx1"/>
                  </w14:solidFill>
                </w14:textFill>
              </w:rPr>
            </w:pPr>
          </w:p>
        </w:tc>
        <w:tc>
          <w:tcPr>
            <w:tcW w:w="945" w:type="dxa"/>
          </w:tcPr>
          <w:p w14:paraId="425751D6">
            <w:pPr>
              <w:rPr>
                <w:rFonts w:ascii="宋体" w:hAnsi="宋体"/>
                <w:color w:val="000000" w:themeColor="text1"/>
                <w:sz w:val="30"/>
                <w:szCs w:val="30"/>
                <w:highlight w:val="none"/>
                <w14:textFill>
                  <w14:solidFill>
                    <w14:schemeClr w14:val="tx1"/>
                  </w14:solidFill>
                </w14:textFill>
              </w:rPr>
            </w:pPr>
          </w:p>
        </w:tc>
        <w:tc>
          <w:tcPr>
            <w:tcW w:w="1260" w:type="dxa"/>
          </w:tcPr>
          <w:p w14:paraId="3FEF8CA6">
            <w:pPr>
              <w:rPr>
                <w:rFonts w:ascii="宋体" w:hAnsi="宋体"/>
                <w:color w:val="000000" w:themeColor="text1"/>
                <w:sz w:val="30"/>
                <w:szCs w:val="30"/>
                <w:highlight w:val="none"/>
                <w14:textFill>
                  <w14:solidFill>
                    <w14:schemeClr w14:val="tx1"/>
                  </w14:solidFill>
                </w14:textFill>
              </w:rPr>
            </w:pPr>
          </w:p>
        </w:tc>
        <w:tc>
          <w:tcPr>
            <w:tcW w:w="1260" w:type="dxa"/>
          </w:tcPr>
          <w:p w14:paraId="7BD58902">
            <w:pPr>
              <w:rPr>
                <w:rFonts w:ascii="宋体" w:hAnsi="宋体"/>
                <w:color w:val="000000" w:themeColor="text1"/>
                <w:sz w:val="30"/>
                <w:szCs w:val="30"/>
                <w:highlight w:val="none"/>
                <w14:textFill>
                  <w14:solidFill>
                    <w14:schemeClr w14:val="tx1"/>
                  </w14:solidFill>
                </w14:textFill>
              </w:rPr>
            </w:pPr>
          </w:p>
        </w:tc>
        <w:tc>
          <w:tcPr>
            <w:tcW w:w="945" w:type="dxa"/>
          </w:tcPr>
          <w:p w14:paraId="477C9332">
            <w:pPr>
              <w:rPr>
                <w:rFonts w:ascii="宋体" w:hAnsi="宋体"/>
                <w:color w:val="000000" w:themeColor="text1"/>
                <w:sz w:val="30"/>
                <w:szCs w:val="30"/>
                <w:highlight w:val="none"/>
                <w14:textFill>
                  <w14:solidFill>
                    <w14:schemeClr w14:val="tx1"/>
                  </w14:solidFill>
                </w14:textFill>
              </w:rPr>
            </w:pPr>
          </w:p>
        </w:tc>
      </w:tr>
      <w:tr w14:paraId="292DB9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tcPr>
          <w:p w14:paraId="7A36A977">
            <w:pPr>
              <w:rPr>
                <w:rFonts w:ascii="宋体" w:hAnsi="宋体"/>
                <w:color w:val="000000" w:themeColor="text1"/>
                <w:sz w:val="30"/>
                <w:szCs w:val="30"/>
                <w:highlight w:val="none"/>
                <w14:textFill>
                  <w14:solidFill>
                    <w14:schemeClr w14:val="tx1"/>
                  </w14:solidFill>
                </w14:textFill>
              </w:rPr>
            </w:pPr>
          </w:p>
        </w:tc>
        <w:tc>
          <w:tcPr>
            <w:tcW w:w="945" w:type="dxa"/>
          </w:tcPr>
          <w:p w14:paraId="3E6CEEE3">
            <w:pPr>
              <w:rPr>
                <w:rFonts w:ascii="宋体" w:hAnsi="宋体"/>
                <w:color w:val="000000" w:themeColor="text1"/>
                <w:sz w:val="30"/>
                <w:szCs w:val="30"/>
                <w:highlight w:val="none"/>
                <w14:textFill>
                  <w14:solidFill>
                    <w14:schemeClr w14:val="tx1"/>
                  </w14:solidFill>
                </w14:textFill>
              </w:rPr>
            </w:pPr>
          </w:p>
        </w:tc>
        <w:tc>
          <w:tcPr>
            <w:tcW w:w="735" w:type="dxa"/>
          </w:tcPr>
          <w:p w14:paraId="6481B178">
            <w:pPr>
              <w:rPr>
                <w:rFonts w:ascii="宋体" w:hAnsi="宋体"/>
                <w:color w:val="000000" w:themeColor="text1"/>
                <w:sz w:val="30"/>
                <w:szCs w:val="30"/>
                <w:highlight w:val="none"/>
                <w14:textFill>
                  <w14:solidFill>
                    <w14:schemeClr w14:val="tx1"/>
                  </w14:solidFill>
                </w14:textFill>
              </w:rPr>
            </w:pPr>
          </w:p>
        </w:tc>
        <w:tc>
          <w:tcPr>
            <w:tcW w:w="1260" w:type="dxa"/>
          </w:tcPr>
          <w:p w14:paraId="5C075951">
            <w:pPr>
              <w:rPr>
                <w:rFonts w:ascii="宋体" w:hAnsi="宋体"/>
                <w:color w:val="000000" w:themeColor="text1"/>
                <w:sz w:val="30"/>
                <w:szCs w:val="30"/>
                <w:highlight w:val="none"/>
                <w14:textFill>
                  <w14:solidFill>
                    <w14:schemeClr w14:val="tx1"/>
                  </w14:solidFill>
                </w14:textFill>
              </w:rPr>
            </w:pPr>
          </w:p>
        </w:tc>
        <w:tc>
          <w:tcPr>
            <w:tcW w:w="735" w:type="dxa"/>
          </w:tcPr>
          <w:p w14:paraId="5712CF44">
            <w:pPr>
              <w:rPr>
                <w:rFonts w:ascii="宋体" w:hAnsi="宋体"/>
                <w:color w:val="000000" w:themeColor="text1"/>
                <w:sz w:val="30"/>
                <w:szCs w:val="30"/>
                <w:highlight w:val="none"/>
                <w14:textFill>
                  <w14:solidFill>
                    <w14:schemeClr w14:val="tx1"/>
                  </w14:solidFill>
                </w14:textFill>
              </w:rPr>
            </w:pPr>
          </w:p>
        </w:tc>
        <w:tc>
          <w:tcPr>
            <w:tcW w:w="945" w:type="dxa"/>
          </w:tcPr>
          <w:p w14:paraId="1FC28DC5">
            <w:pPr>
              <w:rPr>
                <w:rFonts w:ascii="宋体" w:hAnsi="宋体"/>
                <w:color w:val="000000" w:themeColor="text1"/>
                <w:sz w:val="30"/>
                <w:szCs w:val="30"/>
                <w:highlight w:val="none"/>
                <w14:textFill>
                  <w14:solidFill>
                    <w14:schemeClr w14:val="tx1"/>
                  </w14:solidFill>
                </w14:textFill>
              </w:rPr>
            </w:pPr>
          </w:p>
        </w:tc>
        <w:tc>
          <w:tcPr>
            <w:tcW w:w="1260" w:type="dxa"/>
          </w:tcPr>
          <w:p w14:paraId="39B31077">
            <w:pPr>
              <w:rPr>
                <w:rFonts w:ascii="宋体" w:hAnsi="宋体"/>
                <w:color w:val="000000" w:themeColor="text1"/>
                <w:sz w:val="30"/>
                <w:szCs w:val="30"/>
                <w:highlight w:val="none"/>
                <w14:textFill>
                  <w14:solidFill>
                    <w14:schemeClr w14:val="tx1"/>
                  </w14:solidFill>
                </w14:textFill>
              </w:rPr>
            </w:pPr>
          </w:p>
        </w:tc>
        <w:tc>
          <w:tcPr>
            <w:tcW w:w="1260" w:type="dxa"/>
          </w:tcPr>
          <w:p w14:paraId="0E90219C">
            <w:pPr>
              <w:rPr>
                <w:rFonts w:ascii="宋体" w:hAnsi="宋体"/>
                <w:color w:val="000000" w:themeColor="text1"/>
                <w:sz w:val="30"/>
                <w:szCs w:val="30"/>
                <w:highlight w:val="none"/>
                <w14:textFill>
                  <w14:solidFill>
                    <w14:schemeClr w14:val="tx1"/>
                  </w14:solidFill>
                </w14:textFill>
              </w:rPr>
            </w:pPr>
          </w:p>
        </w:tc>
        <w:tc>
          <w:tcPr>
            <w:tcW w:w="945" w:type="dxa"/>
          </w:tcPr>
          <w:p w14:paraId="5E53D2BB">
            <w:pPr>
              <w:rPr>
                <w:rFonts w:ascii="宋体" w:hAnsi="宋体"/>
                <w:color w:val="000000" w:themeColor="text1"/>
                <w:sz w:val="30"/>
                <w:szCs w:val="30"/>
                <w:highlight w:val="none"/>
                <w14:textFill>
                  <w14:solidFill>
                    <w14:schemeClr w14:val="tx1"/>
                  </w14:solidFill>
                </w14:textFill>
              </w:rPr>
            </w:pPr>
          </w:p>
        </w:tc>
      </w:tr>
      <w:tr w14:paraId="62A9DE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tcPr>
          <w:p w14:paraId="58E596FA">
            <w:pPr>
              <w:rPr>
                <w:rFonts w:ascii="宋体" w:hAnsi="宋体"/>
                <w:color w:val="000000" w:themeColor="text1"/>
                <w:sz w:val="30"/>
                <w:szCs w:val="30"/>
                <w:highlight w:val="none"/>
                <w14:textFill>
                  <w14:solidFill>
                    <w14:schemeClr w14:val="tx1"/>
                  </w14:solidFill>
                </w14:textFill>
              </w:rPr>
            </w:pPr>
          </w:p>
        </w:tc>
        <w:tc>
          <w:tcPr>
            <w:tcW w:w="945" w:type="dxa"/>
          </w:tcPr>
          <w:p w14:paraId="165295C8">
            <w:pPr>
              <w:rPr>
                <w:rFonts w:ascii="宋体" w:hAnsi="宋体"/>
                <w:color w:val="000000" w:themeColor="text1"/>
                <w:sz w:val="30"/>
                <w:szCs w:val="30"/>
                <w:highlight w:val="none"/>
                <w14:textFill>
                  <w14:solidFill>
                    <w14:schemeClr w14:val="tx1"/>
                  </w14:solidFill>
                </w14:textFill>
              </w:rPr>
            </w:pPr>
          </w:p>
        </w:tc>
        <w:tc>
          <w:tcPr>
            <w:tcW w:w="735" w:type="dxa"/>
          </w:tcPr>
          <w:p w14:paraId="5EEA41EC">
            <w:pPr>
              <w:rPr>
                <w:rFonts w:ascii="宋体" w:hAnsi="宋体"/>
                <w:color w:val="000000" w:themeColor="text1"/>
                <w:sz w:val="30"/>
                <w:szCs w:val="30"/>
                <w:highlight w:val="none"/>
                <w14:textFill>
                  <w14:solidFill>
                    <w14:schemeClr w14:val="tx1"/>
                  </w14:solidFill>
                </w14:textFill>
              </w:rPr>
            </w:pPr>
          </w:p>
        </w:tc>
        <w:tc>
          <w:tcPr>
            <w:tcW w:w="1260" w:type="dxa"/>
          </w:tcPr>
          <w:p w14:paraId="33F75AED">
            <w:pPr>
              <w:rPr>
                <w:rFonts w:ascii="宋体" w:hAnsi="宋体"/>
                <w:color w:val="000000" w:themeColor="text1"/>
                <w:sz w:val="30"/>
                <w:szCs w:val="30"/>
                <w:highlight w:val="none"/>
                <w14:textFill>
                  <w14:solidFill>
                    <w14:schemeClr w14:val="tx1"/>
                  </w14:solidFill>
                </w14:textFill>
              </w:rPr>
            </w:pPr>
          </w:p>
        </w:tc>
        <w:tc>
          <w:tcPr>
            <w:tcW w:w="735" w:type="dxa"/>
          </w:tcPr>
          <w:p w14:paraId="73A308E4">
            <w:pPr>
              <w:rPr>
                <w:rFonts w:ascii="宋体" w:hAnsi="宋体"/>
                <w:color w:val="000000" w:themeColor="text1"/>
                <w:sz w:val="30"/>
                <w:szCs w:val="30"/>
                <w:highlight w:val="none"/>
                <w14:textFill>
                  <w14:solidFill>
                    <w14:schemeClr w14:val="tx1"/>
                  </w14:solidFill>
                </w14:textFill>
              </w:rPr>
            </w:pPr>
          </w:p>
        </w:tc>
        <w:tc>
          <w:tcPr>
            <w:tcW w:w="945" w:type="dxa"/>
          </w:tcPr>
          <w:p w14:paraId="42AE875A">
            <w:pPr>
              <w:rPr>
                <w:rFonts w:ascii="宋体" w:hAnsi="宋体"/>
                <w:color w:val="000000" w:themeColor="text1"/>
                <w:sz w:val="30"/>
                <w:szCs w:val="30"/>
                <w:highlight w:val="none"/>
                <w14:textFill>
                  <w14:solidFill>
                    <w14:schemeClr w14:val="tx1"/>
                  </w14:solidFill>
                </w14:textFill>
              </w:rPr>
            </w:pPr>
          </w:p>
        </w:tc>
        <w:tc>
          <w:tcPr>
            <w:tcW w:w="1260" w:type="dxa"/>
          </w:tcPr>
          <w:p w14:paraId="49AFAED6">
            <w:pPr>
              <w:rPr>
                <w:rFonts w:ascii="宋体" w:hAnsi="宋体"/>
                <w:color w:val="000000" w:themeColor="text1"/>
                <w:sz w:val="30"/>
                <w:szCs w:val="30"/>
                <w:highlight w:val="none"/>
                <w14:textFill>
                  <w14:solidFill>
                    <w14:schemeClr w14:val="tx1"/>
                  </w14:solidFill>
                </w14:textFill>
              </w:rPr>
            </w:pPr>
          </w:p>
        </w:tc>
        <w:tc>
          <w:tcPr>
            <w:tcW w:w="1260" w:type="dxa"/>
          </w:tcPr>
          <w:p w14:paraId="3CBCDAF8">
            <w:pPr>
              <w:rPr>
                <w:rFonts w:ascii="宋体" w:hAnsi="宋体"/>
                <w:color w:val="000000" w:themeColor="text1"/>
                <w:sz w:val="30"/>
                <w:szCs w:val="30"/>
                <w:highlight w:val="none"/>
                <w14:textFill>
                  <w14:solidFill>
                    <w14:schemeClr w14:val="tx1"/>
                  </w14:solidFill>
                </w14:textFill>
              </w:rPr>
            </w:pPr>
          </w:p>
        </w:tc>
        <w:tc>
          <w:tcPr>
            <w:tcW w:w="945" w:type="dxa"/>
          </w:tcPr>
          <w:p w14:paraId="6BF8984B">
            <w:pPr>
              <w:rPr>
                <w:rFonts w:ascii="宋体" w:hAnsi="宋体"/>
                <w:color w:val="000000" w:themeColor="text1"/>
                <w:sz w:val="30"/>
                <w:szCs w:val="30"/>
                <w:highlight w:val="none"/>
                <w14:textFill>
                  <w14:solidFill>
                    <w14:schemeClr w14:val="tx1"/>
                  </w14:solidFill>
                </w14:textFill>
              </w:rPr>
            </w:pPr>
          </w:p>
        </w:tc>
      </w:tr>
      <w:tr w14:paraId="090897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tcPr>
          <w:p w14:paraId="6CD714E1">
            <w:pPr>
              <w:rPr>
                <w:rFonts w:ascii="宋体" w:hAnsi="宋体"/>
                <w:color w:val="000000" w:themeColor="text1"/>
                <w:sz w:val="30"/>
                <w:szCs w:val="30"/>
                <w:highlight w:val="none"/>
                <w14:textFill>
                  <w14:solidFill>
                    <w14:schemeClr w14:val="tx1"/>
                  </w14:solidFill>
                </w14:textFill>
              </w:rPr>
            </w:pPr>
          </w:p>
        </w:tc>
        <w:tc>
          <w:tcPr>
            <w:tcW w:w="945" w:type="dxa"/>
          </w:tcPr>
          <w:p w14:paraId="410FCDF2">
            <w:pPr>
              <w:rPr>
                <w:rFonts w:ascii="宋体" w:hAnsi="宋体"/>
                <w:color w:val="000000" w:themeColor="text1"/>
                <w:sz w:val="30"/>
                <w:szCs w:val="30"/>
                <w:highlight w:val="none"/>
                <w14:textFill>
                  <w14:solidFill>
                    <w14:schemeClr w14:val="tx1"/>
                  </w14:solidFill>
                </w14:textFill>
              </w:rPr>
            </w:pPr>
          </w:p>
        </w:tc>
        <w:tc>
          <w:tcPr>
            <w:tcW w:w="735" w:type="dxa"/>
          </w:tcPr>
          <w:p w14:paraId="55F327B8">
            <w:pPr>
              <w:rPr>
                <w:rFonts w:ascii="宋体" w:hAnsi="宋体"/>
                <w:color w:val="000000" w:themeColor="text1"/>
                <w:sz w:val="30"/>
                <w:szCs w:val="30"/>
                <w:highlight w:val="none"/>
                <w14:textFill>
                  <w14:solidFill>
                    <w14:schemeClr w14:val="tx1"/>
                  </w14:solidFill>
                </w14:textFill>
              </w:rPr>
            </w:pPr>
          </w:p>
        </w:tc>
        <w:tc>
          <w:tcPr>
            <w:tcW w:w="1260" w:type="dxa"/>
          </w:tcPr>
          <w:p w14:paraId="2E48FBDB">
            <w:pPr>
              <w:rPr>
                <w:rFonts w:ascii="宋体" w:hAnsi="宋体"/>
                <w:color w:val="000000" w:themeColor="text1"/>
                <w:sz w:val="30"/>
                <w:szCs w:val="30"/>
                <w:highlight w:val="none"/>
                <w14:textFill>
                  <w14:solidFill>
                    <w14:schemeClr w14:val="tx1"/>
                  </w14:solidFill>
                </w14:textFill>
              </w:rPr>
            </w:pPr>
          </w:p>
        </w:tc>
        <w:tc>
          <w:tcPr>
            <w:tcW w:w="735" w:type="dxa"/>
          </w:tcPr>
          <w:p w14:paraId="66428FD3">
            <w:pPr>
              <w:rPr>
                <w:rFonts w:ascii="宋体" w:hAnsi="宋体"/>
                <w:color w:val="000000" w:themeColor="text1"/>
                <w:sz w:val="30"/>
                <w:szCs w:val="30"/>
                <w:highlight w:val="none"/>
                <w14:textFill>
                  <w14:solidFill>
                    <w14:schemeClr w14:val="tx1"/>
                  </w14:solidFill>
                </w14:textFill>
              </w:rPr>
            </w:pPr>
          </w:p>
        </w:tc>
        <w:tc>
          <w:tcPr>
            <w:tcW w:w="945" w:type="dxa"/>
          </w:tcPr>
          <w:p w14:paraId="6BE5315B">
            <w:pPr>
              <w:rPr>
                <w:rFonts w:ascii="宋体" w:hAnsi="宋体"/>
                <w:color w:val="000000" w:themeColor="text1"/>
                <w:sz w:val="30"/>
                <w:szCs w:val="30"/>
                <w:highlight w:val="none"/>
                <w14:textFill>
                  <w14:solidFill>
                    <w14:schemeClr w14:val="tx1"/>
                  </w14:solidFill>
                </w14:textFill>
              </w:rPr>
            </w:pPr>
          </w:p>
        </w:tc>
        <w:tc>
          <w:tcPr>
            <w:tcW w:w="1260" w:type="dxa"/>
          </w:tcPr>
          <w:p w14:paraId="5198154A">
            <w:pPr>
              <w:rPr>
                <w:rFonts w:ascii="宋体" w:hAnsi="宋体"/>
                <w:color w:val="000000" w:themeColor="text1"/>
                <w:sz w:val="30"/>
                <w:szCs w:val="30"/>
                <w:highlight w:val="none"/>
                <w14:textFill>
                  <w14:solidFill>
                    <w14:schemeClr w14:val="tx1"/>
                  </w14:solidFill>
                </w14:textFill>
              </w:rPr>
            </w:pPr>
          </w:p>
        </w:tc>
        <w:tc>
          <w:tcPr>
            <w:tcW w:w="1260" w:type="dxa"/>
          </w:tcPr>
          <w:p w14:paraId="175F448C">
            <w:pPr>
              <w:rPr>
                <w:rFonts w:ascii="宋体" w:hAnsi="宋体"/>
                <w:color w:val="000000" w:themeColor="text1"/>
                <w:sz w:val="30"/>
                <w:szCs w:val="30"/>
                <w:highlight w:val="none"/>
                <w14:textFill>
                  <w14:solidFill>
                    <w14:schemeClr w14:val="tx1"/>
                  </w14:solidFill>
                </w14:textFill>
              </w:rPr>
            </w:pPr>
          </w:p>
        </w:tc>
        <w:tc>
          <w:tcPr>
            <w:tcW w:w="945" w:type="dxa"/>
          </w:tcPr>
          <w:p w14:paraId="1B08EAF9">
            <w:pPr>
              <w:rPr>
                <w:rFonts w:ascii="宋体" w:hAnsi="宋体"/>
                <w:color w:val="000000" w:themeColor="text1"/>
                <w:sz w:val="30"/>
                <w:szCs w:val="30"/>
                <w:highlight w:val="none"/>
                <w14:textFill>
                  <w14:solidFill>
                    <w14:schemeClr w14:val="tx1"/>
                  </w14:solidFill>
                </w14:textFill>
              </w:rPr>
            </w:pPr>
          </w:p>
        </w:tc>
      </w:tr>
      <w:tr w14:paraId="578FA2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tcPr>
          <w:p w14:paraId="5B417D04">
            <w:pPr>
              <w:rPr>
                <w:rFonts w:ascii="宋体" w:hAnsi="宋体"/>
                <w:color w:val="000000" w:themeColor="text1"/>
                <w:sz w:val="30"/>
                <w:szCs w:val="30"/>
                <w:highlight w:val="none"/>
                <w14:textFill>
                  <w14:solidFill>
                    <w14:schemeClr w14:val="tx1"/>
                  </w14:solidFill>
                </w14:textFill>
              </w:rPr>
            </w:pPr>
          </w:p>
        </w:tc>
        <w:tc>
          <w:tcPr>
            <w:tcW w:w="945" w:type="dxa"/>
          </w:tcPr>
          <w:p w14:paraId="4C3EB326">
            <w:pPr>
              <w:rPr>
                <w:rFonts w:ascii="宋体" w:hAnsi="宋体"/>
                <w:color w:val="000000" w:themeColor="text1"/>
                <w:sz w:val="30"/>
                <w:szCs w:val="30"/>
                <w:highlight w:val="none"/>
                <w14:textFill>
                  <w14:solidFill>
                    <w14:schemeClr w14:val="tx1"/>
                  </w14:solidFill>
                </w14:textFill>
              </w:rPr>
            </w:pPr>
          </w:p>
        </w:tc>
        <w:tc>
          <w:tcPr>
            <w:tcW w:w="735" w:type="dxa"/>
          </w:tcPr>
          <w:p w14:paraId="5B3701E7">
            <w:pPr>
              <w:rPr>
                <w:rFonts w:ascii="宋体" w:hAnsi="宋体"/>
                <w:color w:val="000000" w:themeColor="text1"/>
                <w:sz w:val="30"/>
                <w:szCs w:val="30"/>
                <w:highlight w:val="none"/>
                <w14:textFill>
                  <w14:solidFill>
                    <w14:schemeClr w14:val="tx1"/>
                  </w14:solidFill>
                </w14:textFill>
              </w:rPr>
            </w:pPr>
          </w:p>
        </w:tc>
        <w:tc>
          <w:tcPr>
            <w:tcW w:w="1260" w:type="dxa"/>
          </w:tcPr>
          <w:p w14:paraId="45F3473B">
            <w:pPr>
              <w:rPr>
                <w:rFonts w:ascii="宋体" w:hAnsi="宋体"/>
                <w:color w:val="000000" w:themeColor="text1"/>
                <w:sz w:val="30"/>
                <w:szCs w:val="30"/>
                <w:highlight w:val="none"/>
                <w14:textFill>
                  <w14:solidFill>
                    <w14:schemeClr w14:val="tx1"/>
                  </w14:solidFill>
                </w14:textFill>
              </w:rPr>
            </w:pPr>
          </w:p>
        </w:tc>
        <w:tc>
          <w:tcPr>
            <w:tcW w:w="735" w:type="dxa"/>
          </w:tcPr>
          <w:p w14:paraId="7DB8DB3F">
            <w:pPr>
              <w:rPr>
                <w:rFonts w:ascii="宋体" w:hAnsi="宋体"/>
                <w:color w:val="000000" w:themeColor="text1"/>
                <w:sz w:val="30"/>
                <w:szCs w:val="30"/>
                <w:highlight w:val="none"/>
                <w14:textFill>
                  <w14:solidFill>
                    <w14:schemeClr w14:val="tx1"/>
                  </w14:solidFill>
                </w14:textFill>
              </w:rPr>
            </w:pPr>
          </w:p>
        </w:tc>
        <w:tc>
          <w:tcPr>
            <w:tcW w:w="945" w:type="dxa"/>
          </w:tcPr>
          <w:p w14:paraId="6CCA91EF">
            <w:pPr>
              <w:rPr>
                <w:rFonts w:ascii="宋体" w:hAnsi="宋体"/>
                <w:color w:val="000000" w:themeColor="text1"/>
                <w:sz w:val="30"/>
                <w:szCs w:val="30"/>
                <w:highlight w:val="none"/>
                <w14:textFill>
                  <w14:solidFill>
                    <w14:schemeClr w14:val="tx1"/>
                  </w14:solidFill>
                </w14:textFill>
              </w:rPr>
            </w:pPr>
          </w:p>
        </w:tc>
        <w:tc>
          <w:tcPr>
            <w:tcW w:w="1260" w:type="dxa"/>
          </w:tcPr>
          <w:p w14:paraId="4F327AB2">
            <w:pPr>
              <w:rPr>
                <w:rFonts w:ascii="宋体" w:hAnsi="宋体"/>
                <w:color w:val="000000" w:themeColor="text1"/>
                <w:sz w:val="30"/>
                <w:szCs w:val="30"/>
                <w:highlight w:val="none"/>
                <w14:textFill>
                  <w14:solidFill>
                    <w14:schemeClr w14:val="tx1"/>
                  </w14:solidFill>
                </w14:textFill>
              </w:rPr>
            </w:pPr>
          </w:p>
        </w:tc>
        <w:tc>
          <w:tcPr>
            <w:tcW w:w="1260" w:type="dxa"/>
          </w:tcPr>
          <w:p w14:paraId="260B30F9">
            <w:pPr>
              <w:rPr>
                <w:rFonts w:ascii="宋体" w:hAnsi="宋体"/>
                <w:color w:val="000000" w:themeColor="text1"/>
                <w:sz w:val="30"/>
                <w:szCs w:val="30"/>
                <w:highlight w:val="none"/>
                <w14:textFill>
                  <w14:solidFill>
                    <w14:schemeClr w14:val="tx1"/>
                  </w14:solidFill>
                </w14:textFill>
              </w:rPr>
            </w:pPr>
          </w:p>
        </w:tc>
        <w:tc>
          <w:tcPr>
            <w:tcW w:w="945" w:type="dxa"/>
          </w:tcPr>
          <w:p w14:paraId="33A6DD83">
            <w:pPr>
              <w:rPr>
                <w:rFonts w:ascii="宋体" w:hAnsi="宋体"/>
                <w:color w:val="000000" w:themeColor="text1"/>
                <w:sz w:val="30"/>
                <w:szCs w:val="30"/>
                <w:highlight w:val="none"/>
                <w14:textFill>
                  <w14:solidFill>
                    <w14:schemeClr w14:val="tx1"/>
                  </w14:solidFill>
                </w14:textFill>
              </w:rPr>
            </w:pPr>
          </w:p>
        </w:tc>
      </w:tr>
      <w:tr w14:paraId="3C68DF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tcPr>
          <w:p w14:paraId="07F912B3">
            <w:pPr>
              <w:rPr>
                <w:rFonts w:ascii="宋体" w:hAnsi="宋体"/>
                <w:color w:val="000000" w:themeColor="text1"/>
                <w:sz w:val="30"/>
                <w:szCs w:val="30"/>
                <w:highlight w:val="none"/>
                <w14:textFill>
                  <w14:solidFill>
                    <w14:schemeClr w14:val="tx1"/>
                  </w14:solidFill>
                </w14:textFill>
              </w:rPr>
            </w:pPr>
          </w:p>
        </w:tc>
        <w:tc>
          <w:tcPr>
            <w:tcW w:w="945" w:type="dxa"/>
          </w:tcPr>
          <w:p w14:paraId="27DCBD1E">
            <w:pPr>
              <w:rPr>
                <w:rFonts w:ascii="宋体" w:hAnsi="宋体"/>
                <w:color w:val="000000" w:themeColor="text1"/>
                <w:sz w:val="30"/>
                <w:szCs w:val="30"/>
                <w:highlight w:val="none"/>
                <w14:textFill>
                  <w14:solidFill>
                    <w14:schemeClr w14:val="tx1"/>
                  </w14:solidFill>
                </w14:textFill>
              </w:rPr>
            </w:pPr>
          </w:p>
        </w:tc>
        <w:tc>
          <w:tcPr>
            <w:tcW w:w="735" w:type="dxa"/>
          </w:tcPr>
          <w:p w14:paraId="66E67092">
            <w:pPr>
              <w:rPr>
                <w:rFonts w:ascii="宋体" w:hAnsi="宋体"/>
                <w:color w:val="000000" w:themeColor="text1"/>
                <w:sz w:val="30"/>
                <w:szCs w:val="30"/>
                <w:highlight w:val="none"/>
                <w14:textFill>
                  <w14:solidFill>
                    <w14:schemeClr w14:val="tx1"/>
                  </w14:solidFill>
                </w14:textFill>
              </w:rPr>
            </w:pPr>
          </w:p>
        </w:tc>
        <w:tc>
          <w:tcPr>
            <w:tcW w:w="1260" w:type="dxa"/>
          </w:tcPr>
          <w:p w14:paraId="446C3338">
            <w:pPr>
              <w:rPr>
                <w:rFonts w:ascii="宋体" w:hAnsi="宋体"/>
                <w:color w:val="000000" w:themeColor="text1"/>
                <w:sz w:val="30"/>
                <w:szCs w:val="30"/>
                <w:highlight w:val="none"/>
                <w14:textFill>
                  <w14:solidFill>
                    <w14:schemeClr w14:val="tx1"/>
                  </w14:solidFill>
                </w14:textFill>
              </w:rPr>
            </w:pPr>
          </w:p>
        </w:tc>
        <w:tc>
          <w:tcPr>
            <w:tcW w:w="735" w:type="dxa"/>
          </w:tcPr>
          <w:p w14:paraId="22C6FCF3">
            <w:pPr>
              <w:rPr>
                <w:rFonts w:ascii="宋体" w:hAnsi="宋体"/>
                <w:color w:val="000000" w:themeColor="text1"/>
                <w:sz w:val="30"/>
                <w:szCs w:val="30"/>
                <w:highlight w:val="none"/>
                <w14:textFill>
                  <w14:solidFill>
                    <w14:schemeClr w14:val="tx1"/>
                  </w14:solidFill>
                </w14:textFill>
              </w:rPr>
            </w:pPr>
          </w:p>
        </w:tc>
        <w:tc>
          <w:tcPr>
            <w:tcW w:w="945" w:type="dxa"/>
          </w:tcPr>
          <w:p w14:paraId="7BE59681">
            <w:pPr>
              <w:rPr>
                <w:rFonts w:ascii="宋体" w:hAnsi="宋体"/>
                <w:color w:val="000000" w:themeColor="text1"/>
                <w:sz w:val="30"/>
                <w:szCs w:val="30"/>
                <w:highlight w:val="none"/>
                <w14:textFill>
                  <w14:solidFill>
                    <w14:schemeClr w14:val="tx1"/>
                  </w14:solidFill>
                </w14:textFill>
              </w:rPr>
            </w:pPr>
          </w:p>
        </w:tc>
        <w:tc>
          <w:tcPr>
            <w:tcW w:w="1260" w:type="dxa"/>
          </w:tcPr>
          <w:p w14:paraId="4FB6B373">
            <w:pPr>
              <w:rPr>
                <w:rFonts w:ascii="宋体" w:hAnsi="宋体"/>
                <w:color w:val="000000" w:themeColor="text1"/>
                <w:sz w:val="30"/>
                <w:szCs w:val="30"/>
                <w:highlight w:val="none"/>
                <w14:textFill>
                  <w14:solidFill>
                    <w14:schemeClr w14:val="tx1"/>
                  </w14:solidFill>
                </w14:textFill>
              </w:rPr>
            </w:pPr>
          </w:p>
        </w:tc>
        <w:tc>
          <w:tcPr>
            <w:tcW w:w="1260" w:type="dxa"/>
          </w:tcPr>
          <w:p w14:paraId="1CD7979D">
            <w:pPr>
              <w:rPr>
                <w:rFonts w:ascii="宋体" w:hAnsi="宋体"/>
                <w:color w:val="000000" w:themeColor="text1"/>
                <w:sz w:val="30"/>
                <w:szCs w:val="30"/>
                <w:highlight w:val="none"/>
                <w14:textFill>
                  <w14:solidFill>
                    <w14:schemeClr w14:val="tx1"/>
                  </w14:solidFill>
                </w14:textFill>
              </w:rPr>
            </w:pPr>
          </w:p>
        </w:tc>
        <w:tc>
          <w:tcPr>
            <w:tcW w:w="945" w:type="dxa"/>
          </w:tcPr>
          <w:p w14:paraId="155EA0E3">
            <w:pPr>
              <w:rPr>
                <w:rFonts w:ascii="宋体" w:hAnsi="宋体"/>
                <w:color w:val="000000" w:themeColor="text1"/>
                <w:sz w:val="30"/>
                <w:szCs w:val="30"/>
                <w:highlight w:val="none"/>
                <w14:textFill>
                  <w14:solidFill>
                    <w14:schemeClr w14:val="tx1"/>
                  </w14:solidFill>
                </w14:textFill>
              </w:rPr>
            </w:pPr>
          </w:p>
        </w:tc>
      </w:tr>
    </w:tbl>
    <w:p w14:paraId="3DDA95E5">
      <w:pPr>
        <w:pStyle w:val="6"/>
        <w:spacing w:before="156" w:beforeLines="50" w:after="156" w:afterLines="50" w:line="360" w:lineRule="auto"/>
        <w:jc w:val="center"/>
        <w:outlineLvl w:val="1"/>
        <w:rPr>
          <w:color w:val="000000" w:themeColor="text1"/>
          <w:szCs w:val="20"/>
          <w:highlight w:val="none"/>
          <w14:textFill>
            <w14:solidFill>
              <w14:schemeClr w14:val="tx1"/>
            </w14:solidFill>
          </w14:textFill>
        </w:rPr>
      </w:pPr>
    </w:p>
    <w:p w14:paraId="7DDB0ADB">
      <w:pPr>
        <w:pStyle w:val="7"/>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565294AC">
      <w:pPr>
        <w:pStyle w:val="5"/>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2</w:t>
      </w:r>
      <w:r>
        <w:rPr>
          <w:rFonts w:hAnsi="宋体" w:cs="宋体"/>
          <w:b/>
          <w:bCs/>
          <w:color w:val="000000" w:themeColor="text1"/>
          <w:sz w:val="28"/>
          <w:szCs w:val="28"/>
          <w:highlight w:val="none"/>
          <w14:textFill>
            <w14:solidFill>
              <w14:schemeClr w14:val="tx1"/>
            </w14:solidFill>
          </w14:textFill>
        </w:rPr>
        <w:t>.</w:t>
      </w:r>
      <w:r>
        <w:rPr>
          <w:rFonts w:hint="eastAsia" w:hAnsi="宋体" w:cs="宋体"/>
          <w:b/>
          <w:bCs/>
          <w:color w:val="000000" w:themeColor="text1"/>
          <w:sz w:val="28"/>
          <w:szCs w:val="28"/>
          <w:highlight w:val="none"/>
          <w14:textFill>
            <w14:solidFill>
              <w14:schemeClr w14:val="tx1"/>
            </w14:solidFill>
          </w14:textFill>
        </w:rPr>
        <w:t>主要人员简历表</w:t>
      </w:r>
    </w:p>
    <w:tbl>
      <w:tblPr>
        <w:tblStyle w:val="8"/>
        <w:tblW w:w="927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2435"/>
      </w:tblGrid>
      <w:tr w14:paraId="69D215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1" w:hRule="exact"/>
          <w:jc w:val="center"/>
        </w:trPr>
        <w:tc>
          <w:tcPr>
            <w:tcW w:w="2032" w:type="dxa"/>
            <w:gridSpan w:val="2"/>
            <w:vAlign w:val="center"/>
          </w:tcPr>
          <w:p w14:paraId="2F4FFEE1">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姓</w:t>
            </w:r>
            <w:r>
              <w:rPr>
                <w:rFonts w:ascii="宋体"/>
                <w:b/>
                <w:color w:val="000000" w:themeColor="text1"/>
                <w:highlight w:val="none"/>
                <w14:textFill>
                  <w14:solidFill>
                    <w14:schemeClr w14:val="tx1"/>
                  </w14:solidFill>
                </w14:textFill>
              </w:rPr>
              <w:t xml:space="preserve">   </w:t>
            </w:r>
            <w:r>
              <w:rPr>
                <w:rFonts w:hint="eastAsia" w:ascii="宋体"/>
                <w:b/>
                <w:color w:val="000000" w:themeColor="text1"/>
                <w:highlight w:val="none"/>
                <w14:textFill>
                  <w14:solidFill>
                    <w14:schemeClr w14:val="tx1"/>
                  </w14:solidFill>
                </w14:textFill>
              </w:rPr>
              <w:t>名</w:t>
            </w:r>
          </w:p>
        </w:tc>
        <w:tc>
          <w:tcPr>
            <w:tcW w:w="2468" w:type="dxa"/>
            <w:vAlign w:val="center"/>
          </w:tcPr>
          <w:p w14:paraId="4A310708">
            <w:pPr>
              <w:spacing w:line="360" w:lineRule="atLeast"/>
              <w:jc w:val="center"/>
              <w:rPr>
                <w:rFonts w:ascii="宋体"/>
                <w:color w:val="000000" w:themeColor="text1"/>
                <w:highlight w:val="none"/>
                <w14:textFill>
                  <w14:solidFill>
                    <w14:schemeClr w14:val="tx1"/>
                  </w14:solidFill>
                </w14:textFill>
              </w:rPr>
            </w:pPr>
          </w:p>
        </w:tc>
        <w:tc>
          <w:tcPr>
            <w:tcW w:w="2340" w:type="dxa"/>
            <w:gridSpan w:val="3"/>
            <w:vAlign w:val="center"/>
          </w:tcPr>
          <w:p w14:paraId="051FE26D">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性</w:t>
            </w:r>
            <w:r>
              <w:rPr>
                <w:rFonts w:ascii="宋体"/>
                <w:b/>
                <w:color w:val="000000" w:themeColor="text1"/>
                <w:highlight w:val="none"/>
                <w14:textFill>
                  <w14:solidFill>
                    <w14:schemeClr w14:val="tx1"/>
                  </w14:solidFill>
                </w14:textFill>
              </w:rPr>
              <w:t xml:space="preserve">  </w:t>
            </w:r>
            <w:r>
              <w:rPr>
                <w:rFonts w:hint="eastAsia" w:ascii="宋体"/>
                <w:b/>
                <w:color w:val="000000" w:themeColor="text1"/>
                <w:highlight w:val="none"/>
                <w14:textFill>
                  <w14:solidFill>
                    <w14:schemeClr w14:val="tx1"/>
                  </w14:solidFill>
                </w14:textFill>
              </w:rPr>
              <w:t>别</w:t>
            </w:r>
          </w:p>
        </w:tc>
        <w:tc>
          <w:tcPr>
            <w:tcW w:w="2435" w:type="dxa"/>
            <w:vAlign w:val="center"/>
          </w:tcPr>
          <w:p w14:paraId="69FC3AA3">
            <w:pPr>
              <w:spacing w:line="360" w:lineRule="atLeast"/>
              <w:jc w:val="center"/>
              <w:rPr>
                <w:rFonts w:ascii="宋体"/>
                <w:color w:val="000000" w:themeColor="text1"/>
                <w:highlight w:val="none"/>
                <w14:textFill>
                  <w14:solidFill>
                    <w14:schemeClr w14:val="tx1"/>
                  </w14:solidFill>
                </w14:textFill>
              </w:rPr>
            </w:pPr>
          </w:p>
        </w:tc>
      </w:tr>
      <w:tr w14:paraId="164357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3" w:hRule="exact"/>
          <w:jc w:val="center"/>
        </w:trPr>
        <w:tc>
          <w:tcPr>
            <w:tcW w:w="2032" w:type="dxa"/>
            <w:gridSpan w:val="2"/>
            <w:vAlign w:val="center"/>
          </w:tcPr>
          <w:p w14:paraId="50909B09">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职</w:t>
            </w:r>
            <w:r>
              <w:rPr>
                <w:rFonts w:ascii="宋体"/>
                <w:b/>
                <w:color w:val="000000" w:themeColor="text1"/>
                <w:highlight w:val="none"/>
                <w14:textFill>
                  <w14:solidFill>
                    <w14:schemeClr w14:val="tx1"/>
                  </w14:solidFill>
                </w14:textFill>
              </w:rPr>
              <w:t xml:space="preserve">   </w:t>
            </w:r>
            <w:r>
              <w:rPr>
                <w:rFonts w:hint="eastAsia" w:ascii="宋体"/>
                <w:b/>
                <w:color w:val="000000" w:themeColor="text1"/>
                <w:highlight w:val="none"/>
                <w14:textFill>
                  <w14:solidFill>
                    <w14:schemeClr w14:val="tx1"/>
                  </w14:solidFill>
                </w14:textFill>
              </w:rPr>
              <w:t>务</w:t>
            </w:r>
          </w:p>
        </w:tc>
        <w:tc>
          <w:tcPr>
            <w:tcW w:w="2468" w:type="dxa"/>
            <w:vAlign w:val="center"/>
          </w:tcPr>
          <w:p w14:paraId="05C294E5">
            <w:pPr>
              <w:spacing w:line="360" w:lineRule="atLeast"/>
              <w:jc w:val="center"/>
              <w:rPr>
                <w:rFonts w:ascii="宋体"/>
                <w:color w:val="000000" w:themeColor="text1"/>
                <w:highlight w:val="none"/>
                <w14:textFill>
                  <w14:solidFill>
                    <w14:schemeClr w14:val="tx1"/>
                  </w14:solidFill>
                </w14:textFill>
              </w:rPr>
            </w:pPr>
          </w:p>
        </w:tc>
        <w:tc>
          <w:tcPr>
            <w:tcW w:w="2340" w:type="dxa"/>
            <w:gridSpan w:val="3"/>
            <w:vAlign w:val="center"/>
          </w:tcPr>
          <w:p w14:paraId="0AC1983F">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职</w:t>
            </w:r>
            <w:r>
              <w:rPr>
                <w:rFonts w:ascii="宋体"/>
                <w:b/>
                <w:color w:val="000000" w:themeColor="text1"/>
                <w:highlight w:val="none"/>
                <w14:textFill>
                  <w14:solidFill>
                    <w14:schemeClr w14:val="tx1"/>
                  </w14:solidFill>
                </w14:textFill>
              </w:rPr>
              <w:t xml:space="preserve">  </w:t>
            </w:r>
            <w:r>
              <w:rPr>
                <w:rFonts w:hint="eastAsia" w:ascii="宋体"/>
                <w:b/>
                <w:color w:val="000000" w:themeColor="text1"/>
                <w:highlight w:val="none"/>
                <w14:textFill>
                  <w14:solidFill>
                    <w14:schemeClr w14:val="tx1"/>
                  </w14:solidFill>
                </w14:textFill>
              </w:rPr>
              <w:t>称</w:t>
            </w:r>
          </w:p>
        </w:tc>
        <w:tc>
          <w:tcPr>
            <w:tcW w:w="2435" w:type="dxa"/>
            <w:vAlign w:val="center"/>
          </w:tcPr>
          <w:p w14:paraId="612A689A">
            <w:pPr>
              <w:spacing w:line="360" w:lineRule="atLeast"/>
              <w:jc w:val="center"/>
              <w:rPr>
                <w:rFonts w:ascii="宋体"/>
                <w:color w:val="000000" w:themeColor="text1"/>
                <w:highlight w:val="none"/>
                <w14:textFill>
                  <w14:solidFill>
                    <w14:schemeClr w14:val="tx1"/>
                  </w14:solidFill>
                </w14:textFill>
              </w:rPr>
            </w:pPr>
          </w:p>
        </w:tc>
      </w:tr>
      <w:tr w14:paraId="65A7F4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1" w:hRule="exact"/>
          <w:jc w:val="center"/>
        </w:trPr>
        <w:tc>
          <w:tcPr>
            <w:tcW w:w="2032" w:type="dxa"/>
            <w:gridSpan w:val="2"/>
            <w:vAlign w:val="center"/>
          </w:tcPr>
          <w:p w14:paraId="4843DD9F">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毕业学校、专业</w:t>
            </w:r>
          </w:p>
        </w:tc>
        <w:tc>
          <w:tcPr>
            <w:tcW w:w="7243" w:type="dxa"/>
            <w:gridSpan w:val="5"/>
            <w:vAlign w:val="center"/>
          </w:tcPr>
          <w:p w14:paraId="13BEC645">
            <w:pPr>
              <w:spacing w:line="360" w:lineRule="atLeast"/>
              <w:jc w:val="center"/>
              <w:rPr>
                <w:rFonts w:ascii="宋体"/>
                <w:color w:val="000000" w:themeColor="text1"/>
                <w:highlight w:val="none"/>
                <w14:textFill>
                  <w14:solidFill>
                    <w14:schemeClr w14:val="tx1"/>
                  </w14:solidFill>
                </w14:textFill>
              </w:rPr>
            </w:pPr>
          </w:p>
        </w:tc>
      </w:tr>
      <w:tr w14:paraId="6DF219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032" w:type="dxa"/>
            <w:gridSpan w:val="2"/>
            <w:vAlign w:val="center"/>
          </w:tcPr>
          <w:p w14:paraId="1936A96D">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身份证号</w:t>
            </w:r>
          </w:p>
        </w:tc>
        <w:tc>
          <w:tcPr>
            <w:tcW w:w="2468" w:type="dxa"/>
            <w:vAlign w:val="center"/>
          </w:tcPr>
          <w:p w14:paraId="471811D6">
            <w:pPr>
              <w:spacing w:line="360" w:lineRule="atLeast"/>
              <w:jc w:val="center"/>
              <w:rPr>
                <w:rFonts w:ascii="宋体"/>
                <w:color w:val="000000" w:themeColor="text1"/>
                <w:highlight w:val="none"/>
                <w14:textFill>
                  <w14:solidFill>
                    <w14:schemeClr w14:val="tx1"/>
                  </w14:solidFill>
                </w14:textFill>
              </w:rPr>
            </w:pPr>
          </w:p>
        </w:tc>
        <w:tc>
          <w:tcPr>
            <w:tcW w:w="2340" w:type="dxa"/>
            <w:gridSpan w:val="3"/>
            <w:vAlign w:val="center"/>
          </w:tcPr>
          <w:p w14:paraId="216F43A8">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拟在本工程任职</w:t>
            </w:r>
          </w:p>
        </w:tc>
        <w:tc>
          <w:tcPr>
            <w:tcW w:w="2435" w:type="dxa"/>
            <w:vAlign w:val="center"/>
          </w:tcPr>
          <w:p w14:paraId="048DA66D">
            <w:pPr>
              <w:spacing w:line="360" w:lineRule="atLeast"/>
              <w:ind w:right="-105" w:rightChars="-50"/>
              <w:jc w:val="center"/>
              <w:rPr>
                <w:rFonts w:ascii="宋体"/>
                <w:color w:val="000000" w:themeColor="text1"/>
                <w:highlight w:val="none"/>
                <w14:textFill>
                  <w14:solidFill>
                    <w14:schemeClr w14:val="tx1"/>
                  </w14:solidFill>
                </w14:textFill>
              </w:rPr>
            </w:pPr>
          </w:p>
        </w:tc>
      </w:tr>
      <w:tr w14:paraId="76FFA9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032" w:type="dxa"/>
            <w:gridSpan w:val="2"/>
            <w:vAlign w:val="center"/>
          </w:tcPr>
          <w:p w14:paraId="72A3A660">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执业资格证</w:t>
            </w:r>
          </w:p>
        </w:tc>
        <w:tc>
          <w:tcPr>
            <w:tcW w:w="2468" w:type="dxa"/>
            <w:vAlign w:val="center"/>
          </w:tcPr>
          <w:p w14:paraId="01F43B37">
            <w:pPr>
              <w:spacing w:line="360" w:lineRule="atLeast"/>
              <w:jc w:val="center"/>
              <w:rPr>
                <w:rFonts w:ascii="宋体"/>
                <w:color w:val="000000" w:themeColor="text1"/>
                <w:highlight w:val="none"/>
                <w14:textFill>
                  <w14:solidFill>
                    <w14:schemeClr w14:val="tx1"/>
                  </w14:solidFill>
                </w14:textFill>
              </w:rPr>
            </w:pPr>
          </w:p>
        </w:tc>
        <w:tc>
          <w:tcPr>
            <w:tcW w:w="2340" w:type="dxa"/>
            <w:gridSpan w:val="3"/>
            <w:vAlign w:val="center"/>
          </w:tcPr>
          <w:p w14:paraId="2E398DB1">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执业资格证书号</w:t>
            </w:r>
          </w:p>
        </w:tc>
        <w:tc>
          <w:tcPr>
            <w:tcW w:w="2435" w:type="dxa"/>
            <w:vAlign w:val="center"/>
          </w:tcPr>
          <w:p w14:paraId="3BD5B323">
            <w:pPr>
              <w:rPr>
                <w:rFonts w:ascii="宋体"/>
                <w:color w:val="000000" w:themeColor="text1"/>
                <w:highlight w:val="none"/>
                <w14:textFill>
                  <w14:solidFill>
                    <w14:schemeClr w14:val="tx1"/>
                  </w14:solidFill>
                </w14:textFill>
              </w:rPr>
            </w:pPr>
          </w:p>
        </w:tc>
      </w:tr>
      <w:tr w14:paraId="19A373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0" w:hRule="exact"/>
          <w:jc w:val="center"/>
        </w:trPr>
        <w:tc>
          <w:tcPr>
            <w:tcW w:w="9275" w:type="dxa"/>
            <w:gridSpan w:val="7"/>
            <w:vAlign w:val="center"/>
          </w:tcPr>
          <w:p w14:paraId="1873983D">
            <w:pPr>
              <w:spacing w:line="360" w:lineRule="atLeast"/>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近年承担项目情况</w:t>
            </w:r>
          </w:p>
        </w:tc>
      </w:tr>
      <w:tr w14:paraId="135D61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34F1B5AC">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时间</w:t>
            </w:r>
          </w:p>
        </w:tc>
        <w:tc>
          <w:tcPr>
            <w:tcW w:w="3636" w:type="dxa"/>
            <w:gridSpan w:val="3"/>
            <w:vAlign w:val="center"/>
          </w:tcPr>
          <w:p w14:paraId="03C1828A">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类似项目名称</w:t>
            </w:r>
          </w:p>
        </w:tc>
        <w:tc>
          <w:tcPr>
            <w:tcW w:w="1404" w:type="dxa"/>
            <w:vAlign w:val="center"/>
          </w:tcPr>
          <w:p w14:paraId="4BDB465A">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担任职务</w:t>
            </w:r>
          </w:p>
        </w:tc>
        <w:tc>
          <w:tcPr>
            <w:tcW w:w="2975" w:type="dxa"/>
            <w:gridSpan w:val="2"/>
            <w:vAlign w:val="center"/>
          </w:tcPr>
          <w:p w14:paraId="2305CB7B">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项目单位名称及电话</w:t>
            </w:r>
          </w:p>
        </w:tc>
      </w:tr>
      <w:tr w14:paraId="2B1E0D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04A88354">
            <w:pPr>
              <w:spacing w:line="360" w:lineRule="atLeast"/>
              <w:jc w:val="center"/>
              <w:rPr>
                <w:rFonts w:ascii="宋体"/>
                <w:color w:val="000000" w:themeColor="text1"/>
                <w:highlight w:val="none"/>
                <w14:textFill>
                  <w14:solidFill>
                    <w14:schemeClr w14:val="tx1"/>
                  </w14:solidFill>
                </w14:textFill>
              </w:rPr>
            </w:pPr>
          </w:p>
        </w:tc>
        <w:tc>
          <w:tcPr>
            <w:tcW w:w="3636" w:type="dxa"/>
            <w:gridSpan w:val="3"/>
            <w:vAlign w:val="center"/>
          </w:tcPr>
          <w:p w14:paraId="3D04FF42">
            <w:pPr>
              <w:spacing w:line="360" w:lineRule="atLeast"/>
              <w:jc w:val="center"/>
              <w:rPr>
                <w:rFonts w:ascii="宋体"/>
                <w:color w:val="000000" w:themeColor="text1"/>
                <w:highlight w:val="none"/>
                <w14:textFill>
                  <w14:solidFill>
                    <w14:schemeClr w14:val="tx1"/>
                  </w14:solidFill>
                </w14:textFill>
              </w:rPr>
            </w:pPr>
          </w:p>
        </w:tc>
        <w:tc>
          <w:tcPr>
            <w:tcW w:w="1404" w:type="dxa"/>
            <w:vAlign w:val="center"/>
          </w:tcPr>
          <w:p w14:paraId="0374F325">
            <w:pPr>
              <w:spacing w:line="360" w:lineRule="atLeast"/>
              <w:jc w:val="center"/>
              <w:rPr>
                <w:rFonts w:ascii="宋体"/>
                <w:color w:val="000000" w:themeColor="text1"/>
                <w:highlight w:val="none"/>
                <w14:textFill>
                  <w14:solidFill>
                    <w14:schemeClr w14:val="tx1"/>
                  </w14:solidFill>
                </w14:textFill>
              </w:rPr>
            </w:pPr>
          </w:p>
        </w:tc>
        <w:tc>
          <w:tcPr>
            <w:tcW w:w="2975" w:type="dxa"/>
            <w:gridSpan w:val="2"/>
            <w:vAlign w:val="center"/>
          </w:tcPr>
          <w:p w14:paraId="40C06070">
            <w:pPr>
              <w:spacing w:line="360" w:lineRule="atLeast"/>
              <w:jc w:val="center"/>
              <w:rPr>
                <w:rFonts w:ascii="宋体"/>
                <w:color w:val="000000" w:themeColor="text1"/>
                <w:highlight w:val="none"/>
                <w14:textFill>
                  <w14:solidFill>
                    <w14:schemeClr w14:val="tx1"/>
                  </w14:solidFill>
                </w14:textFill>
              </w:rPr>
            </w:pPr>
          </w:p>
        </w:tc>
      </w:tr>
      <w:tr w14:paraId="7D55A9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47B56EE4">
            <w:pPr>
              <w:spacing w:line="360" w:lineRule="atLeast"/>
              <w:jc w:val="center"/>
              <w:rPr>
                <w:rFonts w:ascii="宋体"/>
                <w:color w:val="000000" w:themeColor="text1"/>
                <w:highlight w:val="none"/>
                <w14:textFill>
                  <w14:solidFill>
                    <w14:schemeClr w14:val="tx1"/>
                  </w14:solidFill>
                </w14:textFill>
              </w:rPr>
            </w:pPr>
          </w:p>
        </w:tc>
        <w:tc>
          <w:tcPr>
            <w:tcW w:w="3636" w:type="dxa"/>
            <w:gridSpan w:val="3"/>
            <w:vAlign w:val="center"/>
          </w:tcPr>
          <w:p w14:paraId="075A035C">
            <w:pPr>
              <w:spacing w:line="360" w:lineRule="atLeast"/>
              <w:jc w:val="center"/>
              <w:rPr>
                <w:rFonts w:ascii="宋体"/>
                <w:color w:val="000000" w:themeColor="text1"/>
                <w:highlight w:val="none"/>
                <w14:textFill>
                  <w14:solidFill>
                    <w14:schemeClr w14:val="tx1"/>
                  </w14:solidFill>
                </w14:textFill>
              </w:rPr>
            </w:pPr>
          </w:p>
        </w:tc>
        <w:tc>
          <w:tcPr>
            <w:tcW w:w="1404" w:type="dxa"/>
            <w:vAlign w:val="center"/>
          </w:tcPr>
          <w:p w14:paraId="49F1749B">
            <w:pPr>
              <w:spacing w:line="360" w:lineRule="atLeast"/>
              <w:jc w:val="center"/>
              <w:rPr>
                <w:rFonts w:ascii="宋体"/>
                <w:color w:val="000000" w:themeColor="text1"/>
                <w:highlight w:val="none"/>
                <w14:textFill>
                  <w14:solidFill>
                    <w14:schemeClr w14:val="tx1"/>
                  </w14:solidFill>
                </w14:textFill>
              </w:rPr>
            </w:pPr>
          </w:p>
        </w:tc>
        <w:tc>
          <w:tcPr>
            <w:tcW w:w="2975" w:type="dxa"/>
            <w:gridSpan w:val="2"/>
            <w:vAlign w:val="center"/>
          </w:tcPr>
          <w:p w14:paraId="19A29ACD">
            <w:pPr>
              <w:spacing w:line="360" w:lineRule="atLeast"/>
              <w:jc w:val="center"/>
              <w:rPr>
                <w:rFonts w:ascii="宋体"/>
                <w:color w:val="000000" w:themeColor="text1"/>
                <w:highlight w:val="none"/>
                <w14:textFill>
                  <w14:solidFill>
                    <w14:schemeClr w14:val="tx1"/>
                  </w14:solidFill>
                </w14:textFill>
              </w:rPr>
            </w:pPr>
          </w:p>
        </w:tc>
      </w:tr>
      <w:tr w14:paraId="0D93D6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0A1E308C">
            <w:pPr>
              <w:spacing w:line="360" w:lineRule="atLeast"/>
              <w:jc w:val="center"/>
              <w:rPr>
                <w:rFonts w:ascii="宋体"/>
                <w:color w:val="000000" w:themeColor="text1"/>
                <w:highlight w:val="none"/>
                <w14:textFill>
                  <w14:solidFill>
                    <w14:schemeClr w14:val="tx1"/>
                  </w14:solidFill>
                </w14:textFill>
              </w:rPr>
            </w:pPr>
          </w:p>
        </w:tc>
        <w:tc>
          <w:tcPr>
            <w:tcW w:w="3636" w:type="dxa"/>
            <w:gridSpan w:val="3"/>
            <w:vAlign w:val="center"/>
          </w:tcPr>
          <w:p w14:paraId="4E47796A">
            <w:pPr>
              <w:spacing w:line="360" w:lineRule="atLeast"/>
              <w:jc w:val="center"/>
              <w:rPr>
                <w:rFonts w:ascii="宋体"/>
                <w:color w:val="000000" w:themeColor="text1"/>
                <w:highlight w:val="none"/>
                <w14:textFill>
                  <w14:solidFill>
                    <w14:schemeClr w14:val="tx1"/>
                  </w14:solidFill>
                </w14:textFill>
              </w:rPr>
            </w:pPr>
          </w:p>
        </w:tc>
        <w:tc>
          <w:tcPr>
            <w:tcW w:w="1404" w:type="dxa"/>
            <w:vAlign w:val="center"/>
          </w:tcPr>
          <w:p w14:paraId="13FB9918">
            <w:pPr>
              <w:spacing w:line="360" w:lineRule="atLeast"/>
              <w:jc w:val="center"/>
              <w:rPr>
                <w:rFonts w:ascii="宋体"/>
                <w:color w:val="000000" w:themeColor="text1"/>
                <w:highlight w:val="none"/>
                <w14:textFill>
                  <w14:solidFill>
                    <w14:schemeClr w14:val="tx1"/>
                  </w14:solidFill>
                </w14:textFill>
              </w:rPr>
            </w:pPr>
          </w:p>
        </w:tc>
        <w:tc>
          <w:tcPr>
            <w:tcW w:w="2975" w:type="dxa"/>
            <w:gridSpan w:val="2"/>
            <w:vAlign w:val="center"/>
          </w:tcPr>
          <w:p w14:paraId="4AFBA590">
            <w:pPr>
              <w:spacing w:line="360" w:lineRule="atLeast"/>
              <w:jc w:val="center"/>
              <w:rPr>
                <w:rFonts w:ascii="宋体"/>
                <w:color w:val="000000" w:themeColor="text1"/>
                <w:highlight w:val="none"/>
                <w14:textFill>
                  <w14:solidFill>
                    <w14:schemeClr w14:val="tx1"/>
                  </w14:solidFill>
                </w14:textFill>
              </w:rPr>
            </w:pPr>
          </w:p>
        </w:tc>
      </w:tr>
      <w:tr w14:paraId="34D7BA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1F70A5F0">
            <w:pPr>
              <w:spacing w:line="360" w:lineRule="atLeast"/>
              <w:jc w:val="center"/>
              <w:rPr>
                <w:rFonts w:ascii="宋体"/>
                <w:color w:val="000000" w:themeColor="text1"/>
                <w:highlight w:val="none"/>
                <w14:textFill>
                  <w14:solidFill>
                    <w14:schemeClr w14:val="tx1"/>
                  </w14:solidFill>
                </w14:textFill>
              </w:rPr>
            </w:pPr>
          </w:p>
        </w:tc>
        <w:tc>
          <w:tcPr>
            <w:tcW w:w="3636" w:type="dxa"/>
            <w:gridSpan w:val="3"/>
            <w:vAlign w:val="center"/>
          </w:tcPr>
          <w:p w14:paraId="76DB0295">
            <w:pPr>
              <w:spacing w:line="360" w:lineRule="atLeast"/>
              <w:jc w:val="center"/>
              <w:rPr>
                <w:rFonts w:ascii="宋体"/>
                <w:color w:val="000000" w:themeColor="text1"/>
                <w:highlight w:val="none"/>
                <w14:textFill>
                  <w14:solidFill>
                    <w14:schemeClr w14:val="tx1"/>
                  </w14:solidFill>
                </w14:textFill>
              </w:rPr>
            </w:pPr>
          </w:p>
        </w:tc>
        <w:tc>
          <w:tcPr>
            <w:tcW w:w="1404" w:type="dxa"/>
            <w:vAlign w:val="center"/>
          </w:tcPr>
          <w:p w14:paraId="77187C81">
            <w:pPr>
              <w:spacing w:line="360" w:lineRule="atLeast"/>
              <w:jc w:val="center"/>
              <w:rPr>
                <w:rFonts w:ascii="宋体"/>
                <w:color w:val="000000" w:themeColor="text1"/>
                <w:highlight w:val="none"/>
                <w14:textFill>
                  <w14:solidFill>
                    <w14:schemeClr w14:val="tx1"/>
                  </w14:solidFill>
                </w14:textFill>
              </w:rPr>
            </w:pPr>
          </w:p>
        </w:tc>
        <w:tc>
          <w:tcPr>
            <w:tcW w:w="2975" w:type="dxa"/>
            <w:gridSpan w:val="2"/>
            <w:vAlign w:val="center"/>
          </w:tcPr>
          <w:p w14:paraId="0B299FF9">
            <w:pPr>
              <w:spacing w:line="360" w:lineRule="atLeast"/>
              <w:jc w:val="center"/>
              <w:rPr>
                <w:rFonts w:ascii="宋体"/>
                <w:color w:val="000000" w:themeColor="text1"/>
                <w:highlight w:val="none"/>
                <w14:textFill>
                  <w14:solidFill>
                    <w14:schemeClr w14:val="tx1"/>
                  </w14:solidFill>
                </w14:textFill>
              </w:rPr>
            </w:pPr>
          </w:p>
        </w:tc>
      </w:tr>
      <w:tr w14:paraId="682307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66B4C83B">
            <w:pPr>
              <w:spacing w:line="360" w:lineRule="atLeast"/>
              <w:jc w:val="center"/>
              <w:rPr>
                <w:rFonts w:ascii="宋体"/>
                <w:color w:val="000000" w:themeColor="text1"/>
                <w:highlight w:val="none"/>
                <w14:textFill>
                  <w14:solidFill>
                    <w14:schemeClr w14:val="tx1"/>
                  </w14:solidFill>
                </w14:textFill>
              </w:rPr>
            </w:pPr>
          </w:p>
        </w:tc>
        <w:tc>
          <w:tcPr>
            <w:tcW w:w="3636" w:type="dxa"/>
            <w:gridSpan w:val="3"/>
            <w:vAlign w:val="center"/>
          </w:tcPr>
          <w:p w14:paraId="2D60734A">
            <w:pPr>
              <w:spacing w:line="360" w:lineRule="atLeast"/>
              <w:jc w:val="center"/>
              <w:rPr>
                <w:rFonts w:ascii="宋体"/>
                <w:color w:val="000000" w:themeColor="text1"/>
                <w:highlight w:val="none"/>
                <w14:textFill>
                  <w14:solidFill>
                    <w14:schemeClr w14:val="tx1"/>
                  </w14:solidFill>
                </w14:textFill>
              </w:rPr>
            </w:pPr>
          </w:p>
        </w:tc>
        <w:tc>
          <w:tcPr>
            <w:tcW w:w="1404" w:type="dxa"/>
            <w:vAlign w:val="center"/>
          </w:tcPr>
          <w:p w14:paraId="429A6E43">
            <w:pPr>
              <w:spacing w:line="360" w:lineRule="atLeast"/>
              <w:jc w:val="center"/>
              <w:rPr>
                <w:rFonts w:ascii="宋体"/>
                <w:color w:val="000000" w:themeColor="text1"/>
                <w:highlight w:val="none"/>
                <w14:textFill>
                  <w14:solidFill>
                    <w14:schemeClr w14:val="tx1"/>
                  </w14:solidFill>
                </w14:textFill>
              </w:rPr>
            </w:pPr>
          </w:p>
        </w:tc>
        <w:tc>
          <w:tcPr>
            <w:tcW w:w="2975" w:type="dxa"/>
            <w:gridSpan w:val="2"/>
            <w:vAlign w:val="center"/>
          </w:tcPr>
          <w:p w14:paraId="28B1BAA6">
            <w:pPr>
              <w:spacing w:line="360" w:lineRule="atLeast"/>
              <w:jc w:val="center"/>
              <w:rPr>
                <w:rFonts w:ascii="宋体"/>
                <w:color w:val="000000" w:themeColor="text1"/>
                <w:highlight w:val="none"/>
                <w14:textFill>
                  <w14:solidFill>
                    <w14:schemeClr w14:val="tx1"/>
                  </w14:solidFill>
                </w14:textFill>
              </w:rPr>
            </w:pPr>
          </w:p>
        </w:tc>
      </w:tr>
      <w:tr w14:paraId="57D83E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7A505FA9">
            <w:pPr>
              <w:spacing w:line="360" w:lineRule="atLeast"/>
              <w:jc w:val="center"/>
              <w:rPr>
                <w:rFonts w:ascii="宋体"/>
                <w:color w:val="000000" w:themeColor="text1"/>
                <w:highlight w:val="none"/>
                <w14:textFill>
                  <w14:solidFill>
                    <w14:schemeClr w14:val="tx1"/>
                  </w14:solidFill>
                </w14:textFill>
              </w:rPr>
            </w:pPr>
          </w:p>
        </w:tc>
        <w:tc>
          <w:tcPr>
            <w:tcW w:w="3636" w:type="dxa"/>
            <w:gridSpan w:val="3"/>
            <w:vAlign w:val="center"/>
          </w:tcPr>
          <w:p w14:paraId="61D4C8AB">
            <w:pPr>
              <w:spacing w:line="360" w:lineRule="atLeast"/>
              <w:jc w:val="center"/>
              <w:rPr>
                <w:rFonts w:ascii="宋体"/>
                <w:color w:val="000000" w:themeColor="text1"/>
                <w:highlight w:val="none"/>
                <w14:textFill>
                  <w14:solidFill>
                    <w14:schemeClr w14:val="tx1"/>
                  </w14:solidFill>
                </w14:textFill>
              </w:rPr>
            </w:pPr>
          </w:p>
        </w:tc>
        <w:tc>
          <w:tcPr>
            <w:tcW w:w="1404" w:type="dxa"/>
            <w:vAlign w:val="center"/>
          </w:tcPr>
          <w:p w14:paraId="71EE23F3">
            <w:pPr>
              <w:spacing w:line="360" w:lineRule="atLeast"/>
              <w:jc w:val="center"/>
              <w:rPr>
                <w:rFonts w:ascii="宋体"/>
                <w:color w:val="000000" w:themeColor="text1"/>
                <w:highlight w:val="none"/>
                <w14:textFill>
                  <w14:solidFill>
                    <w14:schemeClr w14:val="tx1"/>
                  </w14:solidFill>
                </w14:textFill>
              </w:rPr>
            </w:pPr>
          </w:p>
        </w:tc>
        <w:tc>
          <w:tcPr>
            <w:tcW w:w="2975" w:type="dxa"/>
            <w:gridSpan w:val="2"/>
            <w:vAlign w:val="center"/>
          </w:tcPr>
          <w:p w14:paraId="08AC1B00">
            <w:pPr>
              <w:spacing w:line="360" w:lineRule="atLeast"/>
              <w:jc w:val="center"/>
              <w:rPr>
                <w:rFonts w:ascii="宋体"/>
                <w:color w:val="000000" w:themeColor="text1"/>
                <w:highlight w:val="none"/>
                <w14:textFill>
                  <w14:solidFill>
                    <w14:schemeClr w14:val="tx1"/>
                  </w14:solidFill>
                </w14:textFill>
              </w:rPr>
            </w:pPr>
          </w:p>
        </w:tc>
      </w:tr>
      <w:tr w14:paraId="640149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1289F245">
            <w:pPr>
              <w:spacing w:line="360" w:lineRule="atLeast"/>
              <w:jc w:val="center"/>
              <w:rPr>
                <w:rFonts w:ascii="宋体"/>
                <w:color w:val="000000" w:themeColor="text1"/>
                <w:highlight w:val="none"/>
                <w14:textFill>
                  <w14:solidFill>
                    <w14:schemeClr w14:val="tx1"/>
                  </w14:solidFill>
                </w14:textFill>
              </w:rPr>
            </w:pPr>
          </w:p>
        </w:tc>
        <w:tc>
          <w:tcPr>
            <w:tcW w:w="3636" w:type="dxa"/>
            <w:gridSpan w:val="3"/>
            <w:vAlign w:val="center"/>
          </w:tcPr>
          <w:p w14:paraId="1CE1A537">
            <w:pPr>
              <w:spacing w:line="360" w:lineRule="atLeast"/>
              <w:jc w:val="center"/>
              <w:rPr>
                <w:rFonts w:ascii="宋体"/>
                <w:color w:val="000000" w:themeColor="text1"/>
                <w:highlight w:val="none"/>
                <w14:textFill>
                  <w14:solidFill>
                    <w14:schemeClr w14:val="tx1"/>
                  </w14:solidFill>
                </w14:textFill>
              </w:rPr>
            </w:pPr>
          </w:p>
        </w:tc>
        <w:tc>
          <w:tcPr>
            <w:tcW w:w="1404" w:type="dxa"/>
            <w:vAlign w:val="center"/>
          </w:tcPr>
          <w:p w14:paraId="34A9CB63">
            <w:pPr>
              <w:spacing w:line="360" w:lineRule="atLeast"/>
              <w:jc w:val="center"/>
              <w:rPr>
                <w:rFonts w:ascii="宋体"/>
                <w:color w:val="000000" w:themeColor="text1"/>
                <w:highlight w:val="none"/>
                <w14:textFill>
                  <w14:solidFill>
                    <w14:schemeClr w14:val="tx1"/>
                  </w14:solidFill>
                </w14:textFill>
              </w:rPr>
            </w:pPr>
          </w:p>
        </w:tc>
        <w:tc>
          <w:tcPr>
            <w:tcW w:w="2975" w:type="dxa"/>
            <w:gridSpan w:val="2"/>
            <w:vAlign w:val="center"/>
          </w:tcPr>
          <w:p w14:paraId="2E1C14AB">
            <w:pPr>
              <w:spacing w:line="360" w:lineRule="atLeast"/>
              <w:jc w:val="center"/>
              <w:rPr>
                <w:rFonts w:ascii="宋体"/>
                <w:color w:val="000000" w:themeColor="text1"/>
                <w:highlight w:val="none"/>
                <w14:textFill>
                  <w14:solidFill>
                    <w14:schemeClr w14:val="tx1"/>
                  </w14:solidFill>
                </w14:textFill>
              </w:rPr>
            </w:pPr>
          </w:p>
        </w:tc>
      </w:tr>
      <w:tr w14:paraId="48C061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2E39CDDB">
            <w:pPr>
              <w:spacing w:line="360" w:lineRule="atLeast"/>
              <w:jc w:val="center"/>
              <w:rPr>
                <w:rFonts w:ascii="宋体"/>
                <w:color w:val="000000" w:themeColor="text1"/>
                <w:highlight w:val="none"/>
                <w14:textFill>
                  <w14:solidFill>
                    <w14:schemeClr w14:val="tx1"/>
                  </w14:solidFill>
                </w14:textFill>
              </w:rPr>
            </w:pPr>
          </w:p>
        </w:tc>
        <w:tc>
          <w:tcPr>
            <w:tcW w:w="3636" w:type="dxa"/>
            <w:gridSpan w:val="3"/>
            <w:vAlign w:val="center"/>
          </w:tcPr>
          <w:p w14:paraId="3AECA579">
            <w:pPr>
              <w:spacing w:line="360" w:lineRule="atLeast"/>
              <w:jc w:val="center"/>
              <w:rPr>
                <w:rFonts w:ascii="宋体"/>
                <w:color w:val="000000" w:themeColor="text1"/>
                <w:highlight w:val="none"/>
                <w14:textFill>
                  <w14:solidFill>
                    <w14:schemeClr w14:val="tx1"/>
                  </w14:solidFill>
                </w14:textFill>
              </w:rPr>
            </w:pPr>
          </w:p>
        </w:tc>
        <w:tc>
          <w:tcPr>
            <w:tcW w:w="1404" w:type="dxa"/>
            <w:vAlign w:val="center"/>
          </w:tcPr>
          <w:p w14:paraId="268F7E9C">
            <w:pPr>
              <w:spacing w:line="360" w:lineRule="atLeast"/>
              <w:jc w:val="center"/>
              <w:rPr>
                <w:rFonts w:ascii="宋体"/>
                <w:color w:val="000000" w:themeColor="text1"/>
                <w:highlight w:val="none"/>
                <w14:textFill>
                  <w14:solidFill>
                    <w14:schemeClr w14:val="tx1"/>
                  </w14:solidFill>
                </w14:textFill>
              </w:rPr>
            </w:pPr>
          </w:p>
        </w:tc>
        <w:tc>
          <w:tcPr>
            <w:tcW w:w="2975" w:type="dxa"/>
            <w:gridSpan w:val="2"/>
            <w:vAlign w:val="center"/>
          </w:tcPr>
          <w:p w14:paraId="2EB6834B">
            <w:pPr>
              <w:spacing w:line="360" w:lineRule="atLeast"/>
              <w:jc w:val="center"/>
              <w:rPr>
                <w:rFonts w:ascii="宋体"/>
                <w:color w:val="000000" w:themeColor="text1"/>
                <w:highlight w:val="none"/>
                <w14:textFill>
                  <w14:solidFill>
                    <w14:schemeClr w14:val="tx1"/>
                  </w14:solidFill>
                </w14:textFill>
              </w:rPr>
            </w:pPr>
          </w:p>
        </w:tc>
      </w:tr>
      <w:tr w14:paraId="19F852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43888E6E">
            <w:pPr>
              <w:spacing w:line="360" w:lineRule="atLeast"/>
              <w:jc w:val="center"/>
              <w:rPr>
                <w:rFonts w:ascii="宋体"/>
                <w:color w:val="000000" w:themeColor="text1"/>
                <w:highlight w:val="none"/>
                <w14:textFill>
                  <w14:solidFill>
                    <w14:schemeClr w14:val="tx1"/>
                  </w14:solidFill>
                </w14:textFill>
              </w:rPr>
            </w:pPr>
          </w:p>
        </w:tc>
        <w:tc>
          <w:tcPr>
            <w:tcW w:w="3636" w:type="dxa"/>
            <w:gridSpan w:val="3"/>
            <w:vAlign w:val="center"/>
          </w:tcPr>
          <w:p w14:paraId="2004B946">
            <w:pPr>
              <w:spacing w:line="360" w:lineRule="atLeast"/>
              <w:jc w:val="center"/>
              <w:rPr>
                <w:rFonts w:ascii="宋体"/>
                <w:color w:val="000000" w:themeColor="text1"/>
                <w:highlight w:val="none"/>
                <w14:textFill>
                  <w14:solidFill>
                    <w14:schemeClr w14:val="tx1"/>
                  </w14:solidFill>
                </w14:textFill>
              </w:rPr>
            </w:pPr>
          </w:p>
        </w:tc>
        <w:tc>
          <w:tcPr>
            <w:tcW w:w="1404" w:type="dxa"/>
            <w:vAlign w:val="center"/>
          </w:tcPr>
          <w:p w14:paraId="72FA66BA">
            <w:pPr>
              <w:spacing w:line="360" w:lineRule="atLeast"/>
              <w:jc w:val="center"/>
              <w:rPr>
                <w:rFonts w:ascii="宋体"/>
                <w:color w:val="000000" w:themeColor="text1"/>
                <w:highlight w:val="none"/>
                <w14:textFill>
                  <w14:solidFill>
                    <w14:schemeClr w14:val="tx1"/>
                  </w14:solidFill>
                </w14:textFill>
              </w:rPr>
            </w:pPr>
          </w:p>
        </w:tc>
        <w:tc>
          <w:tcPr>
            <w:tcW w:w="2975" w:type="dxa"/>
            <w:gridSpan w:val="2"/>
            <w:vAlign w:val="center"/>
          </w:tcPr>
          <w:p w14:paraId="49132201">
            <w:pPr>
              <w:spacing w:line="360" w:lineRule="atLeast"/>
              <w:jc w:val="center"/>
              <w:rPr>
                <w:rFonts w:ascii="宋体"/>
                <w:color w:val="000000" w:themeColor="text1"/>
                <w:highlight w:val="none"/>
                <w14:textFill>
                  <w14:solidFill>
                    <w14:schemeClr w14:val="tx1"/>
                  </w14:solidFill>
                </w14:textFill>
              </w:rPr>
            </w:pPr>
          </w:p>
        </w:tc>
      </w:tr>
    </w:tbl>
    <w:p w14:paraId="06779A39">
      <w:pPr>
        <w:adjustRightInd w:val="0"/>
        <w:snapToGrid w:val="0"/>
        <w:jc w:val="left"/>
        <w:rPr>
          <w:rFonts w:ascii="楷体" w:hAnsi="楷体" w:eastAsia="楷体"/>
          <w:color w:val="000000" w:themeColor="text1"/>
          <w:szCs w:val="21"/>
          <w:highlight w:val="none"/>
          <w14:textFill>
            <w14:solidFill>
              <w14:schemeClr w14:val="tx1"/>
            </w14:solidFill>
          </w14:textFill>
        </w:rPr>
      </w:pPr>
      <w:r>
        <w:rPr>
          <w:rFonts w:hint="eastAsia" w:ascii="楷体" w:hAnsi="楷体" w:eastAsia="楷体" w:cs="Arial"/>
          <w:color w:val="000000" w:themeColor="text1"/>
          <w:sz w:val="18"/>
          <w:szCs w:val="18"/>
          <w:highlight w:val="none"/>
          <w:lang w:val="en-US" w:eastAsia="zh-CN"/>
          <w14:textFill>
            <w14:solidFill>
              <w14:schemeClr w14:val="tx1"/>
            </w14:solidFill>
          </w14:textFill>
        </w:rPr>
        <w:t>说明：主要管理人员指项目经理、项目副经理、技术负责人、合同商务负责人、专职安全生产管理人员、质量员、资料员等管理岗位人员及关键技术岗位人员，每个人员填写一张表，表后可附项目组实施人员相关证明材料(</w:t>
      </w:r>
      <w:r>
        <w:rPr>
          <w:rFonts w:hint="eastAsia" w:ascii="楷体" w:hAnsi="楷体" w:eastAsia="楷体" w:cs="Times New Roman"/>
          <w:color w:val="000000" w:themeColor="text1"/>
          <w:sz w:val="18"/>
          <w:szCs w:val="18"/>
          <w:highlight w:val="none"/>
          <w:lang w:val="en-US" w:eastAsia="zh-CN" w:bidi="ar-SA"/>
          <w14:textFill>
            <w14:solidFill>
              <w14:schemeClr w14:val="tx1"/>
            </w14:solidFill>
          </w14:textFill>
        </w:rPr>
        <w:t>具体以评审条款(或采购需求)要求的形式提供，评审条款(或采购需求)无形式要求的可以提供不限于身份证、职称证、资质证书、学历证、项目业绩等任意形式</w:t>
      </w:r>
      <w:r>
        <w:rPr>
          <w:rFonts w:hint="eastAsia" w:ascii="楷体" w:hAnsi="楷体" w:eastAsia="楷体" w:cs="Arial"/>
          <w:color w:val="000000" w:themeColor="text1"/>
          <w:sz w:val="18"/>
          <w:szCs w:val="18"/>
          <w:highlight w:val="none"/>
          <w:lang w:val="en-US" w:eastAsia="zh-CN"/>
          <w14:textFill>
            <w14:solidFill>
              <w14:schemeClr w14:val="tx1"/>
            </w14:solidFill>
          </w14:textFill>
        </w:rPr>
        <w:t>)。</w:t>
      </w:r>
      <w:r>
        <w:rPr>
          <w:rFonts w:ascii="宋体" w:hAnsi="宋体"/>
          <w:b/>
          <w:color w:val="000000" w:themeColor="text1"/>
          <w:sz w:val="32"/>
          <w:szCs w:val="32"/>
          <w:highlight w:val="none"/>
          <w14:textFill>
            <w14:solidFill>
              <w14:schemeClr w14:val="tx1"/>
            </w14:solidFill>
          </w14:textFill>
        </w:rPr>
        <w:br w:type="page"/>
      </w:r>
    </w:p>
    <w:p w14:paraId="64691419">
      <w:pPr>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六</w:t>
      </w:r>
      <w:r>
        <w:rPr>
          <w:rFonts w:hint="eastAsia" w:ascii="宋体" w:hAnsi="宋体"/>
          <w:b/>
          <w:color w:val="000000" w:themeColor="text1"/>
          <w:sz w:val="32"/>
          <w:szCs w:val="32"/>
          <w:highlight w:val="none"/>
          <w14:textFill>
            <w14:solidFill>
              <w14:schemeClr w14:val="tx1"/>
            </w14:solidFill>
          </w14:textFill>
        </w:rPr>
        <w:t>、施工组织设计</w:t>
      </w:r>
    </w:p>
    <w:p w14:paraId="0C13F446">
      <w:pPr>
        <w:tabs>
          <w:tab w:val="left" w:pos="105"/>
        </w:tabs>
        <w:rPr>
          <w:color w:val="000000" w:themeColor="text1"/>
          <w:highlight w:val="none"/>
          <w14:textFill>
            <w14:solidFill>
              <w14:schemeClr w14:val="tx1"/>
            </w14:solidFill>
          </w14:textFill>
        </w:rPr>
      </w:pPr>
    </w:p>
    <w:p w14:paraId="37236623">
      <w:pPr>
        <w:tabs>
          <w:tab w:val="left" w:pos="720"/>
        </w:tabs>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说明：1</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供应商</w:t>
      </w:r>
      <w:r>
        <w:rPr>
          <w:rFonts w:hint="eastAsia" w:ascii="宋体" w:hAnsi="宋体"/>
          <w:color w:val="000000" w:themeColor="text1"/>
          <w:szCs w:val="21"/>
          <w:highlight w:val="none"/>
          <w14:textFill>
            <w14:solidFill>
              <w14:schemeClr w14:val="tx1"/>
            </w14:solidFill>
          </w14:textFill>
        </w:rPr>
        <w:t>参照评审标准中各条款的要求，结合项目技术、服务、商务及其他要求自拟施工组织方案或措施说明，亦可结合图表形式阐明施工进度计划、拟投入主要施工材料、设备及劳动力计划、售后(后续)服务等，内容不限</w:t>
      </w:r>
      <w:r>
        <w:rPr>
          <w:rFonts w:hint="eastAsia" w:ascii="宋体" w:hAnsi="宋体"/>
          <w:color w:val="000000" w:themeColor="text1"/>
          <w:szCs w:val="21"/>
          <w:highlight w:val="none"/>
          <w14:textFill>
            <w14:solidFill>
              <w14:schemeClr w14:val="tx1"/>
            </w14:solidFill>
          </w14:textFill>
        </w:rPr>
        <w:t>。</w:t>
      </w:r>
    </w:p>
    <w:p w14:paraId="45CBD5EA">
      <w:pPr>
        <w:tabs>
          <w:tab w:val="left" w:pos="720"/>
        </w:tabs>
        <w:spacing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2.图表及格式参考</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不限</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w:t>
      </w:r>
    </w:p>
    <w:p w14:paraId="45621D49">
      <w:pPr>
        <w:tabs>
          <w:tab w:val="left" w:pos="720"/>
        </w:tabs>
        <w:spacing w:line="360" w:lineRule="auto"/>
        <w:ind w:firstLine="756" w:firstLineChars="36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 xml:space="preserve">附表一  </w:t>
      </w:r>
      <w:r>
        <w:rPr>
          <w:rFonts w:hint="eastAsia" w:ascii="宋体" w:hAnsi="宋体"/>
          <w:color w:val="000000" w:themeColor="text1"/>
          <w:szCs w:val="21"/>
          <w:highlight w:val="none"/>
          <w14:textFill>
            <w14:solidFill>
              <w14:schemeClr w14:val="tx1"/>
            </w14:solidFill>
          </w14:textFill>
        </w:rPr>
        <w:t>拟投入本工程的主要施工设备表</w:t>
      </w:r>
    </w:p>
    <w:p w14:paraId="0BE745DA">
      <w:pPr>
        <w:tabs>
          <w:tab w:val="left" w:pos="720"/>
        </w:tabs>
        <w:spacing w:line="360" w:lineRule="auto"/>
        <w:ind w:firstLine="756" w:firstLineChars="36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附表</w:t>
      </w:r>
      <w:r>
        <w:rPr>
          <w:rFonts w:hint="eastAsia" w:ascii="宋体" w:hAnsi="宋体"/>
          <w:color w:val="000000" w:themeColor="text1"/>
          <w:szCs w:val="21"/>
          <w:highlight w:val="none"/>
          <w14:textFill>
            <w14:solidFill>
              <w14:schemeClr w14:val="tx1"/>
            </w14:solidFill>
          </w14:textFill>
        </w:rPr>
        <w:t>二</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拟配备本工程的试验和检测仪器设备表</w:t>
      </w:r>
    </w:p>
    <w:p w14:paraId="7F1870BF">
      <w:pPr>
        <w:tabs>
          <w:tab w:val="left" w:pos="720"/>
        </w:tabs>
        <w:spacing w:line="360" w:lineRule="auto"/>
        <w:ind w:firstLine="756" w:firstLineChars="36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附表</w:t>
      </w:r>
      <w:r>
        <w:rPr>
          <w:rFonts w:hint="eastAsia" w:ascii="宋体" w:hAnsi="宋体"/>
          <w:color w:val="000000" w:themeColor="text1"/>
          <w:szCs w:val="21"/>
          <w:highlight w:val="none"/>
          <w14:textFill>
            <w14:solidFill>
              <w14:schemeClr w14:val="tx1"/>
            </w14:solidFill>
          </w14:textFill>
        </w:rPr>
        <w:t xml:space="preserve">三  </w:t>
      </w:r>
      <w:r>
        <w:rPr>
          <w:rFonts w:ascii="宋体" w:hAnsi="宋体"/>
          <w:color w:val="000000" w:themeColor="text1"/>
          <w:szCs w:val="21"/>
          <w:highlight w:val="none"/>
          <w14:textFill>
            <w14:solidFill>
              <w14:schemeClr w14:val="tx1"/>
            </w14:solidFill>
          </w14:textFill>
        </w:rPr>
        <w:t>劳动力计划表</w:t>
      </w:r>
    </w:p>
    <w:p w14:paraId="712C2097">
      <w:pPr>
        <w:tabs>
          <w:tab w:val="left" w:pos="720"/>
        </w:tabs>
        <w:spacing w:line="360" w:lineRule="auto"/>
        <w:ind w:firstLine="756" w:firstLineChars="36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附表</w:t>
      </w:r>
      <w:r>
        <w:rPr>
          <w:rFonts w:hint="eastAsia" w:ascii="宋体" w:hAnsi="宋体"/>
          <w:color w:val="000000" w:themeColor="text1"/>
          <w:szCs w:val="21"/>
          <w:highlight w:val="none"/>
          <w14:textFill>
            <w14:solidFill>
              <w14:schemeClr w14:val="tx1"/>
            </w14:solidFill>
          </w14:textFill>
        </w:rPr>
        <w:t>四</w:t>
      </w:r>
      <w:r>
        <w:rPr>
          <w:rFonts w:ascii="宋体" w:hAnsi="宋体"/>
          <w:color w:val="000000" w:themeColor="text1"/>
          <w:szCs w:val="21"/>
          <w:highlight w:val="none"/>
          <w14:textFill>
            <w14:solidFill>
              <w14:schemeClr w14:val="tx1"/>
            </w14:solidFill>
          </w14:textFill>
        </w:rPr>
        <w:t xml:space="preserve">  进度</w:t>
      </w:r>
      <w:r>
        <w:rPr>
          <w:rFonts w:hint="eastAsia" w:ascii="宋体" w:hAnsi="宋体"/>
          <w:color w:val="000000" w:themeColor="text1"/>
          <w:szCs w:val="21"/>
          <w:highlight w:val="none"/>
          <w14:textFill>
            <w14:solidFill>
              <w14:schemeClr w14:val="tx1"/>
            </w14:solidFill>
          </w14:textFill>
        </w:rPr>
        <w:t>计划</w:t>
      </w:r>
    </w:p>
    <w:p w14:paraId="6087614A">
      <w:pPr>
        <w:tabs>
          <w:tab w:val="left" w:pos="720"/>
        </w:tabs>
        <w:spacing w:line="360" w:lineRule="auto"/>
        <w:ind w:firstLine="756" w:firstLineChars="360"/>
        <w:rPr>
          <w:rFonts w:hint="eastAsia" w:ascii="宋体" w:hAnsi="宋体" w:eastAsia="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附表</w:t>
      </w:r>
      <w:r>
        <w:rPr>
          <w:rFonts w:hint="eastAsia" w:ascii="宋体" w:hAnsi="宋体"/>
          <w:color w:val="000000" w:themeColor="text1"/>
          <w:szCs w:val="21"/>
          <w:highlight w:val="none"/>
          <w:lang w:val="en-US" w:eastAsia="zh-CN"/>
          <w14:textFill>
            <w14:solidFill>
              <w14:schemeClr w14:val="tx1"/>
            </w14:solidFill>
          </w14:textFill>
        </w:rPr>
        <w:t>五</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售后</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后续</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服务</w:t>
      </w:r>
    </w:p>
    <w:p w14:paraId="570F6A77">
      <w:pPr>
        <w:tabs>
          <w:tab w:val="left" w:pos="720"/>
        </w:tabs>
        <w:spacing w:line="360" w:lineRule="auto"/>
        <w:ind w:firstLine="756" w:firstLineChars="360"/>
        <w:rPr>
          <w:rFonts w:ascii="宋体" w:hAnsi="宋体"/>
          <w:color w:val="000000" w:themeColor="text1"/>
          <w:szCs w:val="21"/>
          <w:highlight w:val="none"/>
          <w14:textFill>
            <w14:solidFill>
              <w14:schemeClr w14:val="tx1"/>
            </w14:solidFill>
          </w14:textFill>
        </w:rPr>
      </w:pPr>
    </w:p>
    <w:p w14:paraId="6885C7D2">
      <w:pPr>
        <w:tabs>
          <w:tab w:val="left" w:pos="720"/>
        </w:tabs>
        <w:spacing w:line="360" w:lineRule="auto"/>
        <w:ind w:firstLine="756" w:firstLineChars="360"/>
        <w:rPr>
          <w:rFonts w:ascii="宋体" w:hAnsi="宋体"/>
          <w:color w:val="000000" w:themeColor="text1"/>
          <w:szCs w:val="21"/>
          <w:highlight w:val="none"/>
          <w14:textFill>
            <w14:solidFill>
              <w14:schemeClr w14:val="tx1"/>
            </w14:solidFill>
          </w14:textFill>
        </w:rPr>
      </w:pPr>
    </w:p>
    <w:p w14:paraId="7F80CB54">
      <w:pPr>
        <w:tabs>
          <w:tab w:val="left" w:pos="720"/>
        </w:tabs>
        <w:spacing w:line="360" w:lineRule="auto"/>
        <w:ind w:firstLine="756" w:firstLineChars="360"/>
        <w:rPr>
          <w:rFonts w:ascii="宋体" w:hAnsi="宋体"/>
          <w:color w:val="000000" w:themeColor="text1"/>
          <w:szCs w:val="21"/>
          <w:highlight w:val="none"/>
          <w14:textFill>
            <w14:solidFill>
              <w14:schemeClr w14:val="tx1"/>
            </w14:solidFill>
          </w14:textFill>
        </w:rPr>
      </w:pPr>
    </w:p>
    <w:p w14:paraId="0CEEAC73">
      <w:pPr>
        <w:pStyle w:val="7"/>
        <w:rPr>
          <w:color w:val="000000" w:themeColor="text1"/>
          <w:highlight w:val="none"/>
          <w14:textFill>
            <w14:solidFill>
              <w14:schemeClr w14:val="tx1"/>
            </w14:solidFill>
          </w14:textFill>
        </w:rPr>
      </w:pPr>
    </w:p>
    <w:p w14:paraId="7AB585D2">
      <w:pPr>
        <w:widowControl/>
        <w:jc w:val="lef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39159014">
      <w:pPr>
        <w:spacing w:line="360" w:lineRule="auto"/>
        <w:rPr>
          <w:rFonts w:ascii="黑体" w:hAnsi="宋体" w:eastAsia="黑体"/>
          <w:color w:val="000000" w:themeColor="text1"/>
          <w:sz w:val="28"/>
          <w:szCs w:val="28"/>
          <w:highlight w:val="none"/>
          <w14:textFill>
            <w14:solidFill>
              <w14:schemeClr w14:val="tx1"/>
            </w14:solidFill>
          </w14:textFill>
        </w:rPr>
      </w:pPr>
      <w:r>
        <w:rPr>
          <w:rFonts w:hint="eastAsia" w:ascii="黑体" w:hAnsi="宋体" w:eastAsia="黑体"/>
          <w:color w:val="000000" w:themeColor="text1"/>
          <w:sz w:val="28"/>
          <w:szCs w:val="28"/>
          <w:highlight w:val="none"/>
          <w14:textFill>
            <w14:solidFill>
              <w14:schemeClr w14:val="tx1"/>
            </w14:solidFill>
          </w14:textFill>
        </w:rPr>
        <w:t>附表一</w:t>
      </w:r>
    </w:p>
    <w:p w14:paraId="69FCB518">
      <w:pPr>
        <w:pStyle w:val="5"/>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拟投入本工程的主要施工设备表</w:t>
      </w:r>
    </w:p>
    <w:tbl>
      <w:tblPr>
        <w:tblStyle w:val="8"/>
        <w:tblW w:w="951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228"/>
        <w:gridCol w:w="988"/>
        <w:gridCol w:w="851"/>
        <w:gridCol w:w="850"/>
        <w:gridCol w:w="851"/>
        <w:gridCol w:w="1134"/>
        <w:gridCol w:w="992"/>
        <w:gridCol w:w="992"/>
        <w:gridCol w:w="902"/>
      </w:tblGrid>
      <w:tr w14:paraId="502A93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729" w:type="dxa"/>
            <w:vAlign w:val="center"/>
          </w:tcPr>
          <w:p w14:paraId="3EEF88BA">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序号</w:t>
            </w:r>
          </w:p>
        </w:tc>
        <w:tc>
          <w:tcPr>
            <w:tcW w:w="1228" w:type="dxa"/>
            <w:vAlign w:val="center"/>
          </w:tcPr>
          <w:p w14:paraId="40125BC3">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设备名称</w:t>
            </w:r>
          </w:p>
        </w:tc>
        <w:tc>
          <w:tcPr>
            <w:tcW w:w="988" w:type="dxa"/>
            <w:vAlign w:val="center"/>
          </w:tcPr>
          <w:p w14:paraId="24C816CA">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型号</w:t>
            </w:r>
          </w:p>
          <w:p w14:paraId="69898A60">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规格</w:t>
            </w:r>
          </w:p>
        </w:tc>
        <w:tc>
          <w:tcPr>
            <w:tcW w:w="851" w:type="dxa"/>
            <w:vAlign w:val="center"/>
          </w:tcPr>
          <w:p w14:paraId="4B899118">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数量</w:t>
            </w:r>
          </w:p>
        </w:tc>
        <w:tc>
          <w:tcPr>
            <w:tcW w:w="850" w:type="dxa"/>
            <w:vAlign w:val="center"/>
          </w:tcPr>
          <w:p w14:paraId="55E8A23E">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国别</w:t>
            </w:r>
          </w:p>
          <w:p w14:paraId="41F1BC23">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产地</w:t>
            </w:r>
          </w:p>
        </w:tc>
        <w:tc>
          <w:tcPr>
            <w:tcW w:w="851" w:type="dxa"/>
            <w:vAlign w:val="center"/>
          </w:tcPr>
          <w:p w14:paraId="0E32621A">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制造</w:t>
            </w:r>
          </w:p>
          <w:p w14:paraId="1289A472">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年份</w:t>
            </w:r>
          </w:p>
        </w:tc>
        <w:tc>
          <w:tcPr>
            <w:tcW w:w="1134" w:type="dxa"/>
            <w:vAlign w:val="center"/>
          </w:tcPr>
          <w:p w14:paraId="2AC7C030">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额定功率</w:t>
            </w:r>
          </w:p>
          <w:p w14:paraId="637CBBC8">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KW )</w:t>
            </w:r>
          </w:p>
        </w:tc>
        <w:tc>
          <w:tcPr>
            <w:tcW w:w="992" w:type="dxa"/>
            <w:vAlign w:val="center"/>
          </w:tcPr>
          <w:p w14:paraId="58126B01">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生产</w:t>
            </w:r>
          </w:p>
          <w:p w14:paraId="1A3DD506">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能力</w:t>
            </w:r>
          </w:p>
        </w:tc>
        <w:tc>
          <w:tcPr>
            <w:tcW w:w="992" w:type="dxa"/>
            <w:vAlign w:val="center"/>
          </w:tcPr>
          <w:p w14:paraId="4556484F">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用于施工部位</w:t>
            </w:r>
          </w:p>
        </w:tc>
        <w:tc>
          <w:tcPr>
            <w:tcW w:w="902" w:type="dxa"/>
            <w:vAlign w:val="center"/>
          </w:tcPr>
          <w:p w14:paraId="0ACBE138">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备注</w:t>
            </w:r>
          </w:p>
        </w:tc>
      </w:tr>
      <w:tr w14:paraId="3A655C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729" w:type="dxa"/>
          </w:tcPr>
          <w:p w14:paraId="33FD7BDB">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4959F514">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988" w:type="dxa"/>
          </w:tcPr>
          <w:p w14:paraId="406ACCD1">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42DBA7FD">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4334A7C8">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6A1C4A18">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467DBDEB">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4A25A1AF">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5CAEC67A">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30CDF61F">
            <w:pPr>
              <w:spacing w:line="360" w:lineRule="auto"/>
              <w:rPr>
                <w:rFonts w:ascii="宋体" w:hAnsi="宋体"/>
                <w:color w:val="000000" w:themeColor="text1"/>
                <w:szCs w:val="21"/>
                <w:highlight w:val="none"/>
                <w14:textFill>
                  <w14:solidFill>
                    <w14:schemeClr w14:val="tx1"/>
                  </w14:solidFill>
                </w14:textFill>
              </w:rPr>
            </w:pPr>
          </w:p>
        </w:tc>
      </w:tr>
      <w:tr w14:paraId="49CFC7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29" w:type="dxa"/>
          </w:tcPr>
          <w:p w14:paraId="59FEDE7C">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4C1ADBAB">
            <w:pPr>
              <w:spacing w:line="360" w:lineRule="auto"/>
              <w:rPr>
                <w:rFonts w:ascii="宋体" w:hAnsi="宋体"/>
                <w:color w:val="000000" w:themeColor="text1"/>
                <w:szCs w:val="21"/>
                <w:highlight w:val="none"/>
                <w14:textFill>
                  <w14:solidFill>
                    <w14:schemeClr w14:val="tx1"/>
                  </w14:solidFill>
                </w14:textFill>
              </w:rPr>
            </w:pPr>
          </w:p>
        </w:tc>
        <w:tc>
          <w:tcPr>
            <w:tcW w:w="988" w:type="dxa"/>
          </w:tcPr>
          <w:p w14:paraId="13A39560">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452718DE">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250377D9">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71AB7E6B">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13B4B3A0">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11A33ED3">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793F6CC5">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40B70ACA">
            <w:pPr>
              <w:spacing w:line="360" w:lineRule="auto"/>
              <w:rPr>
                <w:rFonts w:ascii="宋体" w:hAnsi="宋体"/>
                <w:color w:val="000000" w:themeColor="text1"/>
                <w:szCs w:val="21"/>
                <w:highlight w:val="none"/>
                <w14:textFill>
                  <w14:solidFill>
                    <w14:schemeClr w14:val="tx1"/>
                  </w14:solidFill>
                </w14:textFill>
              </w:rPr>
            </w:pPr>
          </w:p>
        </w:tc>
      </w:tr>
      <w:tr w14:paraId="3CB531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729" w:type="dxa"/>
          </w:tcPr>
          <w:p w14:paraId="2ED15787">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15A10906">
            <w:pPr>
              <w:spacing w:line="360" w:lineRule="auto"/>
              <w:rPr>
                <w:rFonts w:ascii="宋体" w:hAnsi="宋体"/>
                <w:color w:val="000000" w:themeColor="text1"/>
                <w:szCs w:val="21"/>
                <w:highlight w:val="none"/>
                <w14:textFill>
                  <w14:solidFill>
                    <w14:schemeClr w14:val="tx1"/>
                  </w14:solidFill>
                </w14:textFill>
              </w:rPr>
            </w:pPr>
          </w:p>
        </w:tc>
        <w:tc>
          <w:tcPr>
            <w:tcW w:w="988" w:type="dxa"/>
          </w:tcPr>
          <w:p w14:paraId="30B38C6D">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7CA2629C">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42F2A200">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65A37232">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56A7A06D">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4FFAE50E">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1BFAC2BC">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19BFD77F">
            <w:pPr>
              <w:spacing w:line="360" w:lineRule="auto"/>
              <w:rPr>
                <w:rFonts w:ascii="宋体" w:hAnsi="宋体"/>
                <w:color w:val="000000" w:themeColor="text1"/>
                <w:szCs w:val="21"/>
                <w:highlight w:val="none"/>
                <w14:textFill>
                  <w14:solidFill>
                    <w14:schemeClr w14:val="tx1"/>
                  </w14:solidFill>
                </w14:textFill>
              </w:rPr>
            </w:pPr>
          </w:p>
        </w:tc>
      </w:tr>
      <w:tr w14:paraId="13057E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729" w:type="dxa"/>
          </w:tcPr>
          <w:p w14:paraId="44ACC6AE">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5E8A5DD2">
            <w:pPr>
              <w:spacing w:line="360" w:lineRule="auto"/>
              <w:rPr>
                <w:rFonts w:ascii="宋体" w:hAnsi="宋体"/>
                <w:color w:val="000000" w:themeColor="text1"/>
                <w:szCs w:val="21"/>
                <w:highlight w:val="none"/>
                <w14:textFill>
                  <w14:solidFill>
                    <w14:schemeClr w14:val="tx1"/>
                  </w14:solidFill>
                </w14:textFill>
              </w:rPr>
            </w:pPr>
          </w:p>
        </w:tc>
        <w:tc>
          <w:tcPr>
            <w:tcW w:w="988" w:type="dxa"/>
          </w:tcPr>
          <w:p w14:paraId="7B8F97CB">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38788CB4">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0178222A">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19ECAAD0">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026E4DC9">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6A7D03A1">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5932C827">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1DEA7265">
            <w:pPr>
              <w:spacing w:line="360" w:lineRule="auto"/>
              <w:rPr>
                <w:rFonts w:ascii="宋体" w:hAnsi="宋体"/>
                <w:color w:val="000000" w:themeColor="text1"/>
                <w:szCs w:val="21"/>
                <w:highlight w:val="none"/>
                <w14:textFill>
                  <w14:solidFill>
                    <w14:schemeClr w14:val="tx1"/>
                  </w14:solidFill>
                </w14:textFill>
              </w:rPr>
            </w:pPr>
          </w:p>
        </w:tc>
      </w:tr>
      <w:tr w14:paraId="2B2CED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729" w:type="dxa"/>
          </w:tcPr>
          <w:p w14:paraId="79A9B837">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07FF0B13">
            <w:pPr>
              <w:spacing w:line="360" w:lineRule="auto"/>
              <w:rPr>
                <w:rFonts w:ascii="宋体" w:hAnsi="宋体"/>
                <w:color w:val="000000" w:themeColor="text1"/>
                <w:szCs w:val="21"/>
                <w:highlight w:val="none"/>
                <w14:textFill>
                  <w14:solidFill>
                    <w14:schemeClr w14:val="tx1"/>
                  </w14:solidFill>
                </w14:textFill>
              </w:rPr>
            </w:pPr>
          </w:p>
        </w:tc>
        <w:tc>
          <w:tcPr>
            <w:tcW w:w="988" w:type="dxa"/>
          </w:tcPr>
          <w:p w14:paraId="6EAA4E6D">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2213F27A">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0DCBD9D2">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00434ED0">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43343052">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3564D53A">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7BC0BE54">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17313B1C">
            <w:pPr>
              <w:spacing w:line="360" w:lineRule="auto"/>
              <w:rPr>
                <w:rFonts w:ascii="宋体" w:hAnsi="宋体"/>
                <w:color w:val="000000" w:themeColor="text1"/>
                <w:szCs w:val="21"/>
                <w:highlight w:val="none"/>
                <w14:textFill>
                  <w14:solidFill>
                    <w14:schemeClr w14:val="tx1"/>
                  </w14:solidFill>
                </w14:textFill>
              </w:rPr>
            </w:pPr>
          </w:p>
        </w:tc>
      </w:tr>
      <w:tr w14:paraId="5733AE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29" w:type="dxa"/>
          </w:tcPr>
          <w:p w14:paraId="39F05D24">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77A8C46E">
            <w:pPr>
              <w:spacing w:line="360" w:lineRule="auto"/>
              <w:rPr>
                <w:rFonts w:ascii="宋体" w:hAnsi="宋体"/>
                <w:color w:val="000000" w:themeColor="text1"/>
                <w:szCs w:val="21"/>
                <w:highlight w:val="none"/>
                <w14:textFill>
                  <w14:solidFill>
                    <w14:schemeClr w14:val="tx1"/>
                  </w14:solidFill>
                </w14:textFill>
              </w:rPr>
            </w:pPr>
          </w:p>
        </w:tc>
        <w:tc>
          <w:tcPr>
            <w:tcW w:w="988" w:type="dxa"/>
          </w:tcPr>
          <w:p w14:paraId="6E8BAF8D">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1D6195E8">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2FFC6DB2">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65FC3859">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427A77CF">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7FBDA8E6">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48C731DA">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1A524D94">
            <w:pPr>
              <w:spacing w:line="360" w:lineRule="auto"/>
              <w:rPr>
                <w:rFonts w:ascii="宋体" w:hAnsi="宋体"/>
                <w:color w:val="000000" w:themeColor="text1"/>
                <w:szCs w:val="21"/>
                <w:highlight w:val="none"/>
                <w14:textFill>
                  <w14:solidFill>
                    <w14:schemeClr w14:val="tx1"/>
                  </w14:solidFill>
                </w14:textFill>
              </w:rPr>
            </w:pPr>
          </w:p>
        </w:tc>
      </w:tr>
      <w:tr w14:paraId="7A6D15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729" w:type="dxa"/>
          </w:tcPr>
          <w:p w14:paraId="2B5CFF1A">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77098FC1">
            <w:pPr>
              <w:spacing w:line="360" w:lineRule="auto"/>
              <w:rPr>
                <w:rFonts w:ascii="宋体" w:hAnsi="宋体"/>
                <w:color w:val="000000" w:themeColor="text1"/>
                <w:szCs w:val="21"/>
                <w:highlight w:val="none"/>
                <w14:textFill>
                  <w14:solidFill>
                    <w14:schemeClr w14:val="tx1"/>
                  </w14:solidFill>
                </w14:textFill>
              </w:rPr>
            </w:pPr>
          </w:p>
        </w:tc>
        <w:tc>
          <w:tcPr>
            <w:tcW w:w="988" w:type="dxa"/>
          </w:tcPr>
          <w:p w14:paraId="645F0C8E">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2A066D2E">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2B32D17A">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6109F1C3">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742FD981">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310AD163">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38C787AA">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3854E318">
            <w:pPr>
              <w:spacing w:line="360" w:lineRule="auto"/>
              <w:rPr>
                <w:rFonts w:ascii="宋体" w:hAnsi="宋体"/>
                <w:color w:val="000000" w:themeColor="text1"/>
                <w:szCs w:val="21"/>
                <w:highlight w:val="none"/>
                <w14:textFill>
                  <w14:solidFill>
                    <w14:schemeClr w14:val="tx1"/>
                  </w14:solidFill>
                </w14:textFill>
              </w:rPr>
            </w:pPr>
          </w:p>
        </w:tc>
      </w:tr>
      <w:tr w14:paraId="06DA69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29" w:type="dxa"/>
          </w:tcPr>
          <w:p w14:paraId="2BB1229C">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0C9FE7C7">
            <w:pPr>
              <w:spacing w:line="360" w:lineRule="auto"/>
              <w:rPr>
                <w:rFonts w:ascii="宋体" w:hAnsi="宋体"/>
                <w:color w:val="000000" w:themeColor="text1"/>
                <w:szCs w:val="21"/>
                <w:highlight w:val="none"/>
                <w14:textFill>
                  <w14:solidFill>
                    <w14:schemeClr w14:val="tx1"/>
                  </w14:solidFill>
                </w14:textFill>
              </w:rPr>
            </w:pPr>
          </w:p>
        </w:tc>
        <w:tc>
          <w:tcPr>
            <w:tcW w:w="988" w:type="dxa"/>
          </w:tcPr>
          <w:p w14:paraId="6AF8A702">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3B0049CA">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1FA97665">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0B530EAB">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1923BDE6">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38841477">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2D35F5A5">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3E5DA2A9">
            <w:pPr>
              <w:spacing w:line="360" w:lineRule="auto"/>
              <w:rPr>
                <w:rFonts w:ascii="宋体" w:hAnsi="宋体"/>
                <w:color w:val="000000" w:themeColor="text1"/>
                <w:szCs w:val="21"/>
                <w:highlight w:val="none"/>
                <w14:textFill>
                  <w14:solidFill>
                    <w14:schemeClr w14:val="tx1"/>
                  </w14:solidFill>
                </w14:textFill>
              </w:rPr>
            </w:pPr>
          </w:p>
        </w:tc>
      </w:tr>
      <w:tr w14:paraId="0885F7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29" w:type="dxa"/>
          </w:tcPr>
          <w:p w14:paraId="0E63E76A">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32F31B04">
            <w:pPr>
              <w:spacing w:line="360" w:lineRule="auto"/>
              <w:rPr>
                <w:rFonts w:ascii="宋体" w:hAnsi="宋体"/>
                <w:color w:val="000000" w:themeColor="text1"/>
                <w:szCs w:val="21"/>
                <w:highlight w:val="none"/>
                <w14:textFill>
                  <w14:solidFill>
                    <w14:schemeClr w14:val="tx1"/>
                  </w14:solidFill>
                </w14:textFill>
              </w:rPr>
            </w:pPr>
          </w:p>
        </w:tc>
        <w:tc>
          <w:tcPr>
            <w:tcW w:w="988" w:type="dxa"/>
          </w:tcPr>
          <w:p w14:paraId="4E191934">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6F4E938D">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15EF072A">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7215B1A2">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5908CEEC">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2CD8680F">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14B44045">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15140BC8">
            <w:pPr>
              <w:spacing w:line="360" w:lineRule="auto"/>
              <w:rPr>
                <w:rFonts w:ascii="宋体" w:hAnsi="宋体"/>
                <w:color w:val="000000" w:themeColor="text1"/>
                <w:szCs w:val="21"/>
                <w:highlight w:val="none"/>
                <w14:textFill>
                  <w14:solidFill>
                    <w14:schemeClr w14:val="tx1"/>
                  </w14:solidFill>
                </w14:textFill>
              </w:rPr>
            </w:pPr>
          </w:p>
        </w:tc>
      </w:tr>
      <w:tr w14:paraId="3BE90C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729" w:type="dxa"/>
          </w:tcPr>
          <w:p w14:paraId="2220F0CD">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336BB8BA">
            <w:pPr>
              <w:spacing w:line="360" w:lineRule="auto"/>
              <w:rPr>
                <w:rFonts w:ascii="宋体" w:hAnsi="宋体"/>
                <w:color w:val="000000" w:themeColor="text1"/>
                <w:szCs w:val="21"/>
                <w:highlight w:val="none"/>
                <w14:textFill>
                  <w14:solidFill>
                    <w14:schemeClr w14:val="tx1"/>
                  </w14:solidFill>
                </w14:textFill>
              </w:rPr>
            </w:pPr>
          </w:p>
        </w:tc>
        <w:tc>
          <w:tcPr>
            <w:tcW w:w="988" w:type="dxa"/>
          </w:tcPr>
          <w:p w14:paraId="288DA0CF">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3D807A8D">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00F86846">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3F935503">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3E1A25AD">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2D35D46B">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08F1B890">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2145E753">
            <w:pPr>
              <w:spacing w:line="360" w:lineRule="auto"/>
              <w:rPr>
                <w:rFonts w:ascii="宋体" w:hAnsi="宋体"/>
                <w:color w:val="000000" w:themeColor="text1"/>
                <w:szCs w:val="21"/>
                <w:highlight w:val="none"/>
                <w14:textFill>
                  <w14:solidFill>
                    <w14:schemeClr w14:val="tx1"/>
                  </w14:solidFill>
                </w14:textFill>
              </w:rPr>
            </w:pPr>
          </w:p>
        </w:tc>
      </w:tr>
      <w:tr w14:paraId="0D0F64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729" w:type="dxa"/>
          </w:tcPr>
          <w:p w14:paraId="5FD0F95E">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674A6DF7">
            <w:pPr>
              <w:spacing w:line="360" w:lineRule="auto"/>
              <w:rPr>
                <w:rFonts w:ascii="宋体" w:hAnsi="宋体"/>
                <w:color w:val="000000" w:themeColor="text1"/>
                <w:szCs w:val="21"/>
                <w:highlight w:val="none"/>
                <w14:textFill>
                  <w14:solidFill>
                    <w14:schemeClr w14:val="tx1"/>
                  </w14:solidFill>
                </w14:textFill>
              </w:rPr>
            </w:pPr>
          </w:p>
        </w:tc>
        <w:tc>
          <w:tcPr>
            <w:tcW w:w="988" w:type="dxa"/>
          </w:tcPr>
          <w:p w14:paraId="5C0B0E2B">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529F0984">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00A4700D">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0F0B1642">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58B399AC">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10509503">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75E82AAE">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1766C3E9">
            <w:pPr>
              <w:spacing w:line="360" w:lineRule="auto"/>
              <w:rPr>
                <w:rFonts w:ascii="宋体" w:hAnsi="宋体"/>
                <w:color w:val="000000" w:themeColor="text1"/>
                <w:szCs w:val="21"/>
                <w:highlight w:val="none"/>
                <w14:textFill>
                  <w14:solidFill>
                    <w14:schemeClr w14:val="tx1"/>
                  </w14:solidFill>
                </w14:textFill>
              </w:rPr>
            </w:pPr>
          </w:p>
        </w:tc>
      </w:tr>
      <w:tr w14:paraId="2CB89B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729" w:type="dxa"/>
          </w:tcPr>
          <w:p w14:paraId="78D1AF8C">
            <w:pPr>
              <w:spacing w:line="360" w:lineRule="auto"/>
              <w:rPr>
                <w:rFonts w:ascii="宋体" w:hAnsi="宋体"/>
                <w:color w:val="000000" w:themeColor="text1"/>
                <w:szCs w:val="21"/>
                <w:highlight w:val="none"/>
                <w14:textFill>
                  <w14:solidFill>
                    <w14:schemeClr w14:val="tx1"/>
                  </w14:solidFill>
                </w14:textFill>
              </w:rPr>
            </w:pPr>
          </w:p>
        </w:tc>
        <w:tc>
          <w:tcPr>
            <w:tcW w:w="1228" w:type="dxa"/>
          </w:tcPr>
          <w:p w14:paraId="749EB719">
            <w:pPr>
              <w:spacing w:line="360" w:lineRule="auto"/>
              <w:rPr>
                <w:rFonts w:ascii="宋体" w:hAnsi="宋体"/>
                <w:color w:val="000000" w:themeColor="text1"/>
                <w:szCs w:val="21"/>
                <w:highlight w:val="none"/>
                <w14:textFill>
                  <w14:solidFill>
                    <w14:schemeClr w14:val="tx1"/>
                  </w14:solidFill>
                </w14:textFill>
              </w:rPr>
            </w:pPr>
          </w:p>
        </w:tc>
        <w:tc>
          <w:tcPr>
            <w:tcW w:w="988" w:type="dxa"/>
          </w:tcPr>
          <w:p w14:paraId="03A7232F">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60A23F45">
            <w:pPr>
              <w:spacing w:line="360" w:lineRule="auto"/>
              <w:rPr>
                <w:rFonts w:ascii="宋体" w:hAnsi="宋体"/>
                <w:color w:val="000000" w:themeColor="text1"/>
                <w:szCs w:val="21"/>
                <w:highlight w:val="none"/>
                <w14:textFill>
                  <w14:solidFill>
                    <w14:schemeClr w14:val="tx1"/>
                  </w14:solidFill>
                </w14:textFill>
              </w:rPr>
            </w:pPr>
          </w:p>
        </w:tc>
        <w:tc>
          <w:tcPr>
            <w:tcW w:w="850" w:type="dxa"/>
          </w:tcPr>
          <w:p w14:paraId="202E6312">
            <w:pPr>
              <w:spacing w:line="360" w:lineRule="auto"/>
              <w:rPr>
                <w:rFonts w:ascii="宋体" w:hAnsi="宋体"/>
                <w:color w:val="000000" w:themeColor="text1"/>
                <w:szCs w:val="21"/>
                <w:highlight w:val="none"/>
                <w14:textFill>
                  <w14:solidFill>
                    <w14:schemeClr w14:val="tx1"/>
                  </w14:solidFill>
                </w14:textFill>
              </w:rPr>
            </w:pPr>
          </w:p>
        </w:tc>
        <w:tc>
          <w:tcPr>
            <w:tcW w:w="851" w:type="dxa"/>
          </w:tcPr>
          <w:p w14:paraId="0F20DA53">
            <w:pPr>
              <w:spacing w:line="360" w:lineRule="auto"/>
              <w:rPr>
                <w:rFonts w:ascii="宋体" w:hAnsi="宋体"/>
                <w:color w:val="000000" w:themeColor="text1"/>
                <w:szCs w:val="21"/>
                <w:highlight w:val="none"/>
                <w14:textFill>
                  <w14:solidFill>
                    <w14:schemeClr w14:val="tx1"/>
                  </w14:solidFill>
                </w14:textFill>
              </w:rPr>
            </w:pPr>
          </w:p>
        </w:tc>
        <w:tc>
          <w:tcPr>
            <w:tcW w:w="1134" w:type="dxa"/>
          </w:tcPr>
          <w:p w14:paraId="55FBF1D1">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67C59E83">
            <w:pPr>
              <w:spacing w:line="360" w:lineRule="auto"/>
              <w:rPr>
                <w:rFonts w:ascii="宋体" w:hAnsi="宋体"/>
                <w:color w:val="000000" w:themeColor="text1"/>
                <w:szCs w:val="21"/>
                <w:highlight w:val="none"/>
                <w14:textFill>
                  <w14:solidFill>
                    <w14:schemeClr w14:val="tx1"/>
                  </w14:solidFill>
                </w14:textFill>
              </w:rPr>
            </w:pPr>
          </w:p>
        </w:tc>
        <w:tc>
          <w:tcPr>
            <w:tcW w:w="992" w:type="dxa"/>
          </w:tcPr>
          <w:p w14:paraId="15A3D0AF">
            <w:pPr>
              <w:spacing w:line="360" w:lineRule="auto"/>
              <w:rPr>
                <w:rFonts w:ascii="宋体" w:hAnsi="宋体"/>
                <w:color w:val="000000" w:themeColor="text1"/>
                <w:szCs w:val="21"/>
                <w:highlight w:val="none"/>
                <w14:textFill>
                  <w14:solidFill>
                    <w14:schemeClr w14:val="tx1"/>
                  </w14:solidFill>
                </w14:textFill>
              </w:rPr>
            </w:pPr>
          </w:p>
        </w:tc>
        <w:tc>
          <w:tcPr>
            <w:tcW w:w="902" w:type="dxa"/>
          </w:tcPr>
          <w:p w14:paraId="356A1824">
            <w:pPr>
              <w:spacing w:line="360" w:lineRule="auto"/>
              <w:rPr>
                <w:rFonts w:ascii="宋体" w:hAnsi="宋体"/>
                <w:color w:val="000000" w:themeColor="text1"/>
                <w:szCs w:val="21"/>
                <w:highlight w:val="none"/>
                <w14:textFill>
                  <w14:solidFill>
                    <w14:schemeClr w14:val="tx1"/>
                  </w14:solidFill>
                </w14:textFill>
              </w:rPr>
            </w:pPr>
          </w:p>
        </w:tc>
      </w:tr>
    </w:tbl>
    <w:p w14:paraId="4E1B1CC3">
      <w:pPr>
        <w:adjustRightInd w:val="0"/>
        <w:snapToGrid w:val="0"/>
        <w:jc w:val="left"/>
        <w:rPr>
          <w:rFonts w:ascii="黑体" w:hAnsi="Courier New" w:eastAsia="黑体" w:cs="Courier New"/>
          <w:color w:val="000000" w:themeColor="text1"/>
          <w:sz w:val="28"/>
          <w:szCs w:val="28"/>
          <w:highlight w:val="none"/>
          <w14:textFill>
            <w14:solidFill>
              <w14:schemeClr w14:val="tx1"/>
            </w14:solidFill>
          </w14:textFill>
        </w:rPr>
      </w:pPr>
      <w:r>
        <w:rPr>
          <w:rFonts w:hint="eastAsia" w:ascii="楷体" w:hAnsi="楷体" w:eastAsia="楷体" w:cs="Arial"/>
          <w:color w:val="000000" w:themeColor="text1"/>
          <w:sz w:val="18"/>
          <w:szCs w:val="18"/>
          <w:highlight w:val="none"/>
          <w:lang w:val="en-US" w:eastAsia="zh-CN"/>
          <w14:textFill>
            <w14:solidFill>
              <w14:schemeClr w14:val="tx1"/>
            </w14:solidFill>
          </w14:textFill>
        </w:rPr>
        <w:t>说明：(1)拟投入施工机械配备可单台填写也可成套填写。(2)本表应附相关机械配备的证明材料(</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具体以评审条款(或采购需求)要求的形式提供，评审条款(或采购需求)无形式要求的可以提供不限于购买发票、租赁合同、划拨证明、检测证明、使用说明、带标识(说明)的照片等任意形式</w:t>
      </w:r>
      <w:r>
        <w:rPr>
          <w:rFonts w:hint="eastAsia" w:ascii="楷体" w:hAnsi="楷体" w:eastAsia="楷体" w:cs="Arial"/>
          <w:color w:val="000000" w:themeColor="text1"/>
          <w:sz w:val="18"/>
          <w:szCs w:val="18"/>
          <w:highlight w:val="none"/>
          <w:lang w:val="en-US" w:eastAsia="zh-CN"/>
          <w14:textFill>
            <w14:solidFill>
              <w14:schemeClr w14:val="tx1"/>
            </w14:solidFill>
          </w14:textFill>
        </w:rPr>
        <w:t>)。(3)表格行数不足时，可自行扩展。</w:t>
      </w:r>
      <w:r>
        <w:rPr>
          <w:rFonts w:hint="eastAsia" w:ascii="黑体" w:eastAsia="黑体"/>
          <w:color w:val="000000" w:themeColor="text1"/>
          <w:sz w:val="28"/>
          <w:szCs w:val="28"/>
          <w:highlight w:val="none"/>
          <w14:textFill>
            <w14:solidFill>
              <w14:schemeClr w14:val="tx1"/>
            </w14:solidFill>
          </w14:textFill>
        </w:rPr>
        <w:br w:type="page"/>
      </w:r>
    </w:p>
    <w:p w14:paraId="08936835">
      <w:pPr>
        <w:spacing w:before="156" w:beforeLines="50" w:after="156" w:afterLines="50"/>
        <w:rPr>
          <w:rFonts w:ascii="黑体" w:eastAsia="黑体"/>
          <w:color w:val="000000" w:themeColor="text1"/>
          <w:sz w:val="28"/>
          <w:szCs w:val="28"/>
          <w:highlight w:val="none"/>
          <w14:textFill>
            <w14:solidFill>
              <w14:schemeClr w14:val="tx1"/>
            </w14:solidFill>
          </w14:textFill>
        </w:rPr>
      </w:pPr>
      <w:r>
        <w:rPr>
          <w:rFonts w:hint="eastAsia" w:ascii="黑体" w:eastAsia="黑体"/>
          <w:color w:val="000000" w:themeColor="text1"/>
          <w:sz w:val="28"/>
          <w:szCs w:val="28"/>
          <w:highlight w:val="none"/>
          <w14:textFill>
            <w14:solidFill>
              <w14:schemeClr w14:val="tx1"/>
            </w14:solidFill>
          </w14:textFill>
        </w:rPr>
        <w:t>附表二</w:t>
      </w:r>
    </w:p>
    <w:p w14:paraId="6E0AA67D">
      <w:pPr>
        <w:pStyle w:val="5"/>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拟配备本工程的试验和检测仪器设备表</w:t>
      </w:r>
    </w:p>
    <w:tbl>
      <w:tblPr>
        <w:tblStyle w:val="8"/>
        <w:tblW w:w="9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134"/>
        <w:gridCol w:w="993"/>
        <w:gridCol w:w="850"/>
        <w:gridCol w:w="992"/>
        <w:gridCol w:w="993"/>
        <w:gridCol w:w="1417"/>
        <w:gridCol w:w="1533"/>
        <w:gridCol w:w="1056"/>
      </w:tblGrid>
      <w:tr w14:paraId="3EE92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804" w:type="dxa"/>
            <w:vAlign w:val="center"/>
          </w:tcPr>
          <w:p w14:paraId="75C94100">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序号</w:t>
            </w:r>
          </w:p>
        </w:tc>
        <w:tc>
          <w:tcPr>
            <w:tcW w:w="1134" w:type="dxa"/>
            <w:vAlign w:val="center"/>
          </w:tcPr>
          <w:p w14:paraId="01AFABE7">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仪器设备名称</w:t>
            </w:r>
          </w:p>
        </w:tc>
        <w:tc>
          <w:tcPr>
            <w:tcW w:w="993" w:type="dxa"/>
            <w:vAlign w:val="center"/>
          </w:tcPr>
          <w:p w14:paraId="076C3209">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型号</w:t>
            </w:r>
          </w:p>
          <w:p w14:paraId="372351B0">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规格</w:t>
            </w:r>
          </w:p>
        </w:tc>
        <w:tc>
          <w:tcPr>
            <w:tcW w:w="850" w:type="dxa"/>
            <w:vAlign w:val="center"/>
          </w:tcPr>
          <w:p w14:paraId="52CBC4FF">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数量</w:t>
            </w:r>
          </w:p>
        </w:tc>
        <w:tc>
          <w:tcPr>
            <w:tcW w:w="992" w:type="dxa"/>
            <w:vAlign w:val="center"/>
          </w:tcPr>
          <w:p w14:paraId="7FA9EC30">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国别</w:t>
            </w:r>
          </w:p>
          <w:p w14:paraId="0647A9E2">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产地</w:t>
            </w:r>
          </w:p>
        </w:tc>
        <w:tc>
          <w:tcPr>
            <w:tcW w:w="993" w:type="dxa"/>
            <w:vAlign w:val="center"/>
          </w:tcPr>
          <w:p w14:paraId="2397DE92">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制造</w:t>
            </w:r>
          </w:p>
          <w:p w14:paraId="75862C80">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年份</w:t>
            </w:r>
          </w:p>
        </w:tc>
        <w:tc>
          <w:tcPr>
            <w:tcW w:w="1417" w:type="dxa"/>
            <w:vAlign w:val="center"/>
          </w:tcPr>
          <w:p w14:paraId="74859545">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已使用</w:t>
            </w:r>
          </w:p>
          <w:p w14:paraId="72B79497">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台时数</w:t>
            </w:r>
          </w:p>
        </w:tc>
        <w:tc>
          <w:tcPr>
            <w:tcW w:w="1533" w:type="dxa"/>
            <w:vAlign w:val="center"/>
          </w:tcPr>
          <w:p w14:paraId="3D9F01DD">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用  途</w:t>
            </w:r>
          </w:p>
        </w:tc>
        <w:tc>
          <w:tcPr>
            <w:tcW w:w="1056" w:type="dxa"/>
            <w:vAlign w:val="center"/>
          </w:tcPr>
          <w:p w14:paraId="357D2DF0">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备注</w:t>
            </w:r>
          </w:p>
        </w:tc>
      </w:tr>
      <w:tr w14:paraId="571EC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64ECB4D1">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09EDC071">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58667ABF">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3BB7E615">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61C13F21">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4A0C5B1B">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3F6FECF8">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331BF08C">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636B74DC">
            <w:pPr>
              <w:jc w:val="center"/>
              <w:rPr>
                <w:rFonts w:ascii="宋体" w:hAnsi="宋体"/>
                <w:color w:val="000000" w:themeColor="text1"/>
                <w:sz w:val="24"/>
                <w:highlight w:val="none"/>
                <w14:textFill>
                  <w14:solidFill>
                    <w14:schemeClr w14:val="tx1"/>
                  </w14:solidFill>
                </w14:textFill>
              </w:rPr>
            </w:pPr>
          </w:p>
        </w:tc>
      </w:tr>
      <w:tr w14:paraId="709A9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29CD2636">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408F2860">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78086436">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274D96FB">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5FEA9D24">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1A3C2182">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48E49CA2">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7CCBA9AC">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6DCE4A93">
            <w:pPr>
              <w:jc w:val="center"/>
              <w:rPr>
                <w:rFonts w:ascii="宋体" w:hAnsi="宋体"/>
                <w:color w:val="000000" w:themeColor="text1"/>
                <w:sz w:val="24"/>
                <w:highlight w:val="none"/>
                <w14:textFill>
                  <w14:solidFill>
                    <w14:schemeClr w14:val="tx1"/>
                  </w14:solidFill>
                </w14:textFill>
              </w:rPr>
            </w:pPr>
          </w:p>
        </w:tc>
      </w:tr>
      <w:tr w14:paraId="13EE6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5BFC86F7">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429E4F7F">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120402E5">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5E0C5818">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09429549">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7E7BA5C6">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612A4AD2">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6EBE1823">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7DE44724">
            <w:pPr>
              <w:jc w:val="center"/>
              <w:rPr>
                <w:rFonts w:ascii="宋体" w:hAnsi="宋体"/>
                <w:color w:val="000000" w:themeColor="text1"/>
                <w:sz w:val="24"/>
                <w:highlight w:val="none"/>
                <w14:textFill>
                  <w14:solidFill>
                    <w14:schemeClr w14:val="tx1"/>
                  </w14:solidFill>
                </w14:textFill>
              </w:rPr>
            </w:pPr>
          </w:p>
        </w:tc>
      </w:tr>
      <w:tr w14:paraId="6D6B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36C49DD8">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689E6E58">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235CC338">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608CE042">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5284F008">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6531994B">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4D34A6A1">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56FB9FE5">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5489D068">
            <w:pPr>
              <w:jc w:val="center"/>
              <w:rPr>
                <w:rFonts w:ascii="宋体" w:hAnsi="宋体"/>
                <w:color w:val="000000" w:themeColor="text1"/>
                <w:sz w:val="24"/>
                <w:highlight w:val="none"/>
                <w14:textFill>
                  <w14:solidFill>
                    <w14:schemeClr w14:val="tx1"/>
                  </w14:solidFill>
                </w14:textFill>
              </w:rPr>
            </w:pPr>
          </w:p>
        </w:tc>
      </w:tr>
      <w:tr w14:paraId="7031E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7F37C306">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3F41A58E">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1CFB28CD">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4E6B8AEB">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1E586896">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6587DBB8">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4E6DF4B8">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3E57AD5A">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6C53A46A">
            <w:pPr>
              <w:jc w:val="center"/>
              <w:rPr>
                <w:rFonts w:ascii="宋体" w:hAnsi="宋体"/>
                <w:color w:val="000000" w:themeColor="text1"/>
                <w:sz w:val="24"/>
                <w:highlight w:val="none"/>
                <w14:textFill>
                  <w14:solidFill>
                    <w14:schemeClr w14:val="tx1"/>
                  </w14:solidFill>
                </w14:textFill>
              </w:rPr>
            </w:pPr>
          </w:p>
        </w:tc>
      </w:tr>
      <w:tr w14:paraId="077D7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39C612B1">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0C3885C0">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77763638">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42BCA1E2">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13C0A9E1">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286F666A">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157469BE">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2E466C8C">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415D629C">
            <w:pPr>
              <w:jc w:val="center"/>
              <w:rPr>
                <w:rFonts w:ascii="宋体" w:hAnsi="宋体"/>
                <w:color w:val="000000" w:themeColor="text1"/>
                <w:sz w:val="24"/>
                <w:highlight w:val="none"/>
                <w14:textFill>
                  <w14:solidFill>
                    <w14:schemeClr w14:val="tx1"/>
                  </w14:solidFill>
                </w14:textFill>
              </w:rPr>
            </w:pPr>
          </w:p>
        </w:tc>
      </w:tr>
      <w:tr w14:paraId="551A1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708DF56E">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1CDEFA50">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38284D26">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0D09EC1A">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20F16A77">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3CACF6EF">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504F6A6E">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765416C9">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72AB2010">
            <w:pPr>
              <w:jc w:val="center"/>
              <w:rPr>
                <w:rFonts w:ascii="宋体" w:hAnsi="宋体"/>
                <w:color w:val="000000" w:themeColor="text1"/>
                <w:sz w:val="24"/>
                <w:highlight w:val="none"/>
                <w14:textFill>
                  <w14:solidFill>
                    <w14:schemeClr w14:val="tx1"/>
                  </w14:solidFill>
                </w14:textFill>
              </w:rPr>
            </w:pPr>
          </w:p>
        </w:tc>
      </w:tr>
      <w:tr w14:paraId="1A241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6C6BB02B">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569BD789">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5FCDE491">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06B41FD8">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1D3A634B">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363C46C4">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4392DD17">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2FD11B74">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75873826">
            <w:pPr>
              <w:jc w:val="center"/>
              <w:rPr>
                <w:rFonts w:ascii="宋体" w:hAnsi="宋体"/>
                <w:color w:val="000000" w:themeColor="text1"/>
                <w:sz w:val="24"/>
                <w:highlight w:val="none"/>
                <w14:textFill>
                  <w14:solidFill>
                    <w14:schemeClr w14:val="tx1"/>
                  </w14:solidFill>
                </w14:textFill>
              </w:rPr>
            </w:pPr>
          </w:p>
        </w:tc>
      </w:tr>
      <w:tr w14:paraId="58CF4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4BF1F55C">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3C12406C">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4F086155">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2AE3A634">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7B59A75B">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5DB46F11">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02C07C0E">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4E5441AF">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0502FD77">
            <w:pPr>
              <w:jc w:val="center"/>
              <w:rPr>
                <w:rFonts w:ascii="宋体" w:hAnsi="宋体"/>
                <w:color w:val="000000" w:themeColor="text1"/>
                <w:sz w:val="24"/>
                <w:highlight w:val="none"/>
                <w14:textFill>
                  <w14:solidFill>
                    <w14:schemeClr w14:val="tx1"/>
                  </w14:solidFill>
                </w14:textFill>
              </w:rPr>
            </w:pPr>
          </w:p>
        </w:tc>
      </w:tr>
      <w:tr w14:paraId="78FAF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0D039CFC">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3F3F7701">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061CDD85">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31C20BAD">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4BFFAD2A">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2003116C">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134C91E7">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74EFAA01">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22864BD7">
            <w:pPr>
              <w:jc w:val="center"/>
              <w:rPr>
                <w:rFonts w:ascii="宋体" w:hAnsi="宋体"/>
                <w:color w:val="000000" w:themeColor="text1"/>
                <w:sz w:val="24"/>
                <w:highlight w:val="none"/>
                <w14:textFill>
                  <w14:solidFill>
                    <w14:schemeClr w14:val="tx1"/>
                  </w14:solidFill>
                </w14:textFill>
              </w:rPr>
            </w:pPr>
          </w:p>
        </w:tc>
      </w:tr>
      <w:tr w14:paraId="2848E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3DAA9DE9">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273F8AB8">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25C96A89">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5DF877A3">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7F4DE379">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747EA918">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63FCCC1B">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4D7E90B9">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0B43C224">
            <w:pPr>
              <w:jc w:val="center"/>
              <w:rPr>
                <w:rFonts w:ascii="宋体" w:hAnsi="宋体"/>
                <w:color w:val="000000" w:themeColor="text1"/>
                <w:sz w:val="24"/>
                <w:highlight w:val="none"/>
                <w14:textFill>
                  <w14:solidFill>
                    <w14:schemeClr w14:val="tx1"/>
                  </w14:solidFill>
                </w14:textFill>
              </w:rPr>
            </w:pPr>
          </w:p>
        </w:tc>
      </w:tr>
      <w:tr w14:paraId="08D7C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22DDBFBF">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05B0A4E5">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0FC6BEA9">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21453CB5">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56AD28C8">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16E8BB8E">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1CFCEDD6">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4E7426C5">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4080BC22">
            <w:pPr>
              <w:jc w:val="center"/>
              <w:rPr>
                <w:rFonts w:ascii="宋体" w:hAnsi="宋体"/>
                <w:color w:val="000000" w:themeColor="text1"/>
                <w:sz w:val="24"/>
                <w:highlight w:val="none"/>
                <w14:textFill>
                  <w14:solidFill>
                    <w14:schemeClr w14:val="tx1"/>
                  </w14:solidFill>
                </w14:textFill>
              </w:rPr>
            </w:pPr>
          </w:p>
        </w:tc>
      </w:tr>
      <w:tr w14:paraId="50BFF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vAlign w:val="center"/>
          </w:tcPr>
          <w:p w14:paraId="3BA98695">
            <w:pPr>
              <w:jc w:val="center"/>
              <w:rPr>
                <w:rFonts w:ascii="宋体" w:hAnsi="宋体"/>
                <w:color w:val="000000" w:themeColor="text1"/>
                <w:sz w:val="24"/>
                <w:highlight w:val="none"/>
                <w14:textFill>
                  <w14:solidFill>
                    <w14:schemeClr w14:val="tx1"/>
                  </w14:solidFill>
                </w14:textFill>
              </w:rPr>
            </w:pPr>
          </w:p>
        </w:tc>
        <w:tc>
          <w:tcPr>
            <w:tcW w:w="1134" w:type="dxa"/>
            <w:vAlign w:val="center"/>
          </w:tcPr>
          <w:p w14:paraId="4F37A009">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0B6184EE">
            <w:pPr>
              <w:jc w:val="center"/>
              <w:rPr>
                <w:rFonts w:ascii="宋体" w:hAnsi="宋体"/>
                <w:color w:val="000000" w:themeColor="text1"/>
                <w:sz w:val="24"/>
                <w:highlight w:val="none"/>
                <w14:textFill>
                  <w14:solidFill>
                    <w14:schemeClr w14:val="tx1"/>
                  </w14:solidFill>
                </w14:textFill>
              </w:rPr>
            </w:pPr>
          </w:p>
        </w:tc>
        <w:tc>
          <w:tcPr>
            <w:tcW w:w="850" w:type="dxa"/>
            <w:vAlign w:val="center"/>
          </w:tcPr>
          <w:p w14:paraId="3DF71930">
            <w:pPr>
              <w:jc w:val="center"/>
              <w:rPr>
                <w:rFonts w:ascii="宋体" w:hAnsi="宋体"/>
                <w:color w:val="000000" w:themeColor="text1"/>
                <w:sz w:val="24"/>
                <w:highlight w:val="none"/>
                <w14:textFill>
                  <w14:solidFill>
                    <w14:schemeClr w14:val="tx1"/>
                  </w14:solidFill>
                </w14:textFill>
              </w:rPr>
            </w:pPr>
          </w:p>
        </w:tc>
        <w:tc>
          <w:tcPr>
            <w:tcW w:w="992" w:type="dxa"/>
            <w:vAlign w:val="center"/>
          </w:tcPr>
          <w:p w14:paraId="37763132">
            <w:pPr>
              <w:jc w:val="center"/>
              <w:rPr>
                <w:rFonts w:ascii="宋体" w:hAnsi="宋体"/>
                <w:color w:val="000000" w:themeColor="text1"/>
                <w:sz w:val="24"/>
                <w:highlight w:val="none"/>
                <w14:textFill>
                  <w14:solidFill>
                    <w14:schemeClr w14:val="tx1"/>
                  </w14:solidFill>
                </w14:textFill>
              </w:rPr>
            </w:pPr>
          </w:p>
        </w:tc>
        <w:tc>
          <w:tcPr>
            <w:tcW w:w="993" w:type="dxa"/>
            <w:vAlign w:val="center"/>
          </w:tcPr>
          <w:p w14:paraId="20F6AB24">
            <w:pPr>
              <w:jc w:val="center"/>
              <w:rPr>
                <w:rFonts w:ascii="宋体" w:hAnsi="宋体"/>
                <w:color w:val="000000" w:themeColor="text1"/>
                <w:sz w:val="24"/>
                <w:highlight w:val="none"/>
                <w14:textFill>
                  <w14:solidFill>
                    <w14:schemeClr w14:val="tx1"/>
                  </w14:solidFill>
                </w14:textFill>
              </w:rPr>
            </w:pPr>
          </w:p>
        </w:tc>
        <w:tc>
          <w:tcPr>
            <w:tcW w:w="1417" w:type="dxa"/>
            <w:vAlign w:val="center"/>
          </w:tcPr>
          <w:p w14:paraId="011E3EC4">
            <w:pPr>
              <w:jc w:val="center"/>
              <w:rPr>
                <w:rFonts w:ascii="宋体" w:hAnsi="宋体"/>
                <w:color w:val="000000" w:themeColor="text1"/>
                <w:sz w:val="24"/>
                <w:highlight w:val="none"/>
                <w14:textFill>
                  <w14:solidFill>
                    <w14:schemeClr w14:val="tx1"/>
                  </w14:solidFill>
                </w14:textFill>
              </w:rPr>
            </w:pPr>
          </w:p>
        </w:tc>
        <w:tc>
          <w:tcPr>
            <w:tcW w:w="1533" w:type="dxa"/>
            <w:vAlign w:val="center"/>
          </w:tcPr>
          <w:p w14:paraId="18A7C7F9">
            <w:pPr>
              <w:jc w:val="center"/>
              <w:rPr>
                <w:rFonts w:ascii="宋体" w:hAnsi="宋体"/>
                <w:color w:val="000000" w:themeColor="text1"/>
                <w:sz w:val="24"/>
                <w:highlight w:val="none"/>
                <w14:textFill>
                  <w14:solidFill>
                    <w14:schemeClr w14:val="tx1"/>
                  </w14:solidFill>
                </w14:textFill>
              </w:rPr>
            </w:pPr>
          </w:p>
        </w:tc>
        <w:tc>
          <w:tcPr>
            <w:tcW w:w="1056" w:type="dxa"/>
            <w:vAlign w:val="center"/>
          </w:tcPr>
          <w:p w14:paraId="2F6F57CF">
            <w:pPr>
              <w:jc w:val="center"/>
              <w:rPr>
                <w:rFonts w:ascii="宋体" w:hAnsi="宋体"/>
                <w:color w:val="000000" w:themeColor="text1"/>
                <w:sz w:val="24"/>
                <w:highlight w:val="none"/>
                <w14:textFill>
                  <w14:solidFill>
                    <w14:schemeClr w14:val="tx1"/>
                  </w14:solidFill>
                </w14:textFill>
              </w:rPr>
            </w:pPr>
          </w:p>
        </w:tc>
      </w:tr>
    </w:tbl>
    <w:p w14:paraId="7DBE1615">
      <w:pPr>
        <w:adjustRightInd w:val="0"/>
        <w:snapToGrid w:val="0"/>
        <w:jc w:val="left"/>
        <w:rPr>
          <w:rFonts w:hint="eastAsia" w:ascii="楷体" w:hAnsi="楷体" w:eastAsia="楷体" w:cs="Arial"/>
          <w:color w:val="000000" w:themeColor="text1"/>
          <w:sz w:val="18"/>
          <w:szCs w:val="18"/>
          <w:highlight w:val="none"/>
          <w:lang w:val="en-US" w:eastAsia="zh-CN"/>
          <w14:textFill>
            <w14:solidFill>
              <w14:schemeClr w14:val="tx1"/>
            </w14:solidFill>
          </w14:textFill>
        </w:rPr>
      </w:pPr>
      <w:r>
        <w:rPr>
          <w:rFonts w:hint="eastAsia" w:ascii="楷体" w:hAnsi="楷体" w:eastAsia="楷体" w:cs="Arial"/>
          <w:color w:val="000000" w:themeColor="text1"/>
          <w:sz w:val="18"/>
          <w:szCs w:val="18"/>
          <w:highlight w:val="none"/>
          <w:lang w:val="en-US" w:eastAsia="zh-CN"/>
          <w14:textFill>
            <w14:solidFill>
              <w14:schemeClr w14:val="tx1"/>
            </w14:solidFill>
          </w14:textFill>
        </w:rPr>
        <w:t>说明：(1)拟投入试验和检测仪器可单台填写也可成套填写。(2)本表应附相试验和检测仪器的证明材料(</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具体以评审条款(或采购需求)要求的形式提供，评审条款(或采购需求)无形式要求的可以提供不限于购买发票、租赁合同、划拨证明、检测证明、使用说明、带标识(说明)的照片等任意形式</w:t>
      </w:r>
      <w:r>
        <w:rPr>
          <w:rFonts w:hint="eastAsia" w:ascii="楷体" w:hAnsi="楷体" w:eastAsia="楷体" w:cs="Arial"/>
          <w:color w:val="000000" w:themeColor="text1"/>
          <w:sz w:val="18"/>
          <w:szCs w:val="18"/>
          <w:highlight w:val="none"/>
          <w:lang w:val="en-US" w:eastAsia="zh-CN"/>
          <w14:textFill>
            <w14:solidFill>
              <w14:schemeClr w14:val="tx1"/>
            </w14:solidFill>
          </w14:textFill>
        </w:rPr>
        <w:t>)。(3)表格行数不足时，可自行扩展。</w:t>
      </w:r>
    </w:p>
    <w:p w14:paraId="65B54189">
      <w:pPr>
        <w:jc w:val="both"/>
        <w:rPr>
          <w:rFonts w:ascii="黑体" w:hAnsi="华文中宋"/>
          <w:color w:val="000000" w:themeColor="text1"/>
          <w:sz w:val="32"/>
          <w:szCs w:val="32"/>
          <w:highlight w:val="none"/>
          <w14:textFill>
            <w14:solidFill>
              <w14:schemeClr w14:val="tx1"/>
            </w14:solidFill>
          </w14:textFill>
        </w:rPr>
      </w:pPr>
    </w:p>
    <w:p w14:paraId="2E2C5690">
      <w:pPr>
        <w:widowControl/>
        <w:jc w:val="left"/>
        <w:rPr>
          <w:rFonts w:ascii="宋体" w:hAnsi="宋体" w:cs="Courier New"/>
          <w:color w:val="000000" w:themeColor="text1"/>
          <w:szCs w:val="21"/>
          <w:highlight w:val="none"/>
          <w14:textFill>
            <w14:solidFill>
              <w14:schemeClr w14:val="tx1"/>
            </w14:solidFill>
          </w14:textFill>
        </w:rPr>
      </w:pPr>
      <w:r>
        <w:rPr>
          <w:rFonts w:hAnsi="宋体"/>
          <w:color w:val="000000" w:themeColor="text1"/>
          <w:highlight w:val="none"/>
          <w14:textFill>
            <w14:solidFill>
              <w14:schemeClr w14:val="tx1"/>
            </w14:solidFill>
          </w14:textFill>
        </w:rPr>
        <w:br w:type="page"/>
      </w:r>
    </w:p>
    <w:p w14:paraId="5A5333C9">
      <w:pPr>
        <w:spacing w:line="360" w:lineRule="auto"/>
        <w:rPr>
          <w:rFonts w:ascii="黑体" w:eastAsia="黑体"/>
          <w:color w:val="000000" w:themeColor="text1"/>
          <w:sz w:val="28"/>
          <w:szCs w:val="28"/>
          <w:highlight w:val="none"/>
          <w14:textFill>
            <w14:solidFill>
              <w14:schemeClr w14:val="tx1"/>
            </w14:solidFill>
          </w14:textFill>
        </w:rPr>
      </w:pPr>
      <w:r>
        <w:rPr>
          <w:rFonts w:hint="eastAsia" w:ascii="黑体" w:eastAsia="黑体"/>
          <w:color w:val="000000" w:themeColor="text1"/>
          <w:sz w:val="28"/>
          <w:szCs w:val="28"/>
          <w:highlight w:val="none"/>
          <w14:textFill>
            <w14:solidFill>
              <w14:schemeClr w14:val="tx1"/>
            </w14:solidFill>
          </w14:textFill>
        </w:rPr>
        <w:t>附表三</w:t>
      </w:r>
    </w:p>
    <w:p w14:paraId="342CB331">
      <w:pPr>
        <w:pStyle w:val="5"/>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劳动力计划表</w:t>
      </w:r>
    </w:p>
    <w:p w14:paraId="279C1A4B">
      <w:pPr>
        <w:spacing w:line="360" w:lineRule="auto"/>
        <w:ind w:right="630"/>
        <w:jc w:val="righ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单位：人</w:t>
      </w:r>
    </w:p>
    <w:tbl>
      <w:tblPr>
        <w:tblStyle w:val="8"/>
        <w:tblpPr w:leftFromText="180" w:rightFromText="180" w:vertAnchor="text" w:horzAnchor="margin" w:tblpXSpec="center" w:tblpY="57"/>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5FB6E38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vAlign w:val="center"/>
          </w:tcPr>
          <w:p w14:paraId="77DB9430">
            <w:pP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工种</w:t>
            </w:r>
          </w:p>
        </w:tc>
        <w:tc>
          <w:tcPr>
            <w:tcW w:w="8576" w:type="dxa"/>
            <w:gridSpan w:val="7"/>
            <w:vAlign w:val="center"/>
          </w:tcPr>
          <w:p w14:paraId="795E2D4A">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按工程施工阶段投入劳动力情况</w:t>
            </w:r>
          </w:p>
        </w:tc>
      </w:tr>
      <w:tr w14:paraId="64EECBC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EBE906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174299BF">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09FEE189">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7F462C4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1644A88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05125C95">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1750856E">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1B128E86">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1456757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15D8264">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0BAC3E14">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2EE50BBA">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2C5045B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75FC844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4B53DF8D">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2FAD8AF5">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71DEE173">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6135008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78F953A">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48C33C77">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6E4D8E77">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4A08F7A4">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12AA507A">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7955606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63CAFB0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1A61D1F2">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7460F38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E116CA0">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0F2C38EF">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3E983CE9">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7B58749E">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4406787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32947377">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31871D27">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7B2B44EC">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38E4232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05CFDDE4">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56FEFE5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02DFC0A1">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4F16BDE7">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31C3703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1592249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16108535">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7AFD78B4">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58A8898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1B3A600">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45253AA4">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6C0652E7">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07C1BEEF">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7090F1BF">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25750657">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2E215391">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7EF802ED">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7782B72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7FD800F0">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6682E559">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1A3C52FA">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091DD6C9">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3AC9F8B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124704B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5B191FC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0E15A2BF">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6541E76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800847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7915D92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3358304E">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1FD22AD9">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185E4CF4">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5D3A3C74">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50410599">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75411BCB">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3D70075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D164025">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18F426C9">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267F234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34894D04">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24319C89">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2308CF9A">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5959781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5235EE5B">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13BDBFE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1FDB3FB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7D86E54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722DDBB5">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6199A43D">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2F16322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5911C234">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1204233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0A96C2CE">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59E21C5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3FD4DF2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2353B5C7">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4961610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199068B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0021089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548FC177">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1187808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6FE7822A">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638AA2A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073993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2D56D9E5">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1A0904B2">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159153E9">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0C8FB79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4770F24A">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3D71AF07">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235130AC">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1208489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21DEFAAA">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3EA35391">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4E45DEC1">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46FE3502">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1D6CB82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7EC4188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14C80C81">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7C7F1F4D">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73F61C7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5B702E32">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69E43A4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0685290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336F86E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5D05C00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50D4FA6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5B782C54">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71671603">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306CAE7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4B32B650">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7FDC0211">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463D96D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3F2A988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4A87DF19">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016BF95E">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34FFA2D5">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63D67C6B">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3B4ED59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vAlign w:val="center"/>
          </w:tcPr>
          <w:p w14:paraId="6EEFC4E9">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vAlign w:val="center"/>
          </w:tcPr>
          <w:p w14:paraId="4DFD4580">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0E54996E">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598C0B3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59E3794D">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vAlign w:val="center"/>
          </w:tcPr>
          <w:p w14:paraId="0798260F">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vAlign w:val="center"/>
          </w:tcPr>
          <w:p w14:paraId="2874CD9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vAlign w:val="center"/>
          </w:tcPr>
          <w:p w14:paraId="506ADBC9">
            <w:pPr>
              <w:spacing w:line="360" w:lineRule="auto"/>
              <w:ind w:firstLine="420" w:firstLineChars="200"/>
              <w:rPr>
                <w:rFonts w:ascii="宋体" w:hAnsi="宋体"/>
                <w:color w:val="000000" w:themeColor="text1"/>
                <w:szCs w:val="21"/>
                <w:highlight w:val="none"/>
                <w14:textFill>
                  <w14:solidFill>
                    <w14:schemeClr w14:val="tx1"/>
                  </w14:solidFill>
                </w14:textFill>
              </w:rPr>
            </w:pPr>
          </w:p>
        </w:tc>
      </w:tr>
    </w:tbl>
    <w:p w14:paraId="12D0B8E5">
      <w:pPr>
        <w:spacing w:line="360" w:lineRule="auto"/>
        <w:ind w:right="1470"/>
        <w:rPr>
          <w:color w:val="000000" w:themeColor="text1"/>
          <w:highlight w:val="none"/>
          <w14:textFill>
            <w14:solidFill>
              <w14:schemeClr w14:val="tx1"/>
            </w14:solidFill>
          </w14:textFill>
        </w:rPr>
      </w:pPr>
    </w:p>
    <w:p w14:paraId="1A995069">
      <w:pPr>
        <w:pStyle w:val="5"/>
        <w:adjustRightInd w:val="0"/>
        <w:snapToGrid w:val="0"/>
        <w:spacing w:line="360" w:lineRule="auto"/>
        <w:rPr>
          <w:rFonts w:hAnsi="宋体"/>
          <w:color w:val="000000" w:themeColor="text1"/>
          <w:highlight w:val="none"/>
          <w14:textFill>
            <w14:solidFill>
              <w14:schemeClr w14:val="tx1"/>
            </w14:solidFill>
          </w14:textFill>
        </w:rPr>
      </w:pPr>
    </w:p>
    <w:p w14:paraId="42BAB415">
      <w:pPr>
        <w:pStyle w:val="5"/>
        <w:adjustRightInd w:val="0"/>
        <w:snapToGrid w:val="0"/>
        <w:spacing w:line="360" w:lineRule="auto"/>
        <w:ind w:firstLine="586"/>
        <w:rPr>
          <w:rFonts w:hAnsi="宋体"/>
          <w:color w:val="000000" w:themeColor="text1"/>
          <w:spacing w:val="6"/>
          <w:highlight w:val="none"/>
          <w14:textFill>
            <w14:solidFill>
              <w14:schemeClr w14:val="tx1"/>
            </w14:solidFill>
          </w14:textFill>
        </w:rPr>
      </w:pPr>
    </w:p>
    <w:p w14:paraId="73995311">
      <w:pPr>
        <w:pStyle w:val="5"/>
        <w:adjustRightInd w:val="0"/>
        <w:snapToGrid w:val="0"/>
        <w:spacing w:line="360" w:lineRule="auto"/>
        <w:rPr>
          <w:rFonts w:ascii="楷体" w:hAnsi="楷体" w:eastAsia="楷体"/>
          <w:color w:val="000000" w:themeColor="text1"/>
          <w:highlight w:val="none"/>
          <w14:textFill>
            <w14:solidFill>
              <w14:schemeClr w14:val="tx1"/>
            </w14:solidFill>
          </w14:textFill>
        </w:rPr>
      </w:pPr>
    </w:p>
    <w:p w14:paraId="7B019547">
      <w:pPr>
        <w:pStyle w:val="2"/>
        <w:spacing w:after="156" w:afterLines="50" w:line="360" w:lineRule="auto"/>
        <w:ind w:left="5250" w:firstLine="538"/>
        <w:outlineLvl w:val="2"/>
        <w:rPr>
          <w:rFonts w:ascii="宋体" w:hAnsi="宋体" w:cs="宋体"/>
          <w:b/>
          <w:bCs/>
          <w:color w:val="000000" w:themeColor="text1"/>
          <w:sz w:val="36"/>
          <w:szCs w:val="36"/>
          <w:highlight w:val="none"/>
          <w14:textFill>
            <w14:solidFill>
              <w14:schemeClr w14:val="tx1"/>
            </w14:solidFill>
          </w14:textFill>
        </w:rPr>
      </w:pPr>
    </w:p>
    <w:p w14:paraId="66393A25">
      <w:pPr>
        <w:widowControl/>
        <w:jc w:val="left"/>
        <w:rPr>
          <w:rFonts w:ascii="黑体" w:hAnsi="宋体" w:eastAsia="黑体"/>
          <w:color w:val="000000" w:themeColor="text1"/>
          <w:sz w:val="28"/>
          <w:szCs w:val="28"/>
          <w:highlight w:val="none"/>
          <w14:textFill>
            <w14:solidFill>
              <w14:schemeClr w14:val="tx1"/>
            </w14:solidFill>
          </w14:textFill>
        </w:rPr>
      </w:pPr>
      <w:r>
        <w:rPr>
          <w:rFonts w:ascii="黑体" w:hAnsi="宋体" w:eastAsia="黑体"/>
          <w:color w:val="000000" w:themeColor="text1"/>
          <w:sz w:val="28"/>
          <w:szCs w:val="28"/>
          <w:highlight w:val="none"/>
          <w14:textFill>
            <w14:solidFill>
              <w14:schemeClr w14:val="tx1"/>
            </w14:solidFill>
          </w14:textFill>
        </w:rPr>
        <w:br w:type="page"/>
      </w:r>
    </w:p>
    <w:p w14:paraId="526515FF">
      <w:pPr>
        <w:spacing w:line="480" w:lineRule="auto"/>
        <w:rPr>
          <w:rFonts w:ascii="黑体" w:hAnsi="宋体" w:eastAsia="黑体"/>
          <w:color w:val="000000" w:themeColor="text1"/>
          <w:sz w:val="28"/>
          <w:szCs w:val="28"/>
          <w:highlight w:val="none"/>
          <w14:textFill>
            <w14:solidFill>
              <w14:schemeClr w14:val="tx1"/>
            </w14:solidFill>
          </w14:textFill>
        </w:rPr>
      </w:pPr>
      <w:r>
        <w:rPr>
          <w:rFonts w:hint="eastAsia" w:ascii="黑体" w:hAnsi="宋体" w:eastAsia="黑体"/>
          <w:color w:val="000000" w:themeColor="text1"/>
          <w:sz w:val="28"/>
          <w:szCs w:val="28"/>
          <w:highlight w:val="none"/>
          <w14:textFill>
            <w14:solidFill>
              <w14:schemeClr w14:val="tx1"/>
            </w14:solidFill>
          </w14:textFill>
        </w:rPr>
        <w:t>附表四</w:t>
      </w:r>
    </w:p>
    <w:p w14:paraId="6655C3AE">
      <w:pPr>
        <w:pStyle w:val="5"/>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进度计划</w:t>
      </w:r>
    </w:p>
    <w:p w14:paraId="35215CC2">
      <w:pPr>
        <w:pStyle w:val="5"/>
        <w:spacing w:before="312" w:beforeLines="100" w:line="360" w:lineRule="auto"/>
        <w:ind w:firstLine="562"/>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w:t>
      </w:r>
    </w:p>
    <w:p w14:paraId="2B42CD81">
      <w:pPr>
        <w:pStyle w:val="5"/>
        <w:spacing w:line="360" w:lineRule="auto"/>
        <w:ind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1.供应商可依据</w:t>
      </w:r>
      <w:r>
        <w:rPr>
          <w:rFonts w:hint="eastAsia" w:hAnsi="宋体"/>
          <w:color w:val="000000" w:themeColor="text1"/>
          <w:highlight w:val="none"/>
          <w:lang w:val="en-US" w:eastAsia="zh-CN"/>
          <w14:textFill>
            <w14:solidFill>
              <w14:schemeClr w14:val="tx1"/>
            </w14:solidFill>
          </w14:textFill>
        </w:rPr>
        <w:t>采购</w:t>
      </w:r>
      <w:r>
        <w:rPr>
          <w:rFonts w:hint="eastAsia" w:hAnsi="宋体"/>
          <w:color w:val="000000" w:themeColor="text1"/>
          <w:highlight w:val="none"/>
          <w14:textFill>
            <w14:solidFill>
              <w14:schemeClr w14:val="tx1"/>
            </w14:solidFill>
          </w14:textFill>
        </w:rPr>
        <w:t>文件要求，编制施工进度网络图或施工进度表，说明的工期进行施工的各个关键日期。成交供应商按合同条件中有关条款的要求提交详细的施工进度计划；</w:t>
      </w:r>
    </w:p>
    <w:p w14:paraId="63109DF4">
      <w:pPr>
        <w:pStyle w:val="5"/>
        <w:spacing w:line="360" w:lineRule="auto"/>
        <w:ind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2.施工进度表可采用关键线路网络图(或横道图)表示，说明计划开工日期和各分项工程各阶段的完工日期和分包合同签订的日期；</w:t>
      </w:r>
    </w:p>
    <w:p w14:paraId="2D846EA8">
      <w:pPr>
        <w:pStyle w:val="5"/>
        <w:spacing w:line="360" w:lineRule="auto"/>
        <w:ind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3.施工进度计划应与施工组织设计或施工方案相适应。</w:t>
      </w:r>
    </w:p>
    <w:p w14:paraId="49C221DB">
      <w:pPr>
        <w:widowControl/>
        <w:jc w:val="left"/>
        <w:rPr>
          <w:rFonts w:hAnsi="宋体"/>
          <w:color w:val="000000" w:themeColor="text1"/>
          <w:highlight w:val="none"/>
          <w14:textFill>
            <w14:solidFill>
              <w14:schemeClr w14:val="tx1"/>
            </w14:solidFill>
          </w14:textFill>
        </w:rPr>
      </w:pPr>
      <w:r>
        <w:rPr>
          <w:rFonts w:hAnsi="宋体"/>
          <w:color w:val="000000" w:themeColor="text1"/>
          <w:highlight w:val="none"/>
          <w14:textFill>
            <w14:solidFill>
              <w14:schemeClr w14:val="tx1"/>
            </w14:solidFill>
          </w14:textFill>
        </w:rPr>
        <w:br w:type="page"/>
      </w:r>
    </w:p>
    <w:p w14:paraId="5EA79AB3">
      <w:pPr>
        <w:widowControl/>
        <w:jc w:val="left"/>
        <w:rPr>
          <w:rFonts w:hint="eastAsia" w:ascii="宋体" w:hAnsi="宋体" w:eastAsia="黑体" w:cs="Courier New"/>
          <w:color w:val="000000" w:themeColor="text1"/>
          <w:szCs w:val="21"/>
          <w:highlight w:val="none"/>
          <w:lang w:eastAsia="zh-CN"/>
          <w14:textFill>
            <w14:solidFill>
              <w14:schemeClr w14:val="tx1"/>
            </w14:solidFill>
          </w14:textFill>
        </w:rPr>
      </w:pPr>
      <w:r>
        <w:rPr>
          <w:rFonts w:hint="eastAsia" w:ascii="黑体" w:hAnsi="宋体" w:eastAsia="黑体"/>
          <w:color w:val="000000" w:themeColor="text1"/>
          <w:sz w:val="28"/>
          <w:szCs w:val="28"/>
          <w:highlight w:val="none"/>
          <w14:textFill>
            <w14:solidFill>
              <w14:schemeClr w14:val="tx1"/>
            </w14:solidFill>
          </w14:textFill>
        </w:rPr>
        <w:t>附表</w:t>
      </w:r>
      <w:r>
        <w:rPr>
          <w:rFonts w:hint="eastAsia" w:ascii="黑体" w:hAnsi="宋体" w:eastAsia="黑体"/>
          <w:color w:val="000000" w:themeColor="text1"/>
          <w:sz w:val="28"/>
          <w:szCs w:val="28"/>
          <w:highlight w:val="none"/>
          <w:lang w:val="en-US" w:eastAsia="zh-CN"/>
          <w14:textFill>
            <w14:solidFill>
              <w14:schemeClr w14:val="tx1"/>
            </w14:solidFill>
          </w14:textFill>
        </w:rPr>
        <w:t>五</w:t>
      </w:r>
    </w:p>
    <w:p w14:paraId="755DDE1B">
      <w:pPr>
        <w:pStyle w:val="5"/>
        <w:adjustRightInd w:val="0"/>
        <w:snapToGrid w:val="0"/>
        <w:spacing w:line="360" w:lineRule="auto"/>
        <w:ind w:firstLine="562" w:firstLineChars="200"/>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售后</w:t>
      </w:r>
      <w:r>
        <w:rPr>
          <w:rFonts w:hint="eastAsia" w:hAnsi="宋体" w:cs="宋体"/>
          <w:b/>
          <w:bCs/>
          <w:color w:val="000000" w:themeColor="text1"/>
          <w:sz w:val="28"/>
          <w:szCs w:val="28"/>
          <w:highlight w:val="none"/>
          <w:lang w:val="en-US" w:eastAsia="zh-CN"/>
          <w14:textFill>
            <w14:solidFill>
              <w14:schemeClr w14:val="tx1"/>
            </w14:solidFill>
          </w14:textFill>
        </w:rPr>
        <w:t>(</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后续</w:t>
      </w:r>
      <w:r>
        <w:rPr>
          <w:rFonts w:hint="eastAsia" w:hAnsi="宋体" w:cs="宋体"/>
          <w:b/>
          <w:bCs/>
          <w:color w:val="000000" w:themeColor="text1"/>
          <w:sz w:val="28"/>
          <w:szCs w:val="28"/>
          <w:highlight w:val="none"/>
          <w:lang w:val="en-US" w:eastAsia="zh-CN"/>
          <w14:textFill>
            <w14:solidFill>
              <w14:schemeClr w14:val="tx1"/>
            </w14:solidFill>
          </w14:textFill>
        </w:rPr>
        <w:t>)</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服务</w:t>
      </w:r>
    </w:p>
    <w:p w14:paraId="7B111170">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14:textFill>
            <w14:solidFill>
              <w14:schemeClr w14:val="tx1"/>
            </w14:solidFill>
          </w14:textFill>
        </w:rPr>
        <w:t>说明：</w:t>
      </w:r>
      <w:r>
        <w:rPr>
          <w:rFonts w:hint="eastAsia" w:ascii="宋体" w:hAnsi="宋体"/>
          <w:b w:val="0"/>
          <w:bCs/>
          <w:color w:val="000000" w:themeColor="text1"/>
          <w:szCs w:val="21"/>
          <w:highlight w:val="none"/>
          <w:lang w:val="en-US" w:eastAsia="zh-CN"/>
          <w14:textFill>
            <w14:solidFill>
              <w14:schemeClr w14:val="tx1"/>
            </w14:solidFill>
          </w14:textFill>
        </w:rPr>
        <w:t>1.供应商依据采购需求(或评审因素)及项目特性，自拟售后(后续)服务方案</w:t>
      </w:r>
      <w:r>
        <w:rPr>
          <w:rFonts w:hint="eastAsia" w:ascii="宋体" w:hAnsi="宋体"/>
          <w:b w:val="0"/>
          <w:bCs/>
          <w:color w:val="000000" w:themeColor="text1"/>
          <w:szCs w:val="21"/>
          <w:highlight w:val="none"/>
          <w14:textFill>
            <w14:solidFill>
              <w14:schemeClr w14:val="tx1"/>
            </w14:solidFill>
          </w14:textFill>
        </w:rPr>
        <w:t>。</w:t>
      </w:r>
    </w:p>
    <w:p w14:paraId="00841117">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lang w:val="en-US" w:eastAsia="zh-CN"/>
          <w14:textFill>
            <w14:solidFill>
              <w14:schemeClr w14:val="tx1"/>
            </w14:solidFill>
          </w14:textFill>
        </w:rPr>
        <w:t>2.</w:t>
      </w:r>
      <w:r>
        <w:rPr>
          <w:rFonts w:hint="eastAsia" w:ascii="宋体" w:hAnsi="宋体"/>
          <w:b w:val="0"/>
          <w:bCs/>
          <w:color w:val="000000" w:themeColor="text1"/>
          <w:szCs w:val="21"/>
          <w:highlight w:val="none"/>
          <w14:textFill>
            <w14:solidFill>
              <w14:schemeClr w14:val="tx1"/>
            </w14:solidFill>
          </w14:textFill>
        </w:rPr>
        <w:t>应提供售后</w:t>
      </w:r>
      <w:r>
        <w:rPr>
          <w:rFonts w:hint="eastAsia" w:ascii="宋体" w:hAnsi="宋体"/>
          <w:b w:val="0"/>
          <w:bCs/>
          <w:color w:val="000000" w:themeColor="text1"/>
          <w:szCs w:val="21"/>
          <w:highlight w:val="none"/>
          <w:lang w:eastAsia="zh-CN"/>
          <w14:textFill>
            <w14:solidFill>
              <w14:schemeClr w14:val="tx1"/>
            </w14:solidFill>
          </w14:textFill>
        </w:rPr>
        <w:t>(</w:t>
      </w:r>
      <w:r>
        <w:rPr>
          <w:rFonts w:hint="eastAsia" w:ascii="宋体" w:hAnsi="宋体"/>
          <w:b w:val="0"/>
          <w:bCs/>
          <w:color w:val="000000" w:themeColor="text1"/>
          <w:szCs w:val="21"/>
          <w:highlight w:val="none"/>
          <w14:textFill>
            <w14:solidFill>
              <w14:schemeClr w14:val="tx1"/>
            </w14:solidFill>
          </w14:textFill>
        </w:rPr>
        <w:t>后续</w:t>
      </w:r>
      <w:r>
        <w:rPr>
          <w:rFonts w:hint="eastAsia" w:ascii="宋体" w:hAnsi="宋体"/>
          <w:b w:val="0"/>
          <w:bCs/>
          <w:color w:val="000000" w:themeColor="text1"/>
          <w:szCs w:val="21"/>
          <w:highlight w:val="none"/>
          <w:lang w:eastAsia="zh-CN"/>
          <w14:textFill>
            <w14:solidFill>
              <w14:schemeClr w14:val="tx1"/>
            </w14:solidFill>
          </w14:textFill>
        </w:rPr>
        <w:t>)</w:t>
      </w:r>
      <w:r>
        <w:rPr>
          <w:rFonts w:hint="eastAsia" w:ascii="宋体" w:hAnsi="宋体"/>
          <w:b w:val="0"/>
          <w:bCs/>
          <w:color w:val="000000" w:themeColor="text1"/>
          <w:szCs w:val="21"/>
          <w:highlight w:val="none"/>
          <w14:textFill>
            <w14:solidFill>
              <w14:schemeClr w14:val="tx1"/>
            </w14:solidFill>
          </w14:textFill>
        </w:rPr>
        <w:t>服务中心证明材料或与合作方的协议书，这些服务中心和特约维修服务点的名称、地址、电话、联系人应在响应文件中一一列出</w:t>
      </w:r>
      <w:r>
        <w:rPr>
          <w:rFonts w:hint="eastAsia" w:ascii="宋体" w:hAnsi="宋体"/>
          <w:b w:val="0"/>
          <w:bCs/>
          <w:color w:val="000000" w:themeColor="text1"/>
          <w:szCs w:val="21"/>
          <w:highlight w:val="none"/>
          <w:lang w:eastAsia="zh-CN"/>
          <w14:textFill>
            <w14:solidFill>
              <w14:schemeClr w14:val="tx1"/>
            </w14:solidFill>
          </w14:textFill>
        </w:rPr>
        <w:t>(</w:t>
      </w:r>
      <w:r>
        <w:rPr>
          <w:rFonts w:hint="eastAsia" w:ascii="宋体" w:hAnsi="宋体"/>
          <w:b w:val="0"/>
          <w:bCs/>
          <w:color w:val="000000" w:themeColor="text1"/>
          <w:szCs w:val="21"/>
          <w:highlight w:val="none"/>
          <w14:textFill>
            <w14:solidFill>
              <w14:schemeClr w14:val="tx1"/>
            </w14:solidFill>
          </w14:textFill>
        </w:rPr>
        <w:t>参考样式如下</w:t>
      </w:r>
      <w:r>
        <w:rPr>
          <w:rFonts w:hint="eastAsia" w:ascii="宋体" w:hAnsi="宋体"/>
          <w:b w:val="0"/>
          <w:bCs/>
          <w:color w:val="000000" w:themeColor="text1"/>
          <w:szCs w:val="21"/>
          <w:highlight w:val="none"/>
          <w:lang w:eastAsia="zh-CN"/>
          <w14:textFill>
            <w14:solidFill>
              <w14:schemeClr w14:val="tx1"/>
            </w14:solidFill>
          </w14:textFill>
        </w:rPr>
        <w:t>)</w:t>
      </w:r>
      <w:r>
        <w:rPr>
          <w:rFonts w:hint="eastAsia" w:ascii="宋体" w:hAnsi="宋体"/>
          <w:b w:val="0"/>
          <w:bCs/>
          <w:color w:val="000000" w:themeColor="text1"/>
          <w:szCs w:val="21"/>
          <w:highlight w:val="none"/>
          <w14:textFill>
            <w14:solidFill>
              <w14:schemeClr w14:val="tx1"/>
            </w14:solidFill>
          </w14:textFill>
        </w:rPr>
        <w:t>。</w:t>
      </w:r>
    </w:p>
    <w:p w14:paraId="52CB114D">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lang w:val="en-US" w:eastAsia="zh-CN"/>
          <w14:textFill>
            <w14:solidFill>
              <w14:schemeClr w14:val="tx1"/>
            </w14:solidFill>
          </w14:textFill>
        </w:rPr>
        <w:t>3.</w:t>
      </w:r>
      <w:r>
        <w:rPr>
          <w:rFonts w:hint="eastAsia" w:ascii="宋体" w:hAnsi="宋体"/>
          <w:b w:val="0"/>
          <w:bCs/>
          <w:color w:val="000000" w:themeColor="text1"/>
          <w:szCs w:val="21"/>
          <w:highlight w:val="none"/>
          <w14:textFill>
            <w14:solidFill>
              <w14:schemeClr w14:val="tx1"/>
            </w14:solidFill>
          </w14:textFill>
        </w:rPr>
        <w:t>如</w:t>
      </w:r>
      <w:r>
        <w:rPr>
          <w:rFonts w:hint="eastAsia" w:hAnsi="宋体"/>
          <w:color w:val="000000" w:themeColor="text1"/>
          <w:highlight w:val="none"/>
          <w:lang w:val="en-US" w:eastAsia="zh-CN"/>
          <w14:textFill>
            <w14:solidFill>
              <w14:schemeClr w14:val="tx1"/>
            </w14:solidFill>
          </w14:textFill>
        </w:rPr>
        <w:t>采购需求(或评审条款)</w:t>
      </w:r>
      <w:r>
        <w:rPr>
          <w:rFonts w:hint="eastAsia" w:ascii="宋体" w:hAnsi="宋体"/>
          <w:b w:val="0"/>
          <w:bCs/>
          <w:color w:val="000000" w:themeColor="text1"/>
          <w:szCs w:val="21"/>
          <w:highlight w:val="none"/>
          <w14:textFill>
            <w14:solidFill>
              <w14:schemeClr w14:val="tx1"/>
            </w14:solidFill>
          </w14:textFill>
        </w:rPr>
        <w:t>无要求的可不作响应。</w:t>
      </w:r>
    </w:p>
    <w:p w14:paraId="21F7466B">
      <w:pPr>
        <w:spacing w:line="360" w:lineRule="auto"/>
        <w:ind w:firstLine="723"/>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售后服务点联系表</w:t>
      </w:r>
    </w:p>
    <w:tbl>
      <w:tblPr>
        <w:tblStyle w:val="8"/>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7E6C1C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434" w:type="dxa"/>
            <w:vAlign w:val="center"/>
          </w:tcPr>
          <w:p w14:paraId="2703B33E">
            <w:pPr>
              <w:spacing w:before="31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服务机构名称</w:t>
            </w:r>
          </w:p>
        </w:tc>
        <w:tc>
          <w:tcPr>
            <w:tcW w:w="1080" w:type="dxa"/>
            <w:vAlign w:val="center"/>
          </w:tcPr>
          <w:p w14:paraId="312A2F31">
            <w:pPr>
              <w:spacing w:before="31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所在地</w:t>
            </w:r>
          </w:p>
        </w:tc>
        <w:tc>
          <w:tcPr>
            <w:tcW w:w="1260" w:type="dxa"/>
            <w:vAlign w:val="center"/>
          </w:tcPr>
          <w:p w14:paraId="3E42DD21">
            <w:pPr>
              <w:spacing w:before="31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联系人</w:t>
            </w:r>
          </w:p>
        </w:tc>
        <w:tc>
          <w:tcPr>
            <w:tcW w:w="1516" w:type="dxa"/>
            <w:vAlign w:val="center"/>
          </w:tcPr>
          <w:p w14:paraId="0B669DA7">
            <w:pPr>
              <w:spacing w:before="312"/>
              <w:ind w:firstLine="42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联系电话</w:t>
            </w:r>
          </w:p>
        </w:tc>
        <w:tc>
          <w:tcPr>
            <w:tcW w:w="2548" w:type="dxa"/>
            <w:vAlign w:val="center"/>
          </w:tcPr>
          <w:p w14:paraId="31883C16">
            <w:pPr>
              <w:spacing w:before="312"/>
              <w:ind w:firstLine="422"/>
              <w:jc w:val="center"/>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地 址</w:t>
            </w:r>
          </w:p>
        </w:tc>
      </w:tr>
      <w:tr w14:paraId="4CA676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62BCDEE3">
            <w:pPr>
              <w:rPr>
                <w:rFonts w:ascii="Times New Roman" w:hAnsi="Times New Roman"/>
                <w:color w:val="000000" w:themeColor="text1"/>
                <w:highlight w:val="none"/>
                <w14:textFill>
                  <w14:solidFill>
                    <w14:schemeClr w14:val="tx1"/>
                  </w14:solidFill>
                </w14:textFill>
              </w:rPr>
            </w:pPr>
          </w:p>
        </w:tc>
        <w:tc>
          <w:tcPr>
            <w:tcW w:w="1080" w:type="dxa"/>
            <w:vAlign w:val="center"/>
          </w:tcPr>
          <w:p w14:paraId="281510DB">
            <w:pPr>
              <w:rPr>
                <w:rFonts w:ascii="Times New Roman" w:hAnsi="Times New Roman"/>
                <w:color w:val="000000" w:themeColor="text1"/>
                <w:highlight w:val="none"/>
                <w14:textFill>
                  <w14:solidFill>
                    <w14:schemeClr w14:val="tx1"/>
                  </w14:solidFill>
                </w14:textFill>
              </w:rPr>
            </w:pPr>
          </w:p>
        </w:tc>
        <w:tc>
          <w:tcPr>
            <w:tcW w:w="1260" w:type="dxa"/>
            <w:vAlign w:val="center"/>
          </w:tcPr>
          <w:p w14:paraId="40A61322">
            <w:pPr>
              <w:rPr>
                <w:rFonts w:ascii="Times New Roman" w:hAnsi="Times New Roman"/>
                <w:color w:val="000000" w:themeColor="text1"/>
                <w:highlight w:val="none"/>
                <w14:textFill>
                  <w14:solidFill>
                    <w14:schemeClr w14:val="tx1"/>
                  </w14:solidFill>
                </w14:textFill>
              </w:rPr>
            </w:pPr>
          </w:p>
        </w:tc>
        <w:tc>
          <w:tcPr>
            <w:tcW w:w="1516" w:type="dxa"/>
            <w:vAlign w:val="center"/>
          </w:tcPr>
          <w:p w14:paraId="7BF18DB4">
            <w:pPr>
              <w:rPr>
                <w:rFonts w:ascii="Times New Roman" w:hAnsi="Times New Roman"/>
                <w:color w:val="000000" w:themeColor="text1"/>
                <w:highlight w:val="none"/>
                <w14:textFill>
                  <w14:solidFill>
                    <w14:schemeClr w14:val="tx1"/>
                  </w14:solidFill>
                </w14:textFill>
              </w:rPr>
            </w:pPr>
          </w:p>
        </w:tc>
        <w:tc>
          <w:tcPr>
            <w:tcW w:w="2548" w:type="dxa"/>
            <w:vAlign w:val="center"/>
          </w:tcPr>
          <w:p w14:paraId="37E480E9">
            <w:pPr>
              <w:rPr>
                <w:rFonts w:ascii="Times New Roman" w:hAnsi="Times New Roman"/>
                <w:color w:val="000000" w:themeColor="text1"/>
                <w:highlight w:val="none"/>
                <w14:textFill>
                  <w14:solidFill>
                    <w14:schemeClr w14:val="tx1"/>
                  </w14:solidFill>
                </w14:textFill>
              </w:rPr>
            </w:pPr>
          </w:p>
        </w:tc>
      </w:tr>
      <w:tr w14:paraId="0B3D83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A977190">
            <w:pPr>
              <w:rPr>
                <w:rFonts w:ascii="Times New Roman" w:hAnsi="Times New Roman"/>
                <w:color w:val="000000" w:themeColor="text1"/>
                <w:highlight w:val="none"/>
                <w14:textFill>
                  <w14:solidFill>
                    <w14:schemeClr w14:val="tx1"/>
                  </w14:solidFill>
                </w14:textFill>
              </w:rPr>
            </w:pPr>
          </w:p>
        </w:tc>
        <w:tc>
          <w:tcPr>
            <w:tcW w:w="1080" w:type="dxa"/>
            <w:vAlign w:val="center"/>
          </w:tcPr>
          <w:p w14:paraId="35E4A874">
            <w:pPr>
              <w:rPr>
                <w:rFonts w:ascii="Times New Roman" w:hAnsi="Times New Roman"/>
                <w:color w:val="000000" w:themeColor="text1"/>
                <w:highlight w:val="none"/>
                <w14:textFill>
                  <w14:solidFill>
                    <w14:schemeClr w14:val="tx1"/>
                  </w14:solidFill>
                </w14:textFill>
              </w:rPr>
            </w:pPr>
          </w:p>
        </w:tc>
        <w:tc>
          <w:tcPr>
            <w:tcW w:w="1260" w:type="dxa"/>
            <w:vAlign w:val="center"/>
          </w:tcPr>
          <w:p w14:paraId="1E5FE4A7">
            <w:pPr>
              <w:rPr>
                <w:rFonts w:ascii="Times New Roman" w:hAnsi="Times New Roman"/>
                <w:color w:val="000000" w:themeColor="text1"/>
                <w:highlight w:val="none"/>
                <w14:textFill>
                  <w14:solidFill>
                    <w14:schemeClr w14:val="tx1"/>
                  </w14:solidFill>
                </w14:textFill>
              </w:rPr>
            </w:pPr>
          </w:p>
        </w:tc>
        <w:tc>
          <w:tcPr>
            <w:tcW w:w="1516" w:type="dxa"/>
            <w:vAlign w:val="center"/>
          </w:tcPr>
          <w:p w14:paraId="7DE20E0A">
            <w:pPr>
              <w:rPr>
                <w:rFonts w:ascii="Times New Roman" w:hAnsi="Times New Roman"/>
                <w:color w:val="000000" w:themeColor="text1"/>
                <w:highlight w:val="none"/>
                <w14:textFill>
                  <w14:solidFill>
                    <w14:schemeClr w14:val="tx1"/>
                  </w14:solidFill>
                </w14:textFill>
              </w:rPr>
            </w:pPr>
          </w:p>
        </w:tc>
        <w:tc>
          <w:tcPr>
            <w:tcW w:w="2548" w:type="dxa"/>
            <w:vAlign w:val="center"/>
          </w:tcPr>
          <w:p w14:paraId="6AB8C7A0">
            <w:pPr>
              <w:rPr>
                <w:rFonts w:ascii="Times New Roman" w:hAnsi="Times New Roman"/>
                <w:color w:val="000000" w:themeColor="text1"/>
                <w:highlight w:val="none"/>
                <w14:textFill>
                  <w14:solidFill>
                    <w14:schemeClr w14:val="tx1"/>
                  </w14:solidFill>
                </w14:textFill>
              </w:rPr>
            </w:pPr>
          </w:p>
        </w:tc>
      </w:tr>
      <w:tr w14:paraId="1D2282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FFDB87D">
            <w:pPr>
              <w:rPr>
                <w:rFonts w:ascii="Times New Roman" w:hAnsi="Times New Roman"/>
                <w:color w:val="000000" w:themeColor="text1"/>
                <w:highlight w:val="none"/>
                <w14:textFill>
                  <w14:solidFill>
                    <w14:schemeClr w14:val="tx1"/>
                  </w14:solidFill>
                </w14:textFill>
              </w:rPr>
            </w:pPr>
          </w:p>
        </w:tc>
        <w:tc>
          <w:tcPr>
            <w:tcW w:w="1080" w:type="dxa"/>
            <w:vAlign w:val="center"/>
          </w:tcPr>
          <w:p w14:paraId="5F0FB394">
            <w:pPr>
              <w:rPr>
                <w:rFonts w:ascii="Times New Roman" w:hAnsi="Times New Roman"/>
                <w:color w:val="000000" w:themeColor="text1"/>
                <w:highlight w:val="none"/>
                <w14:textFill>
                  <w14:solidFill>
                    <w14:schemeClr w14:val="tx1"/>
                  </w14:solidFill>
                </w14:textFill>
              </w:rPr>
            </w:pPr>
          </w:p>
        </w:tc>
        <w:tc>
          <w:tcPr>
            <w:tcW w:w="1260" w:type="dxa"/>
            <w:vAlign w:val="center"/>
          </w:tcPr>
          <w:p w14:paraId="76EE2453">
            <w:pPr>
              <w:rPr>
                <w:rFonts w:ascii="Times New Roman" w:hAnsi="Times New Roman"/>
                <w:color w:val="000000" w:themeColor="text1"/>
                <w:highlight w:val="none"/>
                <w14:textFill>
                  <w14:solidFill>
                    <w14:schemeClr w14:val="tx1"/>
                  </w14:solidFill>
                </w14:textFill>
              </w:rPr>
            </w:pPr>
          </w:p>
        </w:tc>
        <w:tc>
          <w:tcPr>
            <w:tcW w:w="1516" w:type="dxa"/>
            <w:vAlign w:val="center"/>
          </w:tcPr>
          <w:p w14:paraId="01E528FC">
            <w:pPr>
              <w:rPr>
                <w:rFonts w:ascii="Times New Roman" w:hAnsi="Times New Roman"/>
                <w:color w:val="000000" w:themeColor="text1"/>
                <w:highlight w:val="none"/>
                <w14:textFill>
                  <w14:solidFill>
                    <w14:schemeClr w14:val="tx1"/>
                  </w14:solidFill>
                </w14:textFill>
              </w:rPr>
            </w:pPr>
          </w:p>
        </w:tc>
        <w:tc>
          <w:tcPr>
            <w:tcW w:w="2548" w:type="dxa"/>
            <w:vAlign w:val="center"/>
          </w:tcPr>
          <w:p w14:paraId="1A22A84C">
            <w:pPr>
              <w:rPr>
                <w:rFonts w:ascii="Times New Roman" w:hAnsi="Times New Roman"/>
                <w:color w:val="000000" w:themeColor="text1"/>
                <w:highlight w:val="none"/>
                <w14:textFill>
                  <w14:solidFill>
                    <w14:schemeClr w14:val="tx1"/>
                  </w14:solidFill>
                </w14:textFill>
              </w:rPr>
            </w:pPr>
          </w:p>
        </w:tc>
      </w:tr>
      <w:tr w14:paraId="2AE2E5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5CB5A3D4">
            <w:pPr>
              <w:rPr>
                <w:rFonts w:ascii="Times New Roman" w:hAnsi="Times New Roman"/>
                <w:color w:val="000000" w:themeColor="text1"/>
                <w:highlight w:val="none"/>
                <w14:textFill>
                  <w14:solidFill>
                    <w14:schemeClr w14:val="tx1"/>
                  </w14:solidFill>
                </w14:textFill>
              </w:rPr>
            </w:pPr>
          </w:p>
        </w:tc>
        <w:tc>
          <w:tcPr>
            <w:tcW w:w="1080" w:type="dxa"/>
            <w:vAlign w:val="center"/>
          </w:tcPr>
          <w:p w14:paraId="7111C11F">
            <w:pPr>
              <w:rPr>
                <w:rFonts w:ascii="Times New Roman" w:hAnsi="Times New Roman"/>
                <w:color w:val="000000" w:themeColor="text1"/>
                <w:highlight w:val="none"/>
                <w14:textFill>
                  <w14:solidFill>
                    <w14:schemeClr w14:val="tx1"/>
                  </w14:solidFill>
                </w14:textFill>
              </w:rPr>
            </w:pPr>
          </w:p>
        </w:tc>
        <w:tc>
          <w:tcPr>
            <w:tcW w:w="1260" w:type="dxa"/>
            <w:vAlign w:val="center"/>
          </w:tcPr>
          <w:p w14:paraId="7A070EF6">
            <w:pPr>
              <w:rPr>
                <w:rFonts w:ascii="Times New Roman" w:hAnsi="Times New Roman"/>
                <w:color w:val="000000" w:themeColor="text1"/>
                <w:highlight w:val="none"/>
                <w14:textFill>
                  <w14:solidFill>
                    <w14:schemeClr w14:val="tx1"/>
                  </w14:solidFill>
                </w14:textFill>
              </w:rPr>
            </w:pPr>
          </w:p>
        </w:tc>
        <w:tc>
          <w:tcPr>
            <w:tcW w:w="1516" w:type="dxa"/>
            <w:vAlign w:val="center"/>
          </w:tcPr>
          <w:p w14:paraId="6461B344">
            <w:pPr>
              <w:rPr>
                <w:rFonts w:ascii="Times New Roman" w:hAnsi="Times New Roman"/>
                <w:color w:val="000000" w:themeColor="text1"/>
                <w:highlight w:val="none"/>
                <w14:textFill>
                  <w14:solidFill>
                    <w14:schemeClr w14:val="tx1"/>
                  </w14:solidFill>
                </w14:textFill>
              </w:rPr>
            </w:pPr>
          </w:p>
        </w:tc>
        <w:tc>
          <w:tcPr>
            <w:tcW w:w="2548" w:type="dxa"/>
            <w:vAlign w:val="center"/>
          </w:tcPr>
          <w:p w14:paraId="4C3CEDF6">
            <w:pPr>
              <w:rPr>
                <w:rFonts w:ascii="Times New Roman" w:hAnsi="Times New Roman"/>
                <w:color w:val="000000" w:themeColor="text1"/>
                <w:highlight w:val="none"/>
                <w14:textFill>
                  <w14:solidFill>
                    <w14:schemeClr w14:val="tx1"/>
                  </w14:solidFill>
                </w14:textFill>
              </w:rPr>
            </w:pPr>
          </w:p>
        </w:tc>
      </w:tr>
      <w:tr w14:paraId="0B2917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B0B884F">
            <w:pPr>
              <w:rPr>
                <w:rFonts w:ascii="Times New Roman" w:hAnsi="Times New Roman"/>
                <w:color w:val="000000" w:themeColor="text1"/>
                <w:highlight w:val="none"/>
                <w14:textFill>
                  <w14:solidFill>
                    <w14:schemeClr w14:val="tx1"/>
                  </w14:solidFill>
                </w14:textFill>
              </w:rPr>
            </w:pPr>
          </w:p>
        </w:tc>
        <w:tc>
          <w:tcPr>
            <w:tcW w:w="1080" w:type="dxa"/>
            <w:vAlign w:val="center"/>
          </w:tcPr>
          <w:p w14:paraId="4C95A361">
            <w:pPr>
              <w:rPr>
                <w:rFonts w:ascii="Times New Roman" w:hAnsi="Times New Roman"/>
                <w:color w:val="000000" w:themeColor="text1"/>
                <w:highlight w:val="none"/>
                <w14:textFill>
                  <w14:solidFill>
                    <w14:schemeClr w14:val="tx1"/>
                  </w14:solidFill>
                </w14:textFill>
              </w:rPr>
            </w:pPr>
          </w:p>
        </w:tc>
        <w:tc>
          <w:tcPr>
            <w:tcW w:w="1260" w:type="dxa"/>
            <w:vAlign w:val="center"/>
          </w:tcPr>
          <w:p w14:paraId="45996F32">
            <w:pPr>
              <w:rPr>
                <w:rFonts w:ascii="Times New Roman" w:hAnsi="Times New Roman"/>
                <w:color w:val="000000" w:themeColor="text1"/>
                <w:highlight w:val="none"/>
                <w14:textFill>
                  <w14:solidFill>
                    <w14:schemeClr w14:val="tx1"/>
                  </w14:solidFill>
                </w14:textFill>
              </w:rPr>
            </w:pPr>
          </w:p>
        </w:tc>
        <w:tc>
          <w:tcPr>
            <w:tcW w:w="1516" w:type="dxa"/>
            <w:vAlign w:val="center"/>
          </w:tcPr>
          <w:p w14:paraId="3CE2F629">
            <w:pPr>
              <w:rPr>
                <w:rFonts w:ascii="Times New Roman" w:hAnsi="Times New Roman"/>
                <w:color w:val="000000" w:themeColor="text1"/>
                <w:highlight w:val="none"/>
                <w14:textFill>
                  <w14:solidFill>
                    <w14:schemeClr w14:val="tx1"/>
                  </w14:solidFill>
                </w14:textFill>
              </w:rPr>
            </w:pPr>
          </w:p>
        </w:tc>
        <w:tc>
          <w:tcPr>
            <w:tcW w:w="2548" w:type="dxa"/>
            <w:vAlign w:val="center"/>
          </w:tcPr>
          <w:p w14:paraId="0C81C772">
            <w:pPr>
              <w:rPr>
                <w:rFonts w:ascii="Times New Roman" w:hAnsi="Times New Roman"/>
                <w:color w:val="000000" w:themeColor="text1"/>
                <w:highlight w:val="none"/>
                <w14:textFill>
                  <w14:solidFill>
                    <w14:schemeClr w14:val="tx1"/>
                  </w14:solidFill>
                </w14:textFill>
              </w:rPr>
            </w:pPr>
          </w:p>
        </w:tc>
      </w:tr>
      <w:tr w14:paraId="59CCB6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1308F90E">
            <w:pPr>
              <w:rPr>
                <w:rFonts w:ascii="Times New Roman" w:hAnsi="Times New Roman"/>
                <w:color w:val="000000" w:themeColor="text1"/>
                <w:highlight w:val="none"/>
                <w14:textFill>
                  <w14:solidFill>
                    <w14:schemeClr w14:val="tx1"/>
                  </w14:solidFill>
                </w14:textFill>
              </w:rPr>
            </w:pPr>
          </w:p>
        </w:tc>
        <w:tc>
          <w:tcPr>
            <w:tcW w:w="1080" w:type="dxa"/>
            <w:vAlign w:val="center"/>
          </w:tcPr>
          <w:p w14:paraId="36C4DFA2">
            <w:pPr>
              <w:rPr>
                <w:rFonts w:ascii="Times New Roman" w:hAnsi="Times New Roman"/>
                <w:color w:val="000000" w:themeColor="text1"/>
                <w:highlight w:val="none"/>
                <w14:textFill>
                  <w14:solidFill>
                    <w14:schemeClr w14:val="tx1"/>
                  </w14:solidFill>
                </w14:textFill>
              </w:rPr>
            </w:pPr>
          </w:p>
        </w:tc>
        <w:tc>
          <w:tcPr>
            <w:tcW w:w="1260" w:type="dxa"/>
            <w:vAlign w:val="center"/>
          </w:tcPr>
          <w:p w14:paraId="29D552EC">
            <w:pPr>
              <w:rPr>
                <w:rFonts w:ascii="Times New Roman" w:hAnsi="Times New Roman"/>
                <w:color w:val="000000" w:themeColor="text1"/>
                <w:highlight w:val="none"/>
                <w14:textFill>
                  <w14:solidFill>
                    <w14:schemeClr w14:val="tx1"/>
                  </w14:solidFill>
                </w14:textFill>
              </w:rPr>
            </w:pPr>
          </w:p>
        </w:tc>
        <w:tc>
          <w:tcPr>
            <w:tcW w:w="1516" w:type="dxa"/>
            <w:vAlign w:val="center"/>
          </w:tcPr>
          <w:p w14:paraId="3311B543">
            <w:pPr>
              <w:rPr>
                <w:rFonts w:ascii="Times New Roman" w:hAnsi="Times New Roman"/>
                <w:color w:val="000000" w:themeColor="text1"/>
                <w:highlight w:val="none"/>
                <w14:textFill>
                  <w14:solidFill>
                    <w14:schemeClr w14:val="tx1"/>
                  </w14:solidFill>
                </w14:textFill>
              </w:rPr>
            </w:pPr>
          </w:p>
        </w:tc>
        <w:tc>
          <w:tcPr>
            <w:tcW w:w="2548" w:type="dxa"/>
            <w:vAlign w:val="center"/>
          </w:tcPr>
          <w:p w14:paraId="2CA0F299">
            <w:pPr>
              <w:rPr>
                <w:rFonts w:ascii="Times New Roman" w:hAnsi="Times New Roman"/>
                <w:color w:val="000000" w:themeColor="text1"/>
                <w:highlight w:val="none"/>
                <w14:textFill>
                  <w14:solidFill>
                    <w14:schemeClr w14:val="tx1"/>
                  </w14:solidFill>
                </w14:textFill>
              </w:rPr>
            </w:pPr>
          </w:p>
        </w:tc>
      </w:tr>
      <w:tr w14:paraId="41B74A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50F20DCF">
            <w:pPr>
              <w:rPr>
                <w:rFonts w:ascii="Times New Roman" w:hAnsi="Times New Roman"/>
                <w:color w:val="000000" w:themeColor="text1"/>
                <w:highlight w:val="none"/>
                <w14:textFill>
                  <w14:solidFill>
                    <w14:schemeClr w14:val="tx1"/>
                  </w14:solidFill>
                </w14:textFill>
              </w:rPr>
            </w:pPr>
          </w:p>
        </w:tc>
        <w:tc>
          <w:tcPr>
            <w:tcW w:w="1080" w:type="dxa"/>
            <w:vAlign w:val="center"/>
          </w:tcPr>
          <w:p w14:paraId="0D334636">
            <w:pPr>
              <w:rPr>
                <w:rFonts w:ascii="Times New Roman" w:hAnsi="Times New Roman"/>
                <w:color w:val="000000" w:themeColor="text1"/>
                <w:highlight w:val="none"/>
                <w14:textFill>
                  <w14:solidFill>
                    <w14:schemeClr w14:val="tx1"/>
                  </w14:solidFill>
                </w14:textFill>
              </w:rPr>
            </w:pPr>
          </w:p>
        </w:tc>
        <w:tc>
          <w:tcPr>
            <w:tcW w:w="1260" w:type="dxa"/>
            <w:vAlign w:val="center"/>
          </w:tcPr>
          <w:p w14:paraId="49C55E20">
            <w:pPr>
              <w:rPr>
                <w:rFonts w:ascii="Times New Roman" w:hAnsi="Times New Roman"/>
                <w:color w:val="000000" w:themeColor="text1"/>
                <w:highlight w:val="none"/>
                <w14:textFill>
                  <w14:solidFill>
                    <w14:schemeClr w14:val="tx1"/>
                  </w14:solidFill>
                </w14:textFill>
              </w:rPr>
            </w:pPr>
          </w:p>
        </w:tc>
        <w:tc>
          <w:tcPr>
            <w:tcW w:w="1516" w:type="dxa"/>
            <w:vAlign w:val="center"/>
          </w:tcPr>
          <w:p w14:paraId="1AED5980">
            <w:pPr>
              <w:rPr>
                <w:rFonts w:ascii="Times New Roman" w:hAnsi="Times New Roman"/>
                <w:color w:val="000000" w:themeColor="text1"/>
                <w:highlight w:val="none"/>
                <w14:textFill>
                  <w14:solidFill>
                    <w14:schemeClr w14:val="tx1"/>
                  </w14:solidFill>
                </w14:textFill>
              </w:rPr>
            </w:pPr>
          </w:p>
        </w:tc>
        <w:tc>
          <w:tcPr>
            <w:tcW w:w="2548" w:type="dxa"/>
            <w:vAlign w:val="center"/>
          </w:tcPr>
          <w:p w14:paraId="06D669C6">
            <w:pPr>
              <w:rPr>
                <w:rFonts w:ascii="Times New Roman" w:hAnsi="Times New Roman"/>
                <w:color w:val="000000" w:themeColor="text1"/>
                <w:highlight w:val="none"/>
                <w14:textFill>
                  <w14:solidFill>
                    <w14:schemeClr w14:val="tx1"/>
                  </w14:solidFill>
                </w14:textFill>
              </w:rPr>
            </w:pPr>
          </w:p>
        </w:tc>
      </w:tr>
      <w:tr w14:paraId="438FB6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C986347">
            <w:pPr>
              <w:rPr>
                <w:rFonts w:ascii="Times New Roman" w:hAnsi="Times New Roman"/>
                <w:color w:val="000000" w:themeColor="text1"/>
                <w:highlight w:val="none"/>
                <w14:textFill>
                  <w14:solidFill>
                    <w14:schemeClr w14:val="tx1"/>
                  </w14:solidFill>
                </w14:textFill>
              </w:rPr>
            </w:pPr>
          </w:p>
        </w:tc>
        <w:tc>
          <w:tcPr>
            <w:tcW w:w="1080" w:type="dxa"/>
            <w:vAlign w:val="center"/>
          </w:tcPr>
          <w:p w14:paraId="48D39B14">
            <w:pPr>
              <w:rPr>
                <w:rFonts w:ascii="Times New Roman" w:hAnsi="Times New Roman"/>
                <w:color w:val="000000" w:themeColor="text1"/>
                <w:highlight w:val="none"/>
                <w14:textFill>
                  <w14:solidFill>
                    <w14:schemeClr w14:val="tx1"/>
                  </w14:solidFill>
                </w14:textFill>
              </w:rPr>
            </w:pPr>
          </w:p>
        </w:tc>
        <w:tc>
          <w:tcPr>
            <w:tcW w:w="1260" w:type="dxa"/>
            <w:vAlign w:val="center"/>
          </w:tcPr>
          <w:p w14:paraId="230350B1">
            <w:pPr>
              <w:rPr>
                <w:rFonts w:ascii="Times New Roman" w:hAnsi="Times New Roman"/>
                <w:color w:val="000000" w:themeColor="text1"/>
                <w:highlight w:val="none"/>
                <w14:textFill>
                  <w14:solidFill>
                    <w14:schemeClr w14:val="tx1"/>
                  </w14:solidFill>
                </w14:textFill>
              </w:rPr>
            </w:pPr>
          </w:p>
        </w:tc>
        <w:tc>
          <w:tcPr>
            <w:tcW w:w="1516" w:type="dxa"/>
            <w:vAlign w:val="center"/>
          </w:tcPr>
          <w:p w14:paraId="07838632">
            <w:pPr>
              <w:rPr>
                <w:rFonts w:ascii="Times New Roman" w:hAnsi="Times New Roman"/>
                <w:color w:val="000000" w:themeColor="text1"/>
                <w:highlight w:val="none"/>
                <w14:textFill>
                  <w14:solidFill>
                    <w14:schemeClr w14:val="tx1"/>
                  </w14:solidFill>
                </w14:textFill>
              </w:rPr>
            </w:pPr>
          </w:p>
        </w:tc>
        <w:tc>
          <w:tcPr>
            <w:tcW w:w="2548" w:type="dxa"/>
            <w:vAlign w:val="center"/>
          </w:tcPr>
          <w:p w14:paraId="5810A226">
            <w:pPr>
              <w:rPr>
                <w:rFonts w:ascii="Times New Roman" w:hAnsi="Times New Roman"/>
                <w:color w:val="000000" w:themeColor="text1"/>
                <w:highlight w:val="none"/>
                <w14:textFill>
                  <w14:solidFill>
                    <w14:schemeClr w14:val="tx1"/>
                  </w14:solidFill>
                </w14:textFill>
              </w:rPr>
            </w:pPr>
          </w:p>
        </w:tc>
      </w:tr>
      <w:tr w14:paraId="60B815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BBD2446">
            <w:pPr>
              <w:rPr>
                <w:rFonts w:ascii="Times New Roman" w:hAnsi="Times New Roman"/>
                <w:color w:val="000000" w:themeColor="text1"/>
                <w:highlight w:val="none"/>
                <w14:textFill>
                  <w14:solidFill>
                    <w14:schemeClr w14:val="tx1"/>
                  </w14:solidFill>
                </w14:textFill>
              </w:rPr>
            </w:pPr>
          </w:p>
        </w:tc>
        <w:tc>
          <w:tcPr>
            <w:tcW w:w="1080" w:type="dxa"/>
            <w:vAlign w:val="center"/>
          </w:tcPr>
          <w:p w14:paraId="5B60BBBC">
            <w:pPr>
              <w:rPr>
                <w:rFonts w:ascii="Times New Roman" w:hAnsi="Times New Roman"/>
                <w:color w:val="000000" w:themeColor="text1"/>
                <w:highlight w:val="none"/>
                <w14:textFill>
                  <w14:solidFill>
                    <w14:schemeClr w14:val="tx1"/>
                  </w14:solidFill>
                </w14:textFill>
              </w:rPr>
            </w:pPr>
          </w:p>
        </w:tc>
        <w:tc>
          <w:tcPr>
            <w:tcW w:w="1260" w:type="dxa"/>
            <w:vAlign w:val="center"/>
          </w:tcPr>
          <w:p w14:paraId="647CA460">
            <w:pPr>
              <w:rPr>
                <w:rFonts w:ascii="Times New Roman" w:hAnsi="Times New Roman"/>
                <w:color w:val="000000" w:themeColor="text1"/>
                <w:highlight w:val="none"/>
                <w14:textFill>
                  <w14:solidFill>
                    <w14:schemeClr w14:val="tx1"/>
                  </w14:solidFill>
                </w14:textFill>
              </w:rPr>
            </w:pPr>
          </w:p>
        </w:tc>
        <w:tc>
          <w:tcPr>
            <w:tcW w:w="1516" w:type="dxa"/>
            <w:vAlign w:val="center"/>
          </w:tcPr>
          <w:p w14:paraId="1654CCC7">
            <w:pPr>
              <w:rPr>
                <w:rFonts w:ascii="Times New Roman" w:hAnsi="Times New Roman"/>
                <w:color w:val="000000" w:themeColor="text1"/>
                <w:highlight w:val="none"/>
                <w14:textFill>
                  <w14:solidFill>
                    <w14:schemeClr w14:val="tx1"/>
                  </w14:solidFill>
                </w14:textFill>
              </w:rPr>
            </w:pPr>
          </w:p>
        </w:tc>
        <w:tc>
          <w:tcPr>
            <w:tcW w:w="2548" w:type="dxa"/>
            <w:vAlign w:val="center"/>
          </w:tcPr>
          <w:p w14:paraId="10F03251">
            <w:pPr>
              <w:rPr>
                <w:rFonts w:ascii="Times New Roman" w:hAnsi="Times New Roman"/>
                <w:color w:val="000000" w:themeColor="text1"/>
                <w:highlight w:val="none"/>
                <w14:textFill>
                  <w14:solidFill>
                    <w14:schemeClr w14:val="tx1"/>
                  </w14:solidFill>
                </w14:textFill>
              </w:rPr>
            </w:pPr>
          </w:p>
        </w:tc>
      </w:tr>
      <w:tr w14:paraId="1F9241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197DC409">
            <w:pPr>
              <w:rPr>
                <w:rFonts w:ascii="Times New Roman" w:hAnsi="Times New Roman"/>
                <w:color w:val="000000" w:themeColor="text1"/>
                <w:highlight w:val="none"/>
                <w14:textFill>
                  <w14:solidFill>
                    <w14:schemeClr w14:val="tx1"/>
                  </w14:solidFill>
                </w14:textFill>
              </w:rPr>
            </w:pPr>
          </w:p>
        </w:tc>
        <w:tc>
          <w:tcPr>
            <w:tcW w:w="1080" w:type="dxa"/>
            <w:vAlign w:val="center"/>
          </w:tcPr>
          <w:p w14:paraId="1D07EB6E">
            <w:pPr>
              <w:rPr>
                <w:rFonts w:ascii="Times New Roman" w:hAnsi="Times New Roman"/>
                <w:color w:val="000000" w:themeColor="text1"/>
                <w:highlight w:val="none"/>
                <w14:textFill>
                  <w14:solidFill>
                    <w14:schemeClr w14:val="tx1"/>
                  </w14:solidFill>
                </w14:textFill>
              </w:rPr>
            </w:pPr>
          </w:p>
        </w:tc>
        <w:tc>
          <w:tcPr>
            <w:tcW w:w="1260" w:type="dxa"/>
            <w:vAlign w:val="center"/>
          </w:tcPr>
          <w:p w14:paraId="5006F76B">
            <w:pPr>
              <w:rPr>
                <w:rFonts w:ascii="Times New Roman" w:hAnsi="Times New Roman"/>
                <w:color w:val="000000" w:themeColor="text1"/>
                <w:highlight w:val="none"/>
                <w14:textFill>
                  <w14:solidFill>
                    <w14:schemeClr w14:val="tx1"/>
                  </w14:solidFill>
                </w14:textFill>
              </w:rPr>
            </w:pPr>
          </w:p>
        </w:tc>
        <w:tc>
          <w:tcPr>
            <w:tcW w:w="1516" w:type="dxa"/>
            <w:vAlign w:val="center"/>
          </w:tcPr>
          <w:p w14:paraId="2959EA8C">
            <w:pPr>
              <w:rPr>
                <w:rFonts w:ascii="Times New Roman" w:hAnsi="Times New Roman"/>
                <w:color w:val="000000" w:themeColor="text1"/>
                <w:highlight w:val="none"/>
                <w14:textFill>
                  <w14:solidFill>
                    <w14:schemeClr w14:val="tx1"/>
                  </w14:solidFill>
                </w14:textFill>
              </w:rPr>
            </w:pPr>
          </w:p>
        </w:tc>
        <w:tc>
          <w:tcPr>
            <w:tcW w:w="2548" w:type="dxa"/>
            <w:vAlign w:val="center"/>
          </w:tcPr>
          <w:p w14:paraId="29B3A2EB">
            <w:pPr>
              <w:rPr>
                <w:rFonts w:ascii="Times New Roman" w:hAnsi="Times New Roman"/>
                <w:color w:val="000000" w:themeColor="text1"/>
                <w:highlight w:val="none"/>
                <w14:textFill>
                  <w14:solidFill>
                    <w14:schemeClr w14:val="tx1"/>
                  </w14:solidFill>
                </w14:textFill>
              </w:rPr>
            </w:pPr>
          </w:p>
        </w:tc>
      </w:tr>
      <w:tr w14:paraId="54BBC8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838" w:type="dxa"/>
            <w:gridSpan w:val="5"/>
            <w:vAlign w:val="center"/>
          </w:tcPr>
          <w:p w14:paraId="0227D492">
            <w:pPr>
              <w:adjustRightInd w:val="0"/>
              <w:snapToGrid w:val="0"/>
              <w:rPr>
                <w:rFonts w:hint="eastAsia" w:ascii="楷体" w:hAnsi="楷体" w:eastAsia="楷体"/>
                <w:bCs/>
                <w:iCs/>
                <w:color w:val="000000" w:themeColor="text1"/>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说明：采购人将核实</w:t>
            </w:r>
            <w:r>
              <w:rPr>
                <w:rFonts w:hint="eastAsia" w:ascii="楷体" w:hAnsi="楷体" w:eastAsia="楷体"/>
                <w:color w:val="000000" w:themeColor="text1"/>
                <w:sz w:val="18"/>
                <w:szCs w:val="18"/>
                <w:highlight w:val="none"/>
                <w:lang w:val="en-US" w:eastAsia="zh-CN"/>
                <w14:textFill>
                  <w14:solidFill>
                    <w14:schemeClr w14:val="tx1"/>
                  </w14:solidFill>
                </w14:textFill>
              </w:rPr>
              <w:t>成交供应商</w:t>
            </w:r>
            <w:r>
              <w:rPr>
                <w:rFonts w:hint="eastAsia" w:ascii="楷体" w:hAnsi="楷体" w:eastAsia="楷体"/>
                <w:color w:val="000000" w:themeColor="text1"/>
                <w:sz w:val="18"/>
                <w:szCs w:val="18"/>
                <w:highlight w:val="none"/>
                <w14:textFill>
                  <w14:solidFill>
                    <w14:schemeClr w14:val="tx1"/>
                  </w14:solidFill>
                </w14:textFill>
              </w:rPr>
              <w:t>承诺的售后服务机构，如果不属实，则按《中华人民共和国政府采购法》第七十七条处理。</w:t>
            </w:r>
          </w:p>
        </w:tc>
      </w:tr>
    </w:tbl>
    <w:p w14:paraId="09E46A9A">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476DB1F3">
      <w:pPr>
        <w:pStyle w:val="7"/>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七</w:t>
      </w:r>
      <w:r>
        <w:rPr>
          <w:rFonts w:hint="eastAsia" w:ascii="宋体" w:hAnsi="宋体"/>
          <w:b/>
          <w:color w:val="000000" w:themeColor="text1"/>
          <w:sz w:val="32"/>
          <w:szCs w:val="32"/>
          <w:highlight w:val="none"/>
          <w14:textFill>
            <w14:solidFill>
              <w14:schemeClr w14:val="tx1"/>
            </w14:solidFill>
          </w14:textFill>
        </w:rPr>
        <w:t>、供应商认为有必要补充说明的事项</w:t>
      </w:r>
    </w:p>
    <w:p w14:paraId="77BCA121">
      <w:pPr>
        <w:pStyle w:val="7"/>
        <w:ind w:firstLine="0" w:firstLineChars="0"/>
        <w:rPr>
          <w:color w:val="000000" w:themeColor="text1"/>
          <w:highlight w:val="none"/>
          <w14:textFill>
            <w14:solidFill>
              <w14:schemeClr w14:val="tx1"/>
            </w14:solidFill>
          </w14:textFill>
        </w:rPr>
      </w:pPr>
    </w:p>
    <w:p w14:paraId="7CF10CE0">
      <w:pPr>
        <w:keepNext w:val="0"/>
        <w:keepLines w:val="0"/>
        <w:pageBreakBefore w:val="0"/>
        <w:widowControl/>
        <w:kinsoku w:val="0"/>
        <w:wordWrap/>
        <w:overflowPunct/>
        <w:topLinePunct w:val="0"/>
        <w:autoSpaceDE w:val="0"/>
        <w:autoSpaceDN w:val="0"/>
        <w:bidi w:val="0"/>
        <w:adjustRightInd w:val="0"/>
        <w:snapToGrid w:val="0"/>
        <w:spacing w:line="360" w:lineRule="auto"/>
        <w:ind w:firstLine="367" w:firstLineChars="175"/>
        <w:jc w:val="left"/>
        <w:textAlignment w:val="baseline"/>
        <w:rPr>
          <w:rFonts w:hint="eastAsia" w:ascii="宋体" w:hAnsi="宋体" w:eastAsia="宋体" w:cs="Times New Roman"/>
          <w:color w:val="000000" w:themeColor="text1"/>
          <w:spacing w:val="6"/>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说明：包含但不限于采购文件中所有要求，供应商认为有必要补充说明的其他事项，，</w:t>
      </w:r>
      <w:r>
        <w:rPr>
          <w:rFonts w:hint="eastAsia" w:ascii="宋体" w:hAnsi="宋体" w:eastAsia="宋体"/>
          <w:color w:val="000000" w:themeColor="text1"/>
          <w:szCs w:val="21"/>
          <w:highlight w:val="none"/>
          <w:lang w:val="en-US" w:eastAsia="zh-CN"/>
          <w14:textFill>
            <w14:solidFill>
              <w14:schemeClr w14:val="tx1"/>
            </w14:solidFill>
          </w14:textFill>
        </w:rPr>
        <w:t>内容及</w:t>
      </w:r>
      <w:r>
        <w:rPr>
          <w:rFonts w:hint="eastAsia" w:ascii="宋体" w:hAnsi="宋体"/>
          <w:color w:val="000000" w:themeColor="text1"/>
          <w:szCs w:val="21"/>
          <w:highlight w:val="none"/>
          <w14:textFill>
            <w14:solidFill>
              <w14:schemeClr w14:val="tx1"/>
            </w14:solidFill>
          </w14:textFill>
        </w:rPr>
        <w:t>格式自定。</w:t>
      </w:r>
    </w:p>
    <w:p w14:paraId="74468205">
      <w:pPr>
        <w:rPr>
          <w:color w:val="000000" w:themeColor="text1"/>
          <w:highlight w:val="none"/>
          <w14:textFill>
            <w14:solidFill>
              <w14:schemeClr w14:val="tx1"/>
            </w14:solidFill>
          </w14:textFill>
        </w:rPr>
      </w:pPr>
    </w:p>
    <w:bookmarkEnd w:i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cida Sans">
    <w:altName w:val="Lucida Sans Unicode"/>
    <w:panose1 w:val="020B0602030504020204"/>
    <w:charset w:val="00"/>
    <w:family w:val="auto"/>
    <w:pitch w:val="default"/>
    <w:sig w:usb0="00000000" w:usb1="00000000" w:usb2="00000000" w:usb3="00000000" w:csb0="20000001"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AE3A52"/>
    <w:rsid w:val="51AE3A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0"/>
    <w:pPr>
      <w:spacing w:after="120"/>
    </w:pPr>
  </w:style>
  <w:style w:type="paragraph" w:styleId="4">
    <w:name w:val="Body Text Indent"/>
    <w:basedOn w:val="1"/>
    <w:qFormat/>
    <w:uiPriority w:val="0"/>
    <w:pPr>
      <w:spacing w:after="120"/>
      <w:ind w:left="200" w:leftChars="200"/>
    </w:pPr>
  </w:style>
  <w:style w:type="paragraph" w:styleId="5">
    <w:name w:val="Plain Text"/>
    <w:basedOn w:val="1"/>
    <w:qFormat/>
    <w:uiPriority w:val="0"/>
    <w:rPr>
      <w:rFonts w:ascii="宋体" w:hAnsi="Courier New" w:cs="Courier New"/>
      <w:szCs w:val="21"/>
    </w:rPr>
  </w:style>
  <w:style w:type="paragraph" w:styleId="6">
    <w:name w:val="Body Text Indent 2"/>
    <w:basedOn w:val="1"/>
    <w:qFormat/>
    <w:uiPriority w:val="0"/>
    <w:pPr>
      <w:spacing w:after="120" w:line="480" w:lineRule="auto"/>
      <w:ind w:left="200" w:leftChars="200"/>
    </w:pPr>
    <w:rPr>
      <w:rFonts w:ascii="Times New Roman" w:hAnsi="Times New Roman" w:eastAsia="宋体" w:cs="Times New Roman"/>
    </w:rPr>
  </w:style>
  <w:style w:type="paragraph" w:styleId="7">
    <w:name w:val="Body Text First Indent"/>
    <w:basedOn w:val="3"/>
    <w:qFormat/>
    <w:uiPriority w:val="0"/>
    <w:pPr>
      <w:ind w:firstLine="100" w:firstLineChars="100"/>
    </w:pPr>
    <w:rPr>
      <w:rFonts w:ascii="Times New Roman" w:hAnsi="Times New Roman" w:eastAsia="宋体" w:cs="Times New Roman"/>
    </w:rPr>
  </w:style>
  <w:style w:type="paragraph" w:customStyle="1" w:styleId="10">
    <w:name w:val="null3"/>
    <w:qFormat/>
    <w:uiPriority w:val="0"/>
    <w:rPr>
      <w:rFonts w:ascii="Calibri" w:hAnsi="Calibri" w:eastAsia="宋体" w:cs="Arial"/>
      <w:sz w:val="20"/>
      <w:szCs w:val="20"/>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2026-06-11T09:16:00Z</dcterms:created>
  <dc:creator>杜航</dc:creator>
  <cp:lastModifiedBy>杜航</cp:lastModifiedBy>
  <dcterms:modified xsi:type="dcterms:W3CDTF">2026-06-11T09:17:13Z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434EFD7A522D42D28963638544006A5B_11</vt:lpwstr>
  </property>
  <property fmtid="{D5CDD505-2E9C-101B-9397-08002B2CF9AE}" pid="4" name="KSOTemplateDocerSaveRecord">
    <vt:lpwstr>eyJoZGlkIjoiNGVjNGI1ZWQxMDUyODY5ZDAxOTAyNjljNjE1NWUwNGQiLCJ1c2VySWQiOiIzMDgwODY2MDYifQ==</vt:lpwstr>
  </property>
</Properties>
</file>