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199650">
      <w:pPr>
        <w:pStyle w:val="7"/>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采购需求</w:t>
      </w:r>
      <w:bookmarkStart w:id="0" w:name="_GoBack"/>
      <w:bookmarkEnd w:id="0"/>
    </w:p>
    <w:p w14:paraId="2D10DE15">
      <w:pPr>
        <w:pStyle w:val="7"/>
        <w:rPr>
          <w:rFonts w:hint="eastAsia" w:ascii="仿宋" w:hAnsi="仿宋" w:eastAsia="仿宋" w:cs="仿宋"/>
          <w:sz w:val="24"/>
          <w:szCs w:val="24"/>
        </w:rPr>
      </w:pPr>
      <w:r>
        <w:rPr>
          <w:rFonts w:hint="eastAsia" w:ascii="仿宋" w:hAnsi="仿宋" w:eastAsia="仿宋" w:cs="仿宋"/>
          <w:sz w:val="24"/>
          <w:szCs w:val="24"/>
        </w:rPr>
        <w:t>一、采购清单</w:t>
      </w:r>
    </w:p>
    <w:tbl>
      <w:tblPr>
        <w:tblStyle w:val="4"/>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214"/>
        <w:gridCol w:w="1491"/>
        <w:gridCol w:w="2876"/>
        <w:gridCol w:w="1400"/>
        <w:gridCol w:w="1300"/>
      </w:tblGrid>
      <w:tr w14:paraId="731BAF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restart"/>
            <w:vAlign w:val="center"/>
          </w:tcPr>
          <w:p w14:paraId="6D2E0189">
            <w:pPr>
              <w:pStyle w:val="7"/>
              <w:jc w:val="center"/>
              <w:rPr>
                <w:rFonts w:hint="eastAsia" w:ascii="仿宋" w:hAnsi="仿宋" w:eastAsia="仿宋" w:cs="仿宋"/>
                <w:sz w:val="24"/>
                <w:szCs w:val="24"/>
              </w:rPr>
            </w:pPr>
            <w:r>
              <w:rPr>
                <w:rFonts w:hint="eastAsia" w:ascii="仿宋" w:hAnsi="仿宋" w:eastAsia="仿宋" w:cs="仿宋"/>
                <w:sz w:val="24"/>
                <w:szCs w:val="24"/>
              </w:rPr>
              <w:t>高质量教学研究全生命周期AI自演化支持系统</w:t>
            </w:r>
          </w:p>
        </w:tc>
        <w:tc>
          <w:tcPr>
            <w:tcW w:w="803" w:type="pct"/>
            <w:vAlign w:val="center"/>
          </w:tcPr>
          <w:p w14:paraId="6A0372B6">
            <w:pPr>
              <w:pStyle w:val="7"/>
              <w:jc w:val="center"/>
              <w:rPr>
                <w:rFonts w:hint="eastAsia" w:ascii="仿宋" w:hAnsi="仿宋" w:eastAsia="仿宋" w:cs="仿宋"/>
                <w:sz w:val="24"/>
                <w:szCs w:val="24"/>
              </w:rPr>
            </w:pPr>
            <w:r>
              <w:rPr>
                <w:rFonts w:hint="eastAsia" w:ascii="仿宋" w:hAnsi="仿宋" w:eastAsia="仿宋" w:cs="仿宋"/>
                <w:sz w:val="24"/>
                <w:szCs w:val="24"/>
              </w:rPr>
              <w:t>序号</w:t>
            </w:r>
          </w:p>
        </w:tc>
        <w:tc>
          <w:tcPr>
            <w:tcW w:w="1549" w:type="pct"/>
            <w:vAlign w:val="center"/>
          </w:tcPr>
          <w:p w14:paraId="5FF22080">
            <w:pPr>
              <w:pStyle w:val="7"/>
              <w:jc w:val="center"/>
              <w:rPr>
                <w:rFonts w:hint="eastAsia" w:ascii="仿宋" w:hAnsi="仿宋" w:eastAsia="仿宋" w:cs="仿宋"/>
                <w:sz w:val="24"/>
                <w:szCs w:val="24"/>
              </w:rPr>
            </w:pPr>
            <w:r>
              <w:rPr>
                <w:rFonts w:hint="eastAsia" w:ascii="仿宋" w:hAnsi="仿宋" w:eastAsia="仿宋" w:cs="仿宋"/>
                <w:sz w:val="24"/>
                <w:szCs w:val="24"/>
              </w:rPr>
              <w:t>系统配置</w:t>
            </w:r>
          </w:p>
        </w:tc>
        <w:tc>
          <w:tcPr>
            <w:tcW w:w="754" w:type="pct"/>
            <w:vAlign w:val="center"/>
          </w:tcPr>
          <w:p w14:paraId="3EDC430F">
            <w:pPr>
              <w:pStyle w:val="7"/>
              <w:jc w:val="center"/>
              <w:rPr>
                <w:rFonts w:hint="eastAsia" w:ascii="仿宋" w:hAnsi="仿宋" w:eastAsia="仿宋" w:cs="仿宋"/>
                <w:sz w:val="24"/>
                <w:szCs w:val="24"/>
              </w:rPr>
            </w:pPr>
            <w:r>
              <w:rPr>
                <w:rFonts w:hint="eastAsia" w:ascii="仿宋" w:hAnsi="仿宋" w:eastAsia="仿宋" w:cs="仿宋"/>
                <w:sz w:val="24"/>
                <w:szCs w:val="24"/>
              </w:rPr>
              <w:t>数量</w:t>
            </w:r>
          </w:p>
        </w:tc>
        <w:tc>
          <w:tcPr>
            <w:tcW w:w="700" w:type="pct"/>
            <w:vAlign w:val="center"/>
          </w:tcPr>
          <w:p w14:paraId="73C103A6">
            <w:pPr>
              <w:pStyle w:val="7"/>
              <w:jc w:val="center"/>
              <w:rPr>
                <w:rFonts w:hint="eastAsia" w:ascii="仿宋" w:hAnsi="仿宋" w:eastAsia="仿宋" w:cs="仿宋"/>
                <w:sz w:val="24"/>
                <w:szCs w:val="24"/>
              </w:rPr>
            </w:pPr>
            <w:r>
              <w:rPr>
                <w:rFonts w:hint="eastAsia" w:ascii="仿宋" w:hAnsi="仿宋" w:eastAsia="仿宋" w:cs="仿宋"/>
                <w:sz w:val="24"/>
                <w:szCs w:val="24"/>
              </w:rPr>
              <w:t>备注</w:t>
            </w:r>
          </w:p>
        </w:tc>
      </w:tr>
      <w:tr w14:paraId="03A9CC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5E67FB0C">
            <w:pPr>
              <w:jc w:val="center"/>
              <w:rPr>
                <w:rFonts w:hint="eastAsia" w:ascii="仿宋" w:hAnsi="仿宋" w:eastAsia="仿宋" w:cs="仿宋"/>
                <w:sz w:val="24"/>
                <w:szCs w:val="24"/>
              </w:rPr>
            </w:pPr>
          </w:p>
        </w:tc>
        <w:tc>
          <w:tcPr>
            <w:tcW w:w="803" w:type="pct"/>
            <w:vAlign w:val="center"/>
          </w:tcPr>
          <w:p w14:paraId="14F5ADC2">
            <w:pPr>
              <w:pStyle w:val="7"/>
              <w:jc w:val="center"/>
              <w:rPr>
                <w:rFonts w:hint="eastAsia" w:ascii="仿宋" w:hAnsi="仿宋" w:eastAsia="仿宋" w:cs="仿宋"/>
                <w:sz w:val="24"/>
                <w:szCs w:val="24"/>
              </w:rPr>
            </w:pPr>
            <w:r>
              <w:rPr>
                <w:rFonts w:hint="eastAsia" w:ascii="仿宋" w:hAnsi="仿宋" w:eastAsia="仿宋" w:cs="仿宋"/>
                <w:sz w:val="24"/>
                <w:szCs w:val="24"/>
              </w:rPr>
              <w:t>1</w:t>
            </w:r>
          </w:p>
        </w:tc>
        <w:tc>
          <w:tcPr>
            <w:tcW w:w="1549" w:type="pct"/>
            <w:vAlign w:val="center"/>
          </w:tcPr>
          <w:p w14:paraId="5C48DE3E">
            <w:pPr>
              <w:pStyle w:val="7"/>
              <w:jc w:val="center"/>
              <w:rPr>
                <w:rFonts w:hint="eastAsia" w:ascii="仿宋" w:hAnsi="仿宋" w:eastAsia="仿宋" w:cs="仿宋"/>
                <w:sz w:val="24"/>
                <w:szCs w:val="24"/>
              </w:rPr>
            </w:pPr>
            <w:r>
              <w:rPr>
                <w:rFonts w:hint="eastAsia" w:ascii="仿宋" w:hAnsi="仿宋" w:eastAsia="仿宋" w:cs="仿宋"/>
                <w:sz w:val="24"/>
                <w:szCs w:val="24"/>
              </w:rPr>
              <w:t>环幕播控系统</w:t>
            </w:r>
          </w:p>
        </w:tc>
        <w:tc>
          <w:tcPr>
            <w:tcW w:w="754" w:type="pct"/>
            <w:vAlign w:val="center"/>
          </w:tcPr>
          <w:p w14:paraId="1F9D99B7">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7DC252C4">
            <w:pPr>
              <w:pStyle w:val="7"/>
              <w:jc w:val="center"/>
              <w:rPr>
                <w:rFonts w:hint="eastAsia" w:ascii="仿宋" w:hAnsi="仿宋" w:eastAsia="仿宋" w:cs="仿宋"/>
                <w:sz w:val="24"/>
                <w:szCs w:val="24"/>
              </w:rPr>
            </w:pPr>
            <w:r>
              <w:rPr>
                <w:rFonts w:hint="eastAsia" w:ascii="仿宋" w:hAnsi="仿宋" w:eastAsia="仿宋" w:cs="仿宋"/>
                <w:sz w:val="24"/>
                <w:szCs w:val="24"/>
              </w:rPr>
              <w:t>核心产品</w:t>
            </w:r>
          </w:p>
        </w:tc>
      </w:tr>
      <w:tr w14:paraId="380B9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7E36059E">
            <w:pPr>
              <w:jc w:val="center"/>
              <w:rPr>
                <w:rFonts w:hint="eastAsia" w:ascii="仿宋" w:hAnsi="仿宋" w:eastAsia="仿宋" w:cs="仿宋"/>
                <w:sz w:val="24"/>
                <w:szCs w:val="24"/>
              </w:rPr>
            </w:pPr>
          </w:p>
        </w:tc>
        <w:tc>
          <w:tcPr>
            <w:tcW w:w="803" w:type="pct"/>
            <w:vAlign w:val="center"/>
          </w:tcPr>
          <w:p w14:paraId="1DBFFCF7">
            <w:pPr>
              <w:pStyle w:val="7"/>
              <w:jc w:val="center"/>
              <w:rPr>
                <w:rFonts w:hint="eastAsia" w:ascii="仿宋" w:hAnsi="仿宋" w:eastAsia="仿宋" w:cs="仿宋"/>
                <w:sz w:val="24"/>
                <w:szCs w:val="24"/>
              </w:rPr>
            </w:pPr>
            <w:r>
              <w:rPr>
                <w:rFonts w:hint="eastAsia" w:ascii="仿宋" w:hAnsi="仿宋" w:eastAsia="仿宋" w:cs="仿宋"/>
                <w:sz w:val="24"/>
                <w:szCs w:val="24"/>
              </w:rPr>
              <w:t>2</w:t>
            </w:r>
          </w:p>
        </w:tc>
        <w:tc>
          <w:tcPr>
            <w:tcW w:w="1549" w:type="pct"/>
            <w:vAlign w:val="center"/>
          </w:tcPr>
          <w:p w14:paraId="15A56401">
            <w:pPr>
              <w:pStyle w:val="7"/>
              <w:jc w:val="center"/>
              <w:rPr>
                <w:rFonts w:hint="eastAsia" w:ascii="仿宋" w:hAnsi="仿宋" w:eastAsia="仿宋" w:cs="仿宋"/>
                <w:sz w:val="24"/>
                <w:szCs w:val="24"/>
              </w:rPr>
            </w:pPr>
            <w:r>
              <w:rPr>
                <w:rFonts w:hint="eastAsia" w:ascii="仿宋" w:hAnsi="仿宋" w:eastAsia="仿宋" w:cs="仿宋"/>
                <w:sz w:val="24"/>
                <w:szCs w:val="24"/>
              </w:rPr>
              <w:t>LED屏视频控制器</w:t>
            </w:r>
          </w:p>
        </w:tc>
        <w:tc>
          <w:tcPr>
            <w:tcW w:w="754" w:type="pct"/>
            <w:vAlign w:val="center"/>
          </w:tcPr>
          <w:p w14:paraId="1E6CEF08">
            <w:pPr>
              <w:pStyle w:val="7"/>
              <w:jc w:val="center"/>
              <w:rPr>
                <w:rFonts w:hint="eastAsia" w:ascii="仿宋" w:hAnsi="仿宋" w:eastAsia="仿宋" w:cs="仿宋"/>
                <w:sz w:val="24"/>
                <w:szCs w:val="24"/>
              </w:rPr>
            </w:pPr>
            <w:r>
              <w:rPr>
                <w:rFonts w:hint="eastAsia" w:ascii="仿宋" w:hAnsi="仿宋" w:eastAsia="仿宋" w:cs="仿宋"/>
                <w:sz w:val="24"/>
                <w:szCs w:val="24"/>
              </w:rPr>
              <w:t>2台</w:t>
            </w:r>
          </w:p>
        </w:tc>
        <w:tc>
          <w:tcPr>
            <w:tcW w:w="700" w:type="pct"/>
            <w:vAlign w:val="center"/>
          </w:tcPr>
          <w:p w14:paraId="2FA0A362">
            <w:pPr>
              <w:pStyle w:val="7"/>
              <w:jc w:val="center"/>
              <w:rPr>
                <w:rFonts w:hint="eastAsia" w:ascii="仿宋" w:hAnsi="仿宋" w:eastAsia="仿宋" w:cs="仿宋"/>
                <w:sz w:val="24"/>
                <w:szCs w:val="24"/>
              </w:rPr>
            </w:pPr>
          </w:p>
        </w:tc>
      </w:tr>
      <w:tr w14:paraId="4F92F7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182C1AFD">
            <w:pPr>
              <w:jc w:val="center"/>
              <w:rPr>
                <w:rFonts w:hint="eastAsia" w:ascii="仿宋" w:hAnsi="仿宋" w:eastAsia="仿宋" w:cs="仿宋"/>
                <w:sz w:val="24"/>
                <w:szCs w:val="24"/>
              </w:rPr>
            </w:pPr>
          </w:p>
        </w:tc>
        <w:tc>
          <w:tcPr>
            <w:tcW w:w="803" w:type="pct"/>
            <w:vAlign w:val="center"/>
          </w:tcPr>
          <w:p w14:paraId="4576BAD4">
            <w:pPr>
              <w:pStyle w:val="7"/>
              <w:jc w:val="center"/>
              <w:rPr>
                <w:rFonts w:hint="eastAsia" w:ascii="仿宋" w:hAnsi="仿宋" w:eastAsia="仿宋" w:cs="仿宋"/>
                <w:sz w:val="24"/>
                <w:szCs w:val="24"/>
              </w:rPr>
            </w:pPr>
            <w:r>
              <w:rPr>
                <w:rFonts w:hint="eastAsia" w:ascii="仿宋" w:hAnsi="仿宋" w:eastAsia="仿宋" w:cs="仿宋"/>
                <w:sz w:val="24"/>
                <w:szCs w:val="24"/>
              </w:rPr>
              <w:t>3</w:t>
            </w:r>
          </w:p>
        </w:tc>
        <w:tc>
          <w:tcPr>
            <w:tcW w:w="1549" w:type="pct"/>
            <w:vAlign w:val="center"/>
          </w:tcPr>
          <w:p w14:paraId="6AB12A26">
            <w:pPr>
              <w:pStyle w:val="7"/>
              <w:jc w:val="center"/>
              <w:rPr>
                <w:rFonts w:hint="eastAsia" w:ascii="仿宋" w:hAnsi="仿宋" w:eastAsia="仿宋" w:cs="仿宋"/>
                <w:sz w:val="24"/>
                <w:szCs w:val="24"/>
              </w:rPr>
            </w:pPr>
            <w:r>
              <w:rPr>
                <w:rFonts w:hint="eastAsia" w:ascii="仿宋" w:hAnsi="仿宋" w:eastAsia="仿宋" w:cs="仿宋"/>
                <w:sz w:val="24"/>
                <w:szCs w:val="24"/>
              </w:rPr>
              <w:t>教学互动管理套件</w:t>
            </w:r>
          </w:p>
        </w:tc>
        <w:tc>
          <w:tcPr>
            <w:tcW w:w="754" w:type="pct"/>
            <w:vAlign w:val="center"/>
          </w:tcPr>
          <w:p w14:paraId="6FA28FCA">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677EF690">
            <w:pPr>
              <w:pStyle w:val="7"/>
              <w:jc w:val="center"/>
              <w:rPr>
                <w:rFonts w:hint="eastAsia" w:ascii="仿宋" w:hAnsi="仿宋" w:eastAsia="仿宋" w:cs="仿宋"/>
                <w:sz w:val="24"/>
                <w:szCs w:val="24"/>
              </w:rPr>
            </w:pPr>
          </w:p>
        </w:tc>
      </w:tr>
      <w:tr w14:paraId="7A3BE5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2B4E38F3">
            <w:pPr>
              <w:jc w:val="center"/>
              <w:rPr>
                <w:rFonts w:hint="eastAsia" w:ascii="仿宋" w:hAnsi="仿宋" w:eastAsia="仿宋" w:cs="仿宋"/>
                <w:sz w:val="24"/>
                <w:szCs w:val="24"/>
              </w:rPr>
            </w:pPr>
          </w:p>
        </w:tc>
        <w:tc>
          <w:tcPr>
            <w:tcW w:w="803" w:type="pct"/>
            <w:vAlign w:val="center"/>
          </w:tcPr>
          <w:p w14:paraId="47950552">
            <w:pPr>
              <w:pStyle w:val="7"/>
              <w:jc w:val="center"/>
              <w:rPr>
                <w:rFonts w:hint="eastAsia" w:ascii="仿宋" w:hAnsi="仿宋" w:eastAsia="仿宋" w:cs="仿宋"/>
                <w:sz w:val="24"/>
                <w:szCs w:val="24"/>
              </w:rPr>
            </w:pPr>
            <w:r>
              <w:rPr>
                <w:rFonts w:hint="eastAsia" w:ascii="仿宋" w:hAnsi="仿宋" w:eastAsia="仿宋" w:cs="仿宋"/>
                <w:sz w:val="24"/>
                <w:szCs w:val="24"/>
              </w:rPr>
              <w:t>4</w:t>
            </w:r>
          </w:p>
        </w:tc>
        <w:tc>
          <w:tcPr>
            <w:tcW w:w="1549" w:type="pct"/>
            <w:vAlign w:val="center"/>
          </w:tcPr>
          <w:p w14:paraId="0F752DDD">
            <w:pPr>
              <w:pStyle w:val="7"/>
              <w:jc w:val="center"/>
              <w:rPr>
                <w:rFonts w:hint="eastAsia" w:ascii="仿宋" w:hAnsi="仿宋" w:eastAsia="仿宋" w:cs="仿宋"/>
                <w:sz w:val="24"/>
                <w:szCs w:val="24"/>
              </w:rPr>
            </w:pPr>
            <w:r>
              <w:rPr>
                <w:rFonts w:hint="eastAsia" w:ascii="仿宋" w:hAnsi="仿宋" w:eastAsia="仿宋" w:cs="仿宋"/>
                <w:sz w:val="24"/>
                <w:szCs w:val="24"/>
              </w:rPr>
              <w:t>全景智能操作终端</w:t>
            </w:r>
          </w:p>
        </w:tc>
        <w:tc>
          <w:tcPr>
            <w:tcW w:w="754" w:type="pct"/>
            <w:vAlign w:val="center"/>
          </w:tcPr>
          <w:p w14:paraId="53910E67">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660461FB">
            <w:pPr>
              <w:pStyle w:val="7"/>
              <w:jc w:val="center"/>
              <w:rPr>
                <w:rFonts w:hint="eastAsia" w:ascii="仿宋" w:hAnsi="仿宋" w:eastAsia="仿宋" w:cs="仿宋"/>
                <w:sz w:val="24"/>
                <w:szCs w:val="24"/>
              </w:rPr>
            </w:pPr>
          </w:p>
        </w:tc>
      </w:tr>
      <w:tr w14:paraId="6BE147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7D9A319F">
            <w:pPr>
              <w:jc w:val="center"/>
              <w:rPr>
                <w:rFonts w:hint="eastAsia" w:ascii="仿宋" w:hAnsi="仿宋" w:eastAsia="仿宋" w:cs="仿宋"/>
                <w:sz w:val="24"/>
                <w:szCs w:val="24"/>
              </w:rPr>
            </w:pPr>
          </w:p>
        </w:tc>
        <w:tc>
          <w:tcPr>
            <w:tcW w:w="803" w:type="pct"/>
            <w:vAlign w:val="center"/>
          </w:tcPr>
          <w:p w14:paraId="63620B4D">
            <w:pPr>
              <w:pStyle w:val="7"/>
              <w:jc w:val="center"/>
              <w:rPr>
                <w:rFonts w:hint="eastAsia" w:ascii="仿宋" w:hAnsi="仿宋" w:eastAsia="仿宋" w:cs="仿宋"/>
                <w:sz w:val="24"/>
                <w:szCs w:val="24"/>
              </w:rPr>
            </w:pPr>
            <w:r>
              <w:rPr>
                <w:rFonts w:hint="eastAsia" w:ascii="仿宋" w:hAnsi="仿宋" w:eastAsia="仿宋" w:cs="仿宋"/>
                <w:sz w:val="24"/>
                <w:szCs w:val="24"/>
              </w:rPr>
              <w:t>5</w:t>
            </w:r>
          </w:p>
        </w:tc>
        <w:tc>
          <w:tcPr>
            <w:tcW w:w="1549" w:type="pct"/>
            <w:vAlign w:val="center"/>
          </w:tcPr>
          <w:p w14:paraId="61FDD06B">
            <w:pPr>
              <w:pStyle w:val="7"/>
              <w:jc w:val="center"/>
              <w:rPr>
                <w:rFonts w:hint="eastAsia" w:ascii="仿宋" w:hAnsi="仿宋" w:eastAsia="仿宋" w:cs="仿宋"/>
                <w:sz w:val="24"/>
                <w:szCs w:val="24"/>
              </w:rPr>
            </w:pPr>
            <w:r>
              <w:rPr>
                <w:rFonts w:hint="eastAsia" w:ascii="仿宋" w:hAnsi="仿宋" w:eastAsia="仿宋" w:cs="仿宋"/>
                <w:sz w:val="24"/>
                <w:szCs w:val="24"/>
              </w:rPr>
              <w:t>智能控制台显示组件</w:t>
            </w:r>
          </w:p>
        </w:tc>
        <w:tc>
          <w:tcPr>
            <w:tcW w:w="754" w:type="pct"/>
            <w:vAlign w:val="center"/>
          </w:tcPr>
          <w:p w14:paraId="4C235019">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60CC6C64">
            <w:pPr>
              <w:pStyle w:val="7"/>
              <w:jc w:val="center"/>
              <w:rPr>
                <w:rFonts w:hint="eastAsia" w:ascii="仿宋" w:hAnsi="仿宋" w:eastAsia="仿宋" w:cs="仿宋"/>
                <w:sz w:val="24"/>
                <w:szCs w:val="24"/>
              </w:rPr>
            </w:pPr>
          </w:p>
        </w:tc>
      </w:tr>
      <w:tr w14:paraId="7FDEE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43298351">
            <w:pPr>
              <w:jc w:val="center"/>
              <w:rPr>
                <w:rFonts w:hint="eastAsia" w:ascii="仿宋" w:hAnsi="仿宋" w:eastAsia="仿宋" w:cs="仿宋"/>
                <w:sz w:val="24"/>
                <w:szCs w:val="24"/>
              </w:rPr>
            </w:pPr>
          </w:p>
        </w:tc>
        <w:tc>
          <w:tcPr>
            <w:tcW w:w="803" w:type="pct"/>
            <w:vAlign w:val="center"/>
          </w:tcPr>
          <w:p w14:paraId="7EBD937F">
            <w:pPr>
              <w:pStyle w:val="7"/>
              <w:jc w:val="center"/>
              <w:rPr>
                <w:rFonts w:hint="eastAsia" w:ascii="仿宋" w:hAnsi="仿宋" w:eastAsia="仿宋" w:cs="仿宋"/>
                <w:sz w:val="24"/>
                <w:szCs w:val="24"/>
              </w:rPr>
            </w:pPr>
            <w:r>
              <w:rPr>
                <w:rFonts w:hint="eastAsia" w:ascii="仿宋" w:hAnsi="仿宋" w:eastAsia="仿宋" w:cs="仿宋"/>
                <w:sz w:val="24"/>
                <w:szCs w:val="24"/>
              </w:rPr>
              <w:t>6</w:t>
            </w:r>
          </w:p>
        </w:tc>
        <w:tc>
          <w:tcPr>
            <w:tcW w:w="1549" w:type="pct"/>
            <w:vAlign w:val="center"/>
          </w:tcPr>
          <w:p w14:paraId="4A4438F3">
            <w:pPr>
              <w:pStyle w:val="7"/>
              <w:jc w:val="center"/>
              <w:rPr>
                <w:rFonts w:hint="eastAsia" w:ascii="仿宋" w:hAnsi="仿宋" w:eastAsia="仿宋" w:cs="仿宋"/>
                <w:sz w:val="24"/>
                <w:szCs w:val="24"/>
              </w:rPr>
            </w:pPr>
            <w:r>
              <w:rPr>
                <w:rFonts w:hint="eastAsia" w:ascii="仿宋" w:hAnsi="仿宋" w:eastAsia="仿宋" w:cs="仿宋"/>
                <w:sz w:val="24"/>
                <w:szCs w:val="24"/>
              </w:rPr>
              <w:t>全景中控控制系统</w:t>
            </w:r>
          </w:p>
        </w:tc>
        <w:tc>
          <w:tcPr>
            <w:tcW w:w="754" w:type="pct"/>
            <w:vAlign w:val="center"/>
          </w:tcPr>
          <w:p w14:paraId="5DF4AA75">
            <w:pPr>
              <w:pStyle w:val="7"/>
              <w:jc w:val="center"/>
              <w:rPr>
                <w:rFonts w:hint="eastAsia" w:ascii="仿宋" w:hAnsi="仿宋" w:eastAsia="仿宋" w:cs="仿宋"/>
                <w:sz w:val="24"/>
                <w:szCs w:val="24"/>
              </w:rPr>
            </w:pPr>
            <w:r>
              <w:rPr>
                <w:rFonts w:hint="eastAsia" w:ascii="仿宋" w:hAnsi="仿宋" w:eastAsia="仿宋" w:cs="仿宋"/>
                <w:sz w:val="24"/>
                <w:szCs w:val="24"/>
              </w:rPr>
              <w:t>1台</w:t>
            </w:r>
          </w:p>
        </w:tc>
        <w:tc>
          <w:tcPr>
            <w:tcW w:w="700" w:type="pct"/>
            <w:vAlign w:val="center"/>
          </w:tcPr>
          <w:p w14:paraId="4B37C4FC">
            <w:pPr>
              <w:pStyle w:val="7"/>
              <w:jc w:val="center"/>
              <w:rPr>
                <w:rFonts w:hint="eastAsia" w:ascii="仿宋" w:hAnsi="仿宋" w:eastAsia="仿宋" w:cs="仿宋"/>
                <w:sz w:val="24"/>
                <w:szCs w:val="24"/>
              </w:rPr>
            </w:pPr>
          </w:p>
        </w:tc>
      </w:tr>
      <w:tr w14:paraId="507D88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0BE1D830">
            <w:pPr>
              <w:jc w:val="center"/>
              <w:rPr>
                <w:rFonts w:hint="eastAsia" w:ascii="仿宋" w:hAnsi="仿宋" w:eastAsia="仿宋" w:cs="仿宋"/>
                <w:sz w:val="24"/>
                <w:szCs w:val="24"/>
              </w:rPr>
            </w:pPr>
          </w:p>
        </w:tc>
        <w:tc>
          <w:tcPr>
            <w:tcW w:w="803" w:type="pct"/>
            <w:vAlign w:val="center"/>
          </w:tcPr>
          <w:p w14:paraId="2177F4C0">
            <w:pPr>
              <w:pStyle w:val="7"/>
              <w:jc w:val="center"/>
              <w:rPr>
                <w:rFonts w:hint="eastAsia" w:ascii="仿宋" w:hAnsi="仿宋" w:eastAsia="仿宋" w:cs="仿宋"/>
                <w:sz w:val="24"/>
                <w:szCs w:val="24"/>
              </w:rPr>
            </w:pPr>
            <w:r>
              <w:rPr>
                <w:rFonts w:hint="eastAsia" w:ascii="仿宋" w:hAnsi="仿宋" w:eastAsia="仿宋" w:cs="仿宋"/>
                <w:sz w:val="24"/>
                <w:szCs w:val="24"/>
              </w:rPr>
              <w:t>7</w:t>
            </w:r>
          </w:p>
        </w:tc>
        <w:tc>
          <w:tcPr>
            <w:tcW w:w="1549" w:type="pct"/>
            <w:vAlign w:val="center"/>
          </w:tcPr>
          <w:p w14:paraId="7179FFC7">
            <w:pPr>
              <w:pStyle w:val="7"/>
              <w:jc w:val="center"/>
              <w:rPr>
                <w:rFonts w:hint="eastAsia" w:ascii="仿宋" w:hAnsi="仿宋" w:eastAsia="仿宋" w:cs="仿宋"/>
                <w:sz w:val="24"/>
                <w:szCs w:val="24"/>
              </w:rPr>
            </w:pPr>
            <w:r>
              <w:rPr>
                <w:rFonts w:hint="eastAsia" w:ascii="仿宋" w:hAnsi="仿宋" w:eastAsia="仿宋" w:cs="仿宋"/>
                <w:sz w:val="24"/>
                <w:szCs w:val="24"/>
              </w:rPr>
              <w:t>串口控制器</w:t>
            </w:r>
          </w:p>
        </w:tc>
        <w:tc>
          <w:tcPr>
            <w:tcW w:w="754" w:type="pct"/>
            <w:vAlign w:val="center"/>
          </w:tcPr>
          <w:p w14:paraId="77D132E7">
            <w:pPr>
              <w:pStyle w:val="7"/>
              <w:jc w:val="center"/>
              <w:rPr>
                <w:rFonts w:hint="eastAsia" w:ascii="仿宋" w:hAnsi="仿宋" w:eastAsia="仿宋" w:cs="仿宋"/>
                <w:sz w:val="24"/>
                <w:szCs w:val="24"/>
              </w:rPr>
            </w:pPr>
            <w:r>
              <w:rPr>
                <w:rFonts w:hint="eastAsia" w:ascii="仿宋" w:hAnsi="仿宋" w:eastAsia="仿宋" w:cs="仿宋"/>
                <w:sz w:val="24"/>
                <w:szCs w:val="24"/>
              </w:rPr>
              <w:t>1台</w:t>
            </w:r>
          </w:p>
        </w:tc>
        <w:tc>
          <w:tcPr>
            <w:tcW w:w="700" w:type="pct"/>
            <w:vAlign w:val="center"/>
          </w:tcPr>
          <w:p w14:paraId="0EA359A5">
            <w:pPr>
              <w:pStyle w:val="7"/>
              <w:jc w:val="center"/>
              <w:rPr>
                <w:rFonts w:hint="eastAsia" w:ascii="仿宋" w:hAnsi="仿宋" w:eastAsia="仿宋" w:cs="仿宋"/>
                <w:sz w:val="24"/>
                <w:szCs w:val="24"/>
              </w:rPr>
            </w:pPr>
          </w:p>
        </w:tc>
      </w:tr>
      <w:tr w14:paraId="5E862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2DA0D524">
            <w:pPr>
              <w:jc w:val="center"/>
              <w:rPr>
                <w:rFonts w:hint="eastAsia" w:ascii="仿宋" w:hAnsi="仿宋" w:eastAsia="仿宋" w:cs="仿宋"/>
                <w:sz w:val="24"/>
                <w:szCs w:val="24"/>
              </w:rPr>
            </w:pPr>
          </w:p>
        </w:tc>
        <w:tc>
          <w:tcPr>
            <w:tcW w:w="803" w:type="pct"/>
            <w:vAlign w:val="center"/>
          </w:tcPr>
          <w:p w14:paraId="32D6FAEC">
            <w:pPr>
              <w:pStyle w:val="7"/>
              <w:jc w:val="center"/>
              <w:rPr>
                <w:rFonts w:hint="eastAsia" w:ascii="仿宋" w:hAnsi="仿宋" w:eastAsia="仿宋" w:cs="仿宋"/>
                <w:sz w:val="24"/>
                <w:szCs w:val="24"/>
              </w:rPr>
            </w:pPr>
            <w:r>
              <w:rPr>
                <w:rFonts w:hint="eastAsia" w:ascii="仿宋" w:hAnsi="仿宋" w:eastAsia="仿宋" w:cs="仿宋"/>
                <w:sz w:val="24"/>
                <w:szCs w:val="24"/>
              </w:rPr>
              <w:t>8</w:t>
            </w:r>
          </w:p>
        </w:tc>
        <w:tc>
          <w:tcPr>
            <w:tcW w:w="1549" w:type="pct"/>
            <w:vAlign w:val="center"/>
          </w:tcPr>
          <w:p w14:paraId="6F614822">
            <w:pPr>
              <w:pStyle w:val="7"/>
              <w:jc w:val="center"/>
              <w:rPr>
                <w:rFonts w:hint="eastAsia" w:ascii="仿宋" w:hAnsi="仿宋" w:eastAsia="仿宋" w:cs="仿宋"/>
                <w:sz w:val="24"/>
                <w:szCs w:val="24"/>
              </w:rPr>
            </w:pPr>
            <w:r>
              <w:rPr>
                <w:rFonts w:hint="eastAsia" w:ascii="仿宋" w:hAnsi="仿宋" w:eastAsia="仿宋" w:cs="仿宋"/>
                <w:sz w:val="24"/>
                <w:szCs w:val="24"/>
              </w:rPr>
              <w:t>时序电源</w:t>
            </w:r>
          </w:p>
        </w:tc>
        <w:tc>
          <w:tcPr>
            <w:tcW w:w="754" w:type="pct"/>
            <w:vAlign w:val="center"/>
          </w:tcPr>
          <w:p w14:paraId="68112282">
            <w:pPr>
              <w:pStyle w:val="7"/>
              <w:jc w:val="center"/>
              <w:rPr>
                <w:rFonts w:hint="eastAsia" w:ascii="仿宋" w:hAnsi="仿宋" w:eastAsia="仿宋" w:cs="仿宋"/>
                <w:sz w:val="24"/>
                <w:szCs w:val="24"/>
              </w:rPr>
            </w:pPr>
            <w:r>
              <w:rPr>
                <w:rFonts w:hint="eastAsia" w:ascii="仿宋" w:hAnsi="仿宋" w:eastAsia="仿宋" w:cs="仿宋"/>
                <w:sz w:val="24"/>
                <w:szCs w:val="24"/>
              </w:rPr>
              <w:t>2台</w:t>
            </w:r>
          </w:p>
        </w:tc>
        <w:tc>
          <w:tcPr>
            <w:tcW w:w="700" w:type="pct"/>
            <w:vAlign w:val="center"/>
          </w:tcPr>
          <w:p w14:paraId="7BB15BD3">
            <w:pPr>
              <w:pStyle w:val="7"/>
              <w:jc w:val="center"/>
              <w:rPr>
                <w:rFonts w:hint="eastAsia" w:ascii="仿宋" w:hAnsi="仿宋" w:eastAsia="仿宋" w:cs="仿宋"/>
                <w:sz w:val="24"/>
                <w:szCs w:val="24"/>
              </w:rPr>
            </w:pPr>
          </w:p>
        </w:tc>
      </w:tr>
      <w:tr w14:paraId="6EFC4F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0BCD7770">
            <w:pPr>
              <w:jc w:val="center"/>
              <w:rPr>
                <w:rFonts w:hint="eastAsia" w:ascii="仿宋" w:hAnsi="仿宋" w:eastAsia="仿宋" w:cs="仿宋"/>
                <w:sz w:val="24"/>
                <w:szCs w:val="24"/>
              </w:rPr>
            </w:pPr>
          </w:p>
        </w:tc>
        <w:tc>
          <w:tcPr>
            <w:tcW w:w="803" w:type="pct"/>
            <w:vAlign w:val="center"/>
          </w:tcPr>
          <w:p w14:paraId="37CDB58D">
            <w:pPr>
              <w:pStyle w:val="7"/>
              <w:jc w:val="center"/>
              <w:rPr>
                <w:rFonts w:hint="eastAsia" w:ascii="仿宋" w:hAnsi="仿宋" w:eastAsia="仿宋" w:cs="仿宋"/>
                <w:sz w:val="24"/>
                <w:szCs w:val="24"/>
              </w:rPr>
            </w:pPr>
            <w:r>
              <w:rPr>
                <w:rFonts w:hint="eastAsia" w:ascii="仿宋" w:hAnsi="仿宋" w:eastAsia="仿宋" w:cs="仿宋"/>
                <w:sz w:val="24"/>
                <w:szCs w:val="24"/>
              </w:rPr>
              <w:t>9</w:t>
            </w:r>
          </w:p>
        </w:tc>
        <w:tc>
          <w:tcPr>
            <w:tcW w:w="1549" w:type="pct"/>
            <w:vAlign w:val="center"/>
          </w:tcPr>
          <w:p w14:paraId="2CAD70C2">
            <w:pPr>
              <w:pStyle w:val="7"/>
              <w:jc w:val="center"/>
              <w:rPr>
                <w:rFonts w:hint="eastAsia" w:ascii="仿宋" w:hAnsi="仿宋" w:eastAsia="仿宋" w:cs="仿宋"/>
                <w:sz w:val="24"/>
                <w:szCs w:val="24"/>
              </w:rPr>
            </w:pPr>
            <w:r>
              <w:rPr>
                <w:rFonts w:hint="eastAsia" w:ascii="仿宋" w:hAnsi="仿宋" w:eastAsia="仿宋" w:cs="仿宋"/>
                <w:sz w:val="24"/>
                <w:szCs w:val="24"/>
              </w:rPr>
              <w:t>机柜</w:t>
            </w:r>
          </w:p>
        </w:tc>
        <w:tc>
          <w:tcPr>
            <w:tcW w:w="754" w:type="pct"/>
            <w:vAlign w:val="center"/>
          </w:tcPr>
          <w:p w14:paraId="734EE9DF">
            <w:pPr>
              <w:pStyle w:val="7"/>
              <w:jc w:val="center"/>
              <w:rPr>
                <w:rFonts w:hint="eastAsia" w:ascii="仿宋" w:hAnsi="仿宋" w:eastAsia="仿宋" w:cs="仿宋"/>
                <w:sz w:val="24"/>
                <w:szCs w:val="24"/>
              </w:rPr>
            </w:pPr>
            <w:r>
              <w:rPr>
                <w:rFonts w:hint="eastAsia" w:ascii="仿宋" w:hAnsi="仿宋" w:eastAsia="仿宋" w:cs="仿宋"/>
                <w:sz w:val="24"/>
                <w:szCs w:val="24"/>
              </w:rPr>
              <w:t>2套</w:t>
            </w:r>
          </w:p>
        </w:tc>
        <w:tc>
          <w:tcPr>
            <w:tcW w:w="700" w:type="pct"/>
            <w:vAlign w:val="center"/>
          </w:tcPr>
          <w:p w14:paraId="5B0DF31F">
            <w:pPr>
              <w:pStyle w:val="7"/>
              <w:jc w:val="center"/>
              <w:rPr>
                <w:rFonts w:hint="eastAsia" w:ascii="仿宋" w:hAnsi="仿宋" w:eastAsia="仿宋" w:cs="仿宋"/>
                <w:sz w:val="24"/>
                <w:szCs w:val="24"/>
              </w:rPr>
            </w:pPr>
          </w:p>
        </w:tc>
      </w:tr>
      <w:tr w14:paraId="31B936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369FD9C5">
            <w:pPr>
              <w:jc w:val="center"/>
              <w:rPr>
                <w:rFonts w:hint="eastAsia" w:ascii="仿宋" w:hAnsi="仿宋" w:eastAsia="仿宋" w:cs="仿宋"/>
                <w:sz w:val="24"/>
                <w:szCs w:val="24"/>
              </w:rPr>
            </w:pPr>
          </w:p>
        </w:tc>
        <w:tc>
          <w:tcPr>
            <w:tcW w:w="803" w:type="pct"/>
            <w:vAlign w:val="center"/>
          </w:tcPr>
          <w:p w14:paraId="6237D9D8">
            <w:pPr>
              <w:pStyle w:val="7"/>
              <w:jc w:val="center"/>
              <w:rPr>
                <w:rFonts w:hint="eastAsia" w:ascii="仿宋" w:hAnsi="仿宋" w:eastAsia="仿宋" w:cs="仿宋"/>
                <w:sz w:val="24"/>
                <w:szCs w:val="24"/>
              </w:rPr>
            </w:pPr>
            <w:r>
              <w:rPr>
                <w:rFonts w:hint="eastAsia" w:ascii="仿宋" w:hAnsi="仿宋" w:eastAsia="仿宋" w:cs="仿宋"/>
                <w:sz w:val="24"/>
                <w:szCs w:val="24"/>
              </w:rPr>
              <w:t>10</w:t>
            </w:r>
          </w:p>
        </w:tc>
        <w:tc>
          <w:tcPr>
            <w:tcW w:w="1549" w:type="pct"/>
            <w:vAlign w:val="center"/>
          </w:tcPr>
          <w:p w14:paraId="2F5ECB97">
            <w:pPr>
              <w:pStyle w:val="7"/>
              <w:jc w:val="center"/>
              <w:rPr>
                <w:rFonts w:hint="eastAsia" w:ascii="仿宋" w:hAnsi="仿宋" w:eastAsia="仿宋" w:cs="仿宋"/>
                <w:sz w:val="24"/>
                <w:szCs w:val="24"/>
              </w:rPr>
            </w:pPr>
            <w:r>
              <w:rPr>
                <w:rFonts w:hint="eastAsia" w:ascii="仿宋" w:hAnsi="仿宋" w:eastAsia="仿宋" w:cs="仿宋"/>
                <w:sz w:val="24"/>
                <w:szCs w:val="24"/>
              </w:rPr>
              <w:t>直录播互动融合系统</w:t>
            </w:r>
          </w:p>
        </w:tc>
        <w:tc>
          <w:tcPr>
            <w:tcW w:w="754" w:type="pct"/>
            <w:vAlign w:val="center"/>
          </w:tcPr>
          <w:p w14:paraId="48B0416C">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123591C0">
            <w:pPr>
              <w:pStyle w:val="7"/>
              <w:jc w:val="center"/>
              <w:rPr>
                <w:rFonts w:hint="eastAsia" w:ascii="仿宋" w:hAnsi="仿宋" w:eastAsia="仿宋" w:cs="仿宋"/>
                <w:sz w:val="24"/>
                <w:szCs w:val="24"/>
              </w:rPr>
            </w:pPr>
          </w:p>
        </w:tc>
      </w:tr>
      <w:tr w14:paraId="73CE7B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72959F56">
            <w:pPr>
              <w:jc w:val="center"/>
              <w:rPr>
                <w:rFonts w:hint="eastAsia" w:ascii="仿宋" w:hAnsi="仿宋" w:eastAsia="仿宋" w:cs="仿宋"/>
                <w:sz w:val="24"/>
                <w:szCs w:val="24"/>
              </w:rPr>
            </w:pPr>
          </w:p>
        </w:tc>
        <w:tc>
          <w:tcPr>
            <w:tcW w:w="803" w:type="pct"/>
            <w:vAlign w:val="center"/>
          </w:tcPr>
          <w:p w14:paraId="1C1AF924">
            <w:pPr>
              <w:pStyle w:val="7"/>
              <w:jc w:val="center"/>
              <w:rPr>
                <w:rFonts w:hint="eastAsia" w:ascii="仿宋" w:hAnsi="仿宋" w:eastAsia="仿宋" w:cs="仿宋"/>
                <w:sz w:val="24"/>
                <w:szCs w:val="24"/>
              </w:rPr>
            </w:pPr>
            <w:r>
              <w:rPr>
                <w:rFonts w:hint="eastAsia" w:ascii="仿宋" w:hAnsi="仿宋" w:eastAsia="仿宋" w:cs="仿宋"/>
                <w:sz w:val="24"/>
                <w:szCs w:val="24"/>
              </w:rPr>
              <w:t>11</w:t>
            </w:r>
          </w:p>
        </w:tc>
        <w:tc>
          <w:tcPr>
            <w:tcW w:w="1549" w:type="pct"/>
            <w:vAlign w:val="center"/>
          </w:tcPr>
          <w:p w14:paraId="138D42DE">
            <w:pPr>
              <w:pStyle w:val="7"/>
              <w:jc w:val="center"/>
              <w:rPr>
                <w:rFonts w:hint="eastAsia" w:ascii="仿宋" w:hAnsi="仿宋" w:eastAsia="仿宋" w:cs="仿宋"/>
                <w:sz w:val="24"/>
                <w:szCs w:val="24"/>
              </w:rPr>
            </w:pPr>
            <w:r>
              <w:rPr>
                <w:rFonts w:hint="eastAsia" w:ascii="仿宋" w:hAnsi="仿宋" w:eastAsia="仿宋" w:cs="仿宋"/>
                <w:sz w:val="24"/>
                <w:szCs w:val="24"/>
              </w:rPr>
              <w:t>多场景调度系统</w:t>
            </w:r>
          </w:p>
        </w:tc>
        <w:tc>
          <w:tcPr>
            <w:tcW w:w="754" w:type="pct"/>
            <w:vAlign w:val="center"/>
          </w:tcPr>
          <w:p w14:paraId="119281FC">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6C651923">
            <w:pPr>
              <w:pStyle w:val="7"/>
              <w:jc w:val="center"/>
              <w:rPr>
                <w:rFonts w:hint="eastAsia" w:ascii="仿宋" w:hAnsi="仿宋" w:eastAsia="仿宋" w:cs="仿宋"/>
                <w:sz w:val="24"/>
                <w:szCs w:val="24"/>
              </w:rPr>
            </w:pPr>
          </w:p>
        </w:tc>
      </w:tr>
      <w:tr w14:paraId="0ED8B5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54446360">
            <w:pPr>
              <w:jc w:val="center"/>
              <w:rPr>
                <w:rFonts w:hint="eastAsia" w:ascii="仿宋" w:hAnsi="仿宋" w:eastAsia="仿宋" w:cs="仿宋"/>
                <w:sz w:val="24"/>
                <w:szCs w:val="24"/>
              </w:rPr>
            </w:pPr>
          </w:p>
        </w:tc>
        <w:tc>
          <w:tcPr>
            <w:tcW w:w="803" w:type="pct"/>
            <w:vAlign w:val="center"/>
          </w:tcPr>
          <w:p w14:paraId="7FBAC14A">
            <w:pPr>
              <w:pStyle w:val="7"/>
              <w:jc w:val="center"/>
              <w:rPr>
                <w:rFonts w:hint="eastAsia" w:ascii="仿宋" w:hAnsi="仿宋" w:eastAsia="仿宋" w:cs="仿宋"/>
                <w:sz w:val="24"/>
                <w:szCs w:val="24"/>
              </w:rPr>
            </w:pPr>
            <w:r>
              <w:rPr>
                <w:rFonts w:hint="eastAsia" w:ascii="仿宋" w:hAnsi="仿宋" w:eastAsia="仿宋" w:cs="仿宋"/>
                <w:sz w:val="24"/>
                <w:szCs w:val="24"/>
              </w:rPr>
              <w:t>12</w:t>
            </w:r>
          </w:p>
        </w:tc>
        <w:tc>
          <w:tcPr>
            <w:tcW w:w="1549" w:type="pct"/>
            <w:vAlign w:val="center"/>
          </w:tcPr>
          <w:p w14:paraId="1CF19C78">
            <w:pPr>
              <w:pStyle w:val="7"/>
              <w:jc w:val="center"/>
              <w:rPr>
                <w:rFonts w:hint="eastAsia" w:ascii="仿宋" w:hAnsi="仿宋" w:eastAsia="仿宋" w:cs="仿宋"/>
                <w:sz w:val="24"/>
                <w:szCs w:val="24"/>
              </w:rPr>
            </w:pPr>
            <w:r>
              <w:rPr>
                <w:rFonts w:hint="eastAsia" w:ascii="仿宋" w:hAnsi="仿宋" w:eastAsia="仿宋" w:cs="仿宋"/>
                <w:sz w:val="24"/>
                <w:szCs w:val="24"/>
              </w:rPr>
              <w:t>单通道手持无线套装</w:t>
            </w:r>
          </w:p>
        </w:tc>
        <w:tc>
          <w:tcPr>
            <w:tcW w:w="754" w:type="pct"/>
            <w:vAlign w:val="center"/>
          </w:tcPr>
          <w:p w14:paraId="6E7CA24C">
            <w:pPr>
              <w:pStyle w:val="7"/>
              <w:jc w:val="center"/>
              <w:rPr>
                <w:rFonts w:hint="eastAsia" w:ascii="仿宋" w:hAnsi="仿宋" w:eastAsia="仿宋" w:cs="仿宋"/>
                <w:sz w:val="24"/>
                <w:szCs w:val="24"/>
              </w:rPr>
            </w:pPr>
            <w:r>
              <w:rPr>
                <w:rFonts w:hint="eastAsia" w:ascii="仿宋" w:hAnsi="仿宋" w:eastAsia="仿宋" w:cs="仿宋"/>
                <w:sz w:val="24"/>
                <w:szCs w:val="24"/>
              </w:rPr>
              <w:t>2套</w:t>
            </w:r>
          </w:p>
        </w:tc>
        <w:tc>
          <w:tcPr>
            <w:tcW w:w="700" w:type="pct"/>
            <w:vAlign w:val="center"/>
          </w:tcPr>
          <w:p w14:paraId="0CF7F81A">
            <w:pPr>
              <w:pStyle w:val="7"/>
              <w:jc w:val="center"/>
              <w:rPr>
                <w:rFonts w:hint="eastAsia" w:ascii="仿宋" w:hAnsi="仿宋" w:eastAsia="仿宋" w:cs="仿宋"/>
                <w:sz w:val="24"/>
                <w:szCs w:val="24"/>
              </w:rPr>
            </w:pPr>
          </w:p>
        </w:tc>
      </w:tr>
      <w:tr w14:paraId="7354A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4CBBB0AA">
            <w:pPr>
              <w:jc w:val="center"/>
              <w:rPr>
                <w:rFonts w:hint="eastAsia" w:ascii="仿宋" w:hAnsi="仿宋" w:eastAsia="仿宋" w:cs="仿宋"/>
                <w:sz w:val="24"/>
                <w:szCs w:val="24"/>
              </w:rPr>
            </w:pPr>
          </w:p>
        </w:tc>
        <w:tc>
          <w:tcPr>
            <w:tcW w:w="803" w:type="pct"/>
            <w:vAlign w:val="center"/>
          </w:tcPr>
          <w:p w14:paraId="2F69A5B1">
            <w:pPr>
              <w:pStyle w:val="7"/>
              <w:jc w:val="center"/>
              <w:rPr>
                <w:rFonts w:hint="eastAsia" w:ascii="仿宋" w:hAnsi="仿宋" w:eastAsia="仿宋" w:cs="仿宋"/>
                <w:sz w:val="24"/>
                <w:szCs w:val="24"/>
              </w:rPr>
            </w:pPr>
            <w:r>
              <w:rPr>
                <w:rFonts w:hint="eastAsia" w:ascii="仿宋" w:hAnsi="仿宋" w:eastAsia="仿宋" w:cs="仿宋"/>
                <w:sz w:val="24"/>
                <w:szCs w:val="24"/>
              </w:rPr>
              <w:t>13</w:t>
            </w:r>
          </w:p>
        </w:tc>
        <w:tc>
          <w:tcPr>
            <w:tcW w:w="1549" w:type="pct"/>
            <w:vAlign w:val="center"/>
          </w:tcPr>
          <w:p w14:paraId="4BD49039">
            <w:pPr>
              <w:pStyle w:val="7"/>
              <w:jc w:val="center"/>
              <w:rPr>
                <w:rFonts w:hint="eastAsia" w:ascii="仿宋" w:hAnsi="仿宋" w:eastAsia="仿宋" w:cs="仿宋"/>
                <w:sz w:val="24"/>
                <w:szCs w:val="24"/>
              </w:rPr>
            </w:pPr>
            <w:r>
              <w:rPr>
                <w:rFonts w:hint="eastAsia" w:ascii="仿宋" w:hAnsi="仿宋" w:eastAsia="仿宋" w:cs="仿宋"/>
                <w:sz w:val="24"/>
                <w:szCs w:val="24"/>
              </w:rPr>
              <w:t>单通道腰包无线套装</w:t>
            </w:r>
          </w:p>
        </w:tc>
        <w:tc>
          <w:tcPr>
            <w:tcW w:w="754" w:type="pct"/>
            <w:vAlign w:val="center"/>
          </w:tcPr>
          <w:p w14:paraId="4043818D">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579678E1">
            <w:pPr>
              <w:pStyle w:val="7"/>
              <w:jc w:val="center"/>
              <w:rPr>
                <w:rFonts w:hint="eastAsia" w:ascii="仿宋" w:hAnsi="仿宋" w:eastAsia="仿宋" w:cs="仿宋"/>
                <w:sz w:val="24"/>
                <w:szCs w:val="24"/>
              </w:rPr>
            </w:pPr>
          </w:p>
        </w:tc>
      </w:tr>
      <w:tr w14:paraId="2FDF81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5EB7C713">
            <w:pPr>
              <w:jc w:val="center"/>
              <w:rPr>
                <w:rFonts w:hint="eastAsia" w:ascii="仿宋" w:hAnsi="仿宋" w:eastAsia="仿宋" w:cs="仿宋"/>
                <w:sz w:val="24"/>
                <w:szCs w:val="24"/>
              </w:rPr>
            </w:pPr>
          </w:p>
        </w:tc>
        <w:tc>
          <w:tcPr>
            <w:tcW w:w="803" w:type="pct"/>
            <w:vAlign w:val="center"/>
          </w:tcPr>
          <w:p w14:paraId="58F972CA">
            <w:pPr>
              <w:pStyle w:val="7"/>
              <w:jc w:val="center"/>
              <w:rPr>
                <w:rFonts w:hint="eastAsia" w:ascii="仿宋" w:hAnsi="仿宋" w:eastAsia="仿宋" w:cs="仿宋"/>
                <w:sz w:val="24"/>
                <w:szCs w:val="24"/>
              </w:rPr>
            </w:pPr>
            <w:r>
              <w:rPr>
                <w:rFonts w:hint="eastAsia" w:ascii="仿宋" w:hAnsi="仿宋" w:eastAsia="仿宋" w:cs="仿宋"/>
                <w:sz w:val="24"/>
                <w:szCs w:val="24"/>
              </w:rPr>
              <w:t>14</w:t>
            </w:r>
          </w:p>
        </w:tc>
        <w:tc>
          <w:tcPr>
            <w:tcW w:w="1549" w:type="pct"/>
            <w:vAlign w:val="center"/>
          </w:tcPr>
          <w:p w14:paraId="03015A61">
            <w:pPr>
              <w:pStyle w:val="7"/>
              <w:jc w:val="center"/>
              <w:rPr>
                <w:rFonts w:hint="eastAsia" w:ascii="仿宋" w:hAnsi="仿宋" w:eastAsia="仿宋" w:cs="仿宋"/>
                <w:sz w:val="24"/>
                <w:szCs w:val="24"/>
              </w:rPr>
            </w:pPr>
            <w:r>
              <w:rPr>
                <w:rFonts w:hint="eastAsia" w:ascii="仿宋" w:hAnsi="仿宋" w:eastAsia="仿宋" w:cs="仿宋"/>
                <w:sz w:val="24"/>
                <w:szCs w:val="24"/>
              </w:rPr>
              <w:t>无线天线套装</w:t>
            </w:r>
          </w:p>
        </w:tc>
        <w:tc>
          <w:tcPr>
            <w:tcW w:w="754" w:type="pct"/>
            <w:vAlign w:val="center"/>
          </w:tcPr>
          <w:p w14:paraId="65C4A0DF">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01FA9234">
            <w:pPr>
              <w:pStyle w:val="7"/>
              <w:jc w:val="center"/>
              <w:rPr>
                <w:rFonts w:hint="eastAsia" w:ascii="仿宋" w:hAnsi="仿宋" w:eastAsia="仿宋" w:cs="仿宋"/>
                <w:sz w:val="24"/>
                <w:szCs w:val="24"/>
              </w:rPr>
            </w:pPr>
          </w:p>
        </w:tc>
      </w:tr>
      <w:tr w14:paraId="28FBCC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580CB422">
            <w:pPr>
              <w:jc w:val="center"/>
              <w:rPr>
                <w:rFonts w:hint="eastAsia" w:ascii="仿宋" w:hAnsi="仿宋" w:eastAsia="仿宋" w:cs="仿宋"/>
                <w:sz w:val="24"/>
                <w:szCs w:val="24"/>
              </w:rPr>
            </w:pPr>
          </w:p>
        </w:tc>
        <w:tc>
          <w:tcPr>
            <w:tcW w:w="803" w:type="pct"/>
            <w:vAlign w:val="center"/>
          </w:tcPr>
          <w:p w14:paraId="1047DF32">
            <w:pPr>
              <w:pStyle w:val="7"/>
              <w:jc w:val="center"/>
              <w:rPr>
                <w:rFonts w:hint="eastAsia" w:ascii="仿宋" w:hAnsi="仿宋" w:eastAsia="仿宋" w:cs="仿宋"/>
                <w:sz w:val="24"/>
                <w:szCs w:val="24"/>
              </w:rPr>
            </w:pPr>
            <w:r>
              <w:rPr>
                <w:rFonts w:hint="eastAsia" w:ascii="仿宋" w:hAnsi="仿宋" w:eastAsia="仿宋" w:cs="仿宋"/>
                <w:sz w:val="24"/>
                <w:szCs w:val="24"/>
              </w:rPr>
              <w:t>15</w:t>
            </w:r>
          </w:p>
        </w:tc>
        <w:tc>
          <w:tcPr>
            <w:tcW w:w="1549" w:type="pct"/>
            <w:vAlign w:val="center"/>
          </w:tcPr>
          <w:p w14:paraId="5CFE4D40">
            <w:pPr>
              <w:pStyle w:val="7"/>
              <w:jc w:val="center"/>
              <w:rPr>
                <w:rFonts w:hint="eastAsia" w:ascii="仿宋" w:hAnsi="仿宋" w:eastAsia="仿宋" w:cs="仿宋"/>
                <w:sz w:val="24"/>
                <w:szCs w:val="24"/>
              </w:rPr>
            </w:pPr>
            <w:r>
              <w:rPr>
                <w:rFonts w:hint="eastAsia" w:ascii="仿宋" w:hAnsi="仿宋" w:eastAsia="仿宋" w:cs="仿宋"/>
                <w:sz w:val="24"/>
                <w:szCs w:val="24"/>
              </w:rPr>
              <w:t>吸顶会议麦克风</w:t>
            </w:r>
          </w:p>
        </w:tc>
        <w:tc>
          <w:tcPr>
            <w:tcW w:w="754" w:type="pct"/>
            <w:vAlign w:val="center"/>
          </w:tcPr>
          <w:p w14:paraId="4F18A0D6">
            <w:pPr>
              <w:pStyle w:val="7"/>
              <w:jc w:val="center"/>
              <w:rPr>
                <w:rFonts w:hint="eastAsia" w:ascii="仿宋" w:hAnsi="仿宋" w:eastAsia="仿宋" w:cs="仿宋"/>
                <w:sz w:val="24"/>
                <w:szCs w:val="24"/>
              </w:rPr>
            </w:pPr>
            <w:r>
              <w:rPr>
                <w:rFonts w:hint="eastAsia" w:ascii="仿宋" w:hAnsi="仿宋" w:eastAsia="仿宋" w:cs="仿宋"/>
                <w:sz w:val="24"/>
                <w:szCs w:val="24"/>
              </w:rPr>
              <w:t>2台</w:t>
            </w:r>
          </w:p>
        </w:tc>
        <w:tc>
          <w:tcPr>
            <w:tcW w:w="700" w:type="pct"/>
            <w:vAlign w:val="center"/>
          </w:tcPr>
          <w:p w14:paraId="5E1FFD82">
            <w:pPr>
              <w:pStyle w:val="7"/>
              <w:jc w:val="center"/>
              <w:rPr>
                <w:rFonts w:hint="eastAsia" w:ascii="仿宋" w:hAnsi="仿宋" w:eastAsia="仿宋" w:cs="仿宋"/>
                <w:sz w:val="24"/>
                <w:szCs w:val="24"/>
              </w:rPr>
            </w:pPr>
          </w:p>
        </w:tc>
      </w:tr>
      <w:tr w14:paraId="22532E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1FEFFF8F">
            <w:pPr>
              <w:jc w:val="center"/>
              <w:rPr>
                <w:rFonts w:hint="eastAsia" w:ascii="仿宋" w:hAnsi="仿宋" w:eastAsia="仿宋" w:cs="仿宋"/>
                <w:sz w:val="24"/>
                <w:szCs w:val="24"/>
              </w:rPr>
            </w:pPr>
          </w:p>
        </w:tc>
        <w:tc>
          <w:tcPr>
            <w:tcW w:w="803" w:type="pct"/>
            <w:vAlign w:val="center"/>
          </w:tcPr>
          <w:p w14:paraId="03EAE5A5">
            <w:pPr>
              <w:pStyle w:val="7"/>
              <w:jc w:val="center"/>
              <w:rPr>
                <w:rFonts w:hint="eastAsia" w:ascii="仿宋" w:hAnsi="仿宋" w:eastAsia="仿宋" w:cs="仿宋"/>
                <w:sz w:val="24"/>
                <w:szCs w:val="24"/>
              </w:rPr>
            </w:pPr>
            <w:r>
              <w:rPr>
                <w:rFonts w:hint="eastAsia" w:ascii="仿宋" w:hAnsi="仿宋" w:eastAsia="仿宋" w:cs="仿宋"/>
                <w:sz w:val="24"/>
                <w:szCs w:val="24"/>
              </w:rPr>
              <w:t>16</w:t>
            </w:r>
          </w:p>
        </w:tc>
        <w:tc>
          <w:tcPr>
            <w:tcW w:w="1549" w:type="pct"/>
            <w:vAlign w:val="center"/>
          </w:tcPr>
          <w:p w14:paraId="053EE977">
            <w:pPr>
              <w:pStyle w:val="7"/>
              <w:jc w:val="center"/>
              <w:rPr>
                <w:rFonts w:hint="eastAsia" w:ascii="仿宋" w:hAnsi="仿宋" w:eastAsia="仿宋" w:cs="仿宋"/>
                <w:sz w:val="24"/>
                <w:szCs w:val="24"/>
              </w:rPr>
            </w:pPr>
            <w:r>
              <w:rPr>
                <w:rFonts w:hint="eastAsia" w:ascii="仿宋" w:hAnsi="仿宋" w:eastAsia="仿宋" w:cs="仿宋"/>
                <w:sz w:val="24"/>
                <w:szCs w:val="24"/>
              </w:rPr>
              <w:t>音频处理器</w:t>
            </w:r>
          </w:p>
        </w:tc>
        <w:tc>
          <w:tcPr>
            <w:tcW w:w="754" w:type="pct"/>
            <w:vAlign w:val="center"/>
          </w:tcPr>
          <w:p w14:paraId="3E0ABCF7">
            <w:pPr>
              <w:pStyle w:val="7"/>
              <w:jc w:val="center"/>
              <w:rPr>
                <w:rFonts w:hint="eastAsia" w:ascii="仿宋" w:hAnsi="仿宋" w:eastAsia="仿宋" w:cs="仿宋"/>
                <w:sz w:val="24"/>
                <w:szCs w:val="24"/>
              </w:rPr>
            </w:pPr>
            <w:r>
              <w:rPr>
                <w:rFonts w:hint="eastAsia" w:ascii="仿宋" w:hAnsi="仿宋" w:eastAsia="仿宋" w:cs="仿宋"/>
                <w:sz w:val="24"/>
                <w:szCs w:val="24"/>
              </w:rPr>
              <w:t>1台</w:t>
            </w:r>
          </w:p>
        </w:tc>
        <w:tc>
          <w:tcPr>
            <w:tcW w:w="700" w:type="pct"/>
            <w:vAlign w:val="center"/>
          </w:tcPr>
          <w:p w14:paraId="57EC16A3">
            <w:pPr>
              <w:pStyle w:val="7"/>
              <w:jc w:val="center"/>
              <w:rPr>
                <w:rFonts w:hint="eastAsia" w:ascii="仿宋" w:hAnsi="仿宋" w:eastAsia="仿宋" w:cs="仿宋"/>
                <w:sz w:val="24"/>
                <w:szCs w:val="24"/>
              </w:rPr>
            </w:pPr>
          </w:p>
        </w:tc>
      </w:tr>
      <w:tr w14:paraId="7636FE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7D858954">
            <w:pPr>
              <w:jc w:val="center"/>
              <w:rPr>
                <w:rFonts w:hint="eastAsia" w:ascii="仿宋" w:hAnsi="仿宋" w:eastAsia="仿宋" w:cs="仿宋"/>
                <w:sz w:val="24"/>
                <w:szCs w:val="24"/>
              </w:rPr>
            </w:pPr>
          </w:p>
        </w:tc>
        <w:tc>
          <w:tcPr>
            <w:tcW w:w="803" w:type="pct"/>
            <w:vAlign w:val="center"/>
          </w:tcPr>
          <w:p w14:paraId="359362AC">
            <w:pPr>
              <w:pStyle w:val="7"/>
              <w:jc w:val="center"/>
              <w:rPr>
                <w:rFonts w:hint="eastAsia" w:ascii="仿宋" w:hAnsi="仿宋" w:eastAsia="仿宋" w:cs="仿宋"/>
                <w:sz w:val="24"/>
                <w:szCs w:val="24"/>
              </w:rPr>
            </w:pPr>
            <w:r>
              <w:rPr>
                <w:rFonts w:hint="eastAsia" w:ascii="仿宋" w:hAnsi="仿宋" w:eastAsia="仿宋" w:cs="仿宋"/>
                <w:sz w:val="24"/>
                <w:szCs w:val="24"/>
              </w:rPr>
              <w:t>17</w:t>
            </w:r>
          </w:p>
        </w:tc>
        <w:tc>
          <w:tcPr>
            <w:tcW w:w="1549" w:type="pct"/>
            <w:vAlign w:val="center"/>
          </w:tcPr>
          <w:p w14:paraId="00721B05">
            <w:pPr>
              <w:pStyle w:val="7"/>
              <w:jc w:val="center"/>
              <w:rPr>
                <w:rFonts w:hint="eastAsia" w:ascii="仿宋" w:hAnsi="仿宋" w:eastAsia="仿宋" w:cs="仿宋"/>
                <w:sz w:val="24"/>
                <w:szCs w:val="24"/>
              </w:rPr>
            </w:pPr>
            <w:r>
              <w:rPr>
                <w:rFonts w:hint="eastAsia" w:ascii="仿宋" w:hAnsi="仿宋" w:eastAsia="仿宋" w:cs="仿宋"/>
                <w:sz w:val="24"/>
                <w:szCs w:val="24"/>
              </w:rPr>
              <w:t>调音台</w:t>
            </w:r>
          </w:p>
        </w:tc>
        <w:tc>
          <w:tcPr>
            <w:tcW w:w="754" w:type="pct"/>
            <w:vAlign w:val="center"/>
          </w:tcPr>
          <w:p w14:paraId="419C1D55">
            <w:pPr>
              <w:pStyle w:val="7"/>
              <w:jc w:val="center"/>
              <w:rPr>
                <w:rFonts w:hint="eastAsia" w:ascii="仿宋" w:hAnsi="仿宋" w:eastAsia="仿宋" w:cs="仿宋"/>
                <w:sz w:val="24"/>
                <w:szCs w:val="24"/>
              </w:rPr>
            </w:pPr>
            <w:r>
              <w:rPr>
                <w:rFonts w:hint="eastAsia" w:ascii="仿宋" w:hAnsi="仿宋" w:eastAsia="仿宋" w:cs="仿宋"/>
                <w:sz w:val="24"/>
                <w:szCs w:val="24"/>
              </w:rPr>
              <w:t>1台</w:t>
            </w:r>
          </w:p>
        </w:tc>
        <w:tc>
          <w:tcPr>
            <w:tcW w:w="700" w:type="pct"/>
            <w:vAlign w:val="center"/>
          </w:tcPr>
          <w:p w14:paraId="4D62CFEF">
            <w:pPr>
              <w:pStyle w:val="7"/>
              <w:jc w:val="center"/>
              <w:rPr>
                <w:rFonts w:hint="eastAsia" w:ascii="仿宋" w:hAnsi="仿宋" w:eastAsia="仿宋" w:cs="仿宋"/>
                <w:sz w:val="24"/>
                <w:szCs w:val="24"/>
              </w:rPr>
            </w:pPr>
          </w:p>
        </w:tc>
      </w:tr>
      <w:tr w14:paraId="6DE29C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11213296">
            <w:pPr>
              <w:jc w:val="center"/>
              <w:rPr>
                <w:rFonts w:hint="eastAsia" w:ascii="仿宋" w:hAnsi="仿宋" w:eastAsia="仿宋" w:cs="仿宋"/>
                <w:sz w:val="24"/>
                <w:szCs w:val="24"/>
              </w:rPr>
            </w:pPr>
          </w:p>
        </w:tc>
        <w:tc>
          <w:tcPr>
            <w:tcW w:w="803" w:type="pct"/>
            <w:vAlign w:val="center"/>
          </w:tcPr>
          <w:p w14:paraId="24458874">
            <w:pPr>
              <w:pStyle w:val="7"/>
              <w:jc w:val="center"/>
              <w:rPr>
                <w:rFonts w:hint="eastAsia" w:ascii="仿宋" w:hAnsi="仿宋" w:eastAsia="仿宋" w:cs="仿宋"/>
                <w:sz w:val="24"/>
                <w:szCs w:val="24"/>
              </w:rPr>
            </w:pPr>
            <w:r>
              <w:rPr>
                <w:rFonts w:hint="eastAsia" w:ascii="仿宋" w:hAnsi="仿宋" w:eastAsia="仿宋" w:cs="仿宋"/>
                <w:sz w:val="24"/>
                <w:szCs w:val="24"/>
              </w:rPr>
              <w:t>18</w:t>
            </w:r>
          </w:p>
        </w:tc>
        <w:tc>
          <w:tcPr>
            <w:tcW w:w="1549" w:type="pct"/>
            <w:vAlign w:val="center"/>
          </w:tcPr>
          <w:p w14:paraId="206E7ABE">
            <w:pPr>
              <w:pStyle w:val="7"/>
              <w:jc w:val="center"/>
              <w:rPr>
                <w:rFonts w:hint="eastAsia" w:ascii="仿宋" w:hAnsi="仿宋" w:eastAsia="仿宋" w:cs="仿宋"/>
                <w:sz w:val="24"/>
                <w:szCs w:val="24"/>
              </w:rPr>
            </w:pPr>
            <w:r>
              <w:rPr>
                <w:rFonts w:hint="eastAsia" w:ascii="仿宋" w:hAnsi="仿宋" w:eastAsia="仿宋" w:cs="仿宋"/>
                <w:sz w:val="24"/>
                <w:szCs w:val="24"/>
              </w:rPr>
              <w:t>数字音频处理器</w:t>
            </w:r>
          </w:p>
        </w:tc>
        <w:tc>
          <w:tcPr>
            <w:tcW w:w="754" w:type="pct"/>
            <w:vAlign w:val="center"/>
          </w:tcPr>
          <w:p w14:paraId="088275A0">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2580F023">
            <w:pPr>
              <w:pStyle w:val="7"/>
              <w:jc w:val="center"/>
              <w:rPr>
                <w:rFonts w:hint="eastAsia" w:ascii="仿宋" w:hAnsi="仿宋" w:eastAsia="仿宋" w:cs="仿宋"/>
                <w:sz w:val="24"/>
                <w:szCs w:val="24"/>
              </w:rPr>
            </w:pPr>
          </w:p>
        </w:tc>
      </w:tr>
      <w:tr w14:paraId="1ED021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4C0D799A">
            <w:pPr>
              <w:jc w:val="center"/>
              <w:rPr>
                <w:rFonts w:hint="eastAsia" w:ascii="仿宋" w:hAnsi="仿宋" w:eastAsia="仿宋" w:cs="仿宋"/>
                <w:sz w:val="24"/>
                <w:szCs w:val="24"/>
              </w:rPr>
            </w:pPr>
          </w:p>
        </w:tc>
        <w:tc>
          <w:tcPr>
            <w:tcW w:w="803" w:type="pct"/>
            <w:vAlign w:val="center"/>
          </w:tcPr>
          <w:p w14:paraId="05ECD40C">
            <w:pPr>
              <w:pStyle w:val="7"/>
              <w:jc w:val="center"/>
              <w:rPr>
                <w:rFonts w:hint="eastAsia" w:ascii="仿宋" w:hAnsi="仿宋" w:eastAsia="仿宋" w:cs="仿宋"/>
                <w:sz w:val="24"/>
                <w:szCs w:val="24"/>
              </w:rPr>
            </w:pPr>
            <w:r>
              <w:rPr>
                <w:rFonts w:hint="eastAsia" w:ascii="仿宋" w:hAnsi="仿宋" w:eastAsia="仿宋" w:cs="仿宋"/>
                <w:sz w:val="24"/>
                <w:szCs w:val="24"/>
              </w:rPr>
              <w:t>19</w:t>
            </w:r>
          </w:p>
        </w:tc>
        <w:tc>
          <w:tcPr>
            <w:tcW w:w="1549" w:type="pct"/>
            <w:vAlign w:val="center"/>
          </w:tcPr>
          <w:p w14:paraId="0FC8AE08">
            <w:pPr>
              <w:pStyle w:val="7"/>
              <w:jc w:val="center"/>
              <w:rPr>
                <w:rFonts w:hint="eastAsia" w:ascii="仿宋" w:hAnsi="仿宋" w:eastAsia="仿宋" w:cs="仿宋"/>
                <w:sz w:val="24"/>
                <w:szCs w:val="24"/>
              </w:rPr>
            </w:pPr>
            <w:r>
              <w:rPr>
                <w:rFonts w:hint="eastAsia" w:ascii="仿宋" w:hAnsi="仿宋" w:eastAsia="仿宋" w:cs="仿宋"/>
                <w:sz w:val="24"/>
                <w:szCs w:val="24"/>
              </w:rPr>
              <w:t>功放</w:t>
            </w:r>
          </w:p>
        </w:tc>
        <w:tc>
          <w:tcPr>
            <w:tcW w:w="754" w:type="pct"/>
            <w:vAlign w:val="center"/>
          </w:tcPr>
          <w:p w14:paraId="0BBC3A3F">
            <w:pPr>
              <w:pStyle w:val="7"/>
              <w:jc w:val="center"/>
              <w:rPr>
                <w:rFonts w:hint="eastAsia" w:ascii="仿宋" w:hAnsi="仿宋" w:eastAsia="仿宋" w:cs="仿宋"/>
                <w:sz w:val="24"/>
                <w:szCs w:val="24"/>
              </w:rPr>
            </w:pPr>
            <w:r>
              <w:rPr>
                <w:rFonts w:hint="eastAsia" w:ascii="仿宋" w:hAnsi="仿宋" w:eastAsia="仿宋" w:cs="仿宋"/>
                <w:sz w:val="24"/>
                <w:szCs w:val="24"/>
              </w:rPr>
              <w:t>2台</w:t>
            </w:r>
          </w:p>
        </w:tc>
        <w:tc>
          <w:tcPr>
            <w:tcW w:w="700" w:type="pct"/>
            <w:vAlign w:val="center"/>
          </w:tcPr>
          <w:p w14:paraId="401414BE">
            <w:pPr>
              <w:pStyle w:val="7"/>
              <w:jc w:val="center"/>
              <w:rPr>
                <w:rFonts w:hint="eastAsia" w:ascii="仿宋" w:hAnsi="仿宋" w:eastAsia="仿宋" w:cs="仿宋"/>
                <w:sz w:val="24"/>
                <w:szCs w:val="24"/>
              </w:rPr>
            </w:pPr>
          </w:p>
        </w:tc>
      </w:tr>
      <w:tr w14:paraId="64576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72CFEDC4">
            <w:pPr>
              <w:jc w:val="center"/>
              <w:rPr>
                <w:rFonts w:hint="eastAsia" w:ascii="仿宋" w:hAnsi="仿宋" w:eastAsia="仿宋" w:cs="仿宋"/>
                <w:sz w:val="24"/>
                <w:szCs w:val="24"/>
              </w:rPr>
            </w:pPr>
          </w:p>
        </w:tc>
        <w:tc>
          <w:tcPr>
            <w:tcW w:w="803" w:type="pct"/>
            <w:vAlign w:val="center"/>
          </w:tcPr>
          <w:p w14:paraId="0FADBE63">
            <w:pPr>
              <w:pStyle w:val="7"/>
              <w:jc w:val="center"/>
              <w:rPr>
                <w:rFonts w:hint="eastAsia" w:ascii="仿宋" w:hAnsi="仿宋" w:eastAsia="仿宋" w:cs="仿宋"/>
                <w:sz w:val="24"/>
                <w:szCs w:val="24"/>
              </w:rPr>
            </w:pPr>
            <w:r>
              <w:rPr>
                <w:rFonts w:hint="eastAsia" w:ascii="仿宋" w:hAnsi="仿宋" w:eastAsia="仿宋" w:cs="仿宋"/>
                <w:sz w:val="24"/>
                <w:szCs w:val="24"/>
              </w:rPr>
              <w:t>20</w:t>
            </w:r>
          </w:p>
        </w:tc>
        <w:tc>
          <w:tcPr>
            <w:tcW w:w="1549" w:type="pct"/>
            <w:vAlign w:val="center"/>
          </w:tcPr>
          <w:p w14:paraId="21704720">
            <w:pPr>
              <w:pStyle w:val="7"/>
              <w:jc w:val="center"/>
              <w:rPr>
                <w:rFonts w:hint="eastAsia" w:ascii="仿宋" w:hAnsi="仿宋" w:eastAsia="仿宋" w:cs="仿宋"/>
                <w:sz w:val="24"/>
                <w:szCs w:val="24"/>
              </w:rPr>
            </w:pPr>
            <w:r>
              <w:rPr>
                <w:rFonts w:hint="eastAsia" w:ascii="仿宋" w:hAnsi="仿宋" w:eastAsia="仿宋" w:cs="仿宋"/>
                <w:sz w:val="24"/>
                <w:szCs w:val="24"/>
              </w:rPr>
              <w:t>音箱</w:t>
            </w:r>
          </w:p>
        </w:tc>
        <w:tc>
          <w:tcPr>
            <w:tcW w:w="754" w:type="pct"/>
            <w:vAlign w:val="center"/>
          </w:tcPr>
          <w:p w14:paraId="6525CA19">
            <w:pPr>
              <w:pStyle w:val="7"/>
              <w:jc w:val="center"/>
              <w:rPr>
                <w:rFonts w:hint="eastAsia" w:ascii="仿宋" w:hAnsi="仿宋" w:eastAsia="仿宋" w:cs="仿宋"/>
                <w:sz w:val="24"/>
                <w:szCs w:val="24"/>
              </w:rPr>
            </w:pPr>
            <w:r>
              <w:rPr>
                <w:rFonts w:hint="eastAsia" w:ascii="仿宋" w:hAnsi="仿宋" w:eastAsia="仿宋" w:cs="仿宋"/>
                <w:sz w:val="24"/>
                <w:szCs w:val="24"/>
              </w:rPr>
              <w:t>4只</w:t>
            </w:r>
          </w:p>
        </w:tc>
        <w:tc>
          <w:tcPr>
            <w:tcW w:w="700" w:type="pct"/>
            <w:vAlign w:val="center"/>
          </w:tcPr>
          <w:p w14:paraId="47C78EA6">
            <w:pPr>
              <w:pStyle w:val="7"/>
              <w:jc w:val="center"/>
              <w:rPr>
                <w:rFonts w:hint="eastAsia" w:ascii="仿宋" w:hAnsi="仿宋" w:eastAsia="仿宋" w:cs="仿宋"/>
                <w:sz w:val="24"/>
                <w:szCs w:val="24"/>
              </w:rPr>
            </w:pPr>
          </w:p>
        </w:tc>
      </w:tr>
      <w:tr w14:paraId="50434A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12BB3FBD">
            <w:pPr>
              <w:jc w:val="center"/>
              <w:rPr>
                <w:rFonts w:hint="eastAsia" w:ascii="仿宋" w:hAnsi="仿宋" w:eastAsia="仿宋" w:cs="仿宋"/>
                <w:sz w:val="24"/>
                <w:szCs w:val="24"/>
              </w:rPr>
            </w:pPr>
          </w:p>
        </w:tc>
        <w:tc>
          <w:tcPr>
            <w:tcW w:w="803" w:type="pct"/>
            <w:vAlign w:val="center"/>
          </w:tcPr>
          <w:p w14:paraId="410B326F">
            <w:pPr>
              <w:pStyle w:val="7"/>
              <w:jc w:val="center"/>
              <w:rPr>
                <w:rFonts w:hint="eastAsia" w:ascii="仿宋" w:hAnsi="仿宋" w:eastAsia="仿宋" w:cs="仿宋"/>
                <w:sz w:val="24"/>
                <w:szCs w:val="24"/>
              </w:rPr>
            </w:pPr>
            <w:r>
              <w:rPr>
                <w:rFonts w:hint="eastAsia" w:ascii="仿宋" w:hAnsi="仿宋" w:eastAsia="仿宋" w:cs="仿宋"/>
                <w:sz w:val="24"/>
                <w:szCs w:val="24"/>
              </w:rPr>
              <w:t>21</w:t>
            </w:r>
          </w:p>
        </w:tc>
        <w:tc>
          <w:tcPr>
            <w:tcW w:w="1549" w:type="pct"/>
            <w:vAlign w:val="center"/>
          </w:tcPr>
          <w:p w14:paraId="347FFFAF">
            <w:pPr>
              <w:pStyle w:val="7"/>
              <w:jc w:val="center"/>
              <w:rPr>
                <w:rFonts w:hint="eastAsia" w:ascii="仿宋" w:hAnsi="仿宋" w:eastAsia="仿宋" w:cs="仿宋"/>
                <w:sz w:val="24"/>
                <w:szCs w:val="24"/>
              </w:rPr>
            </w:pPr>
            <w:r>
              <w:rPr>
                <w:rFonts w:hint="eastAsia" w:ascii="仿宋" w:hAnsi="仿宋" w:eastAsia="仿宋" w:cs="仿宋"/>
                <w:sz w:val="24"/>
                <w:szCs w:val="24"/>
              </w:rPr>
              <w:t>路由器</w:t>
            </w:r>
          </w:p>
        </w:tc>
        <w:tc>
          <w:tcPr>
            <w:tcW w:w="754" w:type="pct"/>
            <w:vAlign w:val="center"/>
          </w:tcPr>
          <w:p w14:paraId="36D82F4B">
            <w:pPr>
              <w:pStyle w:val="7"/>
              <w:jc w:val="center"/>
              <w:rPr>
                <w:rFonts w:hint="eastAsia" w:ascii="仿宋" w:hAnsi="仿宋" w:eastAsia="仿宋" w:cs="仿宋"/>
                <w:sz w:val="24"/>
                <w:szCs w:val="24"/>
              </w:rPr>
            </w:pPr>
            <w:r>
              <w:rPr>
                <w:rFonts w:hint="eastAsia" w:ascii="仿宋" w:hAnsi="仿宋" w:eastAsia="仿宋" w:cs="仿宋"/>
                <w:sz w:val="24"/>
                <w:szCs w:val="24"/>
              </w:rPr>
              <w:t>1台</w:t>
            </w:r>
          </w:p>
        </w:tc>
        <w:tc>
          <w:tcPr>
            <w:tcW w:w="700" w:type="pct"/>
            <w:vAlign w:val="center"/>
          </w:tcPr>
          <w:p w14:paraId="5B82747D">
            <w:pPr>
              <w:pStyle w:val="7"/>
              <w:jc w:val="center"/>
              <w:rPr>
                <w:rFonts w:hint="eastAsia" w:ascii="仿宋" w:hAnsi="仿宋" w:eastAsia="仿宋" w:cs="仿宋"/>
                <w:sz w:val="24"/>
                <w:szCs w:val="24"/>
              </w:rPr>
            </w:pPr>
          </w:p>
        </w:tc>
      </w:tr>
      <w:tr w14:paraId="604569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5CB91B1B">
            <w:pPr>
              <w:jc w:val="center"/>
              <w:rPr>
                <w:rFonts w:hint="eastAsia" w:ascii="仿宋" w:hAnsi="仿宋" w:eastAsia="仿宋" w:cs="仿宋"/>
                <w:sz w:val="24"/>
                <w:szCs w:val="24"/>
              </w:rPr>
            </w:pPr>
          </w:p>
        </w:tc>
        <w:tc>
          <w:tcPr>
            <w:tcW w:w="803" w:type="pct"/>
            <w:vAlign w:val="center"/>
          </w:tcPr>
          <w:p w14:paraId="4CADDECA">
            <w:pPr>
              <w:pStyle w:val="7"/>
              <w:jc w:val="center"/>
              <w:rPr>
                <w:rFonts w:hint="eastAsia" w:ascii="仿宋" w:hAnsi="仿宋" w:eastAsia="仿宋" w:cs="仿宋"/>
                <w:sz w:val="24"/>
                <w:szCs w:val="24"/>
              </w:rPr>
            </w:pPr>
            <w:r>
              <w:rPr>
                <w:rFonts w:hint="eastAsia" w:ascii="仿宋" w:hAnsi="仿宋" w:eastAsia="仿宋" w:cs="仿宋"/>
                <w:sz w:val="24"/>
                <w:szCs w:val="24"/>
              </w:rPr>
              <w:t>22</w:t>
            </w:r>
          </w:p>
        </w:tc>
        <w:tc>
          <w:tcPr>
            <w:tcW w:w="1549" w:type="pct"/>
            <w:vAlign w:val="center"/>
          </w:tcPr>
          <w:p w14:paraId="1E85B66E">
            <w:pPr>
              <w:pStyle w:val="7"/>
              <w:jc w:val="center"/>
              <w:rPr>
                <w:rFonts w:hint="eastAsia" w:ascii="仿宋" w:hAnsi="仿宋" w:eastAsia="仿宋" w:cs="仿宋"/>
                <w:sz w:val="24"/>
                <w:szCs w:val="24"/>
              </w:rPr>
            </w:pPr>
            <w:r>
              <w:rPr>
                <w:rFonts w:hint="eastAsia" w:ascii="仿宋" w:hAnsi="仿宋" w:eastAsia="仿宋" w:cs="仿宋"/>
                <w:sz w:val="24"/>
                <w:szCs w:val="24"/>
              </w:rPr>
              <w:t>无线AP</w:t>
            </w:r>
          </w:p>
        </w:tc>
        <w:tc>
          <w:tcPr>
            <w:tcW w:w="754" w:type="pct"/>
            <w:vAlign w:val="center"/>
          </w:tcPr>
          <w:p w14:paraId="4A458839">
            <w:pPr>
              <w:pStyle w:val="7"/>
              <w:jc w:val="center"/>
              <w:rPr>
                <w:rFonts w:hint="eastAsia" w:ascii="仿宋" w:hAnsi="仿宋" w:eastAsia="仿宋" w:cs="仿宋"/>
                <w:sz w:val="24"/>
                <w:szCs w:val="24"/>
              </w:rPr>
            </w:pPr>
            <w:r>
              <w:rPr>
                <w:rFonts w:hint="eastAsia" w:ascii="仿宋" w:hAnsi="仿宋" w:eastAsia="仿宋" w:cs="仿宋"/>
                <w:sz w:val="24"/>
                <w:szCs w:val="24"/>
              </w:rPr>
              <w:t>1台</w:t>
            </w:r>
          </w:p>
        </w:tc>
        <w:tc>
          <w:tcPr>
            <w:tcW w:w="700" w:type="pct"/>
            <w:vAlign w:val="center"/>
          </w:tcPr>
          <w:p w14:paraId="0713BD65">
            <w:pPr>
              <w:pStyle w:val="7"/>
              <w:jc w:val="center"/>
              <w:rPr>
                <w:rFonts w:hint="eastAsia" w:ascii="仿宋" w:hAnsi="仿宋" w:eastAsia="仿宋" w:cs="仿宋"/>
                <w:sz w:val="24"/>
                <w:szCs w:val="24"/>
              </w:rPr>
            </w:pPr>
          </w:p>
        </w:tc>
      </w:tr>
      <w:tr w14:paraId="265ABF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5FC17AB8">
            <w:pPr>
              <w:jc w:val="center"/>
              <w:rPr>
                <w:rFonts w:hint="eastAsia" w:ascii="仿宋" w:hAnsi="仿宋" w:eastAsia="仿宋" w:cs="仿宋"/>
                <w:sz w:val="24"/>
                <w:szCs w:val="24"/>
              </w:rPr>
            </w:pPr>
          </w:p>
        </w:tc>
        <w:tc>
          <w:tcPr>
            <w:tcW w:w="803" w:type="pct"/>
            <w:vAlign w:val="center"/>
          </w:tcPr>
          <w:p w14:paraId="04069367">
            <w:pPr>
              <w:pStyle w:val="7"/>
              <w:jc w:val="center"/>
              <w:rPr>
                <w:rFonts w:hint="eastAsia" w:ascii="仿宋" w:hAnsi="仿宋" w:eastAsia="仿宋" w:cs="仿宋"/>
                <w:sz w:val="24"/>
                <w:szCs w:val="24"/>
              </w:rPr>
            </w:pPr>
            <w:r>
              <w:rPr>
                <w:rFonts w:hint="eastAsia" w:ascii="仿宋" w:hAnsi="仿宋" w:eastAsia="仿宋" w:cs="仿宋"/>
                <w:sz w:val="24"/>
                <w:szCs w:val="24"/>
              </w:rPr>
              <w:t>23</w:t>
            </w:r>
          </w:p>
        </w:tc>
        <w:tc>
          <w:tcPr>
            <w:tcW w:w="1549" w:type="pct"/>
            <w:vAlign w:val="center"/>
          </w:tcPr>
          <w:p w14:paraId="3697050E">
            <w:pPr>
              <w:pStyle w:val="7"/>
              <w:jc w:val="center"/>
              <w:rPr>
                <w:rFonts w:hint="eastAsia" w:ascii="仿宋" w:hAnsi="仿宋" w:eastAsia="仿宋" w:cs="仿宋"/>
                <w:sz w:val="24"/>
                <w:szCs w:val="24"/>
              </w:rPr>
            </w:pPr>
            <w:r>
              <w:rPr>
                <w:rFonts w:hint="eastAsia" w:ascii="仿宋" w:hAnsi="仿宋" w:eastAsia="仿宋" w:cs="仿宋"/>
                <w:sz w:val="24"/>
                <w:szCs w:val="24"/>
              </w:rPr>
              <w:t>POE交换机</w:t>
            </w:r>
          </w:p>
        </w:tc>
        <w:tc>
          <w:tcPr>
            <w:tcW w:w="754" w:type="pct"/>
            <w:vAlign w:val="center"/>
          </w:tcPr>
          <w:p w14:paraId="63260EB1">
            <w:pPr>
              <w:pStyle w:val="7"/>
              <w:jc w:val="center"/>
              <w:rPr>
                <w:rFonts w:hint="eastAsia" w:ascii="仿宋" w:hAnsi="仿宋" w:eastAsia="仿宋" w:cs="仿宋"/>
                <w:sz w:val="24"/>
                <w:szCs w:val="24"/>
              </w:rPr>
            </w:pPr>
            <w:r>
              <w:rPr>
                <w:rFonts w:hint="eastAsia" w:ascii="仿宋" w:hAnsi="仿宋" w:eastAsia="仿宋" w:cs="仿宋"/>
                <w:sz w:val="24"/>
                <w:szCs w:val="24"/>
              </w:rPr>
              <w:t>2台</w:t>
            </w:r>
          </w:p>
        </w:tc>
        <w:tc>
          <w:tcPr>
            <w:tcW w:w="700" w:type="pct"/>
            <w:vAlign w:val="center"/>
          </w:tcPr>
          <w:p w14:paraId="67AD6894">
            <w:pPr>
              <w:pStyle w:val="7"/>
              <w:jc w:val="center"/>
              <w:rPr>
                <w:rFonts w:hint="eastAsia" w:ascii="仿宋" w:hAnsi="仿宋" w:eastAsia="仿宋" w:cs="仿宋"/>
                <w:sz w:val="24"/>
                <w:szCs w:val="24"/>
              </w:rPr>
            </w:pPr>
          </w:p>
        </w:tc>
      </w:tr>
      <w:tr w14:paraId="2AF078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6A6B102F">
            <w:pPr>
              <w:jc w:val="center"/>
              <w:rPr>
                <w:rFonts w:hint="eastAsia" w:ascii="仿宋" w:hAnsi="仿宋" w:eastAsia="仿宋" w:cs="仿宋"/>
                <w:sz w:val="24"/>
                <w:szCs w:val="24"/>
              </w:rPr>
            </w:pPr>
          </w:p>
        </w:tc>
        <w:tc>
          <w:tcPr>
            <w:tcW w:w="803" w:type="pct"/>
            <w:vAlign w:val="center"/>
          </w:tcPr>
          <w:p w14:paraId="683F5697">
            <w:pPr>
              <w:pStyle w:val="7"/>
              <w:jc w:val="center"/>
              <w:rPr>
                <w:rFonts w:hint="eastAsia" w:ascii="仿宋" w:hAnsi="仿宋" w:eastAsia="仿宋" w:cs="仿宋"/>
                <w:sz w:val="24"/>
                <w:szCs w:val="24"/>
              </w:rPr>
            </w:pPr>
            <w:r>
              <w:rPr>
                <w:rFonts w:hint="eastAsia" w:ascii="仿宋" w:hAnsi="仿宋" w:eastAsia="仿宋" w:cs="仿宋"/>
                <w:sz w:val="24"/>
                <w:szCs w:val="24"/>
              </w:rPr>
              <w:t>24</w:t>
            </w:r>
          </w:p>
        </w:tc>
        <w:tc>
          <w:tcPr>
            <w:tcW w:w="1549" w:type="pct"/>
            <w:vAlign w:val="center"/>
          </w:tcPr>
          <w:p w14:paraId="548FB3EA">
            <w:pPr>
              <w:pStyle w:val="7"/>
              <w:jc w:val="center"/>
              <w:rPr>
                <w:rFonts w:hint="eastAsia" w:ascii="仿宋" w:hAnsi="仿宋" w:eastAsia="仿宋" w:cs="仿宋"/>
                <w:sz w:val="24"/>
                <w:szCs w:val="24"/>
              </w:rPr>
            </w:pPr>
            <w:r>
              <w:rPr>
                <w:rFonts w:hint="eastAsia" w:ascii="仿宋" w:hAnsi="仿宋" w:eastAsia="仿宋" w:cs="仿宋"/>
                <w:sz w:val="24"/>
                <w:szCs w:val="24"/>
              </w:rPr>
              <w:t>全景资源管理软件</w:t>
            </w:r>
          </w:p>
        </w:tc>
        <w:tc>
          <w:tcPr>
            <w:tcW w:w="754" w:type="pct"/>
            <w:vAlign w:val="center"/>
          </w:tcPr>
          <w:p w14:paraId="50BFE4B9">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09B5378D">
            <w:pPr>
              <w:pStyle w:val="7"/>
              <w:jc w:val="center"/>
              <w:rPr>
                <w:rFonts w:hint="eastAsia" w:ascii="仿宋" w:hAnsi="仿宋" w:eastAsia="仿宋" w:cs="仿宋"/>
                <w:sz w:val="24"/>
                <w:szCs w:val="24"/>
              </w:rPr>
            </w:pPr>
          </w:p>
        </w:tc>
      </w:tr>
      <w:tr w14:paraId="1F3FC2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40588CF6">
            <w:pPr>
              <w:jc w:val="center"/>
              <w:rPr>
                <w:rFonts w:hint="eastAsia" w:ascii="仿宋" w:hAnsi="仿宋" w:eastAsia="仿宋" w:cs="仿宋"/>
                <w:sz w:val="24"/>
                <w:szCs w:val="24"/>
              </w:rPr>
            </w:pPr>
          </w:p>
        </w:tc>
        <w:tc>
          <w:tcPr>
            <w:tcW w:w="803" w:type="pct"/>
            <w:vAlign w:val="center"/>
          </w:tcPr>
          <w:p w14:paraId="4BE9301F">
            <w:pPr>
              <w:pStyle w:val="7"/>
              <w:jc w:val="center"/>
              <w:rPr>
                <w:rFonts w:hint="eastAsia" w:ascii="仿宋" w:hAnsi="仿宋" w:eastAsia="仿宋" w:cs="仿宋"/>
                <w:sz w:val="24"/>
                <w:szCs w:val="24"/>
              </w:rPr>
            </w:pPr>
            <w:r>
              <w:rPr>
                <w:rFonts w:hint="eastAsia" w:ascii="仿宋" w:hAnsi="仿宋" w:eastAsia="仿宋" w:cs="仿宋"/>
                <w:sz w:val="24"/>
                <w:szCs w:val="24"/>
              </w:rPr>
              <w:t>25</w:t>
            </w:r>
          </w:p>
        </w:tc>
        <w:tc>
          <w:tcPr>
            <w:tcW w:w="1549" w:type="pct"/>
            <w:vAlign w:val="center"/>
          </w:tcPr>
          <w:p w14:paraId="533701E2">
            <w:pPr>
              <w:pStyle w:val="7"/>
              <w:jc w:val="center"/>
              <w:rPr>
                <w:rFonts w:hint="eastAsia" w:ascii="仿宋" w:hAnsi="仿宋" w:eastAsia="仿宋" w:cs="仿宋"/>
                <w:sz w:val="24"/>
                <w:szCs w:val="24"/>
              </w:rPr>
            </w:pPr>
            <w:r>
              <w:rPr>
                <w:rFonts w:hint="eastAsia" w:ascii="仿宋" w:hAnsi="仿宋" w:eastAsia="仿宋" w:cs="仿宋"/>
                <w:sz w:val="24"/>
                <w:szCs w:val="24"/>
              </w:rPr>
              <w:t>全景本地化教学软件</w:t>
            </w:r>
          </w:p>
        </w:tc>
        <w:tc>
          <w:tcPr>
            <w:tcW w:w="754" w:type="pct"/>
            <w:vAlign w:val="center"/>
          </w:tcPr>
          <w:p w14:paraId="3C791E68">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36846B37">
            <w:pPr>
              <w:pStyle w:val="7"/>
              <w:jc w:val="center"/>
              <w:rPr>
                <w:rFonts w:hint="eastAsia" w:ascii="仿宋" w:hAnsi="仿宋" w:eastAsia="仿宋" w:cs="仿宋"/>
                <w:sz w:val="24"/>
                <w:szCs w:val="24"/>
              </w:rPr>
            </w:pPr>
          </w:p>
        </w:tc>
      </w:tr>
      <w:tr w14:paraId="72F6A5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4A1FAA87">
            <w:pPr>
              <w:jc w:val="center"/>
              <w:rPr>
                <w:rFonts w:hint="eastAsia" w:ascii="仿宋" w:hAnsi="仿宋" w:eastAsia="仿宋" w:cs="仿宋"/>
                <w:sz w:val="24"/>
                <w:szCs w:val="24"/>
              </w:rPr>
            </w:pPr>
          </w:p>
        </w:tc>
        <w:tc>
          <w:tcPr>
            <w:tcW w:w="803" w:type="pct"/>
            <w:vAlign w:val="center"/>
          </w:tcPr>
          <w:p w14:paraId="485A0419">
            <w:pPr>
              <w:pStyle w:val="7"/>
              <w:jc w:val="center"/>
              <w:rPr>
                <w:rFonts w:hint="eastAsia" w:ascii="仿宋" w:hAnsi="仿宋" w:eastAsia="仿宋" w:cs="仿宋"/>
                <w:sz w:val="24"/>
                <w:szCs w:val="24"/>
              </w:rPr>
            </w:pPr>
            <w:r>
              <w:rPr>
                <w:rFonts w:hint="eastAsia" w:ascii="仿宋" w:hAnsi="仿宋" w:eastAsia="仿宋" w:cs="仿宋"/>
                <w:sz w:val="24"/>
                <w:szCs w:val="24"/>
              </w:rPr>
              <w:t>26</w:t>
            </w:r>
          </w:p>
        </w:tc>
        <w:tc>
          <w:tcPr>
            <w:tcW w:w="1549" w:type="pct"/>
            <w:vAlign w:val="center"/>
          </w:tcPr>
          <w:p w14:paraId="279C7CB5">
            <w:pPr>
              <w:pStyle w:val="7"/>
              <w:jc w:val="center"/>
              <w:rPr>
                <w:rFonts w:hint="eastAsia" w:ascii="仿宋" w:hAnsi="仿宋" w:eastAsia="仿宋" w:cs="仿宋"/>
                <w:sz w:val="24"/>
                <w:szCs w:val="24"/>
              </w:rPr>
            </w:pPr>
            <w:r>
              <w:rPr>
                <w:rFonts w:hint="eastAsia" w:ascii="仿宋" w:hAnsi="仿宋" w:eastAsia="仿宋" w:cs="仿宋"/>
                <w:sz w:val="24"/>
                <w:szCs w:val="24"/>
              </w:rPr>
              <w:t>全景书写板软件</w:t>
            </w:r>
          </w:p>
        </w:tc>
        <w:tc>
          <w:tcPr>
            <w:tcW w:w="754" w:type="pct"/>
            <w:vAlign w:val="center"/>
          </w:tcPr>
          <w:p w14:paraId="79FF0500">
            <w:pPr>
              <w:pStyle w:val="7"/>
              <w:jc w:val="center"/>
              <w:rPr>
                <w:rFonts w:hint="eastAsia" w:ascii="仿宋" w:hAnsi="仿宋" w:eastAsia="仿宋" w:cs="仿宋"/>
                <w:sz w:val="24"/>
                <w:szCs w:val="24"/>
              </w:rPr>
            </w:pPr>
            <w:r>
              <w:rPr>
                <w:rFonts w:hint="eastAsia" w:ascii="仿宋" w:hAnsi="仿宋" w:eastAsia="仿宋" w:cs="仿宋"/>
                <w:sz w:val="24"/>
                <w:szCs w:val="24"/>
              </w:rPr>
              <w:t>1套</w:t>
            </w:r>
          </w:p>
        </w:tc>
        <w:tc>
          <w:tcPr>
            <w:tcW w:w="700" w:type="pct"/>
            <w:vAlign w:val="center"/>
          </w:tcPr>
          <w:p w14:paraId="00890223">
            <w:pPr>
              <w:pStyle w:val="7"/>
              <w:jc w:val="center"/>
              <w:rPr>
                <w:rFonts w:hint="eastAsia" w:ascii="仿宋" w:hAnsi="仿宋" w:eastAsia="仿宋" w:cs="仿宋"/>
                <w:sz w:val="24"/>
                <w:szCs w:val="24"/>
              </w:rPr>
            </w:pPr>
          </w:p>
        </w:tc>
      </w:tr>
      <w:tr w14:paraId="6E616F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32CF50C8">
            <w:pPr>
              <w:jc w:val="center"/>
              <w:rPr>
                <w:rFonts w:hint="eastAsia" w:ascii="仿宋" w:hAnsi="仿宋" w:eastAsia="仿宋" w:cs="仿宋"/>
                <w:sz w:val="24"/>
                <w:szCs w:val="24"/>
              </w:rPr>
            </w:pPr>
          </w:p>
        </w:tc>
        <w:tc>
          <w:tcPr>
            <w:tcW w:w="803" w:type="pct"/>
            <w:vAlign w:val="center"/>
          </w:tcPr>
          <w:p w14:paraId="37834DA1">
            <w:pPr>
              <w:pStyle w:val="7"/>
              <w:jc w:val="center"/>
              <w:rPr>
                <w:rFonts w:hint="eastAsia" w:ascii="仿宋" w:hAnsi="仿宋" w:eastAsia="仿宋" w:cs="仿宋"/>
                <w:sz w:val="24"/>
                <w:szCs w:val="24"/>
              </w:rPr>
            </w:pPr>
            <w:r>
              <w:rPr>
                <w:rFonts w:hint="eastAsia" w:ascii="仿宋" w:hAnsi="仿宋" w:eastAsia="仿宋" w:cs="仿宋"/>
                <w:sz w:val="24"/>
                <w:szCs w:val="24"/>
              </w:rPr>
              <w:t>27</w:t>
            </w:r>
          </w:p>
        </w:tc>
        <w:tc>
          <w:tcPr>
            <w:tcW w:w="1549" w:type="pct"/>
            <w:vAlign w:val="center"/>
          </w:tcPr>
          <w:p w14:paraId="3D971804">
            <w:pPr>
              <w:pStyle w:val="7"/>
              <w:jc w:val="center"/>
              <w:rPr>
                <w:rFonts w:hint="eastAsia" w:ascii="仿宋" w:hAnsi="仿宋" w:eastAsia="仿宋" w:cs="仿宋"/>
                <w:sz w:val="24"/>
                <w:szCs w:val="24"/>
              </w:rPr>
            </w:pPr>
            <w:r>
              <w:rPr>
                <w:rFonts w:hint="eastAsia" w:ascii="仿宋" w:hAnsi="仿宋" w:eastAsia="仿宋" w:cs="仿宋"/>
                <w:sz w:val="24"/>
                <w:szCs w:val="24"/>
              </w:rPr>
              <w:t>配件及辅材</w:t>
            </w:r>
          </w:p>
        </w:tc>
        <w:tc>
          <w:tcPr>
            <w:tcW w:w="754" w:type="pct"/>
            <w:vAlign w:val="center"/>
          </w:tcPr>
          <w:p w14:paraId="59B67304">
            <w:pPr>
              <w:pStyle w:val="7"/>
              <w:jc w:val="center"/>
              <w:rPr>
                <w:rFonts w:hint="eastAsia" w:ascii="仿宋" w:hAnsi="仿宋" w:eastAsia="仿宋" w:cs="仿宋"/>
                <w:sz w:val="24"/>
                <w:szCs w:val="24"/>
              </w:rPr>
            </w:pPr>
            <w:r>
              <w:rPr>
                <w:rFonts w:hint="eastAsia" w:ascii="仿宋" w:hAnsi="仿宋" w:eastAsia="仿宋" w:cs="仿宋"/>
                <w:sz w:val="24"/>
                <w:szCs w:val="24"/>
              </w:rPr>
              <w:t>1项</w:t>
            </w:r>
          </w:p>
        </w:tc>
        <w:tc>
          <w:tcPr>
            <w:tcW w:w="700" w:type="pct"/>
            <w:vAlign w:val="center"/>
          </w:tcPr>
          <w:p w14:paraId="6E162C4D">
            <w:pPr>
              <w:pStyle w:val="7"/>
              <w:jc w:val="center"/>
              <w:rPr>
                <w:rFonts w:hint="eastAsia" w:ascii="仿宋" w:hAnsi="仿宋" w:eastAsia="仿宋" w:cs="仿宋"/>
                <w:sz w:val="24"/>
                <w:szCs w:val="24"/>
              </w:rPr>
            </w:pPr>
          </w:p>
        </w:tc>
      </w:tr>
      <w:tr w14:paraId="082B06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561D872B">
            <w:pPr>
              <w:jc w:val="center"/>
              <w:rPr>
                <w:rFonts w:hint="eastAsia" w:ascii="仿宋" w:hAnsi="仿宋" w:eastAsia="仿宋" w:cs="仿宋"/>
                <w:sz w:val="24"/>
                <w:szCs w:val="24"/>
              </w:rPr>
            </w:pPr>
          </w:p>
        </w:tc>
        <w:tc>
          <w:tcPr>
            <w:tcW w:w="803" w:type="pct"/>
            <w:vAlign w:val="center"/>
          </w:tcPr>
          <w:p w14:paraId="0D44A3DF">
            <w:pPr>
              <w:pStyle w:val="7"/>
              <w:jc w:val="center"/>
              <w:rPr>
                <w:rFonts w:hint="eastAsia" w:ascii="仿宋" w:hAnsi="仿宋" w:eastAsia="仿宋" w:cs="仿宋"/>
                <w:sz w:val="24"/>
                <w:szCs w:val="24"/>
              </w:rPr>
            </w:pPr>
            <w:r>
              <w:rPr>
                <w:rFonts w:hint="eastAsia" w:ascii="仿宋" w:hAnsi="仿宋" w:eastAsia="仿宋" w:cs="仿宋"/>
                <w:sz w:val="24"/>
                <w:szCs w:val="24"/>
              </w:rPr>
              <w:t>28</w:t>
            </w:r>
          </w:p>
        </w:tc>
        <w:tc>
          <w:tcPr>
            <w:tcW w:w="1549" w:type="pct"/>
            <w:vAlign w:val="center"/>
          </w:tcPr>
          <w:p w14:paraId="54A6A3D8">
            <w:pPr>
              <w:pStyle w:val="7"/>
              <w:jc w:val="center"/>
              <w:rPr>
                <w:rFonts w:hint="eastAsia" w:ascii="仿宋" w:hAnsi="仿宋" w:eastAsia="仿宋" w:cs="仿宋"/>
                <w:sz w:val="24"/>
                <w:szCs w:val="24"/>
              </w:rPr>
            </w:pPr>
            <w:r>
              <w:rPr>
                <w:rFonts w:hint="eastAsia" w:ascii="仿宋" w:hAnsi="仿宋" w:eastAsia="仿宋" w:cs="仿宋"/>
                <w:sz w:val="24"/>
                <w:szCs w:val="24"/>
              </w:rPr>
              <w:t>系统安装与调试</w:t>
            </w:r>
          </w:p>
        </w:tc>
        <w:tc>
          <w:tcPr>
            <w:tcW w:w="754" w:type="pct"/>
            <w:vAlign w:val="center"/>
          </w:tcPr>
          <w:p w14:paraId="1A53BC8D">
            <w:pPr>
              <w:pStyle w:val="7"/>
              <w:jc w:val="center"/>
              <w:rPr>
                <w:rFonts w:hint="eastAsia" w:ascii="仿宋" w:hAnsi="仿宋" w:eastAsia="仿宋" w:cs="仿宋"/>
                <w:sz w:val="24"/>
                <w:szCs w:val="24"/>
              </w:rPr>
            </w:pPr>
            <w:r>
              <w:rPr>
                <w:rFonts w:hint="eastAsia" w:ascii="仿宋" w:hAnsi="仿宋" w:eastAsia="仿宋" w:cs="仿宋"/>
                <w:sz w:val="24"/>
                <w:szCs w:val="24"/>
              </w:rPr>
              <w:t>1项</w:t>
            </w:r>
          </w:p>
        </w:tc>
        <w:tc>
          <w:tcPr>
            <w:tcW w:w="700" w:type="pct"/>
            <w:vAlign w:val="center"/>
          </w:tcPr>
          <w:p w14:paraId="5D032D72">
            <w:pPr>
              <w:pStyle w:val="7"/>
              <w:jc w:val="center"/>
              <w:rPr>
                <w:rFonts w:hint="eastAsia" w:ascii="仿宋" w:hAnsi="仿宋" w:eastAsia="仿宋" w:cs="仿宋"/>
                <w:sz w:val="24"/>
                <w:szCs w:val="24"/>
              </w:rPr>
            </w:pPr>
          </w:p>
        </w:tc>
      </w:tr>
      <w:tr w14:paraId="328F19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7" w:hRule="atLeast"/>
        </w:trPr>
        <w:tc>
          <w:tcPr>
            <w:tcW w:w="1192" w:type="pct"/>
            <w:vMerge w:val="continue"/>
            <w:vAlign w:val="center"/>
          </w:tcPr>
          <w:p w14:paraId="3430A8DF">
            <w:pPr>
              <w:jc w:val="center"/>
              <w:rPr>
                <w:rFonts w:hint="eastAsia" w:ascii="仿宋" w:hAnsi="仿宋" w:eastAsia="仿宋" w:cs="仿宋"/>
                <w:sz w:val="24"/>
                <w:szCs w:val="24"/>
              </w:rPr>
            </w:pPr>
          </w:p>
        </w:tc>
        <w:tc>
          <w:tcPr>
            <w:tcW w:w="803" w:type="pct"/>
            <w:vAlign w:val="center"/>
          </w:tcPr>
          <w:p w14:paraId="676D536A">
            <w:pPr>
              <w:pStyle w:val="7"/>
              <w:jc w:val="center"/>
              <w:rPr>
                <w:rFonts w:hint="eastAsia" w:ascii="仿宋" w:hAnsi="仿宋" w:eastAsia="仿宋" w:cs="仿宋"/>
                <w:sz w:val="24"/>
                <w:szCs w:val="24"/>
              </w:rPr>
            </w:pPr>
            <w:r>
              <w:rPr>
                <w:rFonts w:hint="eastAsia" w:ascii="仿宋" w:hAnsi="仿宋" w:eastAsia="仿宋" w:cs="仿宋"/>
                <w:sz w:val="24"/>
                <w:szCs w:val="24"/>
              </w:rPr>
              <w:t>29</w:t>
            </w:r>
          </w:p>
        </w:tc>
        <w:tc>
          <w:tcPr>
            <w:tcW w:w="1549" w:type="pct"/>
            <w:vAlign w:val="center"/>
          </w:tcPr>
          <w:p w14:paraId="3EF6D211">
            <w:pPr>
              <w:pStyle w:val="7"/>
              <w:jc w:val="center"/>
              <w:rPr>
                <w:rFonts w:hint="eastAsia" w:ascii="仿宋" w:hAnsi="仿宋" w:eastAsia="仿宋" w:cs="仿宋"/>
                <w:sz w:val="24"/>
                <w:szCs w:val="24"/>
              </w:rPr>
            </w:pPr>
            <w:r>
              <w:rPr>
                <w:rFonts w:hint="eastAsia" w:ascii="仿宋" w:hAnsi="仿宋" w:eastAsia="仿宋" w:cs="仿宋"/>
                <w:sz w:val="24"/>
                <w:szCs w:val="24"/>
              </w:rPr>
              <w:t>全景创新课程基础版</w:t>
            </w:r>
          </w:p>
        </w:tc>
        <w:tc>
          <w:tcPr>
            <w:tcW w:w="754" w:type="pct"/>
            <w:vAlign w:val="center"/>
          </w:tcPr>
          <w:p w14:paraId="56C61CA0">
            <w:pPr>
              <w:pStyle w:val="7"/>
              <w:jc w:val="center"/>
              <w:rPr>
                <w:rFonts w:hint="eastAsia" w:ascii="仿宋" w:hAnsi="仿宋" w:eastAsia="仿宋" w:cs="仿宋"/>
                <w:sz w:val="24"/>
                <w:szCs w:val="24"/>
              </w:rPr>
            </w:pPr>
            <w:r>
              <w:rPr>
                <w:rFonts w:hint="eastAsia" w:ascii="仿宋" w:hAnsi="仿宋" w:eastAsia="仿宋" w:cs="仿宋"/>
                <w:sz w:val="24"/>
                <w:szCs w:val="24"/>
              </w:rPr>
              <w:t>1项</w:t>
            </w:r>
          </w:p>
        </w:tc>
        <w:tc>
          <w:tcPr>
            <w:tcW w:w="700" w:type="pct"/>
            <w:vAlign w:val="center"/>
          </w:tcPr>
          <w:p w14:paraId="18959398">
            <w:pPr>
              <w:pStyle w:val="7"/>
              <w:jc w:val="center"/>
              <w:rPr>
                <w:rFonts w:hint="eastAsia" w:ascii="仿宋" w:hAnsi="仿宋" w:eastAsia="仿宋" w:cs="仿宋"/>
                <w:sz w:val="24"/>
                <w:szCs w:val="24"/>
              </w:rPr>
            </w:pPr>
          </w:p>
        </w:tc>
      </w:tr>
    </w:tbl>
    <w:p w14:paraId="6684889B">
      <w:pPr>
        <w:pStyle w:val="7"/>
        <w:rPr>
          <w:rFonts w:hint="eastAsia" w:ascii="仿宋" w:hAnsi="仿宋" w:eastAsia="仿宋" w:cs="仿宋"/>
          <w:sz w:val="24"/>
          <w:szCs w:val="24"/>
        </w:rPr>
      </w:pPr>
      <w:r>
        <w:rPr>
          <w:rFonts w:hint="eastAsia" w:ascii="仿宋" w:hAnsi="仿宋" w:eastAsia="仿宋" w:cs="仿宋"/>
          <w:sz w:val="24"/>
          <w:szCs w:val="24"/>
        </w:rPr>
        <w:t>二、技术参数</w:t>
      </w:r>
    </w:p>
    <w:p w14:paraId="5364611D">
      <w:pPr>
        <w:pStyle w:val="7"/>
        <w:rPr>
          <w:rFonts w:hint="eastAsia" w:ascii="仿宋" w:hAnsi="仿宋" w:eastAsia="仿宋" w:cs="仿宋"/>
          <w:sz w:val="24"/>
          <w:szCs w:val="24"/>
        </w:rPr>
      </w:pPr>
      <w:r>
        <w:rPr>
          <w:rFonts w:hint="eastAsia" w:ascii="仿宋" w:hAnsi="仿宋" w:eastAsia="仿宋" w:cs="仿宋"/>
          <w:sz w:val="24"/>
          <w:szCs w:val="24"/>
        </w:rPr>
        <w:t>（一）环幕播控系统</w:t>
      </w:r>
    </w:p>
    <w:p w14:paraId="1C8D466C">
      <w:pPr>
        <w:pStyle w:val="7"/>
        <w:rPr>
          <w:rFonts w:hint="eastAsia" w:ascii="仿宋" w:hAnsi="仿宋" w:eastAsia="仿宋" w:cs="仿宋"/>
          <w:sz w:val="24"/>
          <w:szCs w:val="24"/>
        </w:rPr>
      </w:pPr>
      <w:r>
        <w:rPr>
          <w:rFonts w:hint="eastAsia" w:ascii="仿宋" w:hAnsi="仿宋" w:eastAsia="仿宋" w:cs="仿宋"/>
          <w:sz w:val="24"/>
          <w:szCs w:val="24"/>
        </w:rPr>
        <w:t>1、LED显示屏</w:t>
      </w:r>
    </w:p>
    <w:p w14:paraId="233896F3">
      <w:pPr>
        <w:pStyle w:val="7"/>
        <w:rPr>
          <w:rFonts w:hint="eastAsia" w:ascii="仿宋" w:hAnsi="仿宋" w:eastAsia="仿宋" w:cs="仿宋"/>
          <w:sz w:val="24"/>
          <w:szCs w:val="24"/>
        </w:rPr>
      </w:pPr>
      <w:r>
        <w:rPr>
          <w:rFonts w:hint="eastAsia" w:ascii="仿宋" w:hAnsi="仿宋" w:eastAsia="仿宋" w:cs="仿宋"/>
          <w:sz w:val="24"/>
          <w:szCs w:val="24"/>
        </w:rPr>
        <w:t>1.1.一体式环幕全彩显示屏，其环幕面积：≥17.9m*2.8m；</w:t>
      </w:r>
    </w:p>
    <w:p w14:paraId="269D3110">
      <w:pPr>
        <w:pStyle w:val="7"/>
        <w:rPr>
          <w:rFonts w:hint="eastAsia" w:ascii="仿宋" w:hAnsi="仿宋" w:eastAsia="仿宋" w:cs="仿宋"/>
          <w:sz w:val="24"/>
          <w:szCs w:val="24"/>
        </w:rPr>
      </w:pPr>
      <w:r>
        <w:rPr>
          <w:rFonts w:hint="eastAsia" w:ascii="仿宋" w:hAnsi="仿宋" w:eastAsia="仿宋" w:cs="仿宋"/>
          <w:sz w:val="24"/>
          <w:szCs w:val="24"/>
        </w:rPr>
        <w:t>1.2.像素间距：≤1.9mm；</w:t>
      </w:r>
    </w:p>
    <w:p w14:paraId="2712D727">
      <w:pPr>
        <w:pStyle w:val="7"/>
        <w:rPr>
          <w:rFonts w:hint="eastAsia" w:ascii="仿宋" w:hAnsi="仿宋" w:eastAsia="仿宋" w:cs="仿宋"/>
          <w:sz w:val="24"/>
          <w:szCs w:val="24"/>
        </w:rPr>
      </w:pPr>
      <w:r>
        <w:rPr>
          <w:rFonts w:hint="eastAsia" w:ascii="仿宋" w:hAnsi="仿宋" w:eastAsia="仿宋" w:cs="仿宋"/>
          <w:sz w:val="24"/>
          <w:szCs w:val="24"/>
        </w:rPr>
        <w:t>▲1.3.像素点密度：≥280000点/㎡；（需提供第三方检测机构出具的检测报告，复印件加盖投标人公章）</w:t>
      </w:r>
    </w:p>
    <w:p w14:paraId="00BA492F">
      <w:pPr>
        <w:pStyle w:val="7"/>
        <w:rPr>
          <w:rFonts w:hint="eastAsia" w:ascii="仿宋" w:hAnsi="仿宋" w:eastAsia="仿宋" w:cs="仿宋"/>
          <w:sz w:val="24"/>
          <w:szCs w:val="24"/>
        </w:rPr>
      </w:pPr>
      <w:r>
        <w:rPr>
          <w:rFonts w:hint="eastAsia" w:ascii="仿宋" w:hAnsi="仿宋" w:eastAsia="仿宋" w:cs="仿宋"/>
          <w:sz w:val="24"/>
          <w:szCs w:val="24"/>
        </w:rPr>
        <w:t>1.4.灰度等级：≥8bit；</w:t>
      </w:r>
    </w:p>
    <w:p w14:paraId="26890570">
      <w:pPr>
        <w:pStyle w:val="7"/>
        <w:rPr>
          <w:rFonts w:hint="eastAsia" w:ascii="仿宋" w:hAnsi="仿宋" w:eastAsia="仿宋" w:cs="仿宋"/>
          <w:sz w:val="24"/>
          <w:szCs w:val="24"/>
        </w:rPr>
      </w:pPr>
      <w:r>
        <w:rPr>
          <w:rFonts w:hint="eastAsia" w:ascii="仿宋" w:hAnsi="仿宋" w:eastAsia="仿宋" w:cs="仿宋"/>
          <w:sz w:val="24"/>
          <w:szCs w:val="24"/>
        </w:rPr>
        <w:t>1.5.亮度均匀性：≥95%；</w:t>
      </w:r>
    </w:p>
    <w:p w14:paraId="480E377E">
      <w:pPr>
        <w:pStyle w:val="7"/>
        <w:rPr>
          <w:rFonts w:hint="eastAsia" w:ascii="仿宋" w:hAnsi="仿宋" w:eastAsia="仿宋" w:cs="仿宋"/>
          <w:sz w:val="24"/>
          <w:szCs w:val="24"/>
        </w:rPr>
      </w:pPr>
      <w:r>
        <w:rPr>
          <w:rFonts w:hint="eastAsia" w:ascii="仿宋" w:hAnsi="仿宋" w:eastAsia="仿宋" w:cs="仿宋"/>
          <w:sz w:val="24"/>
          <w:szCs w:val="24"/>
        </w:rPr>
        <w:t>1.6.刷新频率：≥3840Hz；</w:t>
      </w:r>
    </w:p>
    <w:p w14:paraId="1F49B79B">
      <w:pPr>
        <w:pStyle w:val="7"/>
        <w:rPr>
          <w:rFonts w:hint="eastAsia" w:ascii="仿宋" w:hAnsi="仿宋" w:eastAsia="仿宋" w:cs="仿宋"/>
          <w:sz w:val="24"/>
          <w:szCs w:val="24"/>
        </w:rPr>
      </w:pPr>
      <w:r>
        <w:rPr>
          <w:rFonts w:hint="eastAsia" w:ascii="仿宋" w:hAnsi="仿宋" w:eastAsia="仿宋" w:cs="仿宋"/>
          <w:sz w:val="24"/>
          <w:szCs w:val="24"/>
        </w:rPr>
        <w:t>1.7.亮度：≥500cd/㎡；</w:t>
      </w:r>
    </w:p>
    <w:p w14:paraId="73340E16">
      <w:pPr>
        <w:pStyle w:val="7"/>
        <w:rPr>
          <w:rFonts w:hint="eastAsia" w:ascii="仿宋" w:hAnsi="仿宋" w:eastAsia="仿宋" w:cs="仿宋"/>
          <w:sz w:val="24"/>
          <w:szCs w:val="24"/>
        </w:rPr>
      </w:pPr>
      <w:r>
        <w:rPr>
          <w:rFonts w:hint="eastAsia" w:ascii="仿宋" w:hAnsi="仿宋" w:eastAsia="仿宋" w:cs="仿宋"/>
          <w:sz w:val="24"/>
          <w:szCs w:val="24"/>
        </w:rPr>
        <w:t>1.8.水平视角：≥140°，垂直视角：≥140°；</w:t>
      </w:r>
    </w:p>
    <w:p w14:paraId="562EC5CF">
      <w:pPr>
        <w:pStyle w:val="7"/>
        <w:rPr>
          <w:rFonts w:hint="eastAsia" w:ascii="仿宋" w:hAnsi="仿宋" w:eastAsia="仿宋" w:cs="仿宋"/>
          <w:sz w:val="24"/>
          <w:szCs w:val="24"/>
        </w:rPr>
      </w:pPr>
      <w:r>
        <w:rPr>
          <w:rFonts w:hint="eastAsia" w:ascii="仿宋" w:hAnsi="仿宋" w:eastAsia="仿宋" w:cs="仿宋"/>
          <w:sz w:val="24"/>
          <w:szCs w:val="24"/>
        </w:rPr>
        <w:t>1.9.对比度：≥6000:1；</w:t>
      </w:r>
    </w:p>
    <w:p w14:paraId="1D145710">
      <w:pPr>
        <w:pStyle w:val="7"/>
        <w:rPr>
          <w:rFonts w:hint="eastAsia" w:ascii="仿宋" w:hAnsi="仿宋" w:eastAsia="仿宋" w:cs="仿宋"/>
          <w:sz w:val="24"/>
          <w:szCs w:val="24"/>
        </w:rPr>
      </w:pPr>
      <w:r>
        <w:rPr>
          <w:rFonts w:hint="eastAsia" w:ascii="仿宋" w:hAnsi="仿宋" w:eastAsia="仿宋" w:cs="仿宋"/>
          <w:sz w:val="24"/>
          <w:szCs w:val="24"/>
        </w:rPr>
        <w:t>1.10.换帧频率：≥60Hz；</w:t>
      </w:r>
    </w:p>
    <w:p w14:paraId="2E4AD3CA">
      <w:pPr>
        <w:pStyle w:val="7"/>
        <w:rPr>
          <w:rFonts w:hint="eastAsia" w:ascii="仿宋" w:hAnsi="仿宋" w:eastAsia="仿宋" w:cs="仿宋"/>
          <w:sz w:val="24"/>
          <w:szCs w:val="24"/>
        </w:rPr>
      </w:pPr>
      <w:r>
        <w:rPr>
          <w:rFonts w:hint="eastAsia" w:ascii="仿宋" w:hAnsi="仿宋" w:eastAsia="仿宋" w:cs="仿宋"/>
          <w:sz w:val="24"/>
          <w:szCs w:val="24"/>
        </w:rPr>
        <w:t>1.11.具备亮度调节功能；</w:t>
      </w:r>
    </w:p>
    <w:p w14:paraId="1BB9A08F">
      <w:pPr>
        <w:pStyle w:val="7"/>
        <w:rPr>
          <w:rFonts w:hint="eastAsia" w:ascii="仿宋" w:hAnsi="仿宋" w:eastAsia="仿宋" w:cs="仿宋"/>
          <w:sz w:val="24"/>
          <w:szCs w:val="24"/>
        </w:rPr>
      </w:pPr>
      <w:r>
        <w:rPr>
          <w:rFonts w:hint="eastAsia" w:ascii="仿宋" w:hAnsi="仿宋" w:eastAsia="仿宋" w:cs="仿宋"/>
          <w:sz w:val="24"/>
          <w:szCs w:val="24"/>
        </w:rPr>
        <w:t>▲1.12.具有防静电、防碰撞、耐冲击、高耐磨、抗腐蚀、防划痕等功能；（需提供第三方检测机构出具的检测报告，复印件加盖投标人公章）</w:t>
      </w:r>
    </w:p>
    <w:p w14:paraId="7B340989">
      <w:pPr>
        <w:pStyle w:val="7"/>
        <w:rPr>
          <w:rFonts w:hint="eastAsia" w:ascii="仿宋" w:hAnsi="仿宋" w:eastAsia="仿宋" w:cs="仿宋"/>
          <w:sz w:val="24"/>
          <w:szCs w:val="24"/>
        </w:rPr>
      </w:pPr>
      <w:r>
        <w:rPr>
          <w:rFonts w:hint="eastAsia" w:ascii="仿宋" w:hAnsi="仿宋" w:eastAsia="仿宋" w:cs="仿宋"/>
          <w:sz w:val="24"/>
          <w:szCs w:val="24"/>
        </w:rPr>
        <w:t>2、全景PPT播控</w:t>
      </w:r>
    </w:p>
    <w:p w14:paraId="689FBE48">
      <w:pPr>
        <w:pStyle w:val="7"/>
        <w:rPr>
          <w:rFonts w:hint="eastAsia" w:ascii="仿宋" w:hAnsi="仿宋" w:eastAsia="仿宋" w:cs="仿宋"/>
          <w:sz w:val="24"/>
          <w:szCs w:val="24"/>
        </w:rPr>
      </w:pPr>
      <w:r>
        <w:rPr>
          <w:rFonts w:hint="eastAsia" w:ascii="仿宋" w:hAnsi="仿宋" w:eastAsia="仿宋" w:cs="仿宋"/>
          <w:sz w:val="24"/>
          <w:szCs w:val="24"/>
        </w:rPr>
        <w:t>演示项2.1.全景模式支持普通PPT演示为5页式布局，中间为当前画面，同时会显示前两页和后两页的画面，为老师提供前后文提示的同时，使讲课内容主次分明，后两页可以进行屏蔽，便于当前页题目讲解和展示；</w:t>
      </w:r>
    </w:p>
    <w:p w14:paraId="35872292">
      <w:pPr>
        <w:pStyle w:val="7"/>
        <w:rPr>
          <w:rFonts w:hint="eastAsia" w:ascii="仿宋" w:hAnsi="仿宋" w:eastAsia="仿宋" w:cs="仿宋"/>
          <w:sz w:val="24"/>
          <w:szCs w:val="24"/>
        </w:rPr>
      </w:pPr>
      <w:r>
        <w:rPr>
          <w:rFonts w:hint="eastAsia" w:ascii="仿宋" w:hAnsi="仿宋" w:eastAsia="仿宋" w:cs="仿宋"/>
          <w:sz w:val="24"/>
          <w:szCs w:val="24"/>
        </w:rPr>
        <w:t>2.2.支持后两页遮罩，采用磨砂玻璃效果；</w:t>
      </w:r>
    </w:p>
    <w:p w14:paraId="032F242B">
      <w:pPr>
        <w:pStyle w:val="7"/>
        <w:rPr>
          <w:rFonts w:hint="eastAsia" w:ascii="仿宋" w:hAnsi="仿宋" w:eastAsia="仿宋" w:cs="仿宋"/>
          <w:sz w:val="24"/>
          <w:szCs w:val="24"/>
        </w:rPr>
      </w:pPr>
      <w:r>
        <w:rPr>
          <w:rFonts w:hint="eastAsia" w:ascii="仿宋" w:hAnsi="仿宋" w:eastAsia="仿宋" w:cs="仿宋"/>
          <w:sz w:val="24"/>
          <w:szCs w:val="24"/>
        </w:rPr>
        <w:t>2.3.支持大分辨率PPT的全景展示模式，支持全景分辨率文件的无损渲染；</w:t>
      </w:r>
    </w:p>
    <w:p w14:paraId="4A3DFC9E">
      <w:pPr>
        <w:pStyle w:val="7"/>
        <w:rPr>
          <w:rFonts w:hint="eastAsia" w:ascii="仿宋" w:hAnsi="仿宋" w:eastAsia="仿宋" w:cs="仿宋"/>
          <w:sz w:val="24"/>
          <w:szCs w:val="24"/>
        </w:rPr>
      </w:pPr>
      <w:r>
        <w:rPr>
          <w:rFonts w:hint="eastAsia" w:ascii="仿宋" w:hAnsi="仿宋" w:eastAsia="仿宋" w:cs="仿宋"/>
          <w:sz w:val="24"/>
          <w:szCs w:val="24"/>
        </w:rPr>
        <w:t>2.4.支持翻页笔进行远程翻页，支持讲台物理按键与软件虚拟按钮同步响应；</w:t>
      </w:r>
    </w:p>
    <w:p w14:paraId="226DDF5D">
      <w:pPr>
        <w:pStyle w:val="7"/>
        <w:rPr>
          <w:rFonts w:hint="eastAsia" w:ascii="仿宋" w:hAnsi="仿宋" w:eastAsia="仿宋" w:cs="仿宋"/>
          <w:sz w:val="24"/>
          <w:szCs w:val="24"/>
        </w:rPr>
      </w:pPr>
      <w:r>
        <w:rPr>
          <w:rFonts w:hint="eastAsia" w:ascii="仿宋" w:hAnsi="仿宋" w:eastAsia="仿宋" w:cs="仿宋"/>
          <w:sz w:val="24"/>
          <w:szCs w:val="24"/>
        </w:rPr>
        <w:t>2.5.支持通过缩略图预览快速跳转到任意PPT页面，实时显示PPT页面切换；提供多种预设PPT背景主题。支持教师通过设置背景图片来自由切换当前背景，并支持保存个人配置；</w:t>
      </w:r>
    </w:p>
    <w:p w14:paraId="3BBD8D7E">
      <w:pPr>
        <w:pStyle w:val="7"/>
        <w:rPr>
          <w:rFonts w:hint="eastAsia" w:ascii="仿宋" w:hAnsi="仿宋" w:eastAsia="仿宋" w:cs="仿宋"/>
          <w:sz w:val="24"/>
          <w:szCs w:val="24"/>
        </w:rPr>
      </w:pPr>
      <w:r>
        <w:rPr>
          <w:rFonts w:hint="eastAsia" w:ascii="仿宋" w:hAnsi="仿宋" w:eastAsia="仿宋" w:cs="仿宋"/>
          <w:sz w:val="24"/>
          <w:szCs w:val="24"/>
        </w:rPr>
        <w:t>2.6.支持PPT展示时同时以小窗口方式显示其他信号源内容；</w:t>
      </w:r>
    </w:p>
    <w:p w14:paraId="7827C5F3">
      <w:pPr>
        <w:pStyle w:val="7"/>
        <w:rPr>
          <w:rFonts w:hint="eastAsia" w:ascii="仿宋" w:hAnsi="仿宋" w:eastAsia="仿宋" w:cs="仿宋"/>
          <w:sz w:val="24"/>
          <w:szCs w:val="24"/>
        </w:rPr>
      </w:pPr>
      <w:r>
        <w:rPr>
          <w:rFonts w:hint="eastAsia" w:ascii="仿宋" w:hAnsi="仿宋" w:eastAsia="仿宋" w:cs="仿宋"/>
          <w:sz w:val="24"/>
          <w:szCs w:val="24"/>
        </w:rPr>
        <w:t>2.7.支持多课件信号源投屏功能，允许多个设备如电脑、平板、手机连接并展示内容；</w:t>
      </w:r>
    </w:p>
    <w:p w14:paraId="2886A28B">
      <w:pPr>
        <w:pStyle w:val="7"/>
        <w:rPr>
          <w:rFonts w:hint="eastAsia" w:ascii="仿宋" w:hAnsi="仿宋" w:eastAsia="仿宋" w:cs="仿宋"/>
          <w:sz w:val="24"/>
          <w:szCs w:val="24"/>
        </w:rPr>
      </w:pPr>
      <w:r>
        <w:rPr>
          <w:rFonts w:hint="eastAsia" w:ascii="仿宋" w:hAnsi="仿宋" w:eastAsia="仿宋" w:cs="仿宋"/>
          <w:sz w:val="24"/>
          <w:szCs w:val="24"/>
        </w:rPr>
        <w:t>2.8.支持课件信号源的快捷切换。支持在讲台端实时切换信号源；</w:t>
      </w:r>
    </w:p>
    <w:p w14:paraId="5BFE6D53">
      <w:pPr>
        <w:pStyle w:val="7"/>
        <w:rPr>
          <w:rFonts w:hint="eastAsia" w:ascii="仿宋" w:hAnsi="仿宋" w:eastAsia="仿宋" w:cs="仿宋"/>
          <w:sz w:val="24"/>
          <w:szCs w:val="24"/>
        </w:rPr>
      </w:pPr>
      <w:r>
        <w:rPr>
          <w:rFonts w:hint="eastAsia" w:ascii="仿宋" w:hAnsi="仿宋" w:eastAsia="仿宋" w:cs="仿宋"/>
          <w:sz w:val="24"/>
          <w:szCs w:val="24"/>
        </w:rPr>
        <w:t>2.9.支持无线投屏功能，教师可通过Wi-Fi将设备内容投射至大屏。支持多组无线投屏，多个设备同时接入；</w:t>
      </w:r>
    </w:p>
    <w:p w14:paraId="044CB456">
      <w:pPr>
        <w:pStyle w:val="7"/>
        <w:rPr>
          <w:rFonts w:hint="eastAsia" w:ascii="仿宋" w:hAnsi="仿宋" w:eastAsia="仿宋" w:cs="仿宋"/>
          <w:sz w:val="24"/>
          <w:szCs w:val="24"/>
        </w:rPr>
      </w:pPr>
      <w:r>
        <w:rPr>
          <w:rFonts w:hint="eastAsia" w:ascii="仿宋" w:hAnsi="仿宋" w:eastAsia="仿宋" w:cs="仿宋"/>
          <w:sz w:val="24"/>
          <w:szCs w:val="24"/>
        </w:rPr>
        <w:t>2.10.支持翻页动画。通过GPU硬件加速保持画面流畅运行，并支持动画效果，增加互动性。</w:t>
      </w:r>
    </w:p>
    <w:p w14:paraId="4433A6F4">
      <w:pPr>
        <w:pStyle w:val="7"/>
        <w:rPr>
          <w:rFonts w:hint="eastAsia" w:ascii="仿宋" w:hAnsi="仿宋" w:eastAsia="仿宋" w:cs="仿宋"/>
          <w:sz w:val="24"/>
          <w:szCs w:val="24"/>
        </w:rPr>
      </w:pPr>
      <w:r>
        <w:rPr>
          <w:rFonts w:hint="eastAsia" w:ascii="仿宋" w:hAnsi="仿宋" w:eastAsia="仿宋" w:cs="仿宋"/>
          <w:sz w:val="24"/>
          <w:szCs w:val="24"/>
        </w:rPr>
        <w:t>（二）LED屏视频控制器</w:t>
      </w:r>
    </w:p>
    <w:p w14:paraId="3265D1A8">
      <w:pPr>
        <w:pStyle w:val="7"/>
        <w:rPr>
          <w:rFonts w:hint="eastAsia" w:ascii="仿宋" w:hAnsi="仿宋" w:eastAsia="仿宋" w:cs="仿宋"/>
          <w:sz w:val="24"/>
          <w:szCs w:val="24"/>
        </w:rPr>
      </w:pPr>
      <w:r>
        <w:rPr>
          <w:rFonts w:hint="eastAsia" w:ascii="仿宋" w:hAnsi="仿宋" w:eastAsia="仿宋" w:cs="仿宋"/>
          <w:sz w:val="24"/>
          <w:szCs w:val="24"/>
        </w:rPr>
        <w:t>1.支持≥1路DP、≥1路HDMI 2.0输入；支持最大输入分辨率≥4096×2160@60Hz,支持自定义分辨率设置；</w:t>
      </w:r>
    </w:p>
    <w:p w14:paraId="4D1F89DB">
      <w:pPr>
        <w:pStyle w:val="7"/>
        <w:rPr>
          <w:rFonts w:hint="eastAsia" w:ascii="仿宋" w:hAnsi="仿宋" w:eastAsia="仿宋" w:cs="仿宋"/>
          <w:sz w:val="24"/>
          <w:szCs w:val="24"/>
        </w:rPr>
      </w:pPr>
      <w:r>
        <w:rPr>
          <w:rFonts w:hint="eastAsia" w:ascii="仿宋" w:hAnsi="仿宋" w:eastAsia="仿宋" w:cs="仿宋"/>
          <w:sz w:val="24"/>
          <w:szCs w:val="24"/>
        </w:rPr>
        <w:t>2.支持≥10路千兆网口输出；支持对视频信号任意切换，裁剪，拼接，缩放；支持≥4画面显示，位置，大小可自由调节；支持独立音频输入输出；</w:t>
      </w:r>
    </w:p>
    <w:p w14:paraId="3513D10F">
      <w:pPr>
        <w:pStyle w:val="7"/>
        <w:rPr>
          <w:rFonts w:hint="eastAsia" w:ascii="仿宋" w:hAnsi="仿宋" w:eastAsia="仿宋" w:cs="仿宋"/>
          <w:sz w:val="24"/>
          <w:szCs w:val="24"/>
        </w:rPr>
      </w:pPr>
      <w:r>
        <w:rPr>
          <w:rFonts w:hint="eastAsia" w:ascii="仿宋" w:hAnsi="仿宋" w:eastAsia="仿宋" w:cs="仿宋"/>
          <w:sz w:val="24"/>
          <w:szCs w:val="24"/>
        </w:rPr>
        <w:t>3.支持HDMI和DP音频解析输出；支持串口协议控制；支持亮度和色温调节；设备面板具有液晶屏支持显示操作菜单及系统信息。</w:t>
      </w:r>
    </w:p>
    <w:p w14:paraId="3CE58EC5">
      <w:pPr>
        <w:pStyle w:val="7"/>
        <w:rPr>
          <w:rFonts w:hint="eastAsia" w:ascii="仿宋" w:hAnsi="仿宋" w:eastAsia="仿宋" w:cs="仿宋"/>
          <w:sz w:val="24"/>
          <w:szCs w:val="24"/>
        </w:rPr>
      </w:pPr>
      <w:r>
        <w:rPr>
          <w:rFonts w:hint="eastAsia" w:ascii="仿宋" w:hAnsi="仿宋" w:eastAsia="仿宋" w:cs="仿宋"/>
          <w:sz w:val="24"/>
          <w:szCs w:val="24"/>
        </w:rPr>
        <w:t>▲4.支持设备间和网口间冗余备份多台控制器及控制器间任意网口指定备份其他区域控制范围内容。可一键恢复出厂标准设置。（需提供第三方检测机构出具的检测报告，复印件加盖投标人公章）</w:t>
      </w:r>
    </w:p>
    <w:p w14:paraId="003537EC">
      <w:pPr>
        <w:pStyle w:val="7"/>
        <w:rPr>
          <w:rFonts w:hint="eastAsia" w:ascii="仿宋" w:hAnsi="仿宋" w:eastAsia="仿宋" w:cs="仿宋"/>
          <w:sz w:val="24"/>
          <w:szCs w:val="24"/>
        </w:rPr>
      </w:pPr>
      <w:r>
        <w:rPr>
          <w:rFonts w:hint="eastAsia" w:ascii="仿宋" w:hAnsi="仿宋" w:eastAsia="仿宋" w:cs="仿宋"/>
          <w:sz w:val="24"/>
          <w:szCs w:val="24"/>
        </w:rPr>
        <w:t>▲5.根据显示屏分辨率对输入图像进行任意缩放，支持裁剪后缩放，支持画中画缩放，包括点对点模式、全屏缩放、自定义缩放等。（需提供第三方检测机构出具的检测报告，复印件加盖投标人公章）。</w:t>
      </w:r>
    </w:p>
    <w:p w14:paraId="742EDF7B">
      <w:pPr>
        <w:pStyle w:val="7"/>
        <w:rPr>
          <w:rFonts w:hint="eastAsia" w:ascii="仿宋" w:hAnsi="仿宋" w:eastAsia="仿宋" w:cs="仿宋"/>
          <w:sz w:val="24"/>
          <w:szCs w:val="24"/>
        </w:rPr>
      </w:pPr>
      <w:r>
        <w:rPr>
          <w:rFonts w:hint="eastAsia" w:ascii="仿宋" w:hAnsi="仿宋" w:eastAsia="仿宋" w:cs="仿宋"/>
          <w:sz w:val="24"/>
          <w:szCs w:val="24"/>
        </w:rPr>
        <w:t>▲6.WEB端控制支持Windows、mac0S、国产Linux、统信U0S、Ubuntu和麒麟操作系统。（需提供第三方检测机构出具的检测报告，复印件加盖投标人公章）。</w:t>
      </w:r>
    </w:p>
    <w:p w14:paraId="3D2956E4">
      <w:pPr>
        <w:pStyle w:val="7"/>
        <w:rPr>
          <w:rFonts w:hint="eastAsia" w:ascii="仿宋" w:hAnsi="仿宋" w:eastAsia="仿宋" w:cs="仿宋"/>
          <w:sz w:val="24"/>
          <w:szCs w:val="24"/>
        </w:rPr>
      </w:pPr>
      <w:r>
        <w:rPr>
          <w:rFonts w:hint="eastAsia" w:ascii="仿宋" w:hAnsi="仿宋" w:eastAsia="仿宋" w:cs="仿宋"/>
          <w:sz w:val="24"/>
          <w:szCs w:val="24"/>
        </w:rPr>
        <w:t>（三）教学互动管理套件</w:t>
      </w:r>
    </w:p>
    <w:p w14:paraId="4CB5D3FE">
      <w:pPr>
        <w:pStyle w:val="7"/>
        <w:rPr>
          <w:rFonts w:hint="eastAsia" w:ascii="仿宋" w:hAnsi="仿宋" w:eastAsia="仿宋" w:cs="仿宋"/>
          <w:sz w:val="24"/>
          <w:szCs w:val="24"/>
        </w:rPr>
      </w:pPr>
      <w:r>
        <w:rPr>
          <w:rFonts w:hint="eastAsia" w:ascii="仿宋" w:hAnsi="仿宋" w:eastAsia="仿宋" w:cs="仿宋"/>
          <w:sz w:val="24"/>
          <w:szCs w:val="24"/>
        </w:rPr>
        <w:t>1、智能调度终端</w:t>
      </w:r>
    </w:p>
    <w:p w14:paraId="0D03354B">
      <w:pPr>
        <w:pStyle w:val="7"/>
        <w:rPr>
          <w:rFonts w:hint="eastAsia" w:ascii="仿宋" w:hAnsi="仿宋" w:eastAsia="仿宋" w:cs="仿宋"/>
          <w:sz w:val="24"/>
          <w:szCs w:val="24"/>
        </w:rPr>
      </w:pPr>
      <w:r>
        <w:rPr>
          <w:rFonts w:hint="eastAsia" w:ascii="仿宋" w:hAnsi="仿宋" w:eastAsia="仿宋" w:cs="仿宋"/>
          <w:sz w:val="24"/>
          <w:szCs w:val="24"/>
        </w:rPr>
        <w:t>1.1.处理器基准时钟频率≥2.5GHz，核心≥8核，线程≥16线程；</w:t>
      </w:r>
    </w:p>
    <w:p w14:paraId="616F50EB">
      <w:pPr>
        <w:pStyle w:val="7"/>
        <w:rPr>
          <w:rFonts w:hint="eastAsia" w:ascii="仿宋" w:hAnsi="仿宋" w:eastAsia="仿宋" w:cs="仿宋"/>
          <w:sz w:val="24"/>
          <w:szCs w:val="24"/>
        </w:rPr>
      </w:pPr>
      <w:r>
        <w:rPr>
          <w:rFonts w:hint="eastAsia" w:ascii="仿宋" w:hAnsi="仿宋" w:eastAsia="仿宋" w:cs="仿宋"/>
          <w:sz w:val="24"/>
          <w:szCs w:val="24"/>
        </w:rPr>
        <w:t>1.2.内存：≥64GB；</w:t>
      </w:r>
    </w:p>
    <w:p w14:paraId="1C191FAD">
      <w:pPr>
        <w:pStyle w:val="7"/>
        <w:rPr>
          <w:rFonts w:hint="eastAsia" w:ascii="仿宋" w:hAnsi="仿宋" w:eastAsia="仿宋" w:cs="仿宋"/>
          <w:sz w:val="24"/>
          <w:szCs w:val="24"/>
        </w:rPr>
      </w:pPr>
      <w:r>
        <w:rPr>
          <w:rFonts w:hint="eastAsia" w:ascii="仿宋" w:hAnsi="仿宋" w:eastAsia="仿宋" w:cs="仿宋"/>
          <w:sz w:val="24"/>
          <w:szCs w:val="24"/>
        </w:rPr>
        <w:t>1.3.硬盘：≥2TB(固态硬盘)；</w:t>
      </w:r>
    </w:p>
    <w:p w14:paraId="0A6906A0">
      <w:pPr>
        <w:pStyle w:val="7"/>
        <w:rPr>
          <w:rFonts w:hint="eastAsia" w:ascii="仿宋" w:hAnsi="仿宋" w:eastAsia="仿宋" w:cs="仿宋"/>
          <w:sz w:val="24"/>
          <w:szCs w:val="24"/>
        </w:rPr>
      </w:pPr>
      <w:r>
        <w:rPr>
          <w:rFonts w:hint="eastAsia" w:ascii="仿宋" w:hAnsi="仿宋" w:eastAsia="仿宋" w:cs="仿宋"/>
          <w:sz w:val="24"/>
          <w:szCs w:val="24"/>
        </w:rPr>
        <w:t>1.4.接口：USB端口≥6个，type-c接口≥1个，音频输出口≥1个，音频输入≥1个；</w:t>
      </w:r>
    </w:p>
    <w:p w14:paraId="7A2D9B8F">
      <w:pPr>
        <w:pStyle w:val="7"/>
        <w:rPr>
          <w:rFonts w:hint="eastAsia" w:ascii="仿宋" w:hAnsi="仿宋" w:eastAsia="仿宋" w:cs="仿宋"/>
          <w:sz w:val="24"/>
          <w:szCs w:val="24"/>
        </w:rPr>
      </w:pPr>
      <w:r>
        <w:rPr>
          <w:rFonts w:hint="eastAsia" w:ascii="仿宋" w:hAnsi="仿宋" w:eastAsia="仿宋" w:cs="仿宋"/>
          <w:sz w:val="24"/>
          <w:szCs w:val="24"/>
        </w:rPr>
        <w:t>1.5.网口：≥1xRJ45网络接口；</w:t>
      </w:r>
    </w:p>
    <w:p w14:paraId="3F85FC3F">
      <w:pPr>
        <w:pStyle w:val="7"/>
        <w:rPr>
          <w:rFonts w:hint="eastAsia" w:ascii="仿宋" w:hAnsi="仿宋" w:eastAsia="仿宋" w:cs="仿宋"/>
          <w:sz w:val="24"/>
          <w:szCs w:val="24"/>
        </w:rPr>
      </w:pPr>
      <w:r>
        <w:rPr>
          <w:rFonts w:hint="eastAsia" w:ascii="仿宋" w:hAnsi="仿宋" w:eastAsia="仿宋" w:cs="仿宋"/>
          <w:sz w:val="24"/>
          <w:szCs w:val="24"/>
        </w:rPr>
        <w:t>1.6.电源：≥1000W；</w:t>
      </w:r>
    </w:p>
    <w:p w14:paraId="060EB35D">
      <w:pPr>
        <w:pStyle w:val="7"/>
        <w:rPr>
          <w:rFonts w:hint="eastAsia" w:ascii="仿宋" w:hAnsi="仿宋" w:eastAsia="仿宋" w:cs="仿宋"/>
          <w:sz w:val="24"/>
          <w:szCs w:val="24"/>
        </w:rPr>
      </w:pPr>
      <w:r>
        <w:rPr>
          <w:rFonts w:hint="eastAsia" w:ascii="仿宋" w:hAnsi="仿宋" w:eastAsia="仿宋" w:cs="仿宋"/>
          <w:sz w:val="24"/>
          <w:szCs w:val="24"/>
        </w:rPr>
        <w:t>1.7.声卡：支持5.1声道输出；</w:t>
      </w:r>
    </w:p>
    <w:p w14:paraId="2C18E533">
      <w:pPr>
        <w:pStyle w:val="7"/>
        <w:rPr>
          <w:rFonts w:hint="eastAsia" w:ascii="仿宋" w:hAnsi="仿宋" w:eastAsia="仿宋" w:cs="仿宋"/>
          <w:sz w:val="24"/>
          <w:szCs w:val="24"/>
        </w:rPr>
      </w:pPr>
      <w:r>
        <w:rPr>
          <w:rFonts w:hint="eastAsia" w:ascii="仿宋" w:hAnsi="仿宋" w:eastAsia="仿宋" w:cs="仿宋"/>
          <w:sz w:val="24"/>
          <w:szCs w:val="24"/>
        </w:rPr>
        <w:t>1.8.显卡：装配≥1张图形处理显卡(显存容量≥20G、支持DP或HDMI输出接口，数量≥4个)；</w:t>
      </w:r>
    </w:p>
    <w:p w14:paraId="14BB153B">
      <w:pPr>
        <w:pStyle w:val="7"/>
        <w:rPr>
          <w:rFonts w:hint="eastAsia" w:ascii="仿宋" w:hAnsi="仿宋" w:eastAsia="仿宋" w:cs="仿宋"/>
          <w:sz w:val="24"/>
          <w:szCs w:val="24"/>
        </w:rPr>
      </w:pPr>
      <w:r>
        <w:rPr>
          <w:rFonts w:hint="eastAsia" w:ascii="仿宋" w:hAnsi="仿宋" w:eastAsia="仿宋" w:cs="仿宋"/>
          <w:sz w:val="24"/>
          <w:szCs w:val="24"/>
        </w:rPr>
        <w:t>1.9.采集卡：装配≥5路HDMI采集卡，接口5*HDMI、采集视频最高支持≥2048x2160分辨率；</w:t>
      </w:r>
    </w:p>
    <w:p w14:paraId="684EE051">
      <w:pPr>
        <w:pStyle w:val="7"/>
        <w:rPr>
          <w:rFonts w:hint="eastAsia" w:ascii="仿宋" w:hAnsi="仿宋" w:eastAsia="仿宋" w:cs="仿宋"/>
          <w:sz w:val="24"/>
          <w:szCs w:val="24"/>
        </w:rPr>
      </w:pPr>
      <w:r>
        <w:rPr>
          <w:rFonts w:hint="eastAsia" w:ascii="仿宋" w:hAnsi="仿宋" w:eastAsia="仿宋" w:cs="仿宋"/>
          <w:sz w:val="24"/>
          <w:szCs w:val="24"/>
        </w:rPr>
        <w:t>2、智能调度操作系统</w:t>
      </w:r>
    </w:p>
    <w:p w14:paraId="4403EBFC">
      <w:pPr>
        <w:pStyle w:val="7"/>
        <w:rPr>
          <w:rFonts w:hint="eastAsia" w:ascii="仿宋" w:hAnsi="仿宋" w:eastAsia="仿宋" w:cs="仿宋"/>
          <w:sz w:val="24"/>
          <w:szCs w:val="24"/>
        </w:rPr>
      </w:pPr>
      <w:r>
        <w:rPr>
          <w:rFonts w:hint="eastAsia" w:ascii="仿宋" w:hAnsi="仿宋" w:eastAsia="仿宋" w:cs="仿宋"/>
          <w:sz w:val="24"/>
          <w:szCs w:val="24"/>
        </w:rPr>
        <w:t>2.1.支持在公网模式下通过云端平台生成的教室ID进行授权。其中包括软件、功能、资源等授权；</w:t>
      </w:r>
    </w:p>
    <w:p w14:paraId="0F316345">
      <w:pPr>
        <w:pStyle w:val="7"/>
        <w:rPr>
          <w:rFonts w:hint="eastAsia" w:ascii="仿宋" w:hAnsi="仿宋" w:eastAsia="仿宋" w:cs="仿宋"/>
          <w:sz w:val="24"/>
          <w:szCs w:val="24"/>
        </w:rPr>
      </w:pPr>
      <w:r>
        <w:rPr>
          <w:rFonts w:hint="eastAsia" w:ascii="仿宋" w:hAnsi="仿宋" w:eastAsia="仿宋" w:cs="仿宋"/>
          <w:sz w:val="24"/>
          <w:szCs w:val="24"/>
        </w:rPr>
        <w:t>2.2.授权成功后，可从云端拉取本教室的软件列表，并显示当前软件安装进度；</w:t>
      </w:r>
    </w:p>
    <w:p w14:paraId="1D504F84">
      <w:pPr>
        <w:pStyle w:val="7"/>
        <w:rPr>
          <w:rFonts w:hint="eastAsia" w:ascii="仿宋" w:hAnsi="仿宋" w:eastAsia="仿宋" w:cs="仿宋"/>
          <w:sz w:val="24"/>
          <w:szCs w:val="24"/>
        </w:rPr>
      </w:pPr>
      <w:r>
        <w:rPr>
          <w:rFonts w:hint="eastAsia" w:ascii="仿宋" w:hAnsi="仿宋" w:eastAsia="仿宋" w:cs="仿宋"/>
          <w:sz w:val="24"/>
          <w:szCs w:val="24"/>
        </w:rPr>
        <w:t>2.3.支持教室内的软件根据讲台上的模式切换，支持自动调度软件到前台显示；</w:t>
      </w:r>
    </w:p>
    <w:p w14:paraId="6004E051">
      <w:pPr>
        <w:pStyle w:val="7"/>
        <w:rPr>
          <w:rFonts w:hint="eastAsia" w:ascii="仿宋" w:hAnsi="仿宋" w:eastAsia="仿宋" w:cs="仿宋"/>
          <w:sz w:val="24"/>
          <w:szCs w:val="24"/>
        </w:rPr>
      </w:pPr>
      <w:r>
        <w:rPr>
          <w:rFonts w:hint="eastAsia" w:ascii="仿宋" w:hAnsi="仿宋" w:eastAsia="仿宋" w:cs="仿宋"/>
          <w:sz w:val="24"/>
          <w:szCs w:val="24"/>
        </w:rPr>
        <w:t>▲2.4.支持实时检测课堂状态，可判断上课与下课状态；（需提供第三方检测机构出具的检测报告，复印件加盖投标人公章）</w:t>
      </w:r>
    </w:p>
    <w:p w14:paraId="4C0B68BD">
      <w:pPr>
        <w:pStyle w:val="7"/>
        <w:rPr>
          <w:rFonts w:hint="eastAsia" w:ascii="仿宋" w:hAnsi="仿宋" w:eastAsia="仿宋" w:cs="仿宋"/>
          <w:sz w:val="24"/>
          <w:szCs w:val="24"/>
        </w:rPr>
      </w:pPr>
      <w:r>
        <w:rPr>
          <w:rFonts w:hint="eastAsia" w:ascii="仿宋" w:hAnsi="仿宋" w:eastAsia="仿宋" w:cs="仿宋"/>
          <w:sz w:val="24"/>
          <w:szCs w:val="24"/>
        </w:rPr>
        <w:t>2.5.支持教室系统按用户切换模式触发软件启动；</w:t>
      </w:r>
    </w:p>
    <w:p w14:paraId="069E0247">
      <w:pPr>
        <w:pStyle w:val="7"/>
        <w:rPr>
          <w:rFonts w:hint="eastAsia" w:ascii="仿宋" w:hAnsi="仿宋" w:eastAsia="仿宋" w:cs="仿宋"/>
          <w:sz w:val="24"/>
          <w:szCs w:val="24"/>
        </w:rPr>
      </w:pPr>
      <w:r>
        <w:rPr>
          <w:rFonts w:hint="eastAsia" w:ascii="仿宋" w:hAnsi="仿宋" w:eastAsia="仿宋" w:cs="仿宋"/>
          <w:sz w:val="24"/>
          <w:szCs w:val="24"/>
        </w:rPr>
        <w:t>▲2.6.支持对软件的异常崩溃进行自动检测与处理；支持对教室内各类工作站设备的运行信息进行实时记录，包括CPU使用率、内存占用、磁盘容量。（需提供第三方检测机构出具的检测报告，复印件加盖投标人公章）</w:t>
      </w:r>
    </w:p>
    <w:p w14:paraId="7D8C88DC">
      <w:pPr>
        <w:pStyle w:val="7"/>
        <w:rPr>
          <w:rFonts w:hint="eastAsia" w:ascii="仿宋" w:hAnsi="仿宋" w:eastAsia="仿宋" w:cs="仿宋"/>
          <w:sz w:val="24"/>
          <w:szCs w:val="24"/>
        </w:rPr>
      </w:pPr>
      <w:r>
        <w:rPr>
          <w:rFonts w:hint="eastAsia" w:ascii="仿宋" w:hAnsi="仿宋" w:eastAsia="仿宋" w:cs="仿宋"/>
          <w:sz w:val="24"/>
          <w:szCs w:val="24"/>
        </w:rPr>
        <w:t>2.7.支持对教室系统软件的未响应状态进行实时监测，一旦发现异常将自动触发重启机制，并恢复至此前正常运行状态；</w:t>
      </w:r>
    </w:p>
    <w:p w14:paraId="32D58B5A">
      <w:pPr>
        <w:pStyle w:val="7"/>
        <w:rPr>
          <w:rFonts w:hint="eastAsia" w:ascii="仿宋" w:hAnsi="仿宋" w:eastAsia="仿宋" w:cs="仿宋"/>
          <w:sz w:val="24"/>
          <w:szCs w:val="24"/>
        </w:rPr>
      </w:pPr>
      <w:r>
        <w:rPr>
          <w:rFonts w:hint="eastAsia" w:ascii="仿宋" w:hAnsi="仿宋" w:eastAsia="仿宋" w:cs="仿宋"/>
          <w:sz w:val="24"/>
          <w:szCs w:val="24"/>
        </w:rPr>
        <w:t>2.8.支持教室所有软件的运行状态的监控，包括CPU、内存占用信息；</w:t>
      </w:r>
    </w:p>
    <w:p w14:paraId="6105241A">
      <w:pPr>
        <w:pStyle w:val="7"/>
        <w:rPr>
          <w:rFonts w:hint="eastAsia" w:ascii="仿宋" w:hAnsi="仿宋" w:eastAsia="仿宋" w:cs="仿宋"/>
          <w:sz w:val="24"/>
          <w:szCs w:val="24"/>
        </w:rPr>
      </w:pPr>
      <w:r>
        <w:rPr>
          <w:rFonts w:hint="eastAsia" w:ascii="仿宋" w:hAnsi="仿宋" w:eastAsia="仿宋" w:cs="仿宋"/>
          <w:sz w:val="24"/>
          <w:szCs w:val="24"/>
        </w:rPr>
        <w:t>2.9.支持将所有的教室软件的异常状态实时推送至智能讲台。</w:t>
      </w:r>
    </w:p>
    <w:p w14:paraId="774E687A">
      <w:pPr>
        <w:pStyle w:val="7"/>
        <w:rPr>
          <w:rFonts w:hint="eastAsia" w:ascii="仿宋" w:hAnsi="仿宋" w:eastAsia="仿宋" w:cs="仿宋"/>
          <w:sz w:val="24"/>
          <w:szCs w:val="24"/>
        </w:rPr>
      </w:pPr>
      <w:r>
        <w:rPr>
          <w:rFonts w:hint="eastAsia" w:ascii="仿宋" w:hAnsi="仿宋" w:eastAsia="仿宋" w:cs="仿宋"/>
          <w:sz w:val="24"/>
          <w:szCs w:val="24"/>
        </w:rPr>
        <w:t>（四）全景智能操作终端</w:t>
      </w:r>
    </w:p>
    <w:p w14:paraId="44DE8823">
      <w:pPr>
        <w:pStyle w:val="7"/>
        <w:rPr>
          <w:rFonts w:hint="eastAsia" w:ascii="仿宋" w:hAnsi="仿宋" w:eastAsia="仿宋" w:cs="仿宋"/>
          <w:sz w:val="24"/>
          <w:szCs w:val="24"/>
        </w:rPr>
      </w:pPr>
      <w:r>
        <w:rPr>
          <w:rFonts w:hint="eastAsia" w:ascii="仿宋" w:hAnsi="仿宋" w:eastAsia="仿宋" w:cs="仿宋"/>
          <w:sz w:val="24"/>
          <w:szCs w:val="24"/>
        </w:rPr>
        <w:t>1、智能控制台</w:t>
      </w:r>
    </w:p>
    <w:p w14:paraId="4E186CB6">
      <w:pPr>
        <w:pStyle w:val="7"/>
        <w:rPr>
          <w:rFonts w:hint="eastAsia" w:ascii="仿宋" w:hAnsi="仿宋" w:eastAsia="仿宋" w:cs="仿宋"/>
          <w:sz w:val="24"/>
          <w:szCs w:val="24"/>
        </w:rPr>
      </w:pPr>
      <w:r>
        <w:rPr>
          <w:rFonts w:hint="eastAsia" w:ascii="仿宋" w:hAnsi="仿宋" w:eastAsia="仿宋" w:cs="仿宋"/>
          <w:sz w:val="24"/>
          <w:szCs w:val="24"/>
        </w:rPr>
        <w:t>1.1.一体化设计智能控制台内含高性能多任务处理终端，鹅颈话筒，笔记本接口模块，升降电机等；</w:t>
      </w:r>
    </w:p>
    <w:p w14:paraId="355A9A31">
      <w:pPr>
        <w:pStyle w:val="7"/>
        <w:rPr>
          <w:rFonts w:hint="eastAsia" w:ascii="仿宋" w:hAnsi="仿宋" w:eastAsia="仿宋" w:cs="仿宋"/>
          <w:sz w:val="24"/>
          <w:szCs w:val="24"/>
        </w:rPr>
      </w:pPr>
      <w:r>
        <w:rPr>
          <w:rFonts w:hint="eastAsia" w:ascii="仿宋" w:hAnsi="仿宋" w:eastAsia="仿宋" w:cs="仿宋"/>
          <w:sz w:val="24"/>
          <w:szCs w:val="24"/>
        </w:rPr>
        <w:t>1.2.控制台高度电动升降：可升高≥150mm；</w:t>
      </w:r>
    </w:p>
    <w:p w14:paraId="1A8CC999">
      <w:pPr>
        <w:pStyle w:val="7"/>
        <w:rPr>
          <w:rFonts w:hint="eastAsia" w:ascii="仿宋" w:hAnsi="仿宋" w:eastAsia="仿宋" w:cs="仿宋"/>
          <w:sz w:val="24"/>
          <w:szCs w:val="24"/>
        </w:rPr>
      </w:pPr>
      <w:r>
        <w:rPr>
          <w:rFonts w:hint="eastAsia" w:ascii="仿宋" w:hAnsi="仿宋" w:eastAsia="仿宋" w:cs="仿宋"/>
          <w:sz w:val="24"/>
          <w:szCs w:val="24"/>
        </w:rPr>
        <w:t>1.3.桌面嵌入鹅颈话筒，有效收音距离≥20cm；</w:t>
      </w:r>
    </w:p>
    <w:p w14:paraId="2EC1DBEA">
      <w:pPr>
        <w:pStyle w:val="7"/>
        <w:rPr>
          <w:rFonts w:hint="eastAsia" w:ascii="仿宋" w:hAnsi="仿宋" w:eastAsia="仿宋" w:cs="仿宋"/>
          <w:sz w:val="24"/>
          <w:szCs w:val="24"/>
        </w:rPr>
      </w:pPr>
      <w:r>
        <w:rPr>
          <w:rFonts w:hint="eastAsia" w:ascii="仿宋" w:hAnsi="仿宋" w:eastAsia="仿宋" w:cs="仿宋"/>
          <w:sz w:val="24"/>
          <w:szCs w:val="24"/>
        </w:rPr>
        <w:t>1.4.智能控制台可支持显示终端，整体成水平≥10度向用户方向倾斜；</w:t>
      </w:r>
    </w:p>
    <w:p w14:paraId="41214FD6">
      <w:pPr>
        <w:pStyle w:val="7"/>
        <w:rPr>
          <w:rFonts w:hint="eastAsia" w:ascii="仿宋" w:hAnsi="仿宋" w:eastAsia="仿宋" w:cs="仿宋"/>
          <w:sz w:val="24"/>
          <w:szCs w:val="24"/>
        </w:rPr>
      </w:pPr>
      <w:r>
        <w:rPr>
          <w:rFonts w:hint="eastAsia" w:ascii="仿宋" w:hAnsi="仿宋" w:eastAsia="仿宋" w:cs="仿宋"/>
          <w:sz w:val="24"/>
          <w:szCs w:val="24"/>
        </w:rPr>
        <w:t>1.5.可以随时控制鹅颈话筒开关和静音；</w:t>
      </w:r>
    </w:p>
    <w:p w14:paraId="57538A08">
      <w:pPr>
        <w:pStyle w:val="7"/>
        <w:rPr>
          <w:rFonts w:hint="eastAsia" w:ascii="仿宋" w:hAnsi="仿宋" w:eastAsia="仿宋" w:cs="仿宋"/>
          <w:sz w:val="24"/>
          <w:szCs w:val="24"/>
        </w:rPr>
      </w:pPr>
      <w:r>
        <w:rPr>
          <w:rFonts w:hint="eastAsia" w:ascii="仿宋" w:hAnsi="仿宋" w:eastAsia="仿宋" w:cs="仿宋"/>
          <w:sz w:val="24"/>
          <w:szCs w:val="24"/>
        </w:rPr>
        <w:t>1.6.接口：支持HDMI、USB、Type-c输入；</w:t>
      </w:r>
    </w:p>
    <w:p w14:paraId="031D4964">
      <w:pPr>
        <w:pStyle w:val="7"/>
        <w:rPr>
          <w:rFonts w:hint="eastAsia" w:ascii="仿宋" w:hAnsi="仿宋" w:eastAsia="仿宋" w:cs="仿宋"/>
          <w:sz w:val="24"/>
          <w:szCs w:val="24"/>
        </w:rPr>
      </w:pPr>
      <w:r>
        <w:rPr>
          <w:rFonts w:hint="eastAsia" w:ascii="仿宋" w:hAnsi="仿宋" w:eastAsia="仿宋" w:cs="仿宋"/>
          <w:sz w:val="24"/>
          <w:szCs w:val="24"/>
        </w:rPr>
        <w:t>2、控制台教学应用</w:t>
      </w:r>
    </w:p>
    <w:p w14:paraId="073CBB2C">
      <w:pPr>
        <w:pStyle w:val="7"/>
        <w:rPr>
          <w:rFonts w:hint="eastAsia" w:ascii="仿宋" w:hAnsi="仿宋" w:eastAsia="仿宋" w:cs="仿宋"/>
          <w:sz w:val="24"/>
          <w:szCs w:val="24"/>
        </w:rPr>
      </w:pPr>
      <w:r>
        <w:rPr>
          <w:rFonts w:hint="eastAsia" w:ascii="仿宋" w:hAnsi="仿宋" w:eastAsia="仿宋" w:cs="仿宋"/>
          <w:sz w:val="24"/>
          <w:szCs w:val="24"/>
        </w:rPr>
        <w:t>2.1.支持访客登录与微信扫码双模式身份认证；</w:t>
      </w:r>
    </w:p>
    <w:p w14:paraId="19518AB2">
      <w:pPr>
        <w:pStyle w:val="7"/>
        <w:rPr>
          <w:rFonts w:hint="eastAsia" w:ascii="仿宋" w:hAnsi="仿宋" w:eastAsia="仿宋" w:cs="仿宋"/>
          <w:sz w:val="24"/>
          <w:szCs w:val="24"/>
        </w:rPr>
      </w:pPr>
      <w:r>
        <w:rPr>
          <w:rFonts w:hint="eastAsia" w:ascii="仿宋" w:hAnsi="仿宋" w:eastAsia="仿宋" w:cs="仿宋"/>
          <w:sz w:val="24"/>
          <w:szCs w:val="24"/>
        </w:rPr>
        <w:t>▲2.2.提供≥5种教学场景智能切换：桌面投屏、全景板书、远程授课、资源播控、小组分屏；（需提供第三方检测机构出具的检测报告，复印件加盖投标人公章）</w:t>
      </w:r>
    </w:p>
    <w:p w14:paraId="0565525C">
      <w:pPr>
        <w:pStyle w:val="7"/>
        <w:rPr>
          <w:rFonts w:hint="eastAsia" w:ascii="仿宋" w:hAnsi="仿宋" w:eastAsia="仿宋" w:cs="仿宋"/>
          <w:sz w:val="24"/>
          <w:szCs w:val="24"/>
        </w:rPr>
      </w:pPr>
      <w:r>
        <w:rPr>
          <w:rFonts w:hint="eastAsia" w:ascii="仿宋" w:hAnsi="仿宋" w:eastAsia="仿宋" w:cs="仿宋"/>
          <w:sz w:val="24"/>
          <w:szCs w:val="24"/>
        </w:rPr>
        <w:t>2.3.书写内容支持手动截图并本地化存储至本机个人或访客文件夹；</w:t>
      </w:r>
    </w:p>
    <w:p w14:paraId="77DA85B2">
      <w:pPr>
        <w:pStyle w:val="7"/>
        <w:rPr>
          <w:rFonts w:hint="eastAsia" w:ascii="仿宋" w:hAnsi="仿宋" w:eastAsia="仿宋" w:cs="仿宋"/>
          <w:sz w:val="24"/>
          <w:szCs w:val="24"/>
        </w:rPr>
      </w:pPr>
      <w:r>
        <w:rPr>
          <w:rFonts w:hint="eastAsia" w:ascii="仿宋" w:hAnsi="仿宋" w:eastAsia="仿宋" w:cs="仿宋"/>
          <w:sz w:val="24"/>
          <w:szCs w:val="24"/>
        </w:rPr>
        <w:t>2.4.支持环幕端内容同步预览系统；</w:t>
      </w:r>
    </w:p>
    <w:p w14:paraId="160D532E">
      <w:pPr>
        <w:pStyle w:val="7"/>
        <w:rPr>
          <w:rFonts w:hint="eastAsia" w:ascii="仿宋" w:hAnsi="仿宋" w:eastAsia="仿宋" w:cs="仿宋"/>
          <w:sz w:val="24"/>
          <w:szCs w:val="24"/>
        </w:rPr>
      </w:pPr>
      <w:r>
        <w:rPr>
          <w:rFonts w:hint="eastAsia" w:ascii="仿宋" w:hAnsi="仿宋" w:eastAsia="仿宋" w:cs="仿宋"/>
          <w:sz w:val="24"/>
          <w:szCs w:val="24"/>
        </w:rPr>
        <w:t>2.5.具备本地文件智能管理模块，支持预览本地文件、U盘文件，提供文件类型缩略图和列表的浏览模式，支持打开大型文件，可删除个人或访客文件；</w:t>
      </w:r>
    </w:p>
    <w:p w14:paraId="2181541B">
      <w:pPr>
        <w:pStyle w:val="7"/>
        <w:rPr>
          <w:rFonts w:hint="eastAsia" w:ascii="仿宋" w:hAnsi="仿宋" w:eastAsia="仿宋" w:cs="仿宋"/>
          <w:sz w:val="24"/>
          <w:szCs w:val="24"/>
        </w:rPr>
      </w:pPr>
      <w:r>
        <w:rPr>
          <w:rFonts w:hint="eastAsia" w:ascii="仿宋" w:hAnsi="仿宋" w:eastAsia="仿宋" w:cs="仿宋"/>
          <w:sz w:val="24"/>
          <w:szCs w:val="24"/>
        </w:rPr>
        <w:t>2.6.支持自动识别存储设备；</w:t>
      </w:r>
    </w:p>
    <w:p w14:paraId="729E764E">
      <w:pPr>
        <w:pStyle w:val="7"/>
        <w:rPr>
          <w:rFonts w:hint="eastAsia" w:ascii="仿宋" w:hAnsi="仿宋" w:eastAsia="仿宋" w:cs="仿宋"/>
          <w:sz w:val="24"/>
          <w:szCs w:val="24"/>
        </w:rPr>
      </w:pPr>
      <w:r>
        <w:rPr>
          <w:rFonts w:hint="eastAsia" w:ascii="仿宋" w:hAnsi="仿宋" w:eastAsia="仿宋" w:cs="仿宋"/>
          <w:sz w:val="24"/>
          <w:szCs w:val="24"/>
        </w:rPr>
        <w:t>▲2.7.支持全景图片、全景视频、PPT（含动画特效，声音，支持翻页笔操作）、3D场景（虚拟仿真资源）的播放控制，支持多点触控操作面板；（需提供第三方检测机构出具的检测报告，复印件加盖投标人公章）</w:t>
      </w:r>
    </w:p>
    <w:p w14:paraId="288E2710">
      <w:pPr>
        <w:pStyle w:val="7"/>
        <w:rPr>
          <w:rFonts w:hint="eastAsia" w:ascii="仿宋" w:hAnsi="仿宋" w:eastAsia="仿宋" w:cs="仿宋"/>
          <w:sz w:val="24"/>
          <w:szCs w:val="24"/>
        </w:rPr>
      </w:pPr>
      <w:r>
        <w:rPr>
          <w:rFonts w:hint="eastAsia" w:ascii="仿宋" w:hAnsi="仿宋" w:eastAsia="仿宋" w:cs="仿宋"/>
          <w:sz w:val="24"/>
          <w:szCs w:val="24"/>
        </w:rPr>
        <w:t>▲2.8支持裸眼3D场景课程的加载与切换；支持断网保护与状态恢复，异常退出后可自动恢复到断线前打开文件或场景。（需提供第三方检测机构出具的检测报告，复印件加盖投标人公章）</w:t>
      </w:r>
    </w:p>
    <w:p w14:paraId="34F3D07C">
      <w:pPr>
        <w:pStyle w:val="7"/>
        <w:rPr>
          <w:rFonts w:hint="eastAsia" w:ascii="仿宋" w:hAnsi="仿宋" w:eastAsia="仿宋" w:cs="仿宋"/>
          <w:sz w:val="24"/>
          <w:szCs w:val="24"/>
        </w:rPr>
      </w:pPr>
      <w:r>
        <w:rPr>
          <w:rFonts w:hint="eastAsia" w:ascii="仿宋" w:hAnsi="仿宋" w:eastAsia="仿宋" w:cs="仿宋"/>
          <w:sz w:val="24"/>
          <w:szCs w:val="24"/>
        </w:rPr>
        <w:t>2.9.多通道信号管理系统，可启用≥8路视频矩阵HDMI输入信号，并且可自定义输入信号名称，同时带有立体环绕音音响；</w:t>
      </w:r>
    </w:p>
    <w:p w14:paraId="09F2632F">
      <w:pPr>
        <w:pStyle w:val="7"/>
        <w:rPr>
          <w:rFonts w:hint="eastAsia" w:ascii="仿宋" w:hAnsi="仿宋" w:eastAsia="仿宋" w:cs="仿宋"/>
          <w:sz w:val="24"/>
          <w:szCs w:val="24"/>
        </w:rPr>
      </w:pPr>
      <w:r>
        <w:rPr>
          <w:rFonts w:hint="eastAsia" w:ascii="仿宋" w:hAnsi="仿宋" w:eastAsia="仿宋" w:cs="仿宋"/>
          <w:sz w:val="24"/>
          <w:szCs w:val="24"/>
        </w:rPr>
        <w:t>2.10.支持课堂签到与随机点名功能；</w:t>
      </w:r>
    </w:p>
    <w:p w14:paraId="04F0B18C">
      <w:pPr>
        <w:pStyle w:val="7"/>
        <w:rPr>
          <w:rFonts w:hint="eastAsia" w:ascii="仿宋" w:hAnsi="仿宋" w:eastAsia="仿宋" w:cs="仿宋"/>
          <w:sz w:val="24"/>
          <w:szCs w:val="24"/>
        </w:rPr>
      </w:pPr>
      <w:r>
        <w:rPr>
          <w:rFonts w:hint="eastAsia" w:ascii="仿宋" w:hAnsi="仿宋" w:eastAsia="仿宋" w:cs="仿宋"/>
          <w:sz w:val="24"/>
          <w:szCs w:val="24"/>
        </w:rPr>
        <w:t>演示项2.11支持通过智能讲台打开互动场景课件资源，该互动场景课件资源中包含若干个互动点，现场可以在环幕上看到该互动场景课件，并且当老师点击课件中的互动点后，环幕上可以看到针对该互动点的相关讲解内容。</w:t>
      </w:r>
    </w:p>
    <w:p w14:paraId="12529C8C">
      <w:pPr>
        <w:pStyle w:val="7"/>
        <w:rPr>
          <w:rFonts w:hint="eastAsia" w:ascii="仿宋" w:hAnsi="仿宋" w:eastAsia="仿宋" w:cs="仿宋"/>
          <w:sz w:val="24"/>
          <w:szCs w:val="24"/>
        </w:rPr>
      </w:pPr>
      <w:r>
        <w:rPr>
          <w:rFonts w:hint="eastAsia" w:ascii="仿宋" w:hAnsi="仿宋" w:eastAsia="仿宋" w:cs="仿宋"/>
          <w:sz w:val="24"/>
          <w:szCs w:val="24"/>
        </w:rPr>
        <w:t>（五）智能控制台显示组件</w:t>
      </w:r>
    </w:p>
    <w:p w14:paraId="18F128A3">
      <w:pPr>
        <w:pStyle w:val="7"/>
        <w:rPr>
          <w:rFonts w:hint="eastAsia" w:ascii="仿宋" w:hAnsi="仿宋" w:eastAsia="仿宋" w:cs="仿宋"/>
          <w:sz w:val="24"/>
          <w:szCs w:val="24"/>
        </w:rPr>
      </w:pPr>
      <w:r>
        <w:rPr>
          <w:rFonts w:hint="eastAsia" w:ascii="仿宋" w:hAnsi="仿宋" w:eastAsia="仿宋" w:cs="仿宋"/>
          <w:sz w:val="24"/>
          <w:szCs w:val="24"/>
        </w:rPr>
        <w:t>1.触摸显示屏：≥21寸；</w:t>
      </w:r>
    </w:p>
    <w:p w14:paraId="30AA7D63">
      <w:pPr>
        <w:pStyle w:val="7"/>
        <w:rPr>
          <w:rFonts w:hint="eastAsia" w:ascii="仿宋" w:hAnsi="仿宋" w:eastAsia="仿宋" w:cs="仿宋"/>
          <w:sz w:val="24"/>
          <w:szCs w:val="24"/>
        </w:rPr>
      </w:pPr>
      <w:r>
        <w:rPr>
          <w:rFonts w:hint="eastAsia" w:ascii="仿宋" w:hAnsi="仿宋" w:eastAsia="仿宋" w:cs="仿宋"/>
          <w:sz w:val="24"/>
          <w:szCs w:val="24"/>
        </w:rPr>
        <w:t>2.视角：≥175°；</w:t>
      </w:r>
    </w:p>
    <w:p w14:paraId="41720C6F">
      <w:pPr>
        <w:pStyle w:val="7"/>
        <w:rPr>
          <w:rFonts w:hint="eastAsia" w:ascii="仿宋" w:hAnsi="仿宋" w:eastAsia="仿宋" w:cs="仿宋"/>
          <w:sz w:val="24"/>
          <w:szCs w:val="24"/>
        </w:rPr>
      </w:pPr>
      <w:r>
        <w:rPr>
          <w:rFonts w:hint="eastAsia" w:ascii="仿宋" w:hAnsi="仿宋" w:eastAsia="仿宋" w:cs="仿宋"/>
          <w:sz w:val="24"/>
          <w:szCs w:val="24"/>
        </w:rPr>
        <w:t>3.接口：支持HDMI等输入；</w:t>
      </w:r>
    </w:p>
    <w:p w14:paraId="32D87188">
      <w:pPr>
        <w:pStyle w:val="7"/>
        <w:rPr>
          <w:rFonts w:hint="eastAsia" w:ascii="仿宋" w:hAnsi="仿宋" w:eastAsia="仿宋" w:cs="仿宋"/>
          <w:sz w:val="24"/>
          <w:szCs w:val="24"/>
        </w:rPr>
      </w:pPr>
      <w:r>
        <w:rPr>
          <w:rFonts w:hint="eastAsia" w:ascii="仿宋" w:hAnsi="仿宋" w:eastAsia="仿宋" w:cs="仿宋"/>
          <w:sz w:val="24"/>
          <w:szCs w:val="24"/>
        </w:rPr>
        <w:t>4.屏幕比例：支持16:9或者16:10等多种显示比例；</w:t>
      </w:r>
    </w:p>
    <w:p w14:paraId="3384B864">
      <w:pPr>
        <w:pStyle w:val="7"/>
        <w:rPr>
          <w:rFonts w:hint="eastAsia" w:ascii="仿宋" w:hAnsi="仿宋" w:eastAsia="仿宋" w:cs="仿宋"/>
          <w:sz w:val="24"/>
          <w:szCs w:val="24"/>
        </w:rPr>
      </w:pPr>
      <w:r>
        <w:rPr>
          <w:rFonts w:hint="eastAsia" w:ascii="仿宋" w:hAnsi="仿宋" w:eastAsia="仿宋" w:cs="仿宋"/>
          <w:sz w:val="24"/>
          <w:szCs w:val="24"/>
        </w:rPr>
        <w:t>5.分辨率：≥1920*1080；</w:t>
      </w:r>
    </w:p>
    <w:p w14:paraId="4F629C76">
      <w:pPr>
        <w:pStyle w:val="7"/>
        <w:rPr>
          <w:rFonts w:hint="eastAsia" w:ascii="仿宋" w:hAnsi="仿宋" w:eastAsia="仿宋" w:cs="仿宋"/>
          <w:sz w:val="24"/>
          <w:szCs w:val="24"/>
        </w:rPr>
      </w:pPr>
      <w:r>
        <w:rPr>
          <w:rFonts w:hint="eastAsia" w:ascii="仿宋" w:hAnsi="仿宋" w:eastAsia="仿宋" w:cs="仿宋"/>
          <w:sz w:val="24"/>
          <w:szCs w:val="24"/>
        </w:rPr>
        <w:t>6.亮度：≥250cd/㎡；</w:t>
      </w:r>
    </w:p>
    <w:p w14:paraId="292C9EB2">
      <w:pPr>
        <w:pStyle w:val="7"/>
        <w:rPr>
          <w:rFonts w:hint="eastAsia" w:ascii="仿宋" w:hAnsi="仿宋" w:eastAsia="仿宋" w:cs="仿宋"/>
          <w:sz w:val="24"/>
          <w:szCs w:val="24"/>
        </w:rPr>
      </w:pPr>
      <w:r>
        <w:rPr>
          <w:rFonts w:hint="eastAsia" w:ascii="仿宋" w:hAnsi="仿宋" w:eastAsia="仿宋" w:cs="仿宋"/>
          <w:sz w:val="24"/>
          <w:szCs w:val="24"/>
        </w:rPr>
        <w:t>7.对比度：≥1000：1；</w:t>
      </w:r>
    </w:p>
    <w:p w14:paraId="3B5B8355">
      <w:pPr>
        <w:pStyle w:val="7"/>
        <w:rPr>
          <w:rFonts w:hint="eastAsia" w:ascii="仿宋" w:hAnsi="仿宋" w:eastAsia="仿宋" w:cs="仿宋"/>
          <w:sz w:val="24"/>
          <w:szCs w:val="24"/>
        </w:rPr>
      </w:pPr>
      <w:r>
        <w:rPr>
          <w:rFonts w:hint="eastAsia" w:ascii="仿宋" w:hAnsi="仿宋" w:eastAsia="仿宋" w:cs="仿宋"/>
          <w:sz w:val="24"/>
          <w:szCs w:val="24"/>
        </w:rPr>
        <w:t>8.配备手绘笔。</w:t>
      </w:r>
    </w:p>
    <w:p w14:paraId="1D3066C5">
      <w:pPr>
        <w:pStyle w:val="7"/>
        <w:rPr>
          <w:rFonts w:hint="eastAsia" w:ascii="仿宋" w:hAnsi="仿宋" w:eastAsia="仿宋" w:cs="仿宋"/>
          <w:sz w:val="24"/>
          <w:szCs w:val="24"/>
        </w:rPr>
      </w:pPr>
      <w:r>
        <w:rPr>
          <w:rFonts w:hint="eastAsia" w:ascii="仿宋" w:hAnsi="仿宋" w:eastAsia="仿宋" w:cs="仿宋"/>
          <w:sz w:val="24"/>
          <w:szCs w:val="24"/>
        </w:rPr>
        <w:t>（六）全景中控控制系统</w:t>
      </w:r>
    </w:p>
    <w:p w14:paraId="296B5A68">
      <w:pPr>
        <w:pStyle w:val="7"/>
        <w:rPr>
          <w:rFonts w:hint="eastAsia" w:ascii="仿宋" w:hAnsi="仿宋" w:eastAsia="仿宋" w:cs="仿宋"/>
          <w:sz w:val="24"/>
          <w:szCs w:val="24"/>
        </w:rPr>
      </w:pPr>
      <w:r>
        <w:rPr>
          <w:rFonts w:hint="eastAsia" w:ascii="仿宋" w:hAnsi="仿宋" w:eastAsia="仿宋" w:cs="仿宋"/>
          <w:sz w:val="24"/>
          <w:szCs w:val="24"/>
        </w:rPr>
        <w:t>1、全景中控控制器</w:t>
      </w:r>
    </w:p>
    <w:p w14:paraId="500DD8C8">
      <w:pPr>
        <w:pStyle w:val="7"/>
        <w:rPr>
          <w:rFonts w:hint="eastAsia" w:ascii="仿宋" w:hAnsi="仿宋" w:eastAsia="仿宋" w:cs="仿宋"/>
          <w:sz w:val="24"/>
          <w:szCs w:val="24"/>
        </w:rPr>
      </w:pPr>
      <w:r>
        <w:rPr>
          <w:rFonts w:hint="eastAsia" w:ascii="仿宋" w:hAnsi="仿宋" w:eastAsia="仿宋" w:cs="仿宋"/>
          <w:sz w:val="24"/>
          <w:szCs w:val="24"/>
        </w:rPr>
        <w:t>1.1.处理器基准时钟频率≥2.5GHz，核心≥8核，线程≥16线程；</w:t>
      </w:r>
    </w:p>
    <w:p w14:paraId="5D9701A6">
      <w:pPr>
        <w:pStyle w:val="7"/>
        <w:rPr>
          <w:rFonts w:hint="eastAsia" w:ascii="仿宋" w:hAnsi="仿宋" w:eastAsia="仿宋" w:cs="仿宋"/>
          <w:sz w:val="24"/>
          <w:szCs w:val="24"/>
        </w:rPr>
      </w:pPr>
      <w:r>
        <w:rPr>
          <w:rFonts w:hint="eastAsia" w:ascii="仿宋" w:hAnsi="仿宋" w:eastAsia="仿宋" w:cs="仿宋"/>
          <w:sz w:val="24"/>
          <w:szCs w:val="24"/>
        </w:rPr>
        <w:t>1.2.内存：≥32GB；</w:t>
      </w:r>
    </w:p>
    <w:p w14:paraId="0908592D">
      <w:pPr>
        <w:pStyle w:val="7"/>
        <w:rPr>
          <w:rFonts w:hint="eastAsia" w:ascii="仿宋" w:hAnsi="仿宋" w:eastAsia="仿宋" w:cs="仿宋"/>
          <w:sz w:val="24"/>
          <w:szCs w:val="24"/>
        </w:rPr>
      </w:pPr>
      <w:r>
        <w:rPr>
          <w:rFonts w:hint="eastAsia" w:ascii="仿宋" w:hAnsi="仿宋" w:eastAsia="仿宋" w:cs="仿宋"/>
          <w:sz w:val="24"/>
          <w:szCs w:val="24"/>
        </w:rPr>
        <w:t>1.3.硬盘：≥2TB(固态硬盘)；</w:t>
      </w:r>
    </w:p>
    <w:p w14:paraId="058495CF">
      <w:pPr>
        <w:pStyle w:val="7"/>
        <w:rPr>
          <w:rFonts w:hint="eastAsia" w:ascii="仿宋" w:hAnsi="仿宋" w:eastAsia="仿宋" w:cs="仿宋"/>
          <w:sz w:val="24"/>
          <w:szCs w:val="24"/>
        </w:rPr>
      </w:pPr>
      <w:r>
        <w:rPr>
          <w:rFonts w:hint="eastAsia" w:ascii="仿宋" w:hAnsi="仿宋" w:eastAsia="仿宋" w:cs="仿宋"/>
          <w:sz w:val="24"/>
          <w:szCs w:val="24"/>
        </w:rPr>
        <w:t>1.4.接口：USB端口≥6个，type-c接口≥1个，音频输出口≥1个，音频输入≥1个；</w:t>
      </w:r>
    </w:p>
    <w:p w14:paraId="2B867E43">
      <w:pPr>
        <w:pStyle w:val="7"/>
        <w:rPr>
          <w:rFonts w:hint="eastAsia" w:ascii="仿宋" w:hAnsi="仿宋" w:eastAsia="仿宋" w:cs="仿宋"/>
          <w:sz w:val="24"/>
          <w:szCs w:val="24"/>
        </w:rPr>
      </w:pPr>
      <w:r>
        <w:rPr>
          <w:rFonts w:hint="eastAsia" w:ascii="仿宋" w:hAnsi="仿宋" w:eastAsia="仿宋" w:cs="仿宋"/>
          <w:sz w:val="24"/>
          <w:szCs w:val="24"/>
        </w:rPr>
        <w:t>1.5.网口：≥1xRJ45网络接口；</w:t>
      </w:r>
    </w:p>
    <w:p w14:paraId="21AD4E03">
      <w:pPr>
        <w:pStyle w:val="7"/>
        <w:rPr>
          <w:rFonts w:hint="eastAsia" w:ascii="仿宋" w:hAnsi="仿宋" w:eastAsia="仿宋" w:cs="仿宋"/>
          <w:sz w:val="24"/>
          <w:szCs w:val="24"/>
        </w:rPr>
      </w:pPr>
      <w:r>
        <w:rPr>
          <w:rFonts w:hint="eastAsia" w:ascii="仿宋" w:hAnsi="仿宋" w:eastAsia="仿宋" w:cs="仿宋"/>
          <w:sz w:val="24"/>
          <w:szCs w:val="24"/>
        </w:rPr>
        <w:t>1.6.电源：≥500W。</w:t>
      </w:r>
    </w:p>
    <w:p w14:paraId="09949338">
      <w:pPr>
        <w:pStyle w:val="7"/>
        <w:rPr>
          <w:rFonts w:hint="eastAsia" w:ascii="仿宋" w:hAnsi="仿宋" w:eastAsia="仿宋" w:cs="仿宋"/>
          <w:sz w:val="24"/>
          <w:szCs w:val="24"/>
        </w:rPr>
      </w:pPr>
      <w:r>
        <w:rPr>
          <w:rFonts w:hint="eastAsia" w:ascii="仿宋" w:hAnsi="仿宋" w:eastAsia="仿宋" w:cs="仿宋"/>
          <w:sz w:val="24"/>
          <w:szCs w:val="24"/>
        </w:rPr>
        <w:t>2、中控面板</w:t>
      </w:r>
    </w:p>
    <w:p w14:paraId="2A33D3B4">
      <w:pPr>
        <w:pStyle w:val="7"/>
        <w:rPr>
          <w:rFonts w:hint="eastAsia" w:ascii="仿宋" w:hAnsi="仿宋" w:eastAsia="仿宋" w:cs="仿宋"/>
          <w:sz w:val="24"/>
          <w:szCs w:val="24"/>
        </w:rPr>
      </w:pPr>
      <w:r>
        <w:rPr>
          <w:rFonts w:hint="eastAsia" w:ascii="仿宋" w:hAnsi="仿宋" w:eastAsia="仿宋" w:cs="仿宋"/>
          <w:sz w:val="24"/>
          <w:szCs w:val="24"/>
        </w:rPr>
        <w:t>2.1.屏幕尺寸：≥10寸；</w:t>
      </w:r>
    </w:p>
    <w:p w14:paraId="0B42B84F">
      <w:pPr>
        <w:pStyle w:val="7"/>
        <w:rPr>
          <w:rFonts w:hint="eastAsia" w:ascii="仿宋" w:hAnsi="仿宋" w:eastAsia="仿宋" w:cs="仿宋"/>
          <w:sz w:val="24"/>
          <w:szCs w:val="24"/>
        </w:rPr>
      </w:pPr>
      <w:r>
        <w:rPr>
          <w:rFonts w:hint="eastAsia" w:ascii="仿宋" w:hAnsi="仿宋" w:eastAsia="仿宋" w:cs="仿宋"/>
          <w:sz w:val="24"/>
          <w:szCs w:val="24"/>
        </w:rPr>
        <w:t>2.2.屏幕类型：IPS多点触摸屏；</w:t>
      </w:r>
    </w:p>
    <w:p w14:paraId="5E62F5F0">
      <w:pPr>
        <w:pStyle w:val="7"/>
        <w:rPr>
          <w:rFonts w:hint="eastAsia" w:ascii="仿宋" w:hAnsi="仿宋" w:eastAsia="仿宋" w:cs="仿宋"/>
          <w:sz w:val="24"/>
          <w:szCs w:val="24"/>
        </w:rPr>
      </w:pPr>
      <w:r>
        <w:rPr>
          <w:rFonts w:hint="eastAsia" w:ascii="仿宋" w:hAnsi="仿宋" w:eastAsia="仿宋" w:cs="仿宋"/>
          <w:sz w:val="24"/>
          <w:szCs w:val="24"/>
        </w:rPr>
        <w:t>2.3.分辨率：≥1920*1200；</w:t>
      </w:r>
    </w:p>
    <w:p w14:paraId="170EA78B">
      <w:pPr>
        <w:pStyle w:val="7"/>
        <w:rPr>
          <w:rFonts w:hint="eastAsia" w:ascii="仿宋" w:hAnsi="仿宋" w:eastAsia="仿宋" w:cs="仿宋"/>
          <w:sz w:val="24"/>
          <w:szCs w:val="24"/>
        </w:rPr>
      </w:pPr>
      <w:r>
        <w:rPr>
          <w:rFonts w:hint="eastAsia" w:ascii="仿宋" w:hAnsi="仿宋" w:eastAsia="仿宋" w:cs="仿宋"/>
          <w:sz w:val="24"/>
          <w:szCs w:val="24"/>
        </w:rPr>
        <w:t>2.4.亮度：≥300cd/㎡；</w:t>
      </w:r>
    </w:p>
    <w:p w14:paraId="69DCEAF8">
      <w:pPr>
        <w:pStyle w:val="7"/>
        <w:rPr>
          <w:rFonts w:hint="eastAsia" w:ascii="仿宋" w:hAnsi="仿宋" w:eastAsia="仿宋" w:cs="仿宋"/>
          <w:sz w:val="24"/>
          <w:szCs w:val="24"/>
        </w:rPr>
      </w:pPr>
      <w:r>
        <w:rPr>
          <w:rFonts w:hint="eastAsia" w:ascii="仿宋" w:hAnsi="仿宋" w:eastAsia="仿宋" w:cs="仿宋"/>
          <w:sz w:val="24"/>
          <w:szCs w:val="24"/>
        </w:rPr>
        <w:t>2.5.显示比例：支持16:9或者16:10等多种显示比例；</w:t>
      </w:r>
    </w:p>
    <w:p w14:paraId="15DD7C98">
      <w:pPr>
        <w:pStyle w:val="7"/>
        <w:rPr>
          <w:rFonts w:hint="eastAsia" w:ascii="仿宋" w:hAnsi="仿宋" w:eastAsia="仿宋" w:cs="仿宋"/>
          <w:sz w:val="24"/>
          <w:szCs w:val="24"/>
        </w:rPr>
      </w:pPr>
      <w:r>
        <w:rPr>
          <w:rFonts w:hint="eastAsia" w:ascii="仿宋" w:hAnsi="仿宋" w:eastAsia="仿宋" w:cs="仿宋"/>
          <w:sz w:val="24"/>
          <w:szCs w:val="24"/>
        </w:rPr>
        <w:t>2.6.可视角度：≥170°；</w:t>
      </w:r>
    </w:p>
    <w:p w14:paraId="5BE2B3C7">
      <w:pPr>
        <w:pStyle w:val="7"/>
        <w:rPr>
          <w:rFonts w:hint="eastAsia" w:ascii="仿宋" w:hAnsi="仿宋" w:eastAsia="仿宋" w:cs="仿宋"/>
          <w:sz w:val="24"/>
          <w:szCs w:val="24"/>
        </w:rPr>
      </w:pPr>
      <w:r>
        <w:rPr>
          <w:rFonts w:hint="eastAsia" w:ascii="仿宋" w:hAnsi="仿宋" w:eastAsia="仿宋" w:cs="仿宋"/>
          <w:sz w:val="24"/>
          <w:szCs w:val="24"/>
        </w:rPr>
        <w:t>2.7.支持PoE供电。</w:t>
      </w:r>
    </w:p>
    <w:p w14:paraId="4850B1B6">
      <w:pPr>
        <w:pStyle w:val="7"/>
        <w:rPr>
          <w:rFonts w:hint="eastAsia" w:ascii="仿宋" w:hAnsi="仿宋" w:eastAsia="仿宋" w:cs="仿宋"/>
          <w:sz w:val="24"/>
          <w:szCs w:val="24"/>
        </w:rPr>
      </w:pPr>
      <w:r>
        <w:rPr>
          <w:rFonts w:hint="eastAsia" w:ascii="仿宋" w:hAnsi="仿宋" w:eastAsia="仿宋" w:cs="仿宋"/>
          <w:sz w:val="24"/>
          <w:szCs w:val="24"/>
        </w:rPr>
        <w:t>3、全景智能控制</w:t>
      </w:r>
    </w:p>
    <w:p w14:paraId="4CDD1826">
      <w:pPr>
        <w:pStyle w:val="7"/>
        <w:rPr>
          <w:rFonts w:hint="eastAsia" w:ascii="仿宋" w:hAnsi="仿宋" w:eastAsia="仿宋" w:cs="仿宋"/>
          <w:sz w:val="24"/>
          <w:szCs w:val="24"/>
        </w:rPr>
      </w:pPr>
      <w:r>
        <w:rPr>
          <w:rFonts w:hint="eastAsia" w:ascii="仿宋" w:hAnsi="仿宋" w:eastAsia="仿宋" w:cs="仿宋"/>
          <w:sz w:val="24"/>
          <w:szCs w:val="24"/>
        </w:rPr>
        <w:t>3.1.控制面板提供一键开关教室系统功能；</w:t>
      </w:r>
    </w:p>
    <w:p w14:paraId="72F162E1">
      <w:pPr>
        <w:pStyle w:val="7"/>
        <w:rPr>
          <w:rFonts w:hint="eastAsia" w:ascii="仿宋" w:hAnsi="仿宋" w:eastAsia="仿宋" w:cs="仿宋"/>
          <w:sz w:val="24"/>
          <w:szCs w:val="24"/>
        </w:rPr>
      </w:pPr>
      <w:r>
        <w:rPr>
          <w:rFonts w:hint="eastAsia" w:ascii="仿宋" w:hAnsi="仿宋" w:eastAsia="仿宋" w:cs="仿宋"/>
          <w:sz w:val="24"/>
          <w:szCs w:val="24"/>
        </w:rPr>
        <w:t>3.2.墙面控制面板支持触摸按键操作；</w:t>
      </w:r>
    </w:p>
    <w:p w14:paraId="409CF711">
      <w:pPr>
        <w:pStyle w:val="7"/>
        <w:rPr>
          <w:rFonts w:hint="eastAsia" w:ascii="仿宋" w:hAnsi="仿宋" w:eastAsia="仿宋" w:cs="仿宋"/>
          <w:sz w:val="24"/>
          <w:szCs w:val="24"/>
        </w:rPr>
      </w:pPr>
      <w:r>
        <w:rPr>
          <w:rFonts w:hint="eastAsia" w:ascii="仿宋" w:hAnsi="仿宋" w:eastAsia="仿宋" w:cs="仿宋"/>
          <w:sz w:val="24"/>
          <w:szCs w:val="24"/>
        </w:rPr>
        <w:t>3.3.教师可通过智能讲台上的软件，进行一键开关教室系统；</w:t>
      </w:r>
    </w:p>
    <w:p w14:paraId="621CA15F">
      <w:pPr>
        <w:pStyle w:val="7"/>
        <w:rPr>
          <w:rFonts w:hint="eastAsia" w:ascii="仿宋" w:hAnsi="仿宋" w:eastAsia="仿宋" w:cs="仿宋"/>
          <w:sz w:val="24"/>
          <w:szCs w:val="24"/>
        </w:rPr>
      </w:pPr>
      <w:r>
        <w:rPr>
          <w:rFonts w:hint="eastAsia" w:ascii="仿宋" w:hAnsi="仿宋" w:eastAsia="仿宋" w:cs="仿宋"/>
          <w:sz w:val="24"/>
          <w:szCs w:val="24"/>
        </w:rPr>
        <w:t>3.4.智能讲台的一键开关机功能与墙面控制面板的一键开关机功能效果相同；</w:t>
      </w:r>
    </w:p>
    <w:p w14:paraId="464DE2AC">
      <w:pPr>
        <w:pStyle w:val="7"/>
        <w:rPr>
          <w:rFonts w:hint="eastAsia" w:ascii="仿宋" w:hAnsi="仿宋" w:eastAsia="仿宋" w:cs="仿宋"/>
          <w:sz w:val="24"/>
          <w:szCs w:val="24"/>
        </w:rPr>
      </w:pPr>
      <w:r>
        <w:rPr>
          <w:rFonts w:hint="eastAsia" w:ascii="仿宋" w:hAnsi="仿宋" w:eastAsia="仿宋" w:cs="仿宋"/>
          <w:sz w:val="24"/>
          <w:szCs w:val="24"/>
        </w:rPr>
        <w:t>3.5.智能讲台控制界面提供开关状态显示和二次操作确认；</w:t>
      </w:r>
    </w:p>
    <w:p w14:paraId="136FCCBB">
      <w:pPr>
        <w:pStyle w:val="7"/>
        <w:rPr>
          <w:rFonts w:hint="eastAsia" w:ascii="仿宋" w:hAnsi="仿宋" w:eastAsia="仿宋" w:cs="仿宋"/>
          <w:sz w:val="24"/>
          <w:szCs w:val="24"/>
        </w:rPr>
      </w:pPr>
      <w:r>
        <w:rPr>
          <w:rFonts w:hint="eastAsia" w:ascii="仿宋" w:hAnsi="仿宋" w:eastAsia="仿宋" w:cs="仿宋"/>
          <w:sz w:val="24"/>
          <w:szCs w:val="24"/>
        </w:rPr>
        <w:t>3.6.可在智能讲台的控制界面上，调节音响的音量；</w:t>
      </w:r>
    </w:p>
    <w:p w14:paraId="49100FD0">
      <w:pPr>
        <w:pStyle w:val="7"/>
        <w:rPr>
          <w:rFonts w:hint="eastAsia" w:ascii="仿宋" w:hAnsi="仿宋" w:eastAsia="仿宋" w:cs="仿宋"/>
          <w:sz w:val="24"/>
          <w:szCs w:val="24"/>
        </w:rPr>
      </w:pPr>
      <w:r>
        <w:rPr>
          <w:rFonts w:hint="eastAsia" w:ascii="仿宋" w:hAnsi="仿宋" w:eastAsia="仿宋" w:cs="仿宋"/>
          <w:sz w:val="24"/>
          <w:szCs w:val="24"/>
        </w:rPr>
        <w:t>▲3.7.智能讲台控制界面可显示当前音量级别，支持一键静音、恢复原先音量的操作；通过智能讲台可远程控制教室摄像机，包括云台转动（PTZ：水平/垂直移动）、镜头变焦调整；（需提供第三方检测机构出具的检测报告，复印件加盖投标人公章）</w:t>
      </w:r>
    </w:p>
    <w:p w14:paraId="653E4FDA">
      <w:pPr>
        <w:pStyle w:val="7"/>
        <w:rPr>
          <w:rFonts w:hint="eastAsia" w:ascii="仿宋" w:hAnsi="仿宋" w:eastAsia="仿宋" w:cs="仿宋"/>
          <w:sz w:val="24"/>
          <w:szCs w:val="24"/>
        </w:rPr>
      </w:pPr>
      <w:r>
        <w:rPr>
          <w:rFonts w:hint="eastAsia" w:ascii="仿宋" w:hAnsi="仿宋" w:eastAsia="仿宋" w:cs="仿宋"/>
          <w:sz w:val="24"/>
          <w:szCs w:val="24"/>
        </w:rPr>
        <w:t>3.8.高清摄像机控制适用于不同教学场景；</w:t>
      </w:r>
    </w:p>
    <w:p w14:paraId="55F71367">
      <w:pPr>
        <w:pStyle w:val="7"/>
        <w:rPr>
          <w:rFonts w:hint="eastAsia" w:ascii="仿宋" w:hAnsi="仿宋" w:eastAsia="仿宋" w:cs="仿宋"/>
          <w:sz w:val="24"/>
          <w:szCs w:val="24"/>
        </w:rPr>
      </w:pPr>
      <w:r>
        <w:rPr>
          <w:rFonts w:hint="eastAsia" w:ascii="仿宋" w:hAnsi="仿宋" w:eastAsia="仿宋" w:cs="仿宋"/>
          <w:sz w:val="24"/>
          <w:szCs w:val="24"/>
        </w:rPr>
        <w:t>3.9.系统提供针对时序电源、音频处理器、视频矩阵的独立控制和调试功能；</w:t>
      </w:r>
    </w:p>
    <w:p w14:paraId="63D0FEC8">
      <w:pPr>
        <w:pStyle w:val="7"/>
        <w:rPr>
          <w:rFonts w:hint="eastAsia" w:ascii="仿宋" w:hAnsi="仿宋" w:eastAsia="仿宋" w:cs="仿宋"/>
          <w:sz w:val="24"/>
          <w:szCs w:val="24"/>
        </w:rPr>
      </w:pPr>
      <w:r>
        <w:rPr>
          <w:rFonts w:hint="eastAsia" w:ascii="仿宋" w:hAnsi="仿宋" w:eastAsia="仿宋" w:cs="仿宋"/>
          <w:sz w:val="24"/>
          <w:szCs w:val="24"/>
        </w:rPr>
        <w:t>3.10.当一键开关机出现异常时，能够告知运维保障人员。</w:t>
      </w:r>
    </w:p>
    <w:p w14:paraId="3606402D">
      <w:pPr>
        <w:pStyle w:val="7"/>
        <w:rPr>
          <w:rFonts w:hint="eastAsia" w:ascii="仿宋" w:hAnsi="仿宋" w:eastAsia="仿宋" w:cs="仿宋"/>
          <w:sz w:val="24"/>
          <w:szCs w:val="24"/>
        </w:rPr>
      </w:pPr>
      <w:r>
        <w:rPr>
          <w:rFonts w:hint="eastAsia" w:ascii="仿宋" w:hAnsi="仿宋" w:eastAsia="仿宋" w:cs="仿宋"/>
          <w:sz w:val="24"/>
          <w:szCs w:val="24"/>
        </w:rPr>
        <w:t>（七）串口控制器</w:t>
      </w:r>
    </w:p>
    <w:p w14:paraId="69B41B58">
      <w:pPr>
        <w:pStyle w:val="7"/>
        <w:rPr>
          <w:rFonts w:hint="eastAsia" w:ascii="仿宋" w:hAnsi="仿宋" w:eastAsia="仿宋" w:cs="仿宋"/>
          <w:sz w:val="24"/>
          <w:szCs w:val="24"/>
        </w:rPr>
      </w:pPr>
      <w:r>
        <w:rPr>
          <w:rFonts w:hint="eastAsia" w:ascii="仿宋" w:hAnsi="仿宋" w:eastAsia="仿宋" w:cs="仿宋"/>
          <w:sz w:val="24"/>
          <w:szCs w:val="24"/>
        </w:rPr>
        <w:t>1.支持WEB控制台(HTTP)或Windows管理工具进行设备管理；</w:t>
      </w:r>
    </w:p>
    <w:p w14:paraId="27A6D069">
      <w:pPr>
        <w:pStyle w:val="7"/>
        <w:rPr>
          <w:rFonts w:hint="eastAsia" w:ascii="仿宋" w:hAnsi="仿宋" w:eastAsia="仿宋" w:cs="仿宋"/>
          <w:sz w:val="24"/>
          <w:szCs w:val="24"/>
        </w:rPr>
      </w:pPr>
      <w:r>
        <w:rPr>
          <w:rFonts w:hint="eastAsia" w:ascii="仿宋" w:hAnsi="仿宋" w:eastAsia="仿宋" w:cs="仿宋"/>
          <w:sz w:val="24"/>
          <w:szCs w:val="24"/>
        </w:rPr>
        <w:t>2.网络端通信协议支持TCP、UDP、Telnet、ModbusTCP；</w:t>
      </w:r>
    </w:p>
    <w:p w14:paraId="3AAEED6A">
      <w:pPr>
        <w:pStyle w:val="7"/>
        <w:rPr>
          <w:rFonts w:hint="eastAsia" w:ascii="仿宋" w:hAnsi="仿宋" w:eastAsia="仿宋" w:cs="仿宋"/>
          <w:sz w:val="24"/>
          <w:szCs w:val="24"/>
        </w:rPr>
      </w:pPr>
      <w:r>
        <w:rPr>
          <w:rFonts w:hint="eastAsia" w:ascii="仿宋" w:hAnsi="仿宋" w:eastAsia="仿宋" w:cs="仿宋"/>
          <w:sz w:val="24"/>
          <w:szCs w:val="24"/>
        </w:rPr>
        <w:t>3.嵌入式处理器，主频≥400MHz，内存≥64M，闪存≥128M；</w:t>
      </w:r>
    </w:p>
    <w:p w14:paraId="62275072">
      <w:pPr>
        <w:pStyle w:val="7"/>
        <w:rPr>
          <w:rFonts w:hint="eastAsia" w:ascii="仿宋" w:hAnsi="仿宋" w:eastAsia="仿宋" w:cs="仿宋"/>
          <w:sz w:val="24"/>
          <w:szCs w:val="24"/>
        </w:rPr>
      </w:pPr>
      <w:r>
        <w:rPr>
          <w:rFonts w:hint="eastAsia" w:ascii="仿宋" w:hAnsi="仿宋" w:eastAsia="仿宋" w:cs="仿宋"/>
          <w:sz w:val="24"/>
          <w:szCs w:val="24"/>
        </w:rPr>
        <w:t>4.10/100Mbps自适应网口≥1个，支持MDI/MDI-X自适应功能；</w:t>
      </w:r>
    </w:p>
    <w:p w14:paraId="235ADFE3">
      <w:pPr>
        <w:pStyle w:val="7"/>
        <w:rPr>
          <w:rFonts w:hint="eastAsia" w:ascii="仿宋" w:hAnsi="仿宋" w:eastAsia="仿宋" w:cs="仿宋"/>
          <w:sz w:val="24"/>
          <w:szCs w:val="24"/>
        </w:rPr>
      </w:pPr>
      <w:r>
        <w:rPr>
          <w:rFonts w:hint="eastAsia" w:ascii="仿宋" w:hAnsi="仿宋" w:eastAsia="仿宋" w:cs="仿宋"/>
          <w:sz w:val="24"/>
          <w:szCs w:val="24"/>
        </w:rPr>
        <w:t>5.RS232/485/422通信串口≥16个，可软件切换；</w:t>
      </w:r>
    </w:p>
    <w:p w14:paraId="20F4E103">
      <w:pPr>
        <w:pStyle w:val="7"/>
        <w:rPr>
          <w:rFonts w:hint="eastAsia" w:ascii="仿宋" w:hAnsi="仿宋" w:eastAsia="仿宋" w:cs="仿宋"/>
          <w:sz w:val="24"/>
          <w:szCs w:val="24"/>
        </w:rPr>
      </w:pPr>
      <w:r>
        <w:rPr>
          <w:rFonts w:hint="eastAsia" w:ascii="仿宋" w:hAnsi="仿宋" w:eastAsia="仿宋" w:cs="仿宋"/>
          <w:sz w:val="24"/>
          <w:szCs w:val="24"/>
        </w:rPr>
        <w:t>6.单个串口可支持≥6个会话；</w:t>
      </w:r>
    </w:p>
    <w:p w14:paraId="1918423F">
      <w:pPr>
        <w:pStyle w:val="7"/>
        <w:rPr>
          <w:rFonts w:hint="eastAsia" w:ascii="仿宋" w:hAnsi="仿宋" w:eastAsia="仿宋" w:cs="仿宋"/>
          <w:sz w:val="24"/>
          <w:szCs w:val="24"/>
        </w:rPr>
      </w:pPr>
      <w:r>
        <w:rPr>
          <w:rFonts w:hint="eastAsia" w:ascii="仿宋" w:hAnsi="仿宋" w:eastAsia="仿宋" w:cs="仿宋"/>
          <w:sz w:val="24"/>
          <w:szCs w:val="24"/>
        </w:rPr>
        <w:t>7.标准机架式，单侧出线；</w:t>
      </w:r>
    </w:p>
    <w:p w14:paraId="2CD60094">
      <w:pPr>
        <w:pStyle w:val="7"/>
        <w:rPr>
          <w:rFonts w:hint="eastAsia" w:ascii="仿宋" w:hAnsi="仿宋" w:eastAsia="仿宋" w:cs="仿宋"/>
          <w:sz w:val="24"/>
          <w:szCs w:val="24"/>
        </w:rPr>
      </w:pPr>
      <w:r>
        <w:rPr>
          <w:rFonts w:hint="eastAsia" w:ascii="仿宋" w:hAnsi="仿宋" w:eastAsia="仿宋" w:cs="仿宋"/>
          <w:sz w:val="24"/>
          <w:szCs w:val="24"/>
        </w:rPr>
        <w:t>8.波特率支持10bps、300bps、600bps、1200bps、2400bps、4800bps、9600bps、19200bps、38400bps、57600bps、115200bps。</w:t>
      </w:r>
    </w:p>
    <w:p w14:paraId="492B5A72">
      <w:pPr>
        <w:pStyle w:val="7"/>
        <w:rPr>
          <w:rFonts w:hint="eastAsia" w:ascii="仿宋" w:hAnsi="仿宋" w:eastAsia="仿宋" w:cs="仿宋"/>
          <w:sz w:val="24"/>
          <w:szCs w:val="24"/>
        </w:rPr>
      </w:pPr>
      <w:r>
        <w:rPr>
          <w:rFonts w:hint="eastAsia" w:ascii="仿宋" w:hAnsi="仿宋" w:eastAsia="仿宋" w:cs="仿宋"/>
          <w:sz w:val="24"/>
          <w:szCs w:val="24"/>
        </w:rPr>
        <w:t>（八）时序电源</w:t>
      </w:r>
    </w:p>
    <w:p w14:paraId="095B469A">
      <w:pPr>
        <w:pStyle w:val="7"/>
        <w:rPr>
          <w:rFonts w:hint="eastAsia" w:ascii="仿宋" w:hAnsi="仿宋" w:eastAsia="仿宋" w:cs="仿宋"/>
          <w:sz w:val="24"/>
          <w:szCs w:val="24"/>
        </w:rPr>
      </w:pPr>
      <w:r>
        <w:rPr>
          <w:rFonts w:hint="eastAsia" w:ascii="仿宋" w:hAnsi="仿宋" w:eastAsia="仿宋" w:cs="仿宋"/>
          <w:sz w:val="24"/>
          <w:szCs w:val="24"/>
        </w:rPr>
        <w:t>1.支持≥8通道独立控制的时序通道，≥8通道独立常开控制；</w:t>
      </w:r>
    </w:p>
    <w:p w14:paraId="6B1BA49C">
      <w:pPr>
        <w:pStyle w:val="7"/>
        <w:rPr>
          <w:rFonts w:hint="eastAsia" w:ascii="仿宋" w:hAnsi="仿宋" w:eastAsia="仿宋" w:cs="仿宋"/>
          <w:sz w:val="24"/>
          <w:szCs w:val="24"/>
        </w:rPr>
      </w:pPr>
      <w:r>
        <w:rPr>
          <w:rFonts w:hint="eastAsia" w:ascii="仿宋" w:hAnsi="仿宋" w:eastAsia="仿宋" w:cs="仿宋"/>
          <w:sz w:val="24"/>
          <w:szCs w:val="24"/>
        </w:rPr>
        <w:t>2.支持设置时序延时1-999秒；</w:t>
      </w:r>
    </w:p>
    <w:p w14:paraId="52EAA750">
      <w:pPr>
        <w:pStyle w:val="7"/>
        <w:rPr>
          <w:rFonts w:hint="eastAsia" w:ascii="仿宋" w:hAnsi="仿宋" w:eastAsia="仿宋" w:cs="仿宋"/>
          <w:sz w:val="24"/>
          <w:szCs w:val="24"/>
        </w:rPr>
      </w:pPr>
      <w:r>
        <w:rPr>
          <w:rFonts w:hint="eastAsia" w:ascii="仿宋" w:hAnsi="仿宋" w:eastAsia="仿宋" w:cs="仿宋"/>
          <w:sz w:val="24"/>
          <w:szCs w:val="24"/>
        </w:rPr>
        <w:t>3.电源输出插座：国标≥10A安全划盖插座≥4路，国标≥16A安全划盖插座≥4路，面板两个直通为国标≥10A安全划盖插座；</w:t>
      </w:r>
    </w:p>
    <w:p w14:paraId="3AF9960A">
      <w:pPr>
        <w:pStyle w:val="7"/>
        <w:rPr>
          <w:rFonts w:hint="eastAsia" w:ascii="仿宋" w:hAnsi="仿宋" w:eastAsia="仿宋" w:cs="仿宋"/>
          <w:sz w:val="24"/>
          <w:szCs w:val="24"/>
        </w:rPr>
      </w:pPr>
      <w:r>
        <w:rPr>
          <w:rFonts w:hint="eastAsia" w:ascii="仿宋" w:hAnsi="仿宋" w:eastAsia="仿宋" w:cs="仿宋"/>
          <w:sz w:val="24"/>
          <w:szCs w:val="24"/>
        </w:rPr>
        <w:t>4.电源输出：电源输出单相总极限负载的电流为≥40A；</w:t>
      </w:r>
    </w:p>
    <w:p w14:paraId="7C0C48F6">
      <w:pPr>
        <w:pStyle w:val="7"/>
        <w:rPr>
          <w:rFonts w:hint="eastAsia" w:ascii="仿宋" w:hAnsi="仿宋" w:eastAsia="仿宋" w:cs="仿宋"/>
          <w:sz w:val="24"/>
          <w:szCs w:val="24"/>
        </w:rPr>
      </w:pPr>
      <w:r>
        <w:rPr>
          <w:rFonts w:hint="eastAsia" w:ascii="仿宋" w:hAnsi="仿宋" w:eastAsia="仿宋" w:cs="仿宋"/>
          <w:sz w:val="24"/>
          <w:szCs w:val="24"/>
        </w:rPr>
        <w:t>5.远程控制接口：RS485、RS232、TCP/IP；</w:t>
      </w:r>
    </w:p>
    <w:p w14:paraId="555F9067">
      <w:pPr>
        <w:pStyle w:val="7"/>
        <w:rPr>
          <w:rFonts w:hint="eastAsia" w:ascii="仿宋" w:hAnsi="仿宋" w:eastAsia="仿宋" w:cs="仿宋"/>
          <w:sz w:val="24"/>
          <w:szCs w:val="24"/>
        </w:rPr>
      </w:pPr>
      <w:r>
        <w:rPr>
          <w:rFonts w:hint="eastAsia" w:ascii="仿宋" w:hAnsi="仿宋" w:eastAsia="仿宋" w:cs="仿宋"/>
          <w:sz w:val="24"/>
          <w:szCs w:val="24"/>
        </w:rPr>
        <w:t>6.红外学习功能：内置红外IR学习功能；</w:t>
      </w:r>
    </w:p>
    <w:p w14:paraId="58458A48">
      <w:pPr>
        <w:pStyle w:val="7"/>
        <w:rPr>
          <w:rFonts w:hint="eastAsia" w:ascii="仿宋" w:hAnsi="仿宋" w:eastAsia="仿宋" w:cs="仿宋"/>
          <w:sz w:val="24"/>
          <w:szCs w:val="24"/>
        </w:rPr>
      </w:pPr>
      <w:r>
        <w:rPr>
          <w:rFonts w:hint="eastAsia" w:ascii="仿宋" w:hAnsi="仿宋" w:eastAsia="仿宋" w:cs="仿宋"/>
          <w:sz w:val="24"/>
          <w:szCs w:val="24"/>
        </w:rPr>
        <w:t>7.电源滤波器：带电源滤波器。</w:t>
      </w:r>
    </w:p>
    <w:p w14:paraId="2CDE2924">
      <w:pPr>
        <w:pStyle w:val="7"/>
        <w:rPr>
          <w:rFonts w:hint="eastAsia" w:ascii="仿宋" w:hAnsi="仿宋" w:eastAsia="仿宋" w:cs="仿宋"/>
          <w:sz w:val="24"/>
          <w:szCs w:val="24"/>
        </w:rPr>
      </w:pPr>
      <w:r>
        <w:rPr>
          <w:rFonts w:hint="eastAsia" w:ascii="仿宋" w:hAnsi="仿宋" w:eastAsia="仿宋" w:cs="仿宋"/>
          <w:sz w:val="24"/>
          <w:szCs w:val="24"/>
        </w:rPr>
        <w:t>（九）机柜</w:t>
      </w:r>
    </w:p>
    <w:p w14:paraId="348DA41F">
      <w:pPr>
        <w:pStyle w:val="7"/>
        <w:rPr>
          <w:rFonts w:hint="eastAsia" w:ascii="仿宋" w:hAnsi="仿宋" w:eastAsia="仿宋" w:cs="仿宋"/>
          <w:sz w:val="24"/>
          <w:szCs w:val="24"/>
        </w:rPr>
      </w:pPr>
      <w:r>
        <w:rPr>
          <w:rFonts w:hint="eastAsia" w:ascii="仿宋" w:hAnsi="仿宋" w:eastAsia="仿宋" w:cs="仿宋"/>
          <w:sz w:val="24"/>
          <w:szCs w:val="24"/>
        </w:rPr>
        <w:t>1.容量：≥32U；</w:t>
      </w:r>
    </w:p>
    <w:p w14:paraId="7334C840">
      <w:pPr>
        <w:pStyle w:val="7"/>
        <w:rPr>
          <w:rFonts w:hint="eastAsia" w:ascii="仿宋" w:hAnsi="仿宋" w:eastAsia="仿宋" w:cs="仿宋"/>
          <w:sz w:val="24"/>
          <w:szCs w:val="24"/>
        </w:rPr>
      </w:pPr>
      <w:r>
        <w:rPr>
          <w:rFonts w:hint="eastAsia" w:ascii="仿宋" w:hAnsi="仿宋" w:eastAsia="仿宋" w:cs="仿宋"/>
          <w:sz w:val="24"/>
          <w:szCs w:val="24"/>
        </w:rPr>
        <w:t>2.需配套托板及机柜电源；</w:t>
      </w:r>
    </w:p>
    <w:p w14:paraId="539707DF">
      <w:pPr>
        <w:pStyle w:val="7"/>
        <w:rPr>
          <w:rFonts w:hint="eastAsia" w:ascii="仿宋" w:hAnsi="仿宋" w:eastAsia="仿宋" w:cs="仿宋"/>
          <w:sz w:val="24"/>
          <w:szCs w:val="24"/>
        </w:rPr>
      </w:pPr>
      <w:r>
        <w:rPr>
          <w:rFonts w:hint="eastAsia" w:ascii="仿宋" w:hAnsi="仿宋" w:eastAsia="仿宋" w:cs="仿宋"/>
          <w:sz w:val="24"/>
          <w:szCs w:val="24"/>
        </w:rPr>
        <w:t>3.材质：冷轧钢等；</w:t>
      </w:r>
    </w:p>
    <w:p w14:paraId="25257F4C">
      <w:pPr>
        <w:pStyle w:val="7"/>
        <w:rPr>
          <w:rFonts w:hint="eastAsia" w:ascii="仿宋" w:hAnsi="仿宋" w:eastAsia="仿宋" w:cs="仿宋"/>
          <w:sz w:val="24"/>
          <w:szCs w:val="24"/>
        </w:rPr>
      </w:pPr>
      <w:r>
        <w:rPr>
          <w:rFonts w:hint="eastAsia" w:ascii="仿宋" w:hAnsi="仿宋" w:eastAsia="仿宋" w:cs="仿宋"/>
          <w:sz w:val="24"/>
          <w:szCs w:val="24"/>
        </w:rPr>
        <w:t>4.可拆卸侧板；</w:t>
      </w:r>
    </w:p>
    <w:p w14:paraId="25B20CB0">
      <w:pPr>
        <w:pStyle w:val="7"/>
        <w:rPr>
          <w:rFonts w:hint="eastAsia" w:ascii="仿宋" w:hAnsi="仿宋" w:eastAsia="仿宋" w:cs="仿宋"/>
          <w:sz w:val="24"/>
          <w:szCs w:val="24"/>
        </w:rPr>
      </w:pPr>
      <w:r>
        <w:rPr>
          <w:rFonts w:hint="eastAsia" w:ascii="仿宋" w:hAnsi="仿宋" w:eastAsia="仿宋" w:cs="仿宋"/>
          <w:sz w:val="24"/>
          <w:szCs w:val="24"/>
        </w:rPr>
        <w:t>5.配机柜钥匙。</w:t>
      </w:r>
    </w:p>
    <w:p w14:paraId="1B00AF69">
      <w:pPr>
        <w:pStyle w:val="7"/>
        <w:rPr>
          <w:rFonts w:hint="eastAsia" w:ascii="仿宋" w:hAnsi="仿宋" w:eastAsia="仿宋" w:cs="仿宋"/>
          <w:sz w:val="24"/>
          <w:szCs w:val="24"/>
        </w:rPr>
      </w:pPr>
      <w:r>
        <w:rPr>
          <w:rFonts w:hint="eastAsia" w:ascii="仿宋" w:hAnsi="仿宋" w:eastAsia="仿宋" w:cs="仿宋"/>
          <w:sz w:val="24"/>
          <w:szCs w:val="24"/>
        </w:rPr>
        <w:t>（十）直录播互动融合系统</w:t>
      </w:r>
    </w:p>
    <w:p w14:paraId="0FBD0D34">
      <w:pPr>
        <w:pStyle w:val="7"/>
        <w:rPr>
          <w:rFonts w:hint="eastAsia" w:ascii="仿宋" w:hAnsi="仿宋" w:eastAsia="仿宋" w:cs="仿宋"/>
          <w:sz w:val="24"/>
          <w:szCs w:val="24"/>
        </w:rPr>
      </w:pPr>
      <w:r>
        <w:rPr>
          <w:rFonts w:hint="eastAsia" w:ascii="仿宋" w:hAnsi="仿宋" w:eastAsia="仿宋" w:cs="仿宋"/>
          <w:sz w:val="24"/>
          <w:szCs w:val="24"/>
        </w:rPr>
        <w:t>1、固定摄像机</w:t>
      </w:r>
    </w:p>
    <w:p w14:paraId="640BD2AD">
      <w:pPr>
        <w:pStyle w:val="7"/>
        <w:rPr>
          <w:rFonts w:hint="eastAsia" w:ascii="仿宋" w:hAnsi="仿宋" w:eastAsia="仿宋" w:cs="仿宋"/>
          <w:sz w:val="24"/>
          <w:szCs w:val="24"/>
        </w:rPr>
      </w:pPr>
      <w:r>
        <w:rPr>
          <w:rFonts w:hint="eastAsia" w:ascii="仿宋" w:hAnsi="仿宋" w:eastAsia="仿宋" w:cs="仿宋"/>
          <w:sz w:val="24"/>
          <w:szCs w:val="24"/>
        </w:rPr>
        <w:t>1.1.视频分辨率：≥4K；</w:t>
      </w:r>
    </w:p>
    <w:p w14:paraId="0443A71A">
      <w:pPr>
        <w:pStyle w:val="7"/>
        <w:rPr>
          <w:rFonts w:hint="eastAsia" w:ascii="仿宋" w:hAnsi="仿宋" w:eastAsia="仿宋" w:cs="仿宋"/>
          <w:sz w:val="24"/>
          <w:szCs w:val="24"/>
        </w:rPr>
      </w:pPr>
      <w:r>
        <w:rPr>
          <w:rFonts w:hint="eastAsia" w:ascii="仿宋" w:hAnsi="仿宋" w:eastAsia="仿宋" w:cs="仿宋"/>
          <w:sz w:val="24"/>
          <w:szCs w:val="24"/>
        </w:rPr>
        <w:t>1.2.传感器：≥1/2.5英寸,CMOS,有效像素：≥800万；</w:t>
      </w:r>
    </w:p>
    <w:p w14:paraId="12E06BDA">
      <w:pPr>
        <w:pStyle w:val="7"/>
        <w:rPr>
          <w:rFonts w:hint="eastAsia" w:ascii="仿宋" w:hAnsi="仿宋" w:eastAsia="仿宋" w:cs="仿宋"/>
          <w:sz w:val="24"/>
          <w:szCs w:val="24"/>
        </w:rPr>
      </w:pPr>
      <w:r>
        <w:rPr>
          <w:rFonts w:hint="eastAsia" w:ascii="仿宋" w:hAnsi="仿宋" w:eastAsia="仿宋" w:cs="仿宋"/>
          <w:sz w:val="24"/>
          <w:szCs w:val="24"/>
        </w:rPr>
        <w:t>1.3.数字变焦：≥16x；</w:t>
      </w:r>
    </w:p>
    <w:p w14:paraId="405B187E">
      <w:pPr>
        <w:pStyle w:val="7"/>
        <w:rPr>
          <w:rFonts w:hint="eastAsia" w:ascii="仿宋" w:hAnsi="仿宋" w:eastAsia="仿宋" w:cs="仿宋"/>
          <w:sz w:val="24"/>
          <w:szCs w:val="24"/>
        </w:rPr>
      </w:pPr>
      <w:r>
        <w:rPr>
          <w:rFonts w:hint="eastAsia" w:ascii="仿宋" w:hAnsi="仿宋" w:eastAsia="仿宋" w:cs="仿宋"/>
          <w:sz w:val="24"/>
          <w:szCs w:val="24"/>
        </w:rPr>
        <w:t>1.4.背光补偿；</w:t>
      </w:r>
    </w:p>
    <w:p w14:paraId="6DF9355B">
      <w:pPr>
        <w:pStyle w:val="7"/>
        <w:rPr>
          <w:rFonts w:hint="eastAsia" w:ascii="仿宋" w:hAnsi="仿宋" w:eastAsia="仿宋" w:cs="仿宋"/>
          <w:sz w:val="24"/>
          <w:szCs w:val="24"/>
        </w:rPr>
      </w:pPr>
      <w:r>
        <w:rPr>
          <w:rFonts w:hint="eastAsia" w:ascii="仿宋" w:hAnsi="仿宋" w:eastAsia="仿宋" w:cs="仿宋"/>
          <w:sz w:val="24"/>
          <w:szCs w:val="24"/>
        </w:rPr>
        <w:t>1.5.3D数字降噪；</w:t>
      </w:r>
    </w:p>
    <w:p w14:paraId="5478DB65">
      <w:pPr>
        <w:pStyle w:val="7"/>
        <w:rPr>
          <w:rFonts w:hint="eastAsia" w:ascii="仿宋" w:hAnsi="仿宋" w:eastAsia="仿宋" w:cs="仿宋"/>
          <w:sz w:val="24"/>
          <w:szCs w:val="24"/>
        </w:rPr>
      </w:pPr>
      <w:r>
        <w:rPr>
          <w:rFonts w:hint="eastAsia" w:ascii="仿宋" w:hAnsi="仿宋" w:eastAsia="仿宋" w:cs="仿宋"/>
          <w:sz w:val="24"/>
          <w:szCs w:val="24"/>
        </w:rPr>
        <w:t>1.6.水平转动范围：±160°；</w:t>
      </w:r>
    </w:p>
    <w:p w14:paraId="268A85BD">
      <w:pPr>
        <w:pStyle w:val="7"/>
        <w:rPr>
          <w:rFonts w:hint="eastAsia" w:ascii="仿宋" w:hAnsi="仿宋" w:eastAsia="仿宋" w:cs="仿宋"/>
          <w:sz w:val="24"/>
          <w:szCs w:val="24"/>
        </w:rPr>
      </w:pPr>
      <w:r>
        <w:rPr>
          <w:rFonts w:hint="eastAsia" w:ascii="仿宋" w:hAnsi="仿宋" w:eastAsia="仿宋" w:cs="仿宋"/>
          <w:sz w:val="24"/>
          <w:szCs w:val="24"/>
        </w:rPr>
        <w:t>1.7.垂直转动范围：-30°～+90°；</w:t>
      </w:r>
    </w:p>
    <w:p w14:paraId="2B455B20">
      <w:pPr>
        <w:pStyle w:val="7"/>
        <w:rPr>
          <w:rFonts w:hint="eastAsia" w:ascii="仿宋" w:hAnsi="仿宋" w:eastAsia="仿宋" w:cs="仿宋"/>
          <w:sz w:val="24"/>
          <w:szCs w:val="24"/>
        </w:rPr>
      </w:pPr>
      <w:r>
        <w:rPr>
          <w:rFonts w:hint="eastAsia" w:ascii="仿宋" w:hAnsi="仿宋" w:eastAsia="仿宋" w:cs="仿宋"/>
          <w:sz w:val="24"/>
          <w:szCs w:val="24"/>
        </w:rPr>
        <w:t>1.8.支持水平、垂直翻转；</w:t>
      </w:r>
    </w:p>
    <w:p w14:paraId="200DBC16">
      <w:pPr>
        <w:pStyle w:val="7"/>
        <w:rPr>
          <w:rFonts w:hint="eastAsia" w:ascii="仿宋" w:hAnsi="仿宋" w:eastAsia="仿宋" w:cs="仿宋"/>
          <w:sz w:val="24"/>
          <w:szCs w:val="24"/>
        </w:rPr>
      </w:pPr>
      <w:r>
        <w:rPr>
          <w:rFonts w:hint="eastAsia" w:ascii="仿宋" w:hAnsi="仿宋" w:eastAsia="仿宋" w:cs="仿宋"/>
          <w:sz w:val="24"/>
          <w:szCs w:val="24"/>
        </w:rPr>
        <w:t>1.9.支持摄像机设置≥250个预置位；</w:t>
      </w:r>
    </w:p>
    <w:p w14:paraId="510D114B">
      <w:pPr>
        <w:pStyle w:val="7"/>
        <w:rPr>
          <w:rFonts w:hint="eastAsia" w:ascii="仿宋" w:hAnsi="仿宋" w:eastAsia="仿宋" w:cs="仿宋"/>
          <w:sz w:val="24"/>
          <w:szCs w:val="24"/>
        </w:rPr>
      </w:pPr>
      <w:r>
        <w:rPr>
          <w:rFonts w:hint="eastAsia" w:ascii="仿宋" w:hAnsi="仿宋" w:eastAsia="仿宋" w:cs="仿宋"/>
          <w:sz w:val="24"/>
          <w:szCs w:val="24"/>
        </w:rPr>
        <w:t>1.10.支持H.265/H.264/MJPEG等格式；</w:t>
      </w:r>
    </w:p>
    <w:p w14:paraId="05DBEA79">
      <w:pPr>
        <w:pStyle w:val="7"/>
        <w:rPr>
          <w:rFonts w:hint="eastAsia" w:ascii="仿宋" w:hAnsi="仿宋" w:eastAsia="仿宋" w:cs="仿宋"/>
          <w:sz w:val="24"/>
          <w:szCs w:val="24"/>
        </w:rPr>
      </w:pPr>
      <w:r>
        <w:rPr>
          <w:rFonts w:hint="eastAsia" w:ascii="仿宋" w:hAnsi="仿宋" w:eastAsia="仿宋" w:cs="仿宋"/>
          <w:sz w:val="24"/>
          <w:szCs w:val="24"/>
        </w:rPr>
        <w:t>1.11.支持协议：支持TCP/IP、HTTP、RTSP、RTMP、Onvif、DHCP、组播；</w:t>
      </w:r>
    </w:p>
    <w:p w14:paraId="718F85EA">
      <w:pPr>
        <w:pStyle w:val="7"/>
        <w:rPr>
          <w:rFonts w:hint="eastAsia" w:ascii="仿宋" w:hAnsi="仿宋" w:eastAsia="仿宋" w:cs="仿宋"/>
          <w:sz w:val="24"/>
          <w:szCs w:val="24"/>
        </w:rPr>
      </w:pPr>
      <w:r>
        <w:rPr>
          <w:rFonts w:hint="eastAsia" w:ascii="仿宋" w:hAnsi="仿宋" w:eastAsia="仿宋" w:cs="仿宋"/>
          <w:sz w:val="24"/>
          <w:szCs w:val="24"/>
        </w:rPr>
        <w:t>1.12.控制方式：支持RS232、网络对摄像机进行控制；</w:t>
      </w:r>
    </w:p>
    <w:p w14:paraId="57E16A7E">
      <w:pPr>
        <w:pStyle w:val="7"/>
        <w:rPr>
          <w:rFonts w:hint="eastAsia" w:ascii="仿宋" w:hAnsi="仿宋" w:eastAsia="仿宋" w:cs="仿宋"/>
          <w:sz w:val="24"/>
          <w:szCs w:val="24"/>
        </w:rPr>
      </w:pPr>
      <w:r>
        <w:rPr>
          <w:rFonts w:hint="eastAsia" w:ascii="仿宋" w:hAnsi="仿宋" w:eastAsia="仿宋" w:cs="仿宋"/>
          <w:sz w:val="24"/>
          <w:szCs w:val="24"/>
        </w:rPr>
        <w:t>1.13.支持POE+供电；</w:t>
      </w:r>
    </w:p>
    <w:p w14:paraId="372A80CC">
      <w:pPr>
        <w:pStyle w:val="7"/>
        <w:rPr>
          <w:rFonts w:hint="eastAsia" w:ascii="仿宋" w:hAnsi="仿宋" w:eastAsia="仿宋" w:cs="仿宋"/>
          <w:sz w:val="24"/>
          <w:szCs w:val="24"/>
        </w:rPr>
      </w:pPr>
      <w:r>
        <w:rPr>
          <w:rFonts w:hint="eastAsia" w:ascii="仿宋" w:hAnsi="仿宋" w:eastAsia="仿宋" w:cs="仿宋"/>
          <w:sz w:val="24"/>
          <w:szCs w:val="24"/>
        </w:rPr>
        <w:t>1.14.配置配套安装支架。</w:t>
      </w:r>
    </w:p>
    <w:p w14:paraId="36FCFDA3">
      <w:pPr>
        <w:pStyle w:val="7"/>
        <w:rPr>
          <w:rFonts w:hint="eastAsia" w:ascii="仿宋" w:hAnsi="仿宋" w:eastAsia="仿宋" w:cs="仿宋"/>
          <w:sz w:val="24"/>
          <w:szCs w:val="24"/>
        </w:rPr>
      </w:pPr>
      <w:r>
        <w:rPr>
          <w:rFonts w:hint="eastAsia" w:ascii="仿宋" w:hAnsi="仿宋" w:eastAsia="仿宋" w:cs="仿宋"/>
          <w:sz w:val="24"/>
          <w:szCs w:val="24"/>
        </w:rPr>
        <w:t>2、场景摄像机</w:t>
      </w:r>
    </w:p>
    <w:p w14:paraId="0078F74F">
      <w:pPr>
        <w:pStyle w:val="7"/>
        <w:rPr>
          <w:rFonts w:hint="eastAsia" w:ascii="仿宋" w:hAnsi="仿宋" w:eastAsia="仿宋" w:cs="仿宋"/>
          <w:sz w:val="24"/>
          <w:szCs w:val="24"/>
        </w:rPr>
      </w:pPr>
      <w:r>
        <w:rPr>
          <w:rFonts w:hint="eastAsia" w:ascii="仿宋" w:hAnsi="仿宋" w:eastAsia="仿宋" w:cs="仿宋"/>
          <w:sz w:val="24"/>
          <w:szCs w:val="24"/>
        </w:rPr>
        <w:t>2.1.支持智能分析处理，具备智能中心构图功能；</w:t>
      </w:r>
    </w:p>
    <w:p w14:paraId="089DC6AC">
      <w:pPr>
        <w:pStyle w:val="7"/>
        <w:rPr>
          <w:rFonts w:hint="eastAsia" w:ascii="仿宋" w:hAnsi="仿宋" w:eastAsia="仿宋" w:cs="仿宋"/>
          <w:sz w:val="24"/>
          <w:szCs w:val="24"/>
        </w:rPr>
      </w:pPr>
      <w:r>
        <w:rPr>
          <w:rFonts w:hint="eastAsia" w:ascii="仿宋" w:hAnsi="仿宋" w:eastAsia="仿宋" w:cs="仿宋"/>
          <w:sz w:val="24"/>
          <w:szCs w:val="24"/>
        </w:rPr>
        <w:t>2.2.图像成像器：≥1/2.5英寸CMOS；</w:t>
      </w:r>
    </w:p>
    <w:p w14:paraId="0C753CA5">
      <w:pPr>
        <w:pStyle w:val="7"/>
        <w:rPr>
          <w:rFonts w:hint="eastAsia" w:ascii="仿宋" w:hAnsi="仿宋" w:eastAsia="仿宋" w:cs="仿宋"/>
          <w:sz w:val="24"/>
          <w:szCs w:val="24"/>
        </w:rPr>
      </w:pPr>
      <w:r>
        <w:rPr>
          <w:rFonts w:hint="eastAsia" w:ascii="仿宋" w:hAnsi="仿宋" w:eastAsia="仿宋" w:cs="仿宋"/>
          <w:sz w:val="24"/>
          <w:szCs w:val="24"/>
        </w:rPr>
        <w:t>2.3.信号系统：≥4K；</w:t>
      </w:r>
    </w:p>
    <w:p w14:paraId="6D3FA49D">
      <w:pPr>
        <w:pStyle w:val="7"/>
        <w:rPr>
          <w:rFonts w:hint="eastAsia" w:ascii="仿宋" w:hAnsi="仿宋" w:eastAsia="仿宋" w:cs="仿宋"/>
          <w:sz w:val="24"/>
          <w:szCs w:val="24"/>
        </w:rPr>
      </w:pPr>
      <w:r>
        <w:rPr>
          <w:rFonts w:hint="eastAsia" w:ascii="仿宋" w:hAnsi="仿宋" w:eastAsia="仿宋" w:cs="仿宋"/>
          <w:sz w:val="24"/>
          <w:szCs w:val="24"/>
        </w:rPr>
        <w:t>2.4.变焦倍率：≥12倍；</w:t>
      </w:r>
    </w:p>
    <w:p w14:paraId="12EE2AE8">
      <w:pPr>
        <w:pStyle w:val="7"/>
        <w:rPr>
          <w:rFonts w:hint="eastAsia" w:ascii="仿宋" w:hAnsi="仿宋" w:eastAsia="仿宋" w:cs="仿宋"/>
          <w:sz w:val="24"/>
          <w:szCs w:val="24"/>
        </w:rPr>
      </w:pPr>
      <w:r>
        <w:rPr>
          <w:rFonts w:hint="eastAsia" w:ascii="仿宋" w:hAnsi="仿宋" w:eastAsia="仿宋" w:cs="仿宋"/>
          <w:sz w:val="24"/>
          <w:szCs w:val="24"/>
        </w:rPr>
        <w:t>2.5.焦距：4.5mm～52.5mm；</w:t>
      </w:r>
    </w:p>
    <w:p w14:paraId="58F73B63">
      <w:pPr>
        <w:pStyle w:val="7"/>
        <w:rPr>
          <w:rFonts w:hint="eastAsia" w:ascii="仿宋" w:hAnsi="仿宋" w:eastAsia="仿宋" w:cs="仿宋"/>
          <w:sz w:val="24"/>
          <w:szCs w:val="24"/>
        </w:rPr>
      </w:pPr>
      <w:r>
        <w:rPr>
          <w:rFonts w:hint="eastAsia" w:ascii="仿宋" w:hAnsi="仿宋" w:eastAsia="仿宋" w:cs="仿宋"/>
          <w:sz w:val="24"/>
          <w:szCs w:val="24"/>
        </w:rPr>
        <w:t>2.6.水平视角（广角）：≥65°；</w:t>
      </w:r>
    </w:p>
    <w:p w14:paraId="7DC338FC">
      <w:pPr>
        <w:pStyle w:val="7"/>
        <w:rPr>
          <w:rFonts w:hint="eastAsia" w:ascii="仿宋" w:hAnsi="仿宋" w:eastAsia="仿宋" w:cs="仿宋"/>
          <w:sz w:val="24"/>
          <w:szCs w:val="24"/>
        </w:rPr>
      </w:pPr>
      <w:r>
        <w:rPr>
          <w:rFonts w:hint="eastAsia" w:ascii="仿宋" w:hAnsi="仿宋" w:eastAsia="仿宋" w:cs="仿宋"/>
          <w:sz w:val="24"/>
          <w:szCs w:val="24"/>
        </w:rPr>
        <w:t>3、直播互动</w:t>
      </w:r>
    </w:p>
    <w:p w14:paraId="54528577">
      <w:pPr>
        <w:pStyle w:val="7"/>
        <w:rPr>
          <w:rFonts w:hint="eastAsia" w:ascii="仿宋" w:hAnsi="仿宋" w:eastAsia="仿宋" w:cs="仿宋"/>
          <w:sz w:val="24"/>
          <w:szCs w:val="24"/>
        </w:rPr>
      </w:pPr>
      <w:r>
        <w:rPr>
          <w:rFonts w:hint="eastAsia" w:ascii="仿宋" w:hAnsi="仿宋" w:eastAsia="仿宋" w:cs="仿宋"/>
          <w:sz w:val="24"/>
          <w:szCs w:val="24"/>
        </w:rPr>
        <w:t>3.1.支持通过客户端采集教室音频流，内置编解码模块，可通过网络抓取技术采集显示信号和音频信号同步进行压缩编码传输；</w:t>
      </w:r>
    </w:p>
    <w:p w14:paraId="2351DCDF">
      <w:pPr>
        <w:pStyle w:val="7"/>
        <w:rPr>
          <w:rFonts w:hint="eastAsia" w:ascii="仿宋" w:hAnsi="仿宋" w:eastAsia="仿宋" w:cs="仿宋"/>
          <w:sz w:val="24"/>
          <w:szCs w:val="24"/>
        </w:rPr>
      </w:pPr>
      <w:r>
        <w:rPr>
          <w:rFonts w:hint="eastAsia" w:ascii="仿宋" w:hAnsi="仿宋" w:eastAsia="仿宋" w:cs="仿宋"/>
          <w:sz w:val="24"/>
          <w:szCs w:val="24"/>
        </w:rPr>
        <w:t>3.2.支持共享桌面画面，听课教室以及观摩学生可以直接看到主讲教室桌面，方便教学课件进行展示；</w:t>
      </w:r>
    </w:p>
    <w:p w14:paraId="009D3AF3">
      <w:pPr>
        <w:pStyle w:val="7"/>
        <w:rPr>
          <w:rFonts w:hint="eastAsia" w:ascii="仿宋" w:hAnsi="仿宋" w:eastAsia="仿宋" w:cs="仿宋"/>
          <w:sz w:val="24"/>
          <w:szCs w:val="24"/>
        </w:rPr>
      </w:pPr>
      <w:r>
        <w:rPr>
          <w:rFonts w:hint="eastAsia" w:ascii="仿宋" w:hAnsi="仿宋" w:eastAsia="仿宋" w:cs="仿宋"/>
          <w:sz w:val="24"/>
          <w:szCs w:val="24"/>
        </w:rPr>
        <w:t>3.3.支持调用本地的摄像机，采集教室视频流；</w:t>
      </w:r>
    </w:p>
    <w:p w14:paraId="77C5B127">
      <w:pPr>
        <w:pStyle w:val="7"/>
        <w:rPr>
          <w:rFonts w:hint="eastAsia" w:ascii="仿宋" w:hAnsi="仿宋" w:eastAsia="仿宋" w:cs="仿宋"/>
          <w:sz w:val="24"/>
          <w:szCs w:val="24"/>
        </w:rPr>
      </w:pPr>
      <w:r>
        <w:rPr>
          <w:rFonts w:hint="eastAsia" w:ascii="仿宋" w:hAnsi="仿宋" w:eastAsia="仿宋" w:cs="仿宋"/>
          <w:sz w:val="24"/>
          <w:szCs w:val="24"/>
        </w:rPr>
        <w:t>3.4.支持静音设置；</w:t>
      </w:r>
    </w:p>
    <w:p w14:paraId="1914FA2F">
      <w:pPr>
        <w:pStyle w:val="7"/>
        <w:rPr>
          <w:rFonts w:hint="eastAsia" w:ascii="仿宋" w:hAnsi="仿宋" w:eastAsia="仿宋" w:cs="仿宋"/>
          <w:sz w:val="24"/>
          <w:szCs w:val="24"/>
        </w:rPr>
      </w:pPr>
      <w:r>
        <w:rPr>
          <w:rFonts w:hint="eastAsia" w:ascii="仿宋" w:hAnsi="仿宋" w:eastAsia="仿宋" w:cs="仿宋"/>
          <w:sz w:val="24"/>
          <w:szCs w:val="24"/>
        </w:rPr>
        <w:t>3.5.支持复制听课信息，听课教室通过参加码分享加入直播课程；</w:t>
      </w:r>
    </w:p>
    <w:p w14:paraId="4CC89889">
      <w:pPr>
        <w:pStyle w:val="7"/>
        <w:rPr>
          <w:rFonts w:hint="eastAsia" w:ascii="仿宋" w:hAnsi="仿宋" w:eastAsia="仿宋" w:cs="仿宋"/>
          <w:sz w:val="24"/>
          <w:szCs w:val="24"/>
        </w:rPr>
      </w:pPr>
      <w:r>
        <w:rPr>
          <w:rFonts w:hint="eastAsia" w:ascii="仿宋" w:hAnsi="仿宋" w:eastAsia="仿宋" w:cs="仿宋"/>
          <w:sz w:val="24"/>
          <w:szCs w:val="24"/>
        </w:rPr>
        <w:t>3.6.支持复制观摩信息，邀请旁听学生通过课堂观摩直播链接快速进入观摩课堂；</w:t>
      </w:r>
    </w:p>
    <w:p w14:paraId="1C3ABB13">
      <w:pPr>
        <w:pStyle w:val="7"/>
        <w:rPr>
          <w:rFonts w:hint="eastAsia" w:ascii="仿宋" w:hAnsi="仿宋" w:eastAsia="仿宋" w:cs="仿宋"/>
          <w:sz w:val="24"/>
          <w:szCs w:val="24"/>
        </w:rPr>
      </w:pPr>
      <w:r>
        <w:rPr>
          <w:rFonts w:hint="eastAsia" w:ascii="仿宋" w:hAnsi="仿宋" w:eastAsia="仿宋" w:cs="仿宋"/>
          <w:sz w:val="24"/>
          <w:szCs w:val="24"/>
        </w:rPr>
        <w:t>3.7.支持客户端设置是否开启直播流；</w:t>
      </w:r>
    </w:p>
    <w:p w14:paraId="54956DD5">
      <w:pPr>
        <w:pStyle w:val="7"/>
        <w:rPr>
          <w:rFonts w:hint="eastAsia" w:ascii="仿宋" w:hAnsi="仿宋" w:eastAsia="仿宋" w:cs="仿宋"/>
          <w:sz w:val="24"/>
          <w:szCs w:val="24"/>
        </w:rPr>
      </w:pPr>
      <w:r>
        <w:rPr>
          <w:rFonts w:hint="eastAsia" w:ascii="仿宋" w:hAnsi="仿宋" w:eastAsia="仿宋" w:cs="仿宋"/>
          <w:sz w:val="24"/>
          <w:szCs w:val="24"/>
        </w:rPr>
        <w:t>3.8.支持学生通过微信小程序观摩课堂；</w:t>
      </w:r>
    </w:p>
    <w:p w14:paraId="0990FCCB">
      <w:pPr>
        <w:pStyle w:val="7"/>
        <w:rPr>
          <w:rFonts w:hint="eastAsia" w:ascii="仿宋" w:hAnsi="仿宋" w:eastAsia="仿宋" w:cs="仿宋"/>
          <w:sz w:val="24"/>
          <w:szCs w:val="24"/>
        </w:rPr>
      </w:pPr>
      <w:r>
        <w:rPr>
          <w:rFonts w:hint="eastAsia" w:ascii="仿宋" w:hAnsi="仿宋" w:eastAsia="仿宋" w:cs="仿宋"/>
          <w:sz w:val="24"/>
          <w:szCs w:val="24"/>
        </w:rPr>
        <w:t>3.9.支持学生通过WEB端观摩课堂；</w:t>
      </w:r>
    </w:p>
    <w:p w14:paraId="19CF50FE">
      <w:pPr>
        <w:pStyle w:val="7"/>
        <w:rPr>
          <w:rFonts w:hint="eastAsia" w:ascii="仿宋" w:hAnsi="仿宋" w:eastAsia="仿宋" w:cs="仿宋"/>
          <w:sz w:val="24"/>
          <w:szCs w:val="24"/>
        </w:rPr>
      </w:pPr>
      <w:r>
        <w:rPr>
          <w:rFonts w:hint="eastAsia" w:ascii="仿宋" w:hAnsi="仿宋" w:eastAsia="仿宋" w:cs="仿宋"/>
          <w:sz w:val="24"/>
          <w:szCs w:val="24"/>
        </w:rPr>
        <w:t>3.10.可以将主讲教室教学画面、远程互动教学画面经过导播和画面组合后进行实时直播和同步录制。</w:t>
      </w:r>
    </w:p>
    <w:p w14:paraId="38D2E60C">
      <w:pPr>
        <w:pStyle w:val="7"/>
        <w:rPr>
          <w:rFonts w:hint="eastAsia" w:ascii="仿宋" w:hAnsi="仿宋" w:eastAsia="仿宋" w:cs="仿宋"/>
          <w:sz w:val="24"/>
          <w:szCs w:val="24"/>
        </w:rPr>
      </w:pPr>
      <w:r>
        <w:rPr>
          <w:rFonts w:hint="eastAsia" w:ascii="仿宋" w:hAnsi="仿宋" w:eastAsia="仿宋" w:cs="仿宋"/>
          <w:sz w:val="24"/>
          <w:szCs w:val="24"/>
        </w:rPr>
        <w:t>4、课堂录制</w:t>
      </w:r>
    </w:p>
    <w:p w14:paraId="2418245C">
      <w:pPr>
        <w:pStyle w:val="7"/>
        <w:rPr>
          <w:rFonts w:hint="eastAsia" w:ascii="仿宋" w:hAnsi="仿宋" w:eastAsia="仿宋" w:cs="仿宋"/>
          <w:sz w:val="24"/>
          <w:szCs w:val="24"/>
        </w:rPr>
      </w:pPr>
      <w:r>
        <w:rPr>
          <w:rFonts w:hint="eastAsia" w:ascii="仿宋" w:hAnsi="仿宋" w:eastAsia="仿宋" w:cs="仿宋"/>
          <w:sz w:val="24"/>
          <w:szCs w:val="24"/>
        </w:rPr>
        <w:t>4.1.提供高清视频采集能力，支持1080P、4K分辨率录制模式；</w:t>
      </w:r>
    </w:p>
    <w:p w14:paraId="0374B2A2">
      <w:pPr>
        <w:pStyle w:val="7"/>
        <w:rPr>
          <w:rFonts w:hint="eastAsia" w:ascii="仿宋" w:hAnsi="仿宋" w:eastAsia="仿宋" w:cs="仿宋"/>
          <w:sz w:val="24"/>
          <w:szCs w:val="24"/>
        </w:rPr>
      </w:pPr>
      <w:r>
        <w:rPr>
          <w:rFonts w:hint="eastAsia" w:ascii="仿宋" w:hAnsi="仿宋" w:eastAsia="仿宋" w:cs="仿宋"/>
          <w:sz w:val="24"/>
          <w:szCs w:val="24"/>
        </w:rPr>
        <w:t>4.2.具备多格式编码输出功能，支持生成标准FLV流媒体格式及通用MP4流媒体格式；</w:t>
      </w:r>
    </w:p>
    <w:p w14:paraId="25B4F814">
      <w:pPr>
        <w:pStyle w:val="7"/>
        <w:rPr>
          <w:rFonts w:hint="eastAsia" w:ascii="仿宋" w:hAnsi="仿宋" w:eastAsia="仿宋" w:cs="仿宋"/>
          <w:sz w:val="24"/>
          <w:szCs w:val="24"/>
        </w:rPr>
      </w:pPr>
      <w:r>
        <w:rPr>
          <w:rFonts w:hint="eastAsia" w:ascii="仿宋" w:hAnsi="仿宋" w:eastAsia="仿宋" w:cs="仿宋"/>
          <w:sz w:val="24"/>
          <w:szCs w:val="24"/>
        </w:rPr>
        <w:t>4.3.支持对应球机PTZ控制，切换不同视角实现人为导播功能；</w:t>
      </w:r>
    </w:p>
    <w:p w14:paraId="348CEA74">
      <w:pPr>
        <w:pStyle w:val="7"/>
        <w:rPr>
          <w:rFonts w:hint="eastAsia" w:ascii="仿宋" w:hAnsi="仿宋" w:eastAsia="仿宋" w:cs="仿宋"/>
          <w:sz w:val="24"/>
          <w:szCs w:val="24"/>
        </w:rPr>
      </w:pPr>
      <w:r>
        <w:rPr>
          <w:rFonts w:hint="eastAsia" w:ascii="仿宋" w:hAnsi="仿宋" w:eastAsia="仿宋" w:cs="仿宋"/>
          <w:sz w:val="24"/>
          <w:szCs w:val="24"/>
        </w:rPr>
        <w:t>4.4.布局切换时动态效果引擎支持预设淡入淡出动画模板；</w:t>
      </w:r>
    </w:p>
    <w:p w14:paraId="1D098118">
      <w:pPr>
        <w:pStyle w:val="7"/>
        <w:rPr>
          <w:rFonts w:hint="eastAsia" w:ascii="仿宋" w:hAnsi="仿宋" w:eastAsia="仿宋" w:cs="仿宋"/>
          <w:sz w:val="24"/>
          <w:szCs w:val="24"/>
        </w:rPr>
      </w:pPr>
      <w:r>
        <w:rPr>
          <w:rFonts w:hint="eastAsia" w:ascii="仿宋" w:hAnsi="仿宋" w:eastAsia="仿宋" w:cs="仿宋"/>
          <w:sz w:val="24"/>
          <w:szCs w:val="24"/>
        </w:rPr>
        <w:t>4.5.导播台提供多画面布局模板，实时切换视频/课件/摄像头的布局画面；</w:t>
      </w:r>
    </w:p>
    <w:p w14:paraId="35C9CD93">
      <w:pPr>
        <w:pStyle w:val="7"/>
        <w:rPr>
          <w:rFonts w:hint="eastAsia" w:ascii="仿宋" w:hAnsi="仿宋" w:eastAsia="仿宋" w:cs="仿宋"/>
          <w:sz w:val="24"/>
          <w:szCs w:val="24"/>
        </w:rPr>
      </w:pPr>
      <w:r>
        <w:rPr>
          <w:rFonts w:hint="eastAsia" w:ascii="仿宋" w:hAnsi="仿宋" w:eastAsia="仿宋" w:cs="仿宋"/>
          <w:sz w:val="24"/>
          <w:szCs w:val="24"/>
        </w:rPr>
        <w:t>4.6.集成RTMP协议传输模块；</w:t>
      </w:r>
    </w:p>
    <w:p w14:paraId="7C442A9A">
      <w:pPr>
        <w:pStyle w:val="7"/>
        <w:rPr>
          <w:rFonts w:hint="eastAsia" w:ascii="仿宋" w:hAnsi="仿宋" w:eastAsia="仿宋" w:cs="仿宋"/>
          <w:sz w:val="24"/>
          <w:szCs w:val="24"/>
        </w:rPr>
      </w:pPr>
      <w:r>
        <w:rPr>
          <w:rFonts w:hint="eastAsia" w:ascii="仿宋" w:hAnsi="仿宋" w:eastAsia="仿宋" w:cs="仿宋"/>
          <w:sz w:val="24"/>
          <w:szCs w:val="24"/>
        </w:rPr>
        <w:t>4.7.多路独立录制系统可将教师、学生、课件画面不同信号源分别存储为独立视频文件；</w:t>
      </w:r>
    </w:p>
    <w:p w14:paraId="5BBF748D">
      <w:pPr>
        <w:pStyle w:val="7"/>
        <w:rPr>
          <w:rFonts w:hint="eastAsia" w:ascii="仿宋" w:hAnsi="仿宋" w:eastAsia="仿宋" w:cs="仿宋"/>
          <w:sz w:val="24"/>
          <w:szCs w:val="24"/>
        </w:rPr>
      </w:pPr>
      <w:r>
        <w:rPr>
          <w:rFonts w:hint="eastAsia" w:ascii="仿宋" w:hAnsi="仿宋" w:eastAsia="仿宋" w:cs="仿宋"/>
          <w:sz w:val="24"/>
          <w:szCs w:val="24"/>
        </w:rPr>
        <w:t>4.8.支持录制文件在web端的预览；</w:t>
      </w:r>
    </w:p>
    <w:p w14:paraId="5A21EF10">
      <w:pPr>
        <w:pStyle w:val="7"/>
        <w:rPr>
          <w:rFonts w:hint="eastAsia" w:ascii="仿宋" w:hAnsi="仿宋" w:eastAsia="仿宋" w:cs="仿宋"/>
          <w:sz w:val="24"/>
          <w:szCs w:val="24"/>
        </w:rPr>
      </w:pPr>
      <w:r>
        <w:rPr>
          <w:rFonts w:hint="eastAsia" w:ascii="仿宋" w:hAnsi="仿宋" w:eastAsia="仿宋" w:cs="仿宋"/>
          <w:sz w:val="24"/>
          <w:szCs w:val="24"/>
        </w:rPr>
        <w:t>4.9.时间同步显示已录制时长；</w:t>
      </w:r>
    </w:p>
    <w:p w14:paraId="203F2461">
      <w:pPr>
        <w:pStyle w:val="7"/>
        <w:rPr>
          <w:rFonts w:hint="eastAsia" w:ascii="仿宋" w:hAnsi="仿宋" w:eastAsia="仿宋" w:cs="仿宋"/>
          <w:sz w:val="24"/>
          <w:szCs w:val="24"/>
        </w:rPr>
      </w:pPr>
      <w:r>
        <w:rPr>
          <w:rFonts w:hint="eastAsia" w:ascii="仿宋" w:hAnsi="仿宋" w:eastAsia="仿宋" w:cs="仿宋"/>
          <w:sz w:val="24"/>
          <w:szCs w:val="24"/>
        </w:rPr>
        <w:t>4.10.上传自定义Logo，并可设置显示时长及循环间隔时间；</w:t>
      </w:r>
    </w:p>
    <w:p w14:paraId="43B16757">
      <w:pPr>
        <w:pStyle w:val="7"/>
        <w:rPr>
          <w:rFonts w:hint="eastAsia" w:ascii="仿宋" w:hAnsi="仿宋" w:eastAsia="仿宋" w:cs="仿宋"/>
          <w:sz w:val="24"/>
          <w:szCs w:val="24"/>
        </w:rPr>
      </w:pPr>
      <w:r>
        <w:rPr>
          <w:rFonts w:hint="eastAsia" w:ascii="仿宋" w:hAnsi="仿宋" w:eastAsia="仿宋" w:cs="仿宋"/>
          <w:sz w:val="24"/>
          <w:szCs w:val="24"/>
        </w:rPr>
        <w:t>4.11.支持主讲老师信息自定义；支持主讲老师自定义信息显示时长，显示间隔设置；</w:t>
      </w:r>
    </w:p>
    <w:p w14:paraId="51FE0D3F">
      <w:pPr>
        <w:pStyle w:val="7"/>
        <w:rPr>
          <w:rFonts w:hint="eastAsia" w:ascii="仿宋" w:hAnsi="仿宋" w:eastAsia="仿宋" w:cs="仿宋"/>
          <w:sz w:val="24"/>
          <w:szCs w:val="24"/>
        </w:rPr>
      </w:pPr>
      <w:r>
        <w:rPr>
          <w:rFonts w:hint="eastAsia" w:ascii="仿宋" w:hAnsi="仿宋" w:eastAsia="仿宋" w:cs="仿宋"/>
          <w:sz w:val="24"/>
          <w:szCs w:val="24"/>
        </w:rPr>
        <w:t>4.12.录制状态同步机制通过websocket保持多终端信息同步；</w:t>
      </w:r>
    </w:p>
    <w:p w14:paraId="7B35EA31">
      <w:pPr>
        <w:pStyle w:val="7"/>
        <w:rPr>
          <w:rFonts w:hint="eastAsia" w:ascii="仿宋" w:hAnsi="仿宋" w:eastAsia="仿宋" w:cs="仿宋"/>
          <w:sz w:val="24"/>
          <w:szCs w:val="24"/>
        </w:rPr>
      </w:pPr>
      <w:r>
        <w:rPr>
          <w:rFonts w:hint="eastAsia" w:ascii="仿宋" w:hAnsi="仿宋" w:eastAsia="仿宋" w:cs="仿宋"/>
          <w:sz w:val="24"/>
          <w:szCs w:val="24"/>
        </w:rPr>
        <w:t>4.13.支持录播异常重启恢复rtmp推流；</w:t>
      </w:r>
    </w:p>
    <w:p w14:paraId="087EA92E">
      <w:pPr>
        <w:pStyle w:val="7"/>
        <w:rPr>
          <w:rFonts w:hint="eastAsia" w:ascii="仿宋" w:hAnsi="仿宋" w:eastAsia="仿宋" w:cs="仿宋"/>
          <w:sz w:val="24"/>
          <w:szCs w:val="24"/>
        </w:rPr>
      </w:pPr>
      <w:r>
        <w:rPr>
          <w:rFonts w:hint="eastAsia" w:ascii="仿宋" w:hAnsi="仿宋" w:eastAsia="仿宋" w:cs="仿宋"/>
          <w:sz w:val="24"/>
          <w:szCs w:val="24"/>
        </w:rPr>
        <w:t>4.14.跨平台接入服务兼容讲台端、网页端互斥接入模式。</w:t>
      </w:r>
    </w:p>
    <w:p w14:paraId="6BEDDD00">
      <w:pPr>
        <w:pStyle w:val="7"/>
        <w:rPr>
          <w:rFonts w:hint="eastAsia" w:ascii="仿宋" w:hAnsi="仿宋" w:eastAsia="仿宋" w:cs="仿宋"/>
          <w:sz w:val="24"/>
          <w:szCs w:val="24"/>
        </w:rPr>
      </w:pPr>
      <w:r>
        <w:rPr>
          <w:rFonts w:hint="eastAsia" w:ascii="仿宋" w:hAnsi="仿宋" w:eastAsia="仿宋" w:cs="仿宋"/>
          <w:sz w:val="24"/>
          <w:szCs w:val="24"/>
        </w:rPr>
        <w:t>（十一）多场景调度系统</w:t>
      </w:r>
    </w:p>
    <w:p w14:paraId="287770AA">
      <w:pPr>
        <w:pStyle w:val="7"/>
        <w:rPr>
          <w:rFonts w:hint="eastAsia" w:ascii="仿宋" w:hAnsi="仿宋" w:eastAsia="仿宋" w:cs="仿宋"/>
          <w:sz w:val="24"/>
          <w:szCs w:val="24"/>
        </w:rPr>
      </w:pPr>
      <w:r>
        <w:rPr>
          <w:rFonts w:hint="eastAsia" w:ascii="仿宋" w:hAnsi="仿宋" w:eastAsia="仿宋" w:cs="仿宋"/>
          <w:sz w:val="24"/>
          <w:szCs w:val="24"/>
        </w:rPr>
        <w:t>1、视频矩阵</w:t>
      </w:r>
    </w:p>
    <w:p w14:paraId="6C58BFA2">
      <w:pPr>
        <w:pStyle w:val="7"/>
        <w:rPr>
          <w:rFonts w:hint="eastAsia" w:ascii="仿宋" w:hAnsi="仿宋" w:eastAsia="仿宋" w:cs="仿宋"/>
          <w:sz w:val="24"/>
          <w:szCs w:val="24"/>
        </w:rPr>
      </w:pPr>
      <w:r>
        <w:rPr>
          <w:rFonts w:hint="eastAsia" w:ascii="仿宋" w:hAnsi="仿宋" w:eastAsia="仿宋" w:cs="仿宋"/>
          <w:sz w:val="24"/>
          <w:szCs w:val="24"/>
        </w:rPr>
        <w:t>1.1.≥4K60p4×4无缝高清矩阵；</w:t>
      </w:r>
    </w:p>
    <w:p w14:paraId="7EAB1416">
      <w:pPr>
        <w:pStyle w:val="7"/>
        <w:rPr>
          <w:rFonts w:hint="eastAsia" w:ascii="仿宋" w:hAnsi="仿宋" w:eastAsia="仿宋" w:cs="仿宋"/>
          <w:sz w:val="24"/>
          <w:szCs w:val="24"/>
        </w:rPr>
      </w:pPr>
      <w:r>
        <w:rPr>
          <w:rFonts w:hint="eastAsia" w:ascii="仿宋" w:hAnsi="仿宋" w:eastAsia="仿宋" w:cs="仿宋"/>
          <w:sz w:val="24"/>
          <w:szCs w:val="24"/>
        </w:rPr>
        <w:t>1.2.符合HDCP 2.2规范；支持符合HDMI 2.0规范的视频分辨率（≥4K@60Hz 4:4:4）和≥18Gbps视频带宽；</w:t>
      </w:r>
    </w:p>
    <w:p w14:paraId="213DC917">
      <w:pPr>
        <w:pStyle w:val="7"/>
        <w:rPr>
          <w:rFonts w:hint="eastAsia" w:ascii="仿宋" w:hAnsi="仿宋" w:eastAsia="仿宋" w:cs="仿宋"/>
          <w:sz w:val="24"/>
          <w:szCs w:val="24"/>
        </w:rPr>
      </w:pPr>
      <w:r>
        <w:rPr>
          <w:rFonts w:hint="eastAsia" w:ascii="仿宋" w:hAnsi="仿宋" w:eastAsia="仿宋" w:cs="仿宋"/>
          <w:sz w:val="24"/>
          <w:szCs w:val="24"/>
        </w:rPr>
        <w:t>1.3.多画面模式下可支持≥12种显示模式，视频墙模式下可支持≥9种拼接模式；</w:t>
      </w:r>
    </w:p>
    <w:p w14:paraId="1FCBABBC">
      <w:pPr>
        <w:pStyle w:val="7"/>
        <w:rPr>
          <w:rFonts w:hint="eastAsia" w:ascii="仿宋" w:hAnsi="仿宋" w:eastAsia="仿宋" w:cs="仿宋"/>
          <w:sz w:val="24"/>
          <w:szCs w:val="24"/>
        </w:rPr>
      </w:pPr>
      <w:r>
        <w:rPr>
          <w:rFonts w:hint="eastAsia" w:ascii="仿宋" w:hAnsi="仿宋" w:eastAsia="仿宋" w:cs="仿宋"/>
          <w:sz w:val="24"/>
          <w:szCs w:val="24"/>
        </w:rPr>
        <w:t>1.4.HDMI音频格式：LPCM,Dolby Digital/Plus/EX,Dolby True HD,DTS,DTS-EX,DTS-96/24,DTS High Res,DTS-HD Master Audio；</w:t>
      </w:r>
    </w:p>
    <w:p w14:paraId="7C80AC45">
      <w:pPr>
        <w:pStyle w:val="7"/>
        <w:rPr>
          <w:rFonts w:hint="eastAsia" w:ascii="仿宋" w:hAnsi="仿宋" w:eastAsia="仿宋" w:cs="仿宋"/>
          <w:sz w:val="24"/>
          <w:szCs w:val="24"/>
        </w:rPr>
      </w:pPr>
      <w:r>
        <w:rPr>
          <w:rFonts w:hint="eastAsia" w:ascii="仿宋" w:hAnsi="仿宋" w:eastAsia="仿宋" w:cs="仿宋"/>
          <w:sz w:val="24"/>
          <w:szCs w:val="24"/>
        </w:rPr>
        <w:t>1.5.通过前面板按键、IR遥控器、Web GUI和RS-232指令进行控制。</w:t>
      </w:r>
    </w:p>
    <w:p w14:paraId="7D1AEE9C">
      <w:pPr>
        <w:pStyle w:val="7"/>
        <w:rPr>
          <w:rFonts w:hint="eastAsia" w:ascii="仿宋" w:hAnsi="仿宋" w:eastAsia="仿宋" w:cs="仿宋"/>
          <w:sz w:val="24"/>
          <w:szCs w:val="24"/>
        </w:rPr>
      </w:pPr>
      <w:r>
        <w:rPr>
          <w:rFonts w:hint="eastAsia" w:ascii="仿宋" w:hAnsi="仿宋" w:eastAsia="仿宋" w:cs="仿宋"/>
          <w:sz w:val="24"/>
          <w:szCs w:val="24"/>
        </w:rPr>
        <w:t>2、投屏器</w:t>
      </w:r>
    </w:p>
    <w:p w14:paraId="3CF292B5">
      <w:pPr>
        <w:pStyle w:val="7"/>
        <w:rPr>
          <w:rFonts w:hint="eastAsia" w:ascii="仿宋" w:hAnsi="仿宋" w:eastAsia="仿宋" w:cs="仿宋"/>
          <w:sz w:val="24"/>
          <w:szCs w:val="24"/>
        </w:rPr>
      </w:pPr>
      <w:r>
        <w:rPr>
          <w:rFonts w:hint="eastAsia" w:ascii="仿宋" w:hAnsi="仿宋" w:eastAsia="仿宋" w:cs="仿宋"/>
          <w:sz w:val="24"/>
          <w:szCs w:val="24"/>
        </w:rPr>
        <w:t>2.1.接口：HDMI视频接口≥1个；USB接口≥2个；网络接口≥1个；内置天线≥3个；3.5mm音频≥1个；</w:t>
      </w:r>
    </w:p>
    <w:p w14:paraId="752CDFF1">
      <w:pPr>
        <w:pStyle w:val="7"/>
        <w:rPr>
          <w:rFonts w:hint="eastAsia" w:ascii="仿宋" w:hAnsi="仿宋" w:eastAsia="仿宋" w:cs="仿宋"/>
          <w:sz w:val="24"/>
          <w:szCs w:val="24"/>
        </w:rPr>
      </w:pPr>
      <w:r>
        <w:rPr>
          <w:rFonts w:hint="eastAsia" w:ascii="仿宋" w:hAnsi="仿宋" w:eastAsia="仿宋" w:cs="仿宋"/>
          <w:sz w:val="24"/>
          <w:szCs w:val="24"/>
        </w:rPr>
        <w:t>2.2.开机时长：≤30s；</w:t>
      </w:r>
    </w:p>
    <w:p w14:paraId="7F9CC6EE">
      <w:pPr>
        <w:pStyle w:val="7"/>
        <w:rPr>
          <w:rFonts w:hint="eastAsia" w:ascii="仿宋" w:hAnsi="仿宋" w:eastAsia="仿宋" w:cs="仿宋"/>
          <w:sz w:val="24"/>
          <w:szCs w:val="24"/>
        </w:rPr>
      </w:pPr>
      <w:r>
        <w:rPr>
          <w:rFonts w:hint="eastAsia" w:ascii="仿宋" w:hAnsi="仿宋" w:eastAsia="仿宋" w:cs="仿宋"/>
          <w:sz w:val="24"/>
          <w:szCs w:val="24"/>
        </w:rPr>
        <w:t>2.3.显示分辨率：≥4K；</w:t>
      </w:r>
    </w:p>
    <w:p w14:paraId="053FC0D0">
      <w:pPr>
        <w:pStyle w:val="7"/>
        <w:rPr>
          <w:rFonts w:hint="eastAsia" w:ascii="仿宋" w:hAnsi="仿宋" w:eastAsia="仿宋" w:cs="仿宋"/>
          <w:sz w:val="24"/>
          <w:szCs w:val="24"/>
        </w:rPr>
      </w:pPr>
      <w:r>
        <w:rPr>
          <w:rFonts w:hint="eastAsia" w:ascii="仿宋" w:hAnsi="仿宋" w:eastAsia="仿宋" w:cs="仿宋"/>
          <w:sz w:val="24"/>
          <w:szCs w:val="24"/>
        </w:rPr>
        <w:t>2.4.投屏路数≥2路。</w:t>
      </w:r>
    </w:p>
    <w:p w14:paraId="270CBC6B">
      <w:pPr>
        <w:pStyle w:val="7"/>
        <w:rPr>
          <w:rFonts w:hint="eastAsia" w:ascii="仿宋" w:hAnsi="仿宋" w:eastAsia="仿宋" w:cs="仿宋"/>
          <w:sz w:val="24"/>
          <w:szCs w:val="24"/>
        </w:rPr>
      </w:pPr>
      <w:r>
        <w:rPr>
          <w:rFonts w:hint="eastAsia" w:ascii="仿宋" w:hAnsi="仿宋" w:eastAsia="仿宋" w:cs="仿宋"/>
          <w:sz w:val="24"/>
          <w:szCs w:val="24"/>
        </w:rPr>
        <w:t>3、全景课堂工具</w:t>
      </w:r>
    </w:p>
    <w:p w14:paraId="2997F3CF">
      <w:pPr>
        <w:pStyle w:val="7"/>
        <w:rPr>
          <w:rFonts w:hint="eastAsia" w:ascii="仿宋" w:hAnsi="仿宋" w:eastAsia="仿宋" w:cs="仿宋"/>
          <w:sz w:val="24"/>
          <w:szCs w:val="24"/>
        </w:rPr>
      </w:pPr>
      <w:r>
        <w:rPr>
          <w:rFonts w:hint="eastAsia" w:ascii="仿宋" w:hAnsi="仿宋" w:eastAsia="仿宋" w:cs="仿宋"/>
          <w:sz w:val="24"/>
          <w:szCs w:val="24"/>
        </w:rPr>
        <w:t>3.1.支持麦克风语音输入功能；</w:t>
      </w:r>
    </w:p>
    <w:p w14:paraId="15C4D3F5">
      <w:pPr>
        <w:pStyle w:val="7"/>
        <w:rPr>
          <w:rFonts w:hint="eastAsia" w:ascii="仿宋" w:hAnsi="仿宋" w:eastAsia="仿宋" w:cs="仿宋"/>
          <w:sz w:val="24"/>
          <w:szCs w:val="24"/>
        </w:rPr>
      </w:pPr>
      <w:r>
        <w:rPr>
          <w:rFonts w:hint="eastAsia" w:ascii="仿宋" w:hAnsi="仿宋" w:eastAsia="仿宋" w:cs="仿宋"/>
          <w:sz w:val="24"/>
          <w:szCs w:val="24"/>
        </w:rPr>
        <w:t>3.2.内置AI资料搜索与择优功能；</w:t>
      </w:r>
    </w:p>
    <w:p w14:paraId="51DC21CD">
      <w:pPr>
        <w:pStyle w:val="7"/>
        <w:rPr>
          <w:rFonts w:hint="eastAsia" w:ascii="仿宋" w:hAnsi="仿宋" w:eastAsia="仿宋" w:cs="仿宋"/>
          <w:sz w:val="24"/>
          <w:szCs w:val="24"/>
        </w:rPr>
      </w:pPr>
      <w:r>
        <w:rPr>
          <w:rFonts w:hint="eastAsia" w:ascii="仿宋" w:hAnsi="仿宋" w:eastAsia="仿宋" w:cs="仿宋"/>
          <w:sz w:val="24"/>
          <w:szCs w:val="24"/>
        </w:rPr>
        <w:t>3.3.具备AI文本理解与应答能力；</w:t>
      </w:r>
    </w:p>
    <w:p w14:paraId="00E4677E">
      <w:pPr>
        <w:pStyle w:val="7"/>
        <w:rPr>
          <w:rFonts w:hint="eastAsia" w:ascii="仿宋" w:hAnsi="仿宋" w:eastAsia="仿宋" w:cs="仿宋"/>
          <w:sz w:val="24"/>
          <w:szCs w:val="24"/>
        </w:rPr>
      </w:pPr>
      <w:r>
        <w:rPr>
          <w:rFonts w:hint="eastAsia" w:ascii="仿宋" w:hAnsi="仿宋" w:eastAsia="仿宋" w:cs="仿宋"/>
          <w:sz w:val="24"/>
          <w:szCs w:val="24"/>
        </w:rPr>
        <w:t>3.4.支持AI解析文字绘画能力；</w:t>
      </w:r>
    </w:p>
    <w:p w14:paraId="45B5117E">
      <w:pPr>
        <w:pStyle w:val="7"/>
        <w:rPr>
          <w:rFonts w:hint="eastAsia" w:ascii="仿宋" w:hAnsi="仿宋" w:eastAsia="仿宋" w:cs="仿宋"/>
          <w:sz w:val="24"/>
          <w:szCs w:val="24"/>
        </w:rPr>
      </w:pPr>
      <w:r>
        <w:rPr>
          <w:rFonts w:hint="eastAsia" w:ascii="仿宋" w:hAnsi="仿宋" w:eastAsia="仿宋" w:cs="仿宋"/>
          <w:sz w:val="24"/>
          <w:szCs w:val="24"/>
        </w:rPr>
        <w:t>3.5.支持与环幕联动控制能力，可将指定图像内容精准同步显示至环幕，提升课堂视觉表现力；</w:t>
      </w:r>
    </w:p>
    <w:p w14:paraId="389B2017">
      <w:pPr>
        <w:pStyle w:val="7"/>
        <w:rPr>
          <w:rFonts w:hint="eastAsia" w:ascii="仿宋" w:hAnsi="仿宋" w:eastAsia="仿宋" w:cs="仿宋"/>
          <w:sz w:val="24"/>
          <w:szCs w:val="24"/>
        </w:rPr>
      </w:pPr>
      <w:r>
        <w:rPr>
          <w:rFonts w:hint="eastAsia" w:ascii="仿宋" w:hAnsi="仿宋" w:eastAsia="仿宋" w:cs="仿宋"/>
          <w:sz w:val="24"/>
          <w:szCs w:val="24"/>
        </w:rPr>
        <w:t>3.6.支持根据课程信息自动生产课程邀请码。用户通过扫码可快速加入到远程互动课程中；</w:t>
      </w:r>
    </w:p>
    <w:p w14:paraId="480A17E9">
      <w:pPr>
        <w:pStyle w:val="7"/>
        <w:rPr>
          <w:rFonts w:hint="eastAsia" w:ascii="仿宋" w:hAnsi="仿宋" w:eastAsia="仿宋" w:cs="仿宋"/>
          <w:sz w:val="24"/>
          <w:szCs w:val="24"/>
        </w:rPr>
      </w:pPr>
      <w:r>
        <w:rPr>
          <w:rFonts w:hint="eastAsia" w:ascii="仿宋" w:hAnsi="仿宋" w:eastAsia="仿宋" w:cs="仿宋"/>
          <w:sz w:val="24"/>
          <w:szCs w:val="24"/>
        </w:rPr>
        <w:t>3.7.支持多种类型设备接入功能，如移动端，web端，可获取远端用户画面，并将其显示到讲台电脑屏幕；</w:t>
      </w:r>
    </w:p>
    <w:p w14:paraId="584592EE">
      <w:pPr>
        <w:pStyle w:val="7"/>
        <w:rPr>
          <w:rFonts w:hint="eastAsia" w:ascii="仿宋" w:hAnsi="仿宋" w:eastAsia="仿宋" w:cs="仿宋"/>
          <w:sz w:val="24"/>
          <w:szCs w:val="24"/>
        </w:rPr>
      </w:pPr>
      <w:r>
        <w:rPr>
          <w:rFonts w:hint="eastAsia" w:ascii="仿宋" w:hAnsi="仿宋" w:eastAsia="仿宋" w:cs="仿宋"/>
          <w:sz w:val="24"/>
          <w:szCs w:val="24"/>
        </w:rPr>
        <w:t>3.8.支持在智能讲台端控制其他接入设备静音功能；</w:t>
      </w:r>
    </w:p>
    <w:p w14:paraId="203A58ED">
      <w:pPr>
        <w:pStyle w:val="7"/>
        <w:rPr>
          <w:rFonts w:hint="eastAsia" w:ascii="仿宋" w:hAnsi="仿宋" w:eastAsia="仿宋" w:cs="仿宋"/>
          <w:sz w:val="24"/>
          <w:szCs w:val="24"/>
        </w:rPr>
      </w:pPr>
      <w:r>
        <w:rPr>
          <w:rFonts w:hint="eastAsia" w:ascii="仿宋" w:hAnsi="仿宋" w:eastAsia="仿宋" w:cs="仿宋"/>
          <w:sz w:val="24"/>
          <w:szCs w:val="24"/>
        </w:rPr>
        <w:t>3.9.支持控制所有手机端麦克风语音输入开关的功能；</w:t>
      </w:r>
    </w:p>
    <w:p w14:paraId="349515EE">
      <w:pPr>
        <w:pStyle w:val="7"/>
        <w:rPr>
          <w:rFonts w:hint="eastAsia" w:ascii="仿宋" w:hAnsi="仿宋" w:eastAsia="仿宋" w:cs="仿宋"/>
          <w:sz w:val="24"/>
          <w:szCs w:val="24"/>
        </w:rPr>
      </w:pPr>
      <w:r>
        <w:rPr>
          <w:rFonts w:hint="eastAsia" w:ascii="仿宋" w:hAnsi="仿宋" w:eastAsia="仿宋" w:cs="仿宋"/>
          <w:sz w:val="24"/>
          <w:szCs w:val="24"/>
        </w:rPr>
        <w:t>3.10.支持远程画面随手机相机翻转变化；</w:t>
      </w:r>
    </w:p>
    <w:p w14:paraId="49BAFE88">
      <w:pPr>
        <w:pStyle w:val="7"/>
        <w:rPr>
          <w:rFonts w:hint="eastAsia" w:ascii="仿宋" w:hAnsi="仿宋" w:eastAsia="仿宋" w:cs="仿宋"/>
          <w:sz w:val="24"/>
          <w:szCs w:val="24"/>
        </w:rPr>
      </w:pPr>
      <w:r>
        <w:rPr>
          <w:rFonts w:hint="eastAsia" w:ascii="仿宋" w:hAnsi="仿宋" w:eastAsia="仿宋" w:cs="仿宋"/>
          <w:sz w:val="24"/>
          <w:szCs w:val="24"/>
        </w:rPr>
        <w:t>3.11.支持远程画面随手机平台切换适配尺寸；</w:t>
      </w:r>
    </w:p>
    <w:p w14:paraId="621140CC">
      <w:pPr>
        <w:pStyle w:val="7"/>
        <w:rPr>
          <w:rFonts w:hint="eastAsia" w:ascii="仿宋" w:hAnsi="仿宋" w:eastAsia="仿宋" w:cs="仿宋"/>
          <w:sz w:val="24"/>
          <w:szCs w:val="24"/>
        </w:rPr>
      </w:pPr>
      <w:r>
        <w:rPr>
          <w:rFonts w:hint="eastAsia" w:ascii="仿宋" w:hAnsi="仿宋" w:eastAsia="仿宋" w:cs="仿宋"/>
          <w:sz w:val="24"/>
          <w:szCs w:val="24"/>
        </w:rPr>
        <w:t>3.12.支持断线重连功能。</w:t>
      </w:r>
    </w:p>
    <w:p w14:paraId="70F83BE1">
      <w:pPr>
        <w:pStyle w:val="7"/>
        <w:rPr>
          <w:rFonts w:hint="eastAsia" w:ascii="仿宋" w:hAnsi="仿宋" w:eastAsia="仿宋" w:cs="仿宋"/>
          <w:sz w:val="24"/>
          <w:szCs w:val="24"/>
        </w:rPr>
      </w:pPr>
      <w:r>
        <w:rPr>
          <w:rFonts w:hint="eastAsia" w:ascii="仿宋" w:hAnsi="仿宋" w:eastAsia="仿宋" w:cs="仿宋"/>
          <w:sz w:val="24"/>
          <w:szCs w:val="24"/>
        </w:rPr>
        <w:t>（十二）单通道手持无线套装</w:t>
      </w:r>
    </w:p>
    <w:p w14:paraId="0378760A">
      <w:pPr>
        <w:pStyle w:val="7"/>
        <w:rPr>
          <w:rFonts w:hint="eastAsia" w:ascii="仿宋" w:hAnsi="仿宋" w:eastAsia="仿宋" w:cs="仿宋"/>
          <w:sz w:val="24"/>
          <w:szCs w:val="24"/>
        </w:rPr>
      </w:pPr>
      <w:r>
        <w:rPr>
          <w:rFonts w:hint="eastAsia" w:ascii="仿宋" w:hAnsi="仿宋" w:eastAsia="仿宋" w:cs="仿宋"/>
          <w:sz w:val="24"/>
          <w:szCs w:val="24"/>
        </w:rPr>
        <w:t>1.U段或2.4G单通道手持无线话筒套装</w:t>
      </w:r>
    </w:p>
    <w:p w14:paraId="785606E9">
      <w:pPr>
        <w:pStyle w:val="7"/>
        <w:rPr>
          <w:rFonts w:hint="eastAsia" w:ascii="仿宋" w:hAnsi="仿宋" w:eastAsia="仿宋" w:cs="仿宋"/>
          <w:sz w:val="24"/>
          <w:szCs w:val="24"/>
        </w:rPr>
      </w:pPr>
      <w:r>
        <w:rPr>
          <w:rFonts w:hint="eastAsia" w:ascii="仿宋" w:hAnsi="仿宋" w:eastAsia="仿宋" w:cs="仿宋"/>
          <w:sz w:val="24"/>
          <w:szCs w:val="24"/>
        </w:rPr>
        <w:t>2.工作范围：直线距离≥80米；</w:t>
      </w:r>
    </w:p>
    <w:p w14:paraId="196B9ECF">
      <w:pPr>
        <w:pStyle w:val="7"/>
        <w:rPr>
          <w:rFonts w:hint="eastAsia" w:ascii="仿宋" w:hAnsi="仿宋" w:eastAsia="仿宋" w:cs="仿宋"/>
          <w:sz w:val="24"/>
          <w:szCs w:val="24"/>
        </w:rPr>
      </w:pPr>
      <w:r>
        <w:rPr>
          <w:rFonts w:hint="eastAsia" w:ascii="仿宋" w:hAnsi="仿宋" w:eastAsia="仿宋" w:cs="仿宋"/>
          <w:sz w:val="24"/>
          <w:szCs w:val="24"/>
        </w:rPr>
        <w:t>3.音频响应：不劣于40Hz～18000Hz；</w:t>
      </w:r>
    </w:p>
    <w:p w14:paraId="7FD22F92">
      <w:pPr>
        <w:pStyle w:val="7"/>
        <w:rPr>
          <w:rFonts w:hint="eastAsia" w:ascii="仿宋" w:hAnsi="仿宋" w:eastAsia="仿宋" w:cs="仿宋"/>
          <w:sz w:val="24"/>
          <w:szCs w:val="24"/>
        </w:rPr>
      </w:pPr>
      <w:r>
        <w:rPr>
          <w:rFonts w:hint="eastAsia" w:ascii="仿宋" w:hAnsi="仿宋" w:eastAsia="仿宋" w:cs="仿宋"/>
          <w:sz w:val="24"/>
          <w:szCs w:val="24"/>
        </w:rPr>
        <w:t>4.音频输出接口：XLR、6.35mm等接口。</w:t>
      </w:r>
    </w:p>
    <w:p w14:paraId="32030C5A">
      <w:pPr>
        <w:pStyle w:val="7"/>
        <w:rPr>
          <w:rFonts w:hint="eastAsia" w:ascii="仿宋" w:hAnsi="仿宋" w:eastAsia="仿宋" w:cs="仿宋"/>
          <w:sz w:val="24"/>
          <w:szCs w:val="24"/>
        </w:rPr>
      </w:pPr>
      <w:r>
        <w:rPr>
          <w:rFonts w:hint="eastAsia" w:ascii="仿宋" w:hAnsi="仿宋" w:eastAsia="仿宋" w:cs="仿宋"/>
          <w:sz w:val="24"/>
          <w:szCs w:val="24"/>
        </w:rPr>
        <w:t>（十三）单通道腰包无线套装</w:t>
      </w:r>
    </w:p>
    <w:p w14:paraId="43C09952">
      <w:pPr>
        <w:pStyle w:val="7"/>
        <w:rPr>
          <w:rFonts w:hint="eastAsia" w:ascii="仿宋" w:hAnsi="仿宋" w:eastAsia="仿宋" w:cs="仿宋"/>
          <w:sz w:val="24"/>
          <w:szCs w:val="24"/>
        </w:rPr>
      </w:pPr>
      <w:r>
        <w:rPr>
          <w:rFonts w:hint="eastAsia" w:ascii="仿宋" w:hAnsi="仿宋" w:eastAsia="仿宋" w:cs="仿宋"/>
          <w:sz w:val="24"/>
          <w:szCs w:val="24"/>
        </w:rPr>
        <w:t>1.U段或2.4G单通道腰包无线话筒套装</w:t>
      </w:r>
      <w:r>
        <w:rPr>
          <w:rFonts w:hint="eastAsia" w:ascii="仿宋" w:hAnsi="仿宋" w:eastAsia="仿宋" w:cs="仿宋"/>
          <w:sz w:val="24"/>
          <w:szCs w:val="24"/>
        </w:rPr>
        <w:br w:type="textWrapping"/>
      </w:r>
      <w:r>
        <w:rPr>
          <w:rFonts w:hint="eastAsia" w:ascii="仿宋" w:hAnsi="仿宋" w:eastAsia="仿宋" w:cs="仿宋"/>
          <w:sz w:val="24"/>
          <w:szCs w:val="24"/>
        </w:rPr>
        <w:t xml:space="preserve"> 2.工作范围：直线距离≥80米；</w:t>
      </w:r>
      <w:r>
        <w:rPr>
          <w:rFonts w:hint="eastAsia" w:ascii="仿宋" w:hAnsi="仿宋" w:eastAsia="仿宋" w:cs="仿宋"/>
          <w:sz w:val="24"/>
          <w:szCs w:val="24"/>
        </w:rPr>
        <w:br w:type="textWrapping"/>
      </w:r>
      <w:r>
        <w:rPr>
          <w:rFonts w:hint="eastAsia" w:ascii="仿宋" w:hAnsi="仿宋" w:eastAsia="仿宋" w:cs="仿宋"/>
          <w:sz w:val="24"/>
          <w:szCs w:val="24"/>
        </w:rPr>
        <w:t xml:space="preserve"> 3.音频响应：不劣于40Hz～18000Hz；</w:t>
      </w:r>
      <w:r>
        <w:rPr>
          <w:rFonts w:hint="eastAsia" w:ascii="仿宋" w:hAnsi="仿宋" w:eastAsia="仿宋" w:cs="仿宋"/>
          <w:sz w:val="24"/>
          <w:szCs w:val="24"/>
        </w:rPr>
        <w:br w:type="textWrapping"/>
      </w:r>
      <w:r>
        <w:rPr>
          <w:rFonts w:hint="eastAsia" w:ascii="仿宋" w:hAnsi="仿宋" w:eastAsia="仿宋" w:cs="仿宋"/>
          <w:sz w:val="24"/>
          <w:szCs w:val="24"/>
        </w:rPr>
        <w:t xml:space="preserve"> 4.音频输出接口：XLR、6.35mm等接口。</w:t>
      </w:r>
    </w:p>
    <w:p w14:paraId="30ED9E74">
      <w:pPr>
        <w:pStyle w:val="7"/>
        <w:rPr>
          <w:rFonts w:hint="eastAsia" w:ascii="仿宋" w:hAnsi="仿宋" w:eastAsia="仿宋" w:cs="仿宋"/>
          <w:sz w:val="24"/>
          <w:szCs w:val="24"/>
        </w:rPr>
      </w:pPr>
      <w:r>
        <w:rPr>
          <w:rFonts w:hint="eastAsia" w:ascii="仿宋" w:hAnsi="仿宋" w:eastAsia="仿宋" w:cs="仿宋"/>
          <w:sz w:val="24"/>
          <w:szCs w:val="24"/>
        </w:rPr>
        <w:t>（十四）无线天线套装</w:t>
      </w:r>
    </w:p>
    <w:p w14:paraId="182F2D2F">
      <w:pPr>
        <w:pStyle w:val="7"/>
        <w:rPr>
          <w:rFonts w:hint="eastAsia" w:ascii="仿宋" w:hAnsi="仿宋" w:eastAsia="仿宋" w:cs="仿宋"/>
          <w:sz w:val="24"/>
          <w:szCs w:val="24"/>
        </w:rPr>
      </w:pPr>
      <w:r>
        <w:rPr>
          <w:rFonts w:hint="eastAsia" w:ascii="仿宋" w:hAnsi="仿宋" w:eastAsia="仿宋" w:cs="仿宋"/>
          <w:sz w:val="24"/>
          <w:szCs w:val="24"/>
        </w:rPr>
        <w:t>1.天线分配系统，≥五路射频信号输出；</w:t>
      </w:r>
    </w:p>
    <w:p w14:paraId="762BC043">
      <w:pPr>
        <w:pStyle w:val="7"/>
        <w:rPr>
          <w:rFonts w:hint="eastAsia" w:ascii="仿宋" w:hAnsi="仿宋" w:eastAsia="仿宋" w:cs="仿宋"/>
          <w:sz w:val="24"/>
          <w:szCs w:val="24"/>
        </w:rPr>
      </w:pPr>
      <w:r>
        <w:rPr>
          <w:rFonts w:hint="eastAsia" w:ascii="仿宋" w:hAnsi="仿宋" w:eastAsia="仿宋" w:cs="仿宋"/>
          <w:sz w:val="24"/>
          <w:szCs w:val="24"/>
        </w:rPr>
        <w:t>2.可放大射频信号；</w:t>
      </w:r>
    </w:p>
    <w:p w14:paraId="0417227E">
      <w:pPr>
        <w:pStyle w:val="7"/>
        <w:rPr>
          <w:rFonts w:hint="eastAsia" w:ascii="仿宋" w:hAnsi="仿宋" w:eastAsia="仿宋" w:cs="仿宋"/>
          <w:sz w:val="24"/>
          <w:szCs w:val="24"/>
        </w:rPr>
      </w:pPr>
      <w:r>
        <w:rPr>
          <w:rFonts w:hint="eastAsia" w:ascii="仿宋" w:hAnsi="仿宋" w:eastAsia="仿宋" w:cs="仿宋"/>
          <w:sz w:val="24"/>
          <w:szCs w:val="24"/>
        </w:rPr>
        <w:t>3.可支持≥五个无线接收机。</w:t>
      </w:r>
    </w:p>
    <w:p w14:paraId="4E209C1D">
      <w:pPr>
        <w:pStyle w:val="7"/>
        <w:rPr>
          <w:rFonts w:hint="eastAsia" w:ascii="仿宋" w:hAnsi="仿宋" w:eastAsia="仿宋" w:cs="仿宋"/>
          <w:sz w:val="24"/>
          <w:szCs w:val="24"/>
        </w:rPr>
      </w:pPr>
      <w:r>
        <w:rPr>
          <w:rFonts w:hint="eastAsia" w:ascii="仿宋" w:hAnsi="仿宋" w:eastAsia="仿宋" w:cs="仿宋"/>
          <w:sz w:val="24"/>
          <w:szCs w:val="24"/>
        </w:rPr>
        <w:t>（十五）吸顶会议麦克风</w:t>
      </w:r>
    </w:p>
    <w:p w14:paraId="6A060876">
      <w:pPr>
        <w:pStyle w:val="7"/>
        <w:rPr>
          <w:rFonts w:hint="eastAsia" w:ascii="仿宋" w:hAnsi="仿宋" w:eastAsia="仿宋" w:cs="仿宋"/>
          <w:sz w:val="24"/>
          <w:szCs w:val="24"/>
        </w:rPr>
      </w:pPr>
      <w:r>
        <w:rPr>
          <w:rFonts w:hint="eastAsia" w:ascii="仿宋" w:hAnsi="仿宋" w:eastAsia="仿宋" w:cs="仿宋"/>
          <w:sz w:val="24"/>
          <w:szCs w:val="24"/>
        </w:rPr>
        <w:t>1.吸顶式阵列麦，支持吸顶安装；</w:t>
      </w:r>
    </w:p>
    <w:p w14:paraId="7BE6CE79">
      <w:pPr>
        <w:pStyle w:val="7"/>
        <w:rPr>
          <w:rFonts w:hint="eastAsia" w:ascii="仿宋" w:hAnsi="仿宋" w:eastAsia="仿宋" w:cs="仿宋"/>
          <w:sz w:val="24"/>
          <w:szCs w:val="24"/>
        </w:rPr>
      </w:pPr>
      <w:r>
        <w:rPr>
          <w:rFonts w:hint="eastAsia" w:ascii="仿宋" w:hAnsi="仿宋" w:eastAsia="仿宋" w:cs="仿宋"/>
          <w:sz w:val="24"/>
          <w:szCs w:val="24"/>
        </w:rPr>
        <w:t>2.支持Dante音频协议，兼容第三方Dante设备，支持多台设备级联部署；</w:t>
      </w:r>
    </w:p>
    <w:p w14:paraId="387E4C46">
      <w:pPr>
        <w:pStyle w:val="7"/>
        <w:rPr>
          <w:rFonts w:hint="eastAsia" w:ascii="仿宋" w:hAnsi="仿宋" w:eastAsia="仿宋" w:cs="仿宋"/>
          <w:sz w:val="24"/>
          <w:szCs w:val="24"/>
        </w:rPr>
      </w:pPr>
      <w:r>
        <w:rPr>
          <w:rFonts w:hint="eastAsia" w:ascii="仿宋" w:hAnsi="仿宋" w:eastAsia="仿宋" w:cs="仿宋"/>
          <w:sz w:val="24"/>
          <w:szCs w:val="24"/>
        </w:rPr>
        <w:t>3.设备支持视频会议、录播、本地扩声和混合场景，且本地扩声时不影响录播和视频通话效果；</w:t>
      </w:r>
    </w:p>
    <w:p w14:paraId="1A9ECC09">
      <w:pPr>
        <w:pStyle w:val="7"/>
        <w:rPr>
          <w:rFonts w:hint="eastAsia" w:ascii="仿宋" w:hAnsi="仿宋" w:eastAsia="仿宋" w:cs="仿宋"/>
          <w:sz w:val="24"/>
          <w:szCs w:val="24"/>
        </w:rPr>
      </w:pPr>
      <w:r>
        <w:rPr>
          <w:rFonts w:hint="eastAsia" w:ascii="仿宋" w:hAnsi="仿宋" w:eastAsia="仿宋" w:cs="仿宋"/>
          <w:sz w:val="24"/>
          <w:szCs w:val="24"/>
        </w:rPr>
        <w:t>4.设备的音频采样率≥48kHz；</w:t>
      </w:r>
    </w:p>
    <w:p w14:paraId="2809FBB1">
      <w:pPr>
        <w:pStyle w:val="7"/>
        <w:rPr>
          <w:rFonts w:hint="eastAsia" w:ascii="仿宋" w:hAnsi="仿宋" w:eastAsia="仿宋" w:cs="仿宋"/>
          <w:sz w:val="24"/>
          <w:szCs w:val="24"/>
        </w:rPr>
      </w:pPr>
      <w:r>
        <w:rPr>
          <w:rFonts w:hint="eastAsia" w:ascii="仿宋" w:hAnsi="仿宋" w:eastAsia="仿宋" w:cs="仿宋"/>
          <w:sz w:val="24"/>
          <w:szCs w:val="24"/>
        </w:rPr>
        <w:t>5.设备可根据场景在软件中对房间长宽高建模，能在教室内根据需要划定不同拾音区域；</w:t>
      </w:r>
    </w:p>
    <w:p w14:paraId="7F850107">
      <w:pPr>
        <w:pStyle w:val="7"/>
        <w:rPr>
          <w:rFonts w:hint="eastAsia" w:ascii="仿宋" w:hAnsi="仿宋" w:eastAsia="仿宋" w:cs="仿宋"/>
          <w:sz w:val="24"/>
          <w:szCs w:val="24"/>
        </w:rPr>
      </w:pPr>
      <w:r>
        <w:rPr>
          <w:rFonts w:hint="eastAsia" w:ascii="仿宋" w:hAnsi="仿宋" w:eastAsia="仿宋" w:cs="仿宋"/>
          <w:sz w:val="24"/>
          <w:szCs w:val="24"/>
        </w:rPr>
        <w:t>6.设备应支持拾音位置的识别，能区分讲台区域和学员区域，并可向三方系统提供发言人的位置信息，用于需要发言人位置的系统集成；</w:t>
      </w:r>
    </w:p>
    <w:p w14:paraId="6AF3AE11">
      <w:pPr>
        <w:pStyle w:val="7"/>
        <w:rPr>
          <w:rFonts w:hint="eastAsia" w:ascii="仿宋" w:hAnsi="仿宋" w:eastAsia="仿宋" w:cs="仿宋"/>
          <w:sz w:val="24"/>
          <w:szCs w:val="24"/>
        </w:rPr>
      </w:pPr>
      <w:r>
        <w:rPr>
          <w:rFonts w:hint="eastAsia" w:ascii="仿宋" w:hAnsi="仿宋" w:eastAsia="仿宋" w:cs="仿宋"/>
          <w:sz w:val="24"/>
          <w:szCs w:val="24"/>
        </w:rPr>
        <w:t>7.设备支持基于TCP/IP的API接口，支持可以提供音频控制、功能开关、设备重启、状态查询等接口；</w:t>
      </w:r>
    </w:p>
    <w:p w14:paraId="49CFAAC5">
      <w:pPr>
        <w:pStyle w:val="7"/>
        <w:rPr>
          <w:rFonts w:hint="eastAsia" w:ascii="仿宋" w:hAnsi="仿宋" w:eastAsia="仿宋" w:cs="仿宋"/>
          <w:sz w:val="24"/>
          <w:szCs w:val="24"/>
        </w:rPr>
      </w:pPr>
      <w:r>
        <w:rPr>
          <w:rFonts w:hint="eastAsia" w:ascii="仿宋" w:hAnsi="仿宋" w:eastAsia="仿宋" w:cs="仿宋"/>
          <w:sz w:val="24"/>
          <w:szCs w:val="24"/>
        </w:rPr>
        <w:t>8.设备支持与本地扬声器集成工作，实现本地扩声，扩声时延≤30ms，增益≥10dB；</w:t>
      </w:r>
    </w:p>
    <w:p w14:paraId="655A8CD0">
      <w:pPr>
        <w:pStyle w:val="7"/>
        <w:rPr>
          <w:rFonts w:hint="eastAsia" w:ascii="仿宋" w:hAnsi="仿宋" w:eastAsia="仿宋" w:cs="仿宋"/>
          <w:sz w:val="24"/>
          <w:szCs w:val="24"/>
        </w:rPr>
      </w:pPr>
      <w:r>
        <w:rPr>
          <w:rFonts w:hint="eastAsia" w:ascii="仿宋" w:hAnsi="仿宋" w:eastAsia="仿宋" w:cs="仿宋"/>
          <w:sz w:val="24"/>
          <w:szCs w:val="24"/>
        </w:rPr>
        <w:t>9.设备支持对教室内常见的座椅移动声，键盘鼠标声进行有效抑制；</w:t>
      </w:r>
    </w:p>
    <w:p w14:paraId="59C470B2">
      <w:pPr>
        <w:pStyle w:val="7"/>
        <w:rPr>
          <w:rFonts w:hint="eastAsia" w:ascii="仿宋" w:hAnsi="仿宋" w:eastAsia="仿宋" w:cs="仿宋"/>
          <w:sz w:val="24"/>
          <w:szCs w:val="24"/>
        </w:rPr>
      </w:pPr>
      <w:r>
        <w:rPr>
          <w:rFonts w:hint="eastAsia" w:ascii="仿宋" w:hAnsi="仿宋" w:eastAsia="仿宋" w:cs="仿宋"/>
          <w:sz w:val="24"/>
          <w:szCs w:val="24"/>
        </w:rPr>
        <w:t>（十六）音频处理器</w:t>
      </w:r>
    </w:p>
    <w:p w14:paraId="2301FE2D">
      <w:pPr>
        <w:pStyle w:val="7"/>
        <w:rPr>
          <w:rFonts w:hint="eastAsia" w:ascii="仿宋" w:hAnsi="仿宋" w:eastAsia="仿宋" w:cs="仿宋"/>
          <w:sz w:val="24"/>
          <w:szCs w:val="24"/>
        </w:rPr>
      </w:pPr>
      <w:r>
        <w:rPr>
          <w:rFonts w:hint="eastAsia" w:ascii="仿宋" w:hAnsi="仿宋" w:eastAsia="仿宋" w:cs="仿宋"/>
          <w:sz w:val="24"/>
          <w:szCs w:val="24"/>
        </w:rPr>
        <w:t>1.模拟输入通道：≥8，模拟输出通道：≥8；</w:t>
      </w:r>
    </w:p>
    <w:p w14:paraId="761BA4A5">
      <w:pPr>
        <w:pStyle w:val="7"/>
        <w:rPr>
          <w:rFonts w:hint="eastAsia" w:ascii="仿宋" w:hAnsi="仿宋" w:eastAsia="仿宋" w:cs="仿宋"/>
          <w:sz w:val="24"/>
          <w:szCs w:val="24"/>
        </w:rPr>
      </w:pPr>
      <w:r>
        <w:rPr>
          <w:rFonts w:hint="eastAsia" w:ascii="仿宋" w:hAnsi="仿宋" w:eastAsia="仿宋" w:cs="仿宋"/>
          <w:sz w:val="24"/>
          <w:szCs w:val="24"/>
        </w:rPr>
        <w:t>2.Dante输入通道：≥8，Dante输出通道：≥8；</w:t>
      </w:r>
    </w:p>
    <w:p w14:paraId="6ABD38AA">
      <w:pPr>
        <w:pStyle w:val="7"/>
        <w:rPr>
          <w:rFonts w:hint="eastAsia" w:ascii="仿宋" w:hAnsi="仿宋" w:eastAsia="仿宋" w:cs="仿宋"/>
          <w:sz w:val="24"/>
          <w:szCs w:val="24"/>
        </w:rPr>
      </w:pPr>
      <w:r>
        <w:rPr>
          <w:rFonts w:hint="eastAsia" w:ascii="仿宋" w:hAnsi="仿宋" w:eastAsia="仿宋" w:cs="仿宋"/>
          <w:sz w:val="24"/>
          <w:szCs w:val="24"/>
        </w:rPr>
        <w:t>3.采样率：≥48 kHz；</w:t>
      </w:r>
    </w:p>
    <w:p w14:paraId="5690982D">
      <w:pPr>
        <w:pStyle w:val="7"/>
        <w:rPr>
          <w:rFonts w:hint="eastAsia" w:ascii="仿宋" w:hAnsi="仿宋" w:eastAsia="仿宋" w:cs="仿宋"/>
          <w:sz w:val="24"/>
          <w:szCs w:val="24"/>
        </w:rPr>
      </w:pPr>
      <w:r>
        <w:rPr>
          <w:rFonts w:hint="eastAsia" w:ascii="仿宋" w:hAnsi="仿宋" w:eastAsia="仿宋" w:cs="仿宋"/>
          <w:sz w:val="24"/>
          <w:szCs w:val="24"/>
        </w:rPr>
        <w:t>4.输入动态范围：≥100dB；</w:t>
      </w:r>
    </w:p>
    <w:p w14:paraId="09417DF1">
      <w:pPr>
        <w:pStyle w:val="7"/>
        <w:rPr>
          <w:rFonts w:hint="eastAsia" w:ascii="仿宋" w:hAnsi="仿宋" w:eastAsia="仿宋" w:cs="仿宋"/>
          <w:sz w:val="24"/>
          <w:szCs w:val="24"/>
        </w:rPr>
      </w:pPr>
      <w:r>
        <w:rPr>
          <w:rFonts w:hint="eastAsia" w:ascii="仿宋" w:hAnsi="仿宋" w:eastAsia="仿宋" w:cs="仿宋"/>
          <w:sz w:val="24"/>
          <w:szCs w:val="24"/>
        </w:rPr>
        <w:t>5.输出动态范围：≥103dB</w:t>
      </w:r>
    </w:p>
    <w:p w14:paraId="555D7418">
      <w:pPr>
        <w:pStyle w:val="7"/>
        <w:rPr>
          <w:rFonts w:hint="eastAsia" w:ascii="仿宋" w:hAnsi="仿宋" w:eastAsia="仿宋" w:cs="仿宋"/>
          <w:sz w:val="24"/>
          <w:szCs w:val="24"/>
        </w:rPr>
      </w:pPr>
      <w:r>
        <w:rPr>
          <w:rFonts w:hint="eastAsia" w:ascii="仿宋" w:hAnsi="仿宋" w:eastAsia="仿宋" w:cs="仿宋"/>
          <w:sz w:val="24"/>
          <w:szCs w:val="24"/>
        </w:rPr>
        <w:t>6.闪避器(Ducker)：支持；</w:t>
      </w:r>
    </w:p>
    <w:p w14:paraId="7EBAB5FD">
      <w:pPr>
        <w:pStyle w:val="7"/>
        <w:rPr>
          <w:rFonts w:hint="eastAsia" w:ascii="仿宋" w:hAnsi="仿宋" w:eastAsia="仿宋" w:cs="仿宋"/>
          <w:sz w:val="24"/>
          <w:szCs w:val="24"/>
        </w:rPr>
      </w:pPr>
      <w:r>
        <w:rPr>
          <w:rFonts w:hint="eastAsia" w:ascii="仿宋" w:hAnsi="仿宋" w:eastAsia="仿宋" w:cs="仿宋"/>
          <w:sz w:val="24"/>
          <w:szCs w:val="24"/>
        </w:rPr>
        <w:t>7.内置两进两出的USB声卡，支持音乐播放、录制和软视频会议（如:ZOOM，腾讯会议，钉钉会议等）</w:t>
      </w:r>
    </w:p>
    <w:p w14:paraId="4B0AEE15">
      <w:pPr>
        <w:pStyle w:val="7"/>
        <w:rPr>
          <w:rFonts w:hint="eastAsia" w:ascii="仿宋" w:hAnsi="仿宋" w:eastAsia="仿宋" w:cs="仿宋"/>
          <w:sz w:val="24"/>
          <w:szCs w:val="24"/>
        </w:rPr>
      </w:pPr>
      <w:r>
        <w:rPr>
          <w:rFonts w:hint="eastAsia" w:ascii="仿宋" w:hAnsi="仿宋" w:eastAsia="仿宋" w:cs="仿宋"/>
          <w:sz w:val="24"/>
          <w:szCs w:val="24"/>
        </w:rPr>
        <w:t>8.具有中央控制功能，支持RS232、UDP等控制方式，可对系统中的电源、信号切换、环境控制、音频等整体控制，实现一键开启系统所需要的功能。</w:t>
      </w:r>
    </w:p>
    <w:p w14:paraId="1667D196">
      <w:pPr>
        <w:pStyle w:val="7"/>
        <w:rPr>
          <w:rFonts w:hint="eastAsia" w:ascii="仿宋" w:hAnsi="仿宋" w:eastAsia="仿宋" w:cs="仿宋"/>
          <w:sz w:val="24"/>
          <w:szCs w:val="24"/>
        </w:rPr>
      </w:pPr>
      <w:r>
        <w:rPr>
          <w:rFonts w:hint="eastAsia" w:ascii="仿宋" w:hAnsi="仿宋" w:eastAsia="仿宋" w:cs="仿宋"/>
          <w:sz w:val="24"/>
          <w:szCs w:val="24"/>
        </w:rPr>
        <w:t>（十七）调音台</w:t>
      </w:r>
    </w:p>
    <w:p w14:paraId="332D0EE6">
      <w:pPr>
        <w:pStyle w:val="7"/>
        <w:rPr>
          <w:rFonts w:hint="eastAsia" w:ascii="仿宋" w:hAnsi="仿宋" w:eastAsia="仿宋" w:cs="仿宋"/>
          <w:sz w:val="24"/>
          <w:szCs w:val="24"/>
        </w:rPr>
      </w:pPr>
      <w:r>
        <w:rPr>
          <w:rFonts w:hint="eastAsia" w:ascii="仿宋" w:hAnsi="仿宋" w:eastAsia="仿宋" w:cs="仿宋"/>
          <w:sz w:val="24"/>
          <w:szCs w:val="24"/>
        </w:rPr>
        <w:t>1.输入通道规格：≥12。</w:t>
      </w:r>
      <w:r>
        <w:rPr>
          <w:rFonts w:hint="eastAsia" w:ascii="仿宋" w:hAnsi="仿宋" w:eastAsia="仿宋" w:cs="仿宋"/>
          <w:sz w:val="24"/>
          <w:szCs w:val="24"/>
        </w:rPr>
        <w:br w:type="textWrapping"/>
      </w:r>
      <w:r>
        <w:rPr>
          <w:rFonts w:hint="eastAsia" w:ascii="仿宋" w:hAnsi="仿宋" w:eastAsia="仿宋" w:cs="仿宋"/>
          <w:sz w:val="24"/>
          <w:szCs w:val="24"/>
        </w:rPr>
        <w:t xml:space="preserve"> 2.频率响应：20Hz~20kHz。</w:t>
      </w:r>
      <w:r>
        <w:rPr>
          <w:rFonts w:hint="eastAsia" w:ascii="仿宋" w:hAnsi="仿宋" w:eastAsia="仿宋" w:cs="仿宋"/>
          <w:sz w:val="24"/>
          <w:szCs w:val="24"/>
        </w:rPr>
        <w:br w:type="textWrapping"/>
      </w:r>
      <w:r>
        <w:rPr>
          <w:rFonts w:hint="eastAsia" w:ascii="仿宋" w:hAnsi="仿宋" w:eastAsia="仿宋" w:cs="仿宋"/>
          <w:sz w:val="24"/>
          <w:szCs w:val="24"/>
        </w:rPr>
        <w:t xml:space="preserve"> 3.AUX辅助输出：≥2，支持48V幻像供电。</w:t>
      </w:r>
    </w:p>
    <w:p w14:paraId="32E39274">
      <w:pPr>
        <w:pStyle w:val="7"/>
        <w:rPr>
          <w:rFonts w:hint="eastAsia" w:ascii="仿宋" w:hAnsi="仿宋" w:eastAsia="仿宋" w:cs="仿宋"/>
          <w:sz w:val="24"/>
          <w:szCs w:val="24"/>
        </w:rPr>
      </w:pPr>
      <w:r>
        <w:rPr>
          <w:rFonts w:hint="eastAsia" w:ascii="仿宋" w:hAnsi="仿宋" w:eastAsia="仿宋" w:cs="仿宋"/>
          <w:sz w:val="24"/>
          <w:szCs w:val="24"/>
        </w:rPr>
        <w:t>4.立体声输入（配有≥3频段均衡器）；</w:t>
      </w:r>
      <w:r>
        <w:rPr>
          <w:rFonts w:hint="eastAsia" w:ascii="仿宋" w:hAnsi="仿宋" w:eastAsia="仿宋" w:cs="仿宋"/>
          <w:sz w:val="24"/>
          <w:szCs w:val="24"/>
        </w:rPr>
        <w:br w:type="textWrapping"/>
      </w:r>
      <w:r>
        <w:rPr>
          <w:rFonts w:hint="eastAsia" w:ascii="仿宋" w:hAnsi="仿宋" w:eastAsia="仿宋" w:cs="仿宋"/>
          <w:sz w:val="24"/>
          <w:szCs w:val="24"/>
        </w:rPr>
        <w:t xml:space="preserve"> 5.话筒最大输入电平：≥+12.5dBu。</w:t>
      </w:r>
      <w:r>
        <w:rPr>
          <w:rFonts w:hint="eastAsia" w:ascii="仿宋" w:hAnsi="仿宋" w:eastAsia="仿宋" w:cs="仿宋"/>
          <w:sz w:val="24"/>
          <w:szCs w:val="24"/>
        </w:rPr>
        <w:br w:type="textWrapping"/>
      </w:r>
      <w:r>
        <w:rPr>
          <w:rFonts w:hint="eastAsia" w:ascii="仿宋" w:hAnsi="仿宋" w:eastAsia="仿宋" w:cs="仿宋"/>
          <w:sz w:val="24"/>
          <w:szCs w:val="24"/>
        </w:rPr>
        <w:t xml:space="preserve"> 6.线路最大输入电平：≥+26dBu。</w:t>
      </w:r>
      <w:r>
        <w:rPr>
          <w:rFonts w:hint="eastAsia" w:ascii="仿宋" w:hAnsi="仿宋" w:eastAsia="仿宋" w:cs="仿宋"/>
          <w:sz w:val="24"/>
          <w:szCs w:val="24"/>
        </w:rPr>
        <w:br w:type="textWrapping"/>
      </w:r>
      <w:r>
        <w:rPr>
          <w:rFonts w:hint="eastAsia" w:ascii="仿宋" w:hAnsi="仿宋" w:eastAsia="仿宋" w:cs="仿宋"/>
          <w:sz w:val="24"/>
          <w:szCs w:val="24"/>
        </w:rPr>
        <w:t xml:space="preserve"> 7.立体声最大输入电平：≥+26dBu。</w:t>
      </w:r>
      <w:r>
        <w:rPr>
          <w:rFonts w:hint="eastAsia" w:ascii="仿宋" w:hAnsi="仿宋" w:eastAsia="仿宋" w:cs="仿宋"/>
          <w:sz w:val="24"/>
          <w:szCs w:val="24"/>
        </w:rPr>
        <w:br w:type="textWrapping"/>
      </w:r>
      <w:r>
        <w:rPr>
          <w:rFonts w:hint="eastAsia" w:ascii="仿宋" w:hAnsi="仿宋" w:eastAsia="仿宋" w:cs="仿宋"/>
          <w:sz w:val="24"/>
          <w:szCs w:val="24"/>
        </w:rPr>
        <w:t xml:space="preserve"> 8.最大混音输出电平：:≥+16dBu。</w:t>
      </w:r>
    </w:p>
    <w:p w14:paraId="4C346CE1">
      <w:pPr>
        <w:pStyle w:val="7"/>
        <w:rPr>
          <w:rFonts w:hint="eastAsia" w:ascii="仿宋" w:hAnsi="仿宋" w:eastAsia="仿宋" w:cs="仿宋"/>
          <w:sz w:val="24"/>
          <w:szCs w:val="24"/>
        </w:rPr>
      </w:pPr>
      <w:r>
        <w:rPr>
          <w:rFonts w:hint="eastAsia" w:ascii="仿宋" w:hAnsi="仿宋" w:eastAsia="仿宋" w:cs="仿宋"/>
          <w:sz w:val="24"/>
          <w:szCs w:val="24"/>
        </w:rPr>
        <w:t>（十八）数字音频处理器</w:t>
      </w:r>
    </w:p>
    <w:p w14:paraId="61CFDBB8">
      <w:pPr>
        <w:pStyle w:val="7"/>
        <w:rPr>
          <w:rFonts w:hint="eastAsia" w:ascii="仿宋" w:hAnsi="仿宋" w:eastAsia="仿宋" w:cs="仿宋"/>
          <w:sz w:val="24"/>
          <w:szCs w:val="24"/>
        </w:rPr>
      </w:pPr>
      <w:r>
        <w:rPr>
          <w:rFonts w:hint="eastAsia" w:ascii="仿宋" w:hAnsi="仿宋" w:eastAsia="仿宋" w:cs="仿宋"/>
          <w:sz w:val="24"/>
          <w:szCs w:val="24"/>
        </w:rPr>
        <w:t>1.模拟输入通道：≥16路；</w:t>
      </w:r>
    </w:p>
    <w:p w14:paraId="2023ED51">
      <w:pPr>
        <w:pStyle w:val="7"/>
        <w:rPr>
          <w:rFonts w:hint="eastAsia" w:ascii="仿宋" w:hAnsi="仿宋" w:eastAsia="仿宋" w:cs="仿宋"/>
          <w:sz w:val="24"/>
          <w:szCs w:val="24"/>
        </w:rPr>
      </w:pPr>
      <w:r>
        <w:rPr>
          <w:rFonts w:hint="eastAsia" w:ascii="仿宋" w:hAnsi="仿宋" w:eastAsia="仿宋" w:cs="仿宋"/>
          <w:sz w:val="24"/>
          <w:szCs w:val="24"/>
        </w:rPr>
        <w:t>2.模拟输出通道：≥16路；</w:t>
      </w:r>
    </w:p>
    <w:p w14:paraId="64234D8A">
      <w:pPr>
        <w:pStyle w:val="7"/>
        <w:rPr>
          <w:rFonts w:hint="eastAsia" w:ascii="仿宋" w:hAnsi="仿宋" w:eastAsia="仿宋" w:cs="仿宋"/>
          <w:sz w:val="24"/>
          <w:szCs w:val="24"/>
        </w:rPr>
      </w:pPr>
      <w:r>
        <w:rPr>
          <w:rFonts w:hint="eastAsia" w:ascii="仿宋" w:hAnsi="仿宋" w:eastAsia="仿宋" w:cs="仿宋"/>
          <w:sz w:val="24"/>
          <w:szCs w:val="24"/>
        </w:rPr>
        <w:t>3.采样率/量化位数：≥48K/24bit；</w:t>
      </w:r>
    </w:p>
    <w:p w14:paraId="45C688DE">
      <w:pPr>
        <w:pStyle w:val="7"/>
        <w:rPr>
          <w:rFonts w:hint="eastAsia" w:ascii="仿宋" w:hAnsi="仿宋" w:eastAsia="仿宋" w:cs="仿宋"/>
          <w:sz w:val="24"/>
          <w:szCs w:val="24"/>
        </w:rPr>
      </w:pPr>
      <w:r>
        <w:rPr>
          <w:rFonts w:hint="eastAsia" w:ascii="仿宋" w:hAnsi="仿宋" w:eastAsia="仿宋" w:cs="仿宋"/>
          <w:sz w:val="24"/>
          <w:szCs w:val="24"/>
        </w:rPr>
        <w:t>4.幻象电源：支持≥+48V/10mAmax；</w:t>
      </w:r>
    </w:p>
    <w:p w14:paraId="2025599C">
      <w:pPr>
        <w:pStyle w:val="7"/>
        <w:rPr>
          <w:rFonts w:hint="eastAsia" w:ascii="仿宋" w:hAnsi="仿宋" w:eastAsia="仿宋" w:cs="仿宋"/>
          <w:sz w:val="24"/>
          <w:szCs w:val="24"/>
        </w:rPr>
      </w:pPr>
      <w:r>
        <w:rPr>
          <w:rFonts w:hint="eastAsia" w:ascii="仿宋" w:hAnsi="仿宋" w:eastAsia="仿宋" w:cs="仿宋"/>
          <w:sz w:val="24"/>
          <w:szCs w:val="24"/>
        </w:rPr>
        <w:t>5.频率响应：20~20kHz；</w:t>
      </w:r>
    </w:p>
    <w:p w14:paraId="2227E29E">
      <w:pPr>
        <w:pStyle w:val="7"/>
        <w:rPr>
          <w:rFonts w:hint="eastAsia" w:ascii="仿宋" w:hAnsi="仿宋" w:eastAsia="仿宋" w:cs="仿宋"/>
          <w:sz w:val="24"/>
          <w:szCs w:val="24"/>
        </w:rPr>
      </w:pPr>
      <w:r>
        <w:rPr>
          <w:rFonts w:hint="eastAsia" w:ascii="仿宋" w:hAnsi="仿宋" w:eastAsia="仿宋" w:cs="仿宋"/>
          <w:sz w:val="24"/>
          <w:szCs w:val="24"/>
        </w:rPr>
        <w:t>6.通道隔离度：≥100dB；</w:t>
      </w:r>
    </w:p>
    <w:p w14:paraId="1D4863B5">
      <w:pPr>
        <w:pStyle w:val="7"/>
        <w:rPr>
          <w:rFonts w:hint="eastAsia" w:ascii="仿宋" w:hAnsi="仿宋" w:eastAsia="仿宋" w:cs="仿宋"/>
          <w:sz w:val="24"/>
          <w:szCs w:val="24"/>
        </w:rPr>
      </w:pPr>
      <w:r>
        <w:rPr>
          <w:rFonts w:hint="eastAsia" w:ascii="仿宋" w:hAnsi="仿宋" w:eastAsia="仿宋" w:cs="仿宋"/>
          <w:sz w:val="24"/>
          <w:szCs w:val="24"/>
        </w:rPr>
        <w:t>7.支持输入通道≥8段PEQ，提供≥五种滤波器类型选择；</w:t>
      </w:r>
    </w:p>
    <w:p w14:paraId="5BBF09CF">
      <w:pPr>
        <w:pStyle w:val="7"/>
        <w:rPr>
          <w:rFonts w:hint="eastAsia" w:ascii="仿宋" w:hAnsi="仿宋" w:eastAsia="仿宋" w:cs="仿宋"/>
          <w:sz w:val="24"/>
          <w:szCs w:val="24"/>
        </w:rPr>
      </w:pPr>
      <w:r>
        <w:rPr>
          <w:rFonts w:hint="eastAsia" w:ascii="仿宋" w:hAnsi="仿宋" w:eastAsia="仿宋" w:cs="仿宋"/>
          <w:sz w:val="24"/>
          <w:szCs w:val="24"/>
        </w:rPr>
        <w:t>8.具有≥4路GIPO、≥1路RS485；</w:t>
      </w:r>
    </w:p>
    <w:p w14:paraId="744696A7">
      <w:pPr>
        <w:pStyle w:val="7"/>
        <w:rPr>
          <w:rFonts w:hint="eastAsia" w:ascii="仿宋" w:hAnsi="仿宋" w:eastAsia="仿宋" w:cs="仿宋"/>
          <w:sz w:val="24"/>
          <w:szCs w:val="24"/>
        </w:rPr>
      </w:pPr>
      <w:r>
        <w:rPr>
          <w:rFonts w:hint="eastAsia" w:ascii="仿宋" w:hAnsi="仿宋" w:eastAsia="仿宋" w:cs="仿宋"/>
          <w:sz w:val="24"/>
          <w:szCs w:val="24"/>
        </w:rPr>
        <w:t>9.支持每个通道独立的AFC（反馈抑制）；</w:t>
      </w:r>
    </w:p>
    <w:p w14:paraId="2CDA619F">
      <w:pPr>
        <w:pStyle w:val="7"/>
        <w:rPr>
          <w:rFonts w:hint="eastAsia" w:ascii="仿宋" w:hAnsi="仿宋" w:eastAsia="仿宋" w:cs="仿宋"/>
          <w:sz w:val="24"/>
          <w:szCs w:val="24"/>
        </w:rPr>
      </w:pPr>
      <w:r>
        <w:rPr>
          <w:rFonts w:hint="eastAsia" w:ascii="仿宋" w:hAnsi="仿宋" w:eastAsia="仿宋" w:cs="仿宋"/>
          <w:sz w:val="24"/>
          <w:szCs w:val="24"/>
        </w:rPr>
        <w:t>（十九）功放</w:t>
      </w:r>
    </w:p>
    <w:p w14:paraId="4D758F67">
      <w:pPr>
        <w:pStyle w:val="7"/>
        <w:rPr>
          <w:rFonts w:hint="eastAsia" w:ascii="仿宋" w:hAnsi="仿宋" w:eastAsia="仿宋" w:cs="仿宋"/>
          <w:sz w:val="24"/>
          <w:szCs w:val="24"/>
        </w:rPr>
      </w:pPr>
      <w:r>
        <w:rPr>
          <w:rFonts w:hint="eastAsia" w:ascii="仿宋" w:hAnsi="仿宋" w:eastAsia="仿宋" w:cs="仿宋"/>
          <w:sz w:val="24"/>
          <w:szCs w:val="24"/>
        </w:rPr>
        <w:t>1.立体声功率8Ω：≥400W；立体声功率4Ω：≥600W；桥接模式8Ω：≥1000W；</w:t>
      </w:r>
    </w:p>
    <w:p w14:paraId="2F6CD3C1">
      <w:pPr>
        <w:pStyle w:val="7"/>
        <w:rPr>
          <w:rFonts w:hint="eastAsia" w:ascii="仿宋" w:hAnsi="仿宋" w:eastAsia="仿宋" w:cs="仿宋"/>
          <w:sz w:val="24"/>
          <w:szCs w:val="24"/>
        </w:rPr>
      </w:pPr>
      <w:r>
        <w:rPr>
          <w:rFonts w:hint="eastAsia" w:ascii="仿宋" w:hAnsi="仿宋" w:eastAsia="仿宋" w:cs="仿宋"/>
          <w:sz w:val="24"/>
          <w:szCs w:val="24"/>
        </w:rPr>
        <w:t>2.频率响应：20Hz-20kHz；</w:t>
      </w:r>
    </w:p>
    <w:p w14:paraId="60EBB4C5">
      <w:pPr>
        <w:pStyle w:val="7"/>
        <w:rPr>
          <w:rFonts w:hint="eastAsia" w:ascii="仿宋" w:hAnsi="仿宋" w:eastAsia="仿宋" w:cs="仿宋"/>
          <w:sz w:val="24"/>
          <w:szCs w:val="24"/>
        </w:rPr>
      </w:pPr>
      <w:r>
        <w:rPr>
          <w:rFonts w:hint="eastAsia" w:ascii="仿宋" w:hAnsi="仿宋" w:eastAsia="仿宋" w:cs="仿宋"/>
          <w:sz w:val="24"/>
          <w:szCs w:val="24"/>
        </w:rPr>
        <w:t>3.总谐波失真：≤0.5%；</w:t>
      </w:r>
    </w:p>
    <w:p w14:paraId="3C06AAA2">
      <w:pPr>
        <w:pStyle w:val="7"/>
        <w:rPr>
          <w:rFonts w:hint="eastAsia" w:ascii="仿宋" w:hAnsi="仿宋" w:eastAsia="仿宋" w:cs="仿宋"/>
          <w:sz w:val="24"/>
          <w:szCs w:val="24"/>
        </w:rPr>
      </w:pPr>
      <w:r>
        <w:rPr>
          <w:rFonts w:hint="eastAsia" w:ascii="仿宋" w:hAnsi="仿宋" w:eastAsia="仿宋" w:cs="仿宋"/>
          <w:sz w:val="24"/>
          <w:szCs w:val="24"/>
        </w:rPr>
        <w:t>4.互调失真：≤0.35%；</w:t>
      </w:r>
    </w:p>
    <w:p w14:paraId="6EB1DA33">
      <w:pPr>
        <w:pStyle w:val="7"/>
        <w:rPr>
          <w:rFonts w:hint="eastAsia" w:ascii="仿宋" w:hAnsi="仿宋" w:eastAsia="仿宋" w:cs="仿宋"/>
          <w:sz w:val="24"/>
          <w:szCs w:val="24"/>
        </w:rPr>
      </w:pPr>
      <w:r>
        <w:rPr>
          <w:rFonts w:hint="eastAsia" w:ascii="仿宋" w:hAnsi="仿宋" w:eastAsia="仿宋" w:cs="仿宋"/>
          <w:sz w:val="24"/>
          <w:szCs w:val="24"/>
        </w:rPr>
        <w:t>5.转换速率：≥10V/us；</w:t>
      </w:r>
    </w:p>
    <w:p w14:paraId="04DD33D8">
      <w:pPr>
        <w:pStyle w:val="7"/>
        <w:rPr>
          <w:rFonts w:hint="eastAsia" w:ascii="仿宋" w:hAnsi="仿宋" w:eastAsia="仿宋" w:cs="仿宋"/>
          <w:sz w:val="24"/>
          <w:szCs w:val="24"/>
        </w:rPr>
      </w:pPr>
      <w:r>
        <w:rPr>
          <w:rFonts w:hint="eastAsia" w:ascii="仿宋" w:hAnsi="仿宋" w:eastAsia="仿宋" w:cs="仿宋"/>
          <w:sz w:val="24"/>
          <w:szCs w:val="24"/>
        </w:rPr>
        <w:t>6.电压增益：≥37.5dB；</w:t>
      </w:r>
    </w:p>
    <w:p w14:paraId="0CBFE50B">
      <w:pPr>
        <w:pStyle w:val="7"/>
        <w:rPr>
          <w:rFonts w:hint="eastAsia" w:ascii="仿宋" w:hAnsi="仿宋" w:eastAsia="仿宋" w:cs="仿宋"/>
          <w:sz w:val="24"/>
          <w:szCs w:val="24"/>
        </w:rPr>
      </w:pPr>
      <w:r>
        <w:rPr>
          <w:rFonts w:hint="eastAsia" w:ascii="仿宋" w:hAnsi="仿宋" w:eastAsia="仿宋" w:cs="仿宋"/>
          <w:sz w:val="24"/>
          <w:szCs w:val="24"/>
        </w:rPr>
        <w:t>7.阻尼系数：≥200；</w:t>
      </w:r>
    </w:p>
    <w:p w14:paraId="62D19C9D">
      <w:pPr>
        <w:pStyle w:val="7"/>
        <w:rPr>
          <w:rFonts w:hint="eastAsia" w:ascii="仿宋" w:hAnsi="仿宋" w:eastAsia="仿宋" w:cs="仿宋"/>
          <w:sz w:val="24"/>
          <w:szCs w:val="24"/>
        </w:rPr>
      </w:pPr>
      <w:r>
        <w:rPr>
          <w:rFonts w:hint="eastAsia" w:ascii="仿宋" w:hAnsi="仿宋" w:eastAsia="仿宋" w:cs="仿宋"/>
          <w:sz w:val="24"/>
          <w:szCs w:val="24"/>
        </w:rPr>
        <w:t>8.信噪比：≥100dB；</w:t>
      </w:r>
    </w:p>
    <w:p w14:paraId="51F626D7">
      <w:pPr>
        <w:pStyle w:val="7"/>
        <w:rPr>
          <w:rFonts w:hint="eastAsia" w:ascii="仿宋" w:hAnsi="仿宋" w:eastAsia="仿宋" w:cs="仿宋"/>
          <w:sz w:val="24"/>
          <w:szCs w:val="24"/>
        </w:rPr>
      </w:pPr>
      <w:r>
        <w:rPr>
          <w:rFonts w:hint="eastAsia" w:ascii="仿宋" w:hAnsi="仿宋" w:eastAsia="仿宋" w:cs="仿宋"/>
          <w:sz w:val="24"/>
          <w:szCs w:val="24"/>
        </w:rPr>
        <w:t>9.串扰：≤-59dB；</w:t>
      </w:r>
    </w:p>
    <w:p w14:paraId="6CD54FAC">
      <w:pPr>
        <w:pStyle w:val="7"/>
        <w:rPr>
          <w:rFonts w:hint="eastAsia" w:ascii="仿宋" w:hAnsi="仿宋" w:eastAsia="仿宋" w:cs="仿宋"/>
          <w:sz w:val="24"/>
          <w:szCs w:val="24"/>
        </w:rPr>
      </w:pPr>
      <w:r>
        <w:rPr>
          <w:rFonts w:hint="eastAsia" w:ascii="仿宋" w:hAnsi="仿宋" w:eastAsia="仿宋" w:cs="仿宋"/>
          <w:sz w:val="24"/>
          <w:szCs w:val="24"/>
        </w:rPr>
        <w:t>10.输入灵敏度(额定功率8Ω)：≥0.775V or 1.4V；</w:t>
      </w:r>
    </w:p>
    <w:p w14:paraId="736FB16D">
      <w:pPr>
        <w:pStyle w:val="7"/>
        <w:rPr>
          <w:rFonts w:hint="eastAsia" w:ascii="仿宋" w:hAnsi="仿宋" w:eastAsia="仿宋" w:cs="仿宋"/>
          <w:sz w:val="24"/>
          <w:szCs w:val="24"/>
        </w:rPr>
      </w:pPr>
      <w:r>
        <w:rPr>
          <w:rFonts w:hint="eastAsia" w:ascii="仿宋" w:hAnsi="仿宋" w:eastAsia="仿宋" w:cs="仿宋"/>
          <w:sz w:val="24"/>
          <w:szCs w:val="24"/>
        </w:rPr>
        <w:t>11.输入阻抗(额定)：≥20KΩ（平衡），≥10KΩ（非平衡）；</w:t>
      </w:r>
    </w:p>
    <w:p w14:paraId="5105E0FB">
      <w:pPr>
        <w:pStyle w:val="7"/>
        <w:rPr>
          <w:rFonts w:hint="eastAsia" w:ascii="仿宋" w:hAnsi="仿宋" w:eastAsia="仿宋" w:cs="仿宋"/>
          <w:sz w:val="24"/>
          <w:szCs w:val="24"/>
        </w:rPr>
      </w:pPr>
      <w:r>
        <w:rPr>
          <w:rFonts w:hint="eastAsia" w:ascii="仿宋" w:hAnsi="仿宋" w:eastAsia="仿宋" w:cs="仿宋"/>
          <w:sz w:val="24"/>
          <w:szCs w:val="24"/>
        </w:rPr>
        <w:t>（二十）音箱</w:t>
      </w:r>
    </w:p>
    <w:p w14:paraId="14160FD5">
      <w:pPr>
        <w:pStyle w:val="7"/>
        <w:rPr>
          <w:rFonts w:hint="eastAsia" w:ascii="仿宋" w:hAnsi="仿宋" w:eastAsia="仿宋" w:cs="仿宋"/>
          <w:sz w:val="24"/>
          <w:szCs w:val="24"/>
        </w:rPr>
      </w:pPr>
      <w:r>
        <w:rPr>
          <w:rFonts w:hint="eastAsia" w:ascii="仿宋" w:hAnsi="仿宋" w:eastAsia="仿宋" w:cs="仿宋"/>
          <w:sz w:val="24"/>
          <w:szCs w:val="24"/>
        </w:rPr>
        <w:t>1.频率响应：65Hz-20KHz；</w:t>
      </w:r>
    </w:p>
    <w:p w14:paraId="389B13B0">
      <w:pPr>
        <w:pStyle w:val="7"/>
        <w:rPr>
          <w:rFonts w:hint="eastAsia" w:ascii="仿宋" w:hAnsi="仿宋" w:eastAsia="仿宋" w:cs="仿宋"/>
          <w:sz w:val="24"/>
          <w:szCs w:val="24"/>
        </w:rPr>
      </w:pPr>
      <w:r>
        <w:rPr>
          <w:rFonts w:hint="eastAsia" w:ascii="仿宋" w:hAnsi="仿宋" w:eastAsia="仿宋" w:cs="仿宋"/>
          <w:sz w:val="24"/>
          <w:szCs w:val="24"/>
        </w:rPr>
        <w:t>2.灵敏度：≥92dB；</w:t>
      </w:r>
    </w:p>
    <w:p w14:paraId="0952616E">
      <w:pPr>
        <w:pStyle w:val="7"/>
        <w:rPr>
          <w:rFonts w:hint="eastAsia" w:ascii="仿宋" w:hAnsi="仿宋" w:eastAsia="仿宋" w:cs="仿宋"/>
          <w:sz w:val="24"/>
          <w:szCs w:val="24"/>
        </w:rPr>
      </w:pPr>
      <w:r>
        <w:rPr>
          <w:rFonts w:hint="eastAsia" w:ascii="仿宋" w:hAnsi="仿宋" w:eastAsia="仿宋" w:cs="仿宋"/>
          <w:sz w:val="24"/>
          <w:szCs w:val="24"/>
        </w:rPr>
        <w:t>3.最大声压级：≥120dB；</w:t>
      </w:r>
    </w:p>
    <w:p w14:paraId="20B62AEF">
      <w:pPr>
        <w:pStyle w:val="7"/>
        <w:rPr>
          <w:rFonts w:hint="eastAsia" w:ascii="仿宋" w:hAnsi="仿宋" w:eastAsia="仿宋" w:cs="仿宋"/>
          <w:sz w:val="24"/>
          <w:szCs w:val="24"/>
        </w:rPr>
      </w:pPr>
      <w:r>
        <w:rPr>
          <w:rFonts w:hint="eastAsia" w:ascii="仿宋" w:hAnsi="仿宋" w:eastAsia="仿宋" w:cs="仿宋"/>
          <w:sz w:val="24"/>
          <w:szCs w:val="24"/>
        </w:rPr>
        <w:t>4.系统峰值声压级：≥130dB；</w:t>
      </w:r>
    </w:p>
    <w:p w14:paraId="4D7BCAFE">
      <w:pPr>
        <w:pStyle w:val="7"/>
        <w:rPr>
          <w:rFonts w:hint="eastAsia" w:ascii="仿宋" w:hAnsi="仿宋" w:eastAsia="仿宋" w:cs="仿宋"/>
          <w:sz w:val="24"/>
          <w:szCs w:val="24"/>
        </w:rPr>
      </w:pPr>
      <w:r>
        <w:rPr>
          <w:rFonts w:hint="eastAsia" w:ascii="仿宋" w:hAnsi="仿宋" w:eastAsia="仿宋" w:cs="仿宋"/>
          <w:sz w:val="24"/>
          <w:szCs w:val="24"/>
        </w:rPr>
        <w:t>5.系统额定阻抗：≥8Ω；</w:t>
      </w:r>
    </w:p>
    <w:p w14:paraId="356EA7BC">
      <w:pPr>
        <w:pStyle w:val="7"/>
        <w:rPr>
          <w:rFonts w:hint="eastAsia" w:ascii="仿宋" w:hAnsi="仿宋" w:eastAsia="仿宋" w:cs="仿宋"/>
          <w:sz w:val="24"/>
          <w:szCs w:val="24"/>
        </w:rPr>
      </w:pPr>
      <w:r>
        <w:rPr>
          <w:rFonts w:hint="eastAsia" w:ascii="仿宋" w:hAnsi="仿宋" w:eastAsia="仿宋" w:cs="仿宋"/>
          <w:sz w:val="24"/>
          <w:szCs w:val="24"/>
        </w:rPr>
        <w:t>6.功率：持续≥350W/节目≥700W/峰值≥1400W；</w:t>
      </w:r>
    </w:p>
    <w:p w14:paraId="56A8641D">
      <w:pPr>
        <w:pStyle w:val="7"/>
        <w:rPr>
          <w:rFonts w:hint="eastAsia" w:ascii="仿宋" w:hAnsi="仿宋" w:eastAsia="仿宋" w:cs="仿宋"/>
          <w:sz w:val="24"/>
          <w:szCs w:val="24"/>
        </w:rPr>
      </w:pPr>
      <w:r>
        <w:rPr>
          <w:rFonts w:hint="eastAsia" w:ascii="仿宋" w:hAnsi="仿宋" w:eastAsia="仿宋" w:cs="仿宋"/>
          <w:sz w:val="24"/>
          <w:szCs w:val="24"/>
        </w:rPr>
        <w:t>（二十一）路由器</w:t>
      </w:r>
    </w:p>
    <w:p w14:paraId="7C89EB9D">
      <w:pPr>
        <w:pStyle w:val="7"/>
        <w:rPr>
          <w:rFonts w:hint="eastAsia" w:ascii="仿宋" w:hAnsi="仿宋" w:eastAsia="仿宋" w:cs="仿宋"/>
          <w:sz w:val="24"/>
          <w:szCs w:val="24"/>
        </w:rPr>
      </w:pPr>
      <w:r>
        <w:rPr>
          <w:rFonts w:hint="eastAsia" w:ascii="仿宋" w:hAnsi="仿宋" w:eastAsia="仿宋" w:cs="仿宋"/>
          <w:sz w:val="24"/>
          <w:szCs w:val="24"/>
        </w:rPr>
        <w:t>1.设备接口：支持≥8个千兆电口，≥2个千兆光口；</w:t>
      </w:r>
      <w:r>
        <w:rPr>
          <w:rFonts w:hint="eastAsia" w:ascii="仿宋" w:hAnsi="仿宋" w:eastAsia="仿宋" w:cs="仿宋"/>
          <w:sz w:val="24"/>
          <w:szCs w:val="24"/>
        </w:rPr>
        <w:br w:type="textWrapping"/>
      </w:r>
      <w:r>
        <w:rPr>
          <w:rFonts w:hint="eastAsia" w:ascii="仿宋" w:hAnsi="仿宋" w:eastAsia="仿宋" w:cs="仿宋"/>
          <w:sz w:val="24"/>
          <w:szCs w:val="24"/>
        </w:rPr>
        <w:t xml:space="preserve"> 2.带机量：≥400个；</w:t>
      </w:r>
      <w:r>
        <w:rPr>
          <w:rFonts w:hint="eastAsia" w:ascii="仿宋" w:hAnsi="仿宋" w:eastAsia="仿宋" w:cs="仿宋"/>
          <w:sz w:val="24"/>
          <w:szCs w:val="24"/>
        </w:rPr>
        <w:br w:type="textWrapping"/>
      </w:r>
      <w:r>
        <w:rPr>
          <w:rFonts w:hint="eastAsia" w:ascii="仿宋" w:hAnsi="仿宋" w:eastAsia="仿宋" w:cs="仿宋"/>
          <w:sz w:val="24"/>
          <w:szCs w:val="24"/>
        </w:rPr>
        <w:t xml:space="preserve"> 3.可管理AP数量：≥16个AP；</w:t>
      </w:r>
      <w:r>
        <w:rPr>
          <w:rFonts w:hint="eastAsia" w:ascii="仿宋" w:hAnsi="仿宋" w:eastAsia="仿宋" w:cs="仿宋"/>
          <w:sz w:val="24"/>
          <w:szCs w:val="24"/>
        </w:rPr>
        <w:br w:type="textWrapping"/>
      </w:r>
      <w:r>
        <w:rPr>
          <w:rFonts w:hint="eastAsia" w:ascii="仿宋" w:hAnsi="仿宋" w:eastAsia="仿宋" w:cs="仿宋"/>
          <w:sz w:val="24"/>
          <w:szCs w:val="24"/>
        </w:rPr>
        <w:t xml:space="preserve"> 4.支持智能流控：集成AC功能；</w:t>
      </w:r>
      <w:r>
        <w:rPr>
          <w:rFonts w:hint="eastAsia" w:ascii="仿宋" w:hAnsi="仿宋" w:eastAsia="仿宋" w:cs="仿宋"/>
          <w:sz w:val="24"/>
          <w:szCs w:val="24"/>
        </w:rPr>
        <w:br w:type="textWrapping"/>
      </w:r>
      <w:r>
        <w:rPr>
          <w:rFonts w:hint="eastAsia" w:ascii="仿宋" w:hAnsi="仿宋" w:eastAsia="仿宋" w:cs="仿宋"/>
          <w:sz w:val="24"/>
          <w:szCs w:val="24"/>
        </w:rPr>
        <w:t xml:space="preserve"> 5.接入带宽：≥2G；</w:t>
      </w:r>
      <w:r>
        <w:rPr>
          <w:rFonts w:hint="eastAsia" w:ascii="仿宋" w:hAnsi="仿宋" w:eastAsia="仿宋" w:cs="仿宋"/>
          <w:sz w:val="24"/>
          <w:szCs w:val="24"/>
        </w:rPr>
        <w:br w:type="textWrapping"/>
      </w:r>
      <w:r>
        <w:rPr>
          <w:rFonts w:hint="eastAsia" w:ascii="仿宋" w:hAnsi="仿宋" w:eastAsia="仿宋" w:cs="仿宋"/>
          <w:sz w:val="24"/>
          <w:szCs w:val="24"/>
        </w:rPr>
        <w:t xml:space="preserve"> 6.内存：≥2G。</w:t>
      </w:r>
    </w:p>
    <w:p w14:paraId="0DA65787">
      <w:pPr>
        <w:pStyle w:val="7"/>
        <w:rPr>
          <w:rFonts w:hint="eastAsia" w:ascii="仿宋" w:hAnsi="仿宋" w:eastAsia="仿宋" w:cs="仿宋"/>
          <w:sz w:val="24"/>
          <w:szCs w:val="24"/>
        </w:rPr>
      </w:pPr>
      <w:r>
        <w:rPr>
          <w:rFonts w:hint="eastAsia" w:ascii="仿宋" w:hAnsi="仿宋" w:eastAsia="仿宋" w:cs="仿宋"/>
          <w:sz w:val="24"/>
          <w:szCs w:val="24"/>
        </w:rPr>
        <w:t>（二十二）无线AP</w:t>
      </w:r>
    </w:p>
    <w:p w14:paraId="7ABC8DCF">
      <w:pPr>
        <w:pStyle w:val="7"/>
        <w:rPr>
          <w:rFonts w:hint="eastAsia" w:ascii="仿宋" w:hAnsi="仿宋" w:eastAsia="仿宋" w:cs="仿宋"/>
          <w:sz w:val="24"/>
          <w:szCs w:val="24"/>
        </w:rPr>
      </w:pPr>
      <w:r>
        <w:rPr>
          <w:rFonts w:hint="eastAsia" w:ascii="仿宋" w:hAnsi="仿宋" w:eastAsia="仿宋" w:cs="仿宋"/>
          <w:sz w:val="24"/>
          <w:szCs w:val="24"/>
        </w:rPr>
        <w:t>1.无线协议：支持802.11a/b/g/n/ax/be Wi-Fi协议，支持MU-MIMO双流技术；</w:t>
      </w:r>
      <w:r>
        <w:rPr>
          <w:rFonts w:hint="eastAsia" w:ascii="仿宋" w:hAnsi="仿宋" w:eastAsia="仿宋" w:cs="仿宋"/>
          <w:sz w:val="24"/>
          <w:szCs w:val="24"/>
        </w:rPr>
        <w:br w:type="textWrapping"/>
      </w:r>
      <w:r>
        <w:rPr>
          <w:rFonts w:hint="eastAsia" w:ascii="仿宋" w:hAnsi="仿宋" w:eastAsia="仿宋" w:cs="仿宋"/>
          <w:sz w:val="24"/>
          <w:szCs w:val="24"/>
        </w:rPr>
        <w:t xml:space="preserve"> 2.工作模式：支持双频（2.4GHz，5GHz）；</w:t>
      </w:r>
      <w:r>
        <w:rPr>
          <w:rFonts w:hint="eastAsia" w:ascii="仿宋" w:hAnsi="仿宋" w:eastAsia="仿宋" w:cs="仿宋"/>
          <w:sz w:val="24"/>
          <w:szCs w:val="24"/>
        </w:rPr>
        <w:br w:type="textWrapping"/>
      </w:r>
      <w:r>
        <w:rPr>
          <w:rFonts w:hint="eastAsia" w:ascii="仿宋" w:hAnsi="仿宋" w:eastAsia="仿宋" w:cs="仿宋"/>
          <w:sz w:val="24"/>
          <w:szCs w:val="24"/>
        </w:rPr>
        <w:t xml:space="preserve"> 3.传输速率：2.4G提供≥600Mbps的接入速率，5G提供≥4000Mbps的接入速率；</w:t>
      </w:r>
      <w:r>
        <w:rPr>
          <w:rFonts w:hint="eastAsia" w:ascii="仿宋" w:hAnsi="仿宋" w:eastAsia="仿宋" w:cs="仿宋"/>
          <w:sz w:val="24"/>
          <w:szCs w:val="24"/>
        </w:rPr>
        <w:br w:type="textWrapping"/>
      </w:r>
      <w:r>
        <w:rPr>
          <w:rFonts w:hint="eastAsia" w:ascii="仿宋" w:hAnsi="仿宋" w:eastAsia="仿宋" w:cs="仿宋"/>
          <w:sz w:val="24"/>
          <w:szCs w:val="24"/>
        </w:rPr>
        <w:t xml:space="preserve"> 4.内置天线；</w:t>
      </w:r>
      <w:r>
        <w:rPr>
          <w:rFonts w:hint="eastAsia" w:ascii="仿宋" w:hAnsi="仿宋" w:eastAsia="仿宋" w:cs="仿宋"/>
          <w:sz w:val="24"/>
          <w:szCs w:val="24"/>
        </w:rPr>
        <w:br w:type="textWrapping"/>
      </w:r>
      <w:r>
        <w:rPr>
          <w:rFonts w:hint="eastAsia" w:ascii="仿宋" w:hAnsi="仿宋" w:eastAsia="仿宋" w:cs="仿宋"/>
          <w:sz w:val="24"/>
          <w:szCs w:val="24"/>
        </w:rPr>
        <w:t xml:space="preserve"> 5.固定端口：≥1个10/100/1000/2500Mbps电口，≥1个10/100/1000Mbps电口；</w:t>
      </w:r>
      <w:r>
        <w:rPr>
          <w:rFonts w:hint="eastAsia" w:ascii="仿宋" w:hAnsi="仿宋" w:eastAsia="仿宋" w:cs="仿宋"/>
          <w:sz w:val="24"/>
          <w:szCs w:val="24"/>
        </w:rPr>
        <w:br w:type="textWrapping"/>
      </w:r>
      <w:r>
        <w:rPr>
          <w:rFonts w:hint="eastAsia" w:ascii="仿宋" w:hAnsi="仿宋" w:eastAsia="仿宋" w:cs="仿宋"/>
          <w:sz w:val="24"/>
          <w:szCs w:val="24"/>
        </w:rPr>
        <w:t xml:space="preserve"> 6.供电方式：支持本地供电，支持POE 802.3at供电；</w:t>
      </w:r>
      <w:r>
        <w:rPr>
          <w:rFonts w:hint="eastAsia" w:ascii="仿宋" w:hAnsi="仿宋" w:eastAsia="仿宋" w:cs="仿宋"/>
          <w:sz w:val="24"/>
          <w:szCs w:val="24"/>
        </w:rPr>
        <w:br w:type="textWrapping"/>
      </w:r>
      <w:r>
        <w:rPr>
          <w:rFonts w:hint="eastAsia" w:ascii="仿宋" w:hAnsi="仿宋" w:eastAsia="仿宋" w:cs="仿宋"/>
          <w:sz w:val="24"/>
          <w:szCs w:val="24"/>
        </w:rPr>
        <w:t xml:space="preserve"> 7.安装方式：壁挂、吸顶。</w:t>
      </w:r>
    </w:p>
    <w:p w14:paraId="4101C6C4">
      <w:pPr>
        <w:pStyle w:val="7"/>
        <w:rPr>
          <w:rFonts w:hint="eastAsia" w:ascii="仿宋" w:hAnsi="仿宋" w:eastAsia="仿宋" w:cs="仿宋"/>
          <w:sz w:val="24"/>
          <w:szCs w:val="24"/>
        </w:rPr>
      </w:pPr>
      <w:r>
        <w:rPr>
          <w:rFonts w:hint="eastAsia" w:ascii="仿宋" w:hAnsi="仿宋" w:eastAsia="仿宋" w:cs="仿宋"/>
          <w:sz w:val="24"/>
          <w:szCs w:val="24"/>
        </w:rPr>
        <w:t>（二十三）POE交换机</w:t>
      </w:r>
    </w:p>
    <w:p w14:paraId="658782A8">
      <w:pPr>
        <w:pStyle w:val="7"/>
        <w:rPr>
          <w:rFonts w:hint="eastAsia" w:ascii="仿宋" w:hAnsi="仿宋" w:eastAsia="仿宋" w:cs="仿宋"/>
          <w:sz w:val="24"/>
          <w:szCs w:val="24"/>
        </w:rPr>
      </w:pPr>
      <w:r>
        <w:rPr>
          <w:rFonts w:hint="eastAsia" w:ascii="仿宋" w:hAnsi="仿宋" w:eastAsia="仿宋" w:cs="仿宋"/>
          <w:sz w:val="24"/>
          <w:szCs w:val="24"/>
        </w:rPr>
        <w:t>1.端口：≥24个10/100/1000M自适应电口，≥4个SFP千兆光口；</w:t>
      </w:r>
      <w:r>
        <w:rPr>
          <w:rFonts w:hint="eastAsia" w:ascii="仿宋" w:hAnsi="仿宋" w:eastAsia="仿宋" w:cs="仿宋"/>
          <w:sz w:val="24"/>
          <w:szCs w:val="24"/>
        </w:rPr>
        <w:br w:type="textWrapping"/>
      </w:r>
      <w:r>
        <w:rPr>
          <w:rFonts w:hint="eastAsia" w:ascii="仿宋" w:hAnsi="仿宋" w:eastAsia="仿宋" w:cs="仿宋"/>
          <w:sz w:val="24"/>
          <w:szCs w:val="24"/>
        </w:rPr>
        <w:t xml:space="preserve"> 2.交换容量：≥300Gbps；</w:t>
      </w:r>
      <w:r>
        <w:rPr>
          <w:rFonts w:hint="eastAsia" w:ascii="仿宋" w:hAnsi="仿宋" w:eastAsia="仿宋" w:cs="仿宋"/>
          <w:sz w:val="24"/>
          <w:szCs w:val="24"/>
        </w:rPr>
        <w:br w:type="textWrapping"/>
      </w:r>
      <w:r>
        <w:rPr>
          <w:rFonts w:hint="eastAsia" w:ascii="仿宋" w:hAnsi="仿宋" w:eastAsia="仿宋" w:cs="仿宋"/>
          <w:sz w:val="24"/>
          <w:szCs w:val="24"/>
        </w:rPr>
        <w:t xml:space="preserve"> 3.包转发率：≥35Mpps；</w:t>
      </w:r>
      <w:r>
        <w:rPr>
          <w:rFonts w:hint="eastAsia" w:ascii="仿宋" w:hAnsi="仿宋" w:eastAsia="仿宋" w:cs="仿宋"/>
          <w:sz w:val="24"/>
          <w:szCs w:val="24"/>
        </w:rPr>
        <w:br w:type="textWrapping"/>
      </w:r>
      <w:r>
        <w:rPr>
          <w:rFonts w:hint="eastAsia" w:ascii="仿宋" w:hAnsi="仿宋" w:eastAsia="仿宋" w:cs="仿宋"/>
          <w:sz w:val="24"/>
          <w:szCs w:val="24"/>
        </w:rPr>
        <w:t xml:space="preserve"> 4.支持静态MAC地址、支持MAC地址过滤；</w:t>
      </w:r>
      <w:r>
        <w:rPr>
          <w:rFonts w:hint="eastAsia" w:ascii="仿宋" w:hAnsi="仿宋" w:eastAsia="仿宋" w:cs="仿宋"/>
          <w:sz w:val="24"/>
          <w:szCs w:val="24"/>
        </w:rPr>
        <w:br w:type="textWrapping"/>
      </w:r>
      <w:r>
        <w:rPr>
          <w:rFonts w:hint="eastAsia" w:ascii="仿宋" w:hAnsi="仿宋" w:eastAsia="仿宋" w:cs="仿宋"/>
          <w:sz w:val="24"/>
          <w:szCs w:val="24"/>
        </w:rPr>
        <w:t xml:space="preserve"> 5.MAC表项：≥8K；</w:t>
      </w:r>
      <w:r>
        <w:rPr>
          <w:rFonts w:hint="eastAsia" w:ascii="仿宋" w:hAnsi="仿宋" w:eastAsia="仿宋" w:cs="仿宋"/>
          <w:sz w:val="24"/>
          <w:szCs w:val="24"/>
        </w:rPr>
        <w:br w:type="textWrapping"/>
      </w:r>
      <w:r>
        <w:rPr>
          <w:rFonts w:hint="eastAsia" w:ascii="仿宋" w:hAnsi="仿宋" w:eastAsia="仿宋" w:cs="仿宋"/>
          <w:sz w:val="24"/>
          <w:szCs w:val="24"/>
        </w:rPr>
        <w:t xml:space="preserve"> 6.PoE：≥24个电口支持PoE和PoE+。</w:t>
      </w:r>
    </w:p>
    <w:p w14:paraId="3BC74F8C">
      <w:pPr>
        <w:pStyle w:val="7"/>
        <w:rPr>
          <w:rFonts w:hint="eastAsia" w:ascii="仿宋" w:hAnsi="仿宋" w:eastAsia="仿宋" w:cs="仿宋"/>
          <w:sz w:val="24"/>
          <w:szCs w:val="24"/>
        </w:rPr>
      </w:pPr>
      <w:r>
        <w:rPr>
          <w:rFonts w:hint="eastAsia" w:ascii="仿宋" w:hAnsi="仿宋" w:eastAsia="仿宋" w:cs="仿宋"/>
          <w:sz w:val="24"/>
          <w:szCs w:val="24"/>
        </w:rPr>
        <w:t>（二十四）全景资源管理软件</w:t>
      </w:r>
    </w:p>
    <w:p w14:paraId="77C0E493">
      <w:pPr>
        <w:pStyle w:val="7"/>
        <w:rPr>
          <w:rFonts w:hint="eastAsia" w:ascii="仿宋" w:hAnsi="仿宋" w:eastAsia="仿宋" w:cs="仿宋"/>
          <w:sz w:val="24"/>
          <w:szCs w:val="24"/>
        </w:rPr>
      </w:pPr>
      <w:r>
        <w:rPr>
          <w:rFonts w:hint="eastAsia" w:ascii="仿宋" w:hAnsi="仿宋" w:eastAsia="仿宋" w:cs="仿宋"/>
          <w:sz w:val="24"/>
          <w:szCs w:val="24"/>
        </w:rPr>
        <w:t>1.支持本地资源分角色管理，实现访客资源与教师资源分区隔离；</w:t>
      </w:r>
    </w:p>
    <w:p w14:paraId="6903C7A6">
      <w:pPr>
        <w:pStyle w:val="7"/>
        <w:rPr>
          <w:rFonts w:hint="eastAsia" w:ascii="仿宋" w:hAnsi="仿宋" w:eastAsia="仿宋" w:cs="仿宋"/>
          <w:sz w:val="24"/>
          <w:szCs w:val="24"/>
        </w:rPr>
      </w:pPr>
      <w:r>
        <w:rPr>
          <w:rFonts w:hint="eastAsia" w:ascii="仿宋" w:hAnsi="仿宋" w:eastAsia="仿宋" w:cs="仿宋"/>
          <w:sz w:val="24"/>
          <w:szCs w:val="24"/>
        </w:rPr>
        <w:t>2.提供本地资源管理权限，支持教师对本机个人资源的删除操作；</w:t>
      </w:r>
    </w:p>
    <w:p w14:paraId="0A23187C">
      <w:pPr>
        <w:pStyle w:val="7"/>
        <w:rPr>
          <w:rFonts w:hint="eastAsia" w:ascii="仿宋" w:hAnsi="仿宋" w:eastAsia="仿宋" w:cs="仿宋"/>
          <w:sz w:val="24"/>
          <w:szCs w:val="24"/>
        </w:rPr>
      </w:pPr>
      <w:r>
        <w:rPr>
          <w:rFonts w:hint="eastAsia" w:ascii="仿宋" w:hAnsi="仿宋" w:eastAsia="仿宋" w:cs="仿宋"/>
          <w:sz w:val="24"/>
          <w:szCs w:val="24"/>
        </w:rPr>
        <w:t>3.支持U盘与移动硬盘挂载功能；</w:t>
      </w:r>
    </w:p>
    <w:p w14:paraId="43C3BA63">
      <w:pPr>
        <w:pStyle w:val="7"/>
        <w:rPr>
          <w:rFonts w:hint="eastAsia" w:ascii="仿宋" w:hAnsi="仿宋" w:eastAsia="仿宋" w:cs="仿宋"/>
          <w:sz w:val="24"/>
          <w:szCs w:val="24"/>
        </w:rPr>
      </w:pPr>
      <w:r>
        <w:rPr>
          <w:rFonts w:hint="eastAsia" w:ascii="仿宋" w:hAnsi="仿宋" w:eastAsia="仿宋" w:cs="仿宋"/>
          <w:sz w:val="24"/>
          <w:szCs w:val="24"/>
        </w:rPr>
        <w:t>4.具备全局资源搜索能力，覆盖个人、U盘及共享资源；</w:t>
      </w:r>
    </w:p>
    <w:p w14:paraId="27DD78F3">
      <w:pPr>
        <w:pStyle w:val="7"/>
        <w:rPr>
          <w:rFonts w:hint="eastAsia" w:ascii="仿宋" w:hAnsi="仿宋" w:eastAsia="仿宋" w:cs="仿宋"/>
          <w:sz w:val="24"/>
          <w:szCs w:val="24"/>
        </w:rPr>
      </w:pPr>
      <w:r>
        <w:rPr>
          <w:rFonts w:hint="eastAsia" w:ascii="仿宋" w:hAnsi="仿宋" w:eastAsia="仿宋" w:cs="仿宋"/>
          <w:sz w:val="24"/>
          <w:szCs w:val="24"/>
        </w:rPr>
        <w:t>5.支持多设备资源空间挂载，集成智能讲台、控制器资源节点，实现资源集中统一管理；</w:t>
      </w:r>
    </w:p>
    <w:p w14:paraId="2D9FB6C0">
      <w:pPr>
        <w:pStyle w:val="7"/>
        <w:rPr>
          <w:rFonts w:hint="eastAsia" w:ascii="仿宋" w:hAnsi="仿宋" w:eastAsia="仿宋" w:cs="仿宋"/>
          <w:sz w:val="24"/>
          <w:szCs w:val="24"/>
        </w:rPr>
      </w:pPr>
      <w:r>
        <w:rPr>
          <w:rFonts w:hint="eastAsia" w:ascii="仿宋" w:hAnsi="仿宋" w:eastAsia="仿宋" w:cs="仿宋"/>
          <w:sz w:val="24"/>
          <w:szCs w:val="24"/>
        </w:rPr>
        <w:t>6.支持从U盘直接打开图片、视频、PPT资源文件，并可同步在环幕上实时展示，提升教学效率；</w:t>
      </w:r>
    </w:p>
    <w:p w14:paraId="291DF6B3">
      <w:pPr>
        <w:pStyle w:val="7"/>
        <w:rPr>
          <w:rFonts w:hint="eastAsia" w:ascii="仿宋" w:hAnsi="仿宋" w:eastAsia="仿宋" w:cs="仿宋"/>
          <w:sz w:val="24"/>
          <w:szCs w:val="24"/>
        </w:rPr>
      </w:pPr>
      <w:r>
        <w:rPr>
          <w:rFonts w:hint="eastAsia" w:ascii="仿宋" w:hAnsi="仿宋" w:eastAsia="仿宋" w:cs="仿宋"/>
          <w:sz w:val="24"/>
          <w:szCs w:val="24"/>
        </w:rPr>
        <w:t>▲7.提供录播资源预览页面，可直接在预览中下载文件，也可在线播放录播视频；上传PPT资源后自动生成缩略图，教师可在智能讲台上通过预览图选定和切换页面；（需提供第三方检测机构出具的检测报告，复印件加盖投标人公章）</w:t>
      </w:r>
    </w:p>
    <w:p w14:paraId="0206D7F0">
      <w:pPr>
        <w:pStyle w:val="7"/>
        <w:rPr>
          <w:rFonts w:hint="eastAsia" w:ascii="仿宋" w:hAnsi="仿宋" w:eastAsia="仿宋" w:cs="仿宋"/>
          <w:sz w:val="24"/>
          <w:szCs w:val="24"/>
        </w:rPr>
      </w:pPr>
      <w:r>
        <w:rPr>
          <w:rFonts w:hint="eastAsia" w:ascii="仿宋" w:hAnsi="仿宋" w:eastAsia="仿宋" w:cs="仿宋"/>
          <w:sz w:val="24"/>
          <w:szCs w:val="24"/>
        </w:rPr>
        <w:t>8.支持外接存储设备文件排序功能；</w:t>
      </w:r>
    </w:p>
    <w:p w14:paraId="0778FB82">
      <w:pPr>
        <w:pStyle w:val="7"/>
        <w:rPr>
          <w:rFonts w:hint="eastAsia" w:ascii="仿宋" w:hAnsi="仿宋" w:eastAsia="仿宋" w:cs="仿宋"/>
          <w:sz w:val="24"/>
          <w:szCs w:val="24"/>
        </w:rPr>
      </w:pPr>
      <w:r>
        <w:rPr>
          <w:rFonts w:hint="eastAsia" w:ascii="仿宋" w:hAnsi="仿宋" w:eastAsia="仿宋" w:cs="仿宋"/>
          <w:sz w:val="24"/>
          <w:szCs w:val="24"/>
        </w:rPr>
        <w:t>9.允许用户对本机个人资源进行重命名，支持分类与查找管理；</w:t>
      </w:r>
    </w:p>
    <w:p w14:paraId="6EB12BE7">
      <w:pPr>
        <w:pStyle w:val="7"/>
        <w:rPr>
          <w:rFonts w:hint="eastAsia" w:ascii="仿宋" w:hAnsi="仿宋" w:eastAsia="仿宋" w:cs="仿宋"/>
          <w:sz w:val="24"/>
          <w:szCs w:val="24"/>
        </w:rPr>
      </w:pPr>
      <w:r>
        <w:rPr>
          <w:rFonts w:hint="eastAsia" w:ascii="仿宋" w:hAnsi="仿宋" w:eastAsia="仿宋" w:cs="仿宋"/>
          <w:sz w:val="24"/>
          <w:szCs w:val="24"/>
        </w:rPr>
        <w:t>10.支持U盘资源快速上传，支持包括图片、视频、PPT、U3D类型文件的快速上传；</w:t>
      </w:r>
    </w:p>
    <w:p w14:paraId="39F6CB67">
      <w:pPr>
        <w:pStyle w:val="7"/>
        <w:rPr>
          <w:rFonts w:hint="eastAsia" w:ascii="仿宋" w:hAnsi="仿宋" w:eastAsia="仿宋" w:cs="仿宋"/>
          <w:sz w:val="24"/>
          <w:szCs w:val="24"/>
        </w:rPr>
      </w:pPr>
      <w:r>
        <w:rPr>
          <w:rFonts w:hint="eastAsia" w:ascii="仿宋" w:hAnsi="仿宋" w:eastAsia="仿宋" w:cs="仿宋"/>
          <w:sz w:val="24"/>
          <w:szCs w:val="24"/>
        </w:rPr>
        <w:t>11.提供类Windows文件夹模式。</w:t>
      </w:r>
    </w:p>
    <w:p w14:paraId="36863DC6">
      <w:pPr>
        <w:pStyle w:val="7"/>
        <w:rPr>
          <w:rFonts w:hint="eastAsia" w:ascii="仿宋" w:hAnsi="仿宋" w:eastAsia="仿宋" w:cs="仿宋"/>
          <w:sz w:val="24"/>
          <w:szCs w:val="24"/>
        </w:rPr>
      </w:pPr>
      <w:r>
        <w:rPr>
          <w:rFonts w:hint="eastAsia" w:ascii="仿宋" w:hAnsi="仿宋" w:eastAsia="仿宋" w:cs="仿宋"/>
          <w:sz w:val="24"/>
          <w:szCs w:val="24"/>
        </w:rPr>
        <w:t>演示项12.支持通过智能讲台，打开教学三维模型，操控该教学模型一键拆分和一键组合，现场可以在环幕上看到该教学模型拆分和组合的画面；可以通过智能讲台拆分该教学模型中的指定零部件，现场可以在环幕上看到该零部件从该教学模型整体中分离的效果；可以通过智能讲台放大、缩小或旋转该教学模型，现场可以在环幕上看到该教学模型同步放大、缩小或旋转的画面。</w:t>
      </w:r>
    </w:p>
    <w:p w14:paraId="44BCA8C0">
      <w:pPr>
        <w:pStyle w:val="7"/>
        <w:rPr>
          <w:rFonts w:hint="eastAsia" w:ascii="仿宋" w:hAnsi="仿宋" w:eastAsia="仿宋" w:cs="仿宋"/>
          <w:sz w:val="24"/>
          <w:szCs w:val="24"/>
        </w:rPr>
      </w:pPr>
      <w:r>
        <w:rPr>
          <w:rFonts w:hint="eastAsia" w:ascii="仿宋" w:hAnsi="仿宋" w:eastAsia="仿宋" w:cs="仿宋"/>
          <w:sz w:val="24"/>
          <w:szCs w:val="24"/>
        </w:rPr>
        <w:t>（二十五）全景本地化教学软件</w:t>
      </w:r>
    </w:p>
    <w:p w14:paraId="143D623C">
      <w:pPr>
        <w:pStyle w:val="7"/>
        <w:rPr>
          <w:rFonts w:hint="eastAsia" w:ascii="仿宋" w:hAnsi="仿宋" w:eastAsia="仿宋" w:cs="仿宋"/>
          <w:sz w:val="24"/>
          <w:szCs w:val="24"/>
        </w:rPr>
      </w:pPr>
      <w:r>
        <w:rPr>
          <w:rFonts w:hint="eastAsia" w:ascii="仿宋" w:hAnsi="仿宋" w:eastAsia="仿宋" w:cs="仿宋"/>
          <w:sz w:val="24"/>
          <w:szCs w:val="24"/>
        </w:rPr>
        <w:t>▲1.支持全景视频播放，支持播放分辨率≥15360×2160P@30Hz的视频，支持视频倍速播放、画面展示方式的改变以及图像环绕显示屏幕旋转；小组模式支持一名教师主屏投屏和四个小组分屏投屏，各小组可独立播放音视频内容。（需提供第三方检测机构出具的检测报告，复印件加盖投标人公章）</w:t>
      </w:r>
      <w:r>
        <w:rPr>
          <w:rFonts w:hint="eastAsia" w:ascii="仿宋" w:hAnsi="仿宋" w:eastAsia="仿宋" w:cs="仿宋"/>
          <w:sz w:val="24"/>
          <w:szCs w:val="24"/>
        </w:rPr>
        <w:br w:type="textWrapping"/>
      </w:r>
      <w:r>
        <w:rPr>
          <w:rFonts w:hint="eastAsia" w:ascii="仿宋" w:hAnsi="仿宋" w:eastAsia="仿宋" w:cs="仿宋"/>
          <w:sz w:val="24"/>
          <w:szCs w:val="24"/>
        </w:rPr>
        <w:t xml:space="preserve"> 演示项2.支持通过智能讲台操控全景图片类资源的360°水平旋转和一定角度的上下拖动，现场可以看到该图片类资源在环幕上360°水平旋转和一定角度的上下拖动。</w:t>
      </w:r>
      <w:r>
        <w:rPr>
          <w:rFonts w:hint="eastAsia" w:ascii="仿宋" w:hAnsi="仿宋" w:eastAsia="仿宋" w:cs="仿宋"/>
          <w:sz w:val="24"/>
          <w:szCs w:val="24"/>
        </w:rPr>
        <w:br w:type="textWrapping"/>
      </w:r>
      <w:r>
        <w:rPr>
          <w:rFonts w:hint="eastAsia" w:ascii="仿宋" w:hAnsi="仿宋" w:eastAsia="仿宋" w:cs="仿宋"/>
          <w:sz w:val="24"/>
          <w:szCs w:val="24"/>
        </w:rPr>
        <w:t xml:space="preserve"> 3.支持通过讲台将任意全景图片设置为教室环幕背景；</w:t>
      </w:r>
      <w:r>
        <w:rPr>
          <w:rFonts w:hint="eastAsia" w:ascii="仿宋" w:hAnsi="仿宋" w:eastAsia="仿宋" w:cs="仿宋"/>
          <w:sz w:val="24"/>
          <w:szCs w:val="24"/>
        </w:rPr>
        <w:br w:type="textWrapping"/>
      </w:r>
      <w:r>
        <w:rPr>
          <w:rFonts w:hint="eastAsia" w:ascii="仿宋" w:hAnsi="仿宋" w:eastAsia="仿宋" w:cs="仿宋"/>
          <w:sz w:val="24"/>
          <w:szCs w:val="24"/>
        </w:rPr>
        <w:t xml:space="preserve"> 4.支持任意两个小组进行PK展示，在PK状态下仅参与对战的两个小组音频保持播放，其他小组自动静音；</w:t>
      </w:r>
      <w:r>
        <w:rPr>
          <w:rFonts w:hint="eastAsia" w:ascii="仿宋" w:hAnsi="仿宋" w:eastAsia="仿宋" w:cs="仿宋"/>
          <w:sz w:val="24"/>
          <w:szCs w:val="24"/>
        </w:rPr>
        <w:br w:type="textWrapping"/>
      </w:r>
      <w:r>
        <w:rPr>
          <w:rFonts w:hint="eastAsia" w:ascii="仿宋" w:hAnsi="仿宋" w:eastAsia="仿宋" w:cs="仿宋"/>
          <w:sz w:val="24"/>
          <w:szCs w:val="24"/>
        </w:rPr>
        <w:t xml:space="preserve"> 5.支持老师通过无线投屏、HDMI、智能讲台的远程桌面等方式展示教学课件；</w:t>
      </w:r>
      <w:r>
        <w:rPr>
          <w:rFonts w:hint="eastAsia" w:ascii="仿宋" w:hAnsi="仿宋" w:eastAsia="仿宋" w:cs="仿宋"/>
          <w:sz w:val="24"/>
          <w:szCs w:val="24"/>
        </w:rPr>
        <w:br w:type="textWrapping"/>
      </w:r>
      <w:r>
        <w:rPr>
          <w:rFonts w:hint="eastAsia" w:ascii="仿宋" w:hAnsi="仿宋" w:eastAsia="仿宋" w:cs="仿宋"/>
          <w:sz w:val="24"/>
          <w:szCs w:val="24"/>
        </w:rPr>
        <w:t xml:space="preserve"> 6.共享课模式支持自动化布局，可以根据远端用户加入及退出的顺序实时变换布局；</w:t>
      </w:r>
      <w:r>
        <w:rPr>
          <w:rFonts w:hint="eastAsia" w:ascii="仿宋" w:hAnsi="仿宋" w:eastAsia="仿宋" w:cs="仿宋"/>
          <w:sz w:val="24"/>
          <w:szCs w:val="24"/>
        </w:rPr>
        <w:br w:type="textWrapping"/>
      </w:r>
      <w:r>
        <w:rPr>
          <w:rFonts w:hint="eastAsia" w:ascii="仿宋" w:hAnsi="仿宋" w:eastAsia="仿宋" w:cs="仿宋"/>
          <w:sz w:val="24"/>
          <w:szCs w:val="24"/>
        </w:rPr>
        <w:t xml:space="preserve"> ▲7.老师课件支持一屏/三屏切换，并支持自定义缩放和更改位置。支持主讲方和收视方分别进课。双方用户可以通过讲台电脑，分别进入对应的直播课程；（需提供第三方检测机构出具的检测报告，复印件加盖投标人公章）</w:t>
      </w:r>
      <w:r>
        <w:rPr>
          <w:rFonts w:hint="eastAsia" w:ascii="仿宋" w:hAnsi="仿宋" w:eastAsia="仿宋" w:cs="仿宋"/>
          <w:sz w:val="24"/>
          <w:szCs w:val="24"/>
        </w:rPr>
        <w:br w:type="textWrapping"/>
      </w:r>
      <w:r>
        <w:rPr>
          <w:rFonts w:hint="eastAsia" w:ascii="仿宋" w:hAnsi="仿宋" w:eastAsia="仿宋" w:cs="仿宋"/>
          <w:sz w:val="24"/>
          <w:szCs w:val="24"/>
        </w:rPr>
        <w:t xml:space="preserve"> 8.支持将U盘中图片手动同步展示在环幕上，并可进行图片的缩放、旋转、标记操作；</w:t>
      </w:r>
      <w:r>
        <w:rPr>
          <w:rFonts w:hint="eastAsia" w:ascii="仿宋" w:hAnsi="仿宋" w:eastAsia="仿宋" w:cs="仿宋"/>
          <w:sz w:val="24"/>
          <w:szCs w:val="24"/>
        </w:rPr>
        <w:br w:type="textWrapping"/>
      </w:r>
      <w:r>
        <w:rPr>
          <w:rFonts w:hint="eastAsia" w:ascii="仿宋" w:hAnsi="仿宋" w:eastAsia="仿宋" w:cs="仿宋"/>
          <w:sz w:val="24"/>
          <w:szCs w:val="24"/>
        </w:rPr>
        <w:t xml:space="preserve"> 9.支持课件信号源的随意切换。通过讲台电脑可以选择课件信号源的展示方式，如：投屏器信号、HDMI信号、讲台远程桌面画面等；</w:t>
      </w:r>
      <w:r>
        <w:rPr>
          <w:rFonts w:hint="eastAsia" w:ascii="仿宋" w:hAnsi="仿宋" w:eastAsia="仿宋" w:cs="仿宋"/>
          <w:sz w:val="24"/>
          <w:szCs w:val="24"/>
        </w:rPr>
        <w:br w:type="textWrapping"/>
      </w:r>
      <w:r>
        <w:rPr>
          <w:rFonts w:hint="eastAsia" w:ascii="仿宋" w:hAnsi="仿宋" w:eastAsia="仿宋" w:cs="仿宋"/>
          <w:sz w:val="24"/>
          <w:szCs w:val="24"/>
        </w:rPr>
        <w:t xml:space="preserve"> 10.支持显示用户自定义Logo。</w:t>
      </w:r>
      <w:r>
        <w:rPr>
          <w:rFonts w:hint="eastAsia" w:ascii="仿宋" w:hAnsi="仿宋" w:eastAsia="仿宋" w:cs="仿宋"/>
          <w:sz w:val="24"/>
          <w:szCs w:val="24"/>
        </w:rPr>
        <w:br w:type="textWrapping"/>
      </w:r>
      <w:r>
        <w:rPr>
          <w:rFonts w:hint="eastAsia" w:ascii="仿宋" w:hAnsi="仿宋" w:eastAsia="仿宋" w:cs="仿宋"/>
          <w:sz w:val="24"/>
          <w:szCs w:val="24"/>
        </w:rPr>
        <w:t xml:space="preserve"> 11.共享课支持老师回显与课件之间互相切换。</w:t>
      </w:r>
    </w:p>
    <w:p w14:paraId="10DBA8F8">
      <w:pPr>
        <w:pStyle w:val="7"/>
        <w:rPr>
          <w:rFonts w:hint="eastAsia" w:ascii="仿宋" w:hAnsi="仿宋" w:eastAsia="仿宋" w:cs="仿宋"/>
          <w:sz w:val="24"/>
          <w:szCs w:val="24"/>
        </w:rPr>
      </w:pPr>
      <w:r>
        <w:rPr>
          <w:rFonts w:hint="eastAsia" w:ascii="仿宋" w:hAnsi="仿宋" w:eastAsia="仿宋" w:cs="仿宋"/>
          <w:sz w:val="24"/>
          <w:szCs w:val="24"/>
        </w:rPr>
        <w:t>（二十六）全景书写板软件</w:t>
      </w:r>
    </w:p>
    <w:p w14:paraId="2001F91C">
      <w:pPr>
        <w:pStyle w:val="7"/>
        <w:rPr>
          <w:rFonts w:hint="eastAsia" w:ascii="仿宋" w:hAnsi="仿宋" w:eastAsia="仿宋" w:cs="仿宋"/>
          <w:sz w:val="24"/>
          <w:szCs w:val="24"/>
        </w:rPr>
      </w:pPr>
      <w:r>
        <w:rPr>
          <w:rFonts w:hint="eastAsia" w:ascii="仿宋" w:hAnsi="仿宋" w:eastAsia="仿宋" w:cs="仿宋"/>
          <w:sz w:val="24"/>
          <w:szCs w:val="24"/>
        </w:rPr>
        <w:t>1.支持多种画笔工具选择，提供≥4种标准笔迹颜色及多级粗细调节功能；</w:t>
      </w:r>
      <w:r>
        <w:rPr>
          <w:rFonts w:hint="eastAsia" w:ascii="仿宋" w:hAnsi="仿宋" w:eastAsia="仿宋" w:cs="仿宋"/>
          <w:sz w:val="24"/>
          <w:szCs w:val="24"/>
        </w:rPr>
        <w:br w:type="textWrapping"/>
      </w:r>
      <w:r>
        <w:rPr>
          <w:rFonts w:hint="eastAsia" w:ascii="仿宋" w:hAnsi="仿宋" w:eastAsia="仿宋" w:cs="仿宋"/>
          <w:sz w:val="24"/>
          <w:szCs w:val="24"/>
        </w:rPr>
        <w:t xml:space="preserve"> 2.支持智能橡皮擦工具实现选择性笔迹擦除，配备操作回退功能；</w:t>
      </w:r>
      <w:r>
        <w:rPr>
          <w:rFonts w:hint="eastAsia" w:ascii="仿宋" w:hAnsi="仿宋" w:eastAsia="仿宋" w:cs="仿宋"/>
          <w:sz w:val="24"/>
          <w:szCs w:val="24"/>
        </w:rPr>
        <w:br w:type="textWrapping"/>
      </w:r>
      <w:r>
        <w:rPr>
          <w:rFonts w:hint="eastAsia" w:ascii="仿宋" w:hAnsi="仿宋" w:eastAsia="仿宋" w:cs="仿宋"/>
          <w:sz w:val="24"/>
          <w:szCs w:val="24"/>
        </w:rPr>
        <w:t xml:space="preserve"> 3.支持调整橡皮擦擦除范围，橡皮擦可调整擦除区域半径；</w:t>
      </w:r>
      <w:r>
        <w:rPr>
          <w:rFonts w:hint="eastAsia" w:ascii="仿宋" w:hAnsi="仿宋" w:eastAsia="仿宋" w:cs="仿宋"/>
          <w:sz w:val="24"/>
          <w:szCs w:val="24"/>
        </w:rPr>
        <w:br w:type="textWrapping"/>
      </w:r>
      <w:r>
        <w:rPr>
          <w:rFonts w:hint="eastAsia" w:ascii="仿宋" w:hAnsi="仿宋" w:eastAsia="仿宋" w:cs="仿宋"/>
          <w:sz w:val="24"/>
          <w:szCs w:val="24"/>
        </w:rPr>
        <w:t xml:space="preserve"> 4.支持书写板保存截图，截图格式：PNG等。保存的板书文件名称携带时间戳，支持后续快速检索；</w:t>
      </w:r>
      <w:r>
        <w:rPr>
          <w:rFonts w:hint="eastAsia" w:ascii="仿宋" w:hAnsi="仿宋" w:eastAsia="仿宋" w:cs="仿宋"/>
          <w:sz w:val="24"/>
          <w:szCs w:val="24"/>
        </w:rPr>
        <w:br w:type="textWrapping"/>
      </w:r>
      <w:r>
        <w:rPr>
          <w:rFonts w:hint="eastAsia" w:ascii="仿宋" w:hAnsi="仿宋" w:eastAsia="仿宋" w:cs="仿宋"/>
          <w:sz w:val="24"/>
          <w:szCs w:val="24"/>
        </w:rPr>
        <w:t xml:space="preserve"> 5.支持线性撤销、重做。支持撤销重做，支持防错模式，支持中途操作打断机制；</w:t>
      </w:r>
      <w:r>
        <w:rPr>
          <w:rFonts w:hint="eastAsia" w:ascii="仿宋" w:hAnsi="仿宋" w:eastAsia="仿宋" w:cs="仿宋"/>
          <w:sz w:val="24"/>
          <w:szCs w:val="24"/>
        </w:rPr>
        <w:br w:type="textWrapping"/>
      </w:r>
      <w:r>
        <w:rPr>
          <w:rFonts w:hint="eastAsia" w:ascii="仿宋" w:hAnsi="仿宋" w:eastAsia="仿宋" w:cs="仿宋"/>
          <w:sz w:val="24"/>
          <w:szCs w:val="24"/>
        </w:rPr>
        <w:t xml:space="preserve"> 6.支持清除所有内容，支持清除后会打断撤销重做机制。</w:t>
      </w:r>
      <w:r>
        <w:rPr>
          <w:rFonts w:hint="eastAsia" w:ascii="仿宋" w:hAnsi="仿宋" w:eastAsia="仿宋" w:cs="仿宋"/>
          <w:sz w:val="24"/>
          <w:szCs w:val="24"/>
        </w:rPr>
        <w:br w:type="textWrapping"/>
      </w:r>
      <w:r>
        <w:rPr>
          <w:rFonts w:hint="eastAsia" w:ascii="仿宋" w:hAnsi="仿宋" w:eastAsia="仿宋" w:cs="仿宋"/>
          <w:sz w:val="24"/>
          <w:szCs w:val="24"/>
        </w:rPr>
        <w:t xml:space="preserve"> 7.支持电磁笔书写；</w:t>
      </w:r>
      <w:r>
        <w:rPr>
          <w:rFonts w:hint="eastAsia" w:ascii="仿宋" w:hAnsi="仿宋" w:eastAsia="仿宋" w:cs="仿宋"/>
          <w:sz w:val="24"/>
          <w:szCs w:val="24"/>
        </w:rPr>
        <w:br w:type="textWrapping"/>
      </w:r>
      <w:r>
        <w:rPr>
          <w:rFonts w:hint="eastAsia" w:ascii="仿宋" w:hAnsi="仿宋" w:eastAsia="仿宋" w:cs="仿宋"/>
          <w:sz w:val="24"/>
          <w:szCs w:val="24"/>
        </w:rPr>
        <w:t xml:space="preserve"> 8.支持工具栏响应手指操作，支持工具栏可折叠；</w:t>
      </w:r>
      <w:r>
        <w:rPr>
          <w:rFonts w:hint="eastAsia" w:ascii="仿宋" w:hAnsi="仿宋" w:eastAsia="仿宋" w:cs="仿宋"/>
          <w:sz w:val="24"/>
          <w:szCs w:val="24"/>
        </w:rPr>
        <w:br w:type="textWrapping"/>
      </w:r>
      <w:r>
        <w:rPr>
          <w:rFonts w:hint="eastAsia" w:ascii="仿宋" w:hAnsi="仿宋" w:eastAsia="仿宋" w:cs="仿宋"/>
          <w:sz w:val="24"/>
          <w:szCs w:val="24"/>
        </w:rPr>
        <w:t xml:space="preserve"> 9.支持多点触控；</w:t>
      </w:r>
      <w:r>
        <w:rPr>
          <w:rFonts w:hint="eastAsia" w:ascii="仿宋" w:hAnsi="仿宋" w:eastAsia="仿宋" w:cs="仿宋"/>
          <w:sz w:val="24"/>
          <w:szCs w:val="24"/>
        </w:rPr>
        <w:br w:type="textWrapping"/>
      </w:r>
      <w:r>
        <w:rPr>
          <w:rFonts w:hint="eastAsia" w:ascii="仿宋" w:hAnsi="仿宋" w:eastAsia="仿宋" w:cs="仿宋"/>
          <w:sz w:val="24"/>
          <w:szCs w:val="24"/>
        </w:rPr>
        <w:t xml:space="preserve"> 10.支持环幕预览区域左右拖动，从而改变板书书写范围；</w:t>
      </w:r>
      <w:r>
        <w:rPr>
          <w:rFonts w:hint="eastAsia" w:ascii="仿宋" w:hAnsi="仿宋" w:eastAsia="仿宋" w:cs="仿宋"/>
          <w:sz w:val="24"/>
          <w:szCs w:val="24"/>
        </w:rPr>
        <w:br w:type="textWrapping"/>
      </w:r>
      <w:r>
        <w:rPr>
          <w:rFonts w:hint="eastAsia" w:ascii="仿宋" w:hAnsi="仿宋" w:eastAsia="仿宋" w:cs="仿宋"/>
          <w:sz w:val="24"/>
          <w:szCs w:val="24"/>
        </w:rPr>
        <w:t xml:space="preserve"> 11.支持讲台和环幕同步书写，支持多种分辨率自适应调节。</w:t>
      </w:r>
      <w:r>
        <w:rPr>
          <w:rFonts w:hint="eastAsia" w:ascii="仿宋" w:hAnsi="仿宋" w:eastAsia="仿宋" w:cs="仿宋"/>
          <w:sz w:val="24"/>
          <w:szCs w:val="24"/>
        </w:rPr>
        <w:br w:type="textWrapping"/>
      </w:r>
      <w:r>
        <w:rPr>
          <w:rFonts w:hint="eastAsia" w:ascii="仿宋" w:hAnsi="仿宋" w:eastAsia="仿宋" w:cs="仿宋"/>
          <w:sz w:val="24"/>
          <w:szCs w:val="24"/>
        </w:rPr>
        <w:t xml:space="preserve"> 12.支持调用多个预设图形。</w:t>
      </w:r>
    </w:p>
    <w:p w14:paraId="362D768D">
      <w:pPr>
        <w:pStyle w:val="7"/>
        <w:rPr>
          <w:rFonts w:hint="eastAsia" w:ascii="仿宋" w:hAnsi="仿宋" w:eastAsia="仿宋" w:cs="仿宋"/>
          <w:sz w:val="24"/>
          <w:szCs w:val="24"/>
        </w:rPr>
      </w:pPr>
      <w:r>
        <w:rPr>
          <w:rFonts w:hint="eastAsia" w:ascii="仿宋" w:hAnsi="仿宋" w:eastAsia="仿宋" w:cs="仿宋"/>
          <w:sz w:val="24"/>
          <w:szCs w:val="24"/>
        </w:rPr>
        <w:t>（二十七）配件及辅材</w:t>
      </w:r>
    </w:p>
    <w:p w14:paraId="4B37395D">
      <w:pPr>
        <w:pStyle w:val="7"/>
        <w:rPr>
          <w:rFonts w:hint="eastAsia" w:ascii="仿宋" w:hAnsi="仿宋" w:eastAsia="仿宋" w:cs="仿宋"/>
          <w:sz w:val="24"/>
          <w:szCs w:val="24"/>
        </w:rPr>
      </w:pPr>
      <w:r>
        <w:rPr>
          <w:rFonts w:hint="eastAsia" w:ascii="仿宋" w:hAnsi="仿宋" w:eastAsia="仿宋" w:cs="仿宋"/>
          <w:sz w:val="24"/>
          <w:szCs w:val="24"/>
        </w:rPr>
        <w:t>1.涵盖必要的网络布线（如网线、水晶头）、必要的电力布线（如电线、插座）、必要的音视频连接线（如HDMI线、音频线）、必要的安装固定（如音视频设备支架、线槽）相关材料等。</w:t>
      </w:r>
    </w:p>
    <w:p w14:paraId="3DEF54D6">
      <w:pPr>
        <w:pStyle w:val="7"/>
        <w:rPr>
          <w:rFonts w:hint="eastAsia" w:ascii="仿宋" w:hAnsi="仿宋" w:eastAsia="仿宋" w:cs="仿宋"/>
          <w:sz w:val="24"/>
          <w:szCs w:val="24"/>
        </w:rPr>
      </w:pPr>
      <w:r>
        <w:rPr>
          <w:rFonts w:hint="eastAsia" w:ascii="仿宋" w:hAnsi="仿宋" w:eastAsia="仿宋" w:cs="仿宋"/>
          <w:sz w:val="24"/>
          <w:szCs w:val="24"/>
        </w:rPr>
        <w:t>（二十八）系统安装与调试</w:t>
      </w:r>
    </w:p>
    <w:p w14:paraId="49C7875F">
      <w:pPr>
        <w:pStyle w:val="7"/>
        <w:rPr>
          <w:rFonts w:hint="eastAsia" w:ascii="仿宋" w:hAnsi="仿宋" w:eastAsia="仿宋" w:cs="仿宋"/>
          <w:sz w:val="24"/>
          <w:szCs w:val="24"/>
        </w:rPr>
      </w:pPr>
      <w:r>
        <w:rPr>
          <w:rFonts w:hint="eastAsia" w:ascii="仿宋" w:hAnsi="仿宋" w:eastAsia="仿宋" w:cs="仿宋"/>
          <w:sz w:val="24"/>
          <w:szCs w:val="24"/>
        </w:rPr>
        <w:t>1.系统安装:</w:t>
      </w:r>
      <w:r>
        <w:rPr>
          <w:rFonts w:hint="eastAsia" w:ascii="仿宋" w:hAnsi="仿宋" w:eastAsia="仿宋" w:cs="仿宋"/>
          <w:sz w:val="24"/>
          <w:szCs w:val="24"/>
        </w:rPr>
        <w:br w:type="textWrapping"/>
      </w:r>
      <w:r>
        <w:rPr>
          <w:rFonts w:hint="eastAsia" w:ascii="仿宋" w:hAnsi="仿宋" w:eastAsia="仿宋" w:cs="仿宋"/>
          <w:sz w:val="24"/>
          <w:szCs w:val="24"/>
        </w:rPr>
        <w:t xml:space="preserve"> 1.1.包含多媒体系统设备安装、线路连接，安装在空间的中央位置，满足整体环幕弧度要求。安装前需要进行环幕屏的调试，确保图像显示质量良好，同时需要与控制系统相连通；</w:t>
      </w:r>
      <w:r>
        <w:rPr>
          <w:rFonts w:hint="eastAsia" w:ascii="仿宋" w:hAnsi="仿宋" w:eastAsia="仿宋" w:cs="仿宋"/>
          <w:sz w:val="24"/>
          <w:szCs w:val="24"/>
        </w:rPr>
        <w:br w:type="textWrapping"/>
      </w:r>
      <w:r>
        <w:rPr>
          <w:rFonts w:hint="eastAsia" w:ascii="仿宋" w:hAnsi="仿宋" w:eastAsia="仿宋" w:cs="仿宋"/>
          <w:sz w:val="24"/>
          <w:szCs w:val="24"/>
        </w:rPr>
        <w:t xml:space="preserve"> 1.2.包含直播互动系统设备安装、线路连接，其中摄像系统需捕捉不同的视角和场景。安装前需要对设备进行测试，确保设备正常运作；</w:t>
      </w:r>
      <w:r>
        <w:rPr>
          <w:rFonts w:hint="eastAsia" w:ascii="仿宋" w:hAnsi="仿宋" w:eastAsia="仿宋" w:cs="仿宋"/>
          <w:sz w:val="24"/>
          <w:szCs w:val="24"/>
        </w:rPr>
        <w:br w:type="textWrapping"/>
      </w:r>
      <w:r>
        <w:rPr>
          <w:rFonts w:hint="eastAsia" w:ascii="仿宋" w:hAnsi="仿宋" w:eastAsia="仿宋" w:cs="仿宋"/>
          <w:sz w:val="24"/>
          <w:szCs w:val="24"/>
        </w:rPr>
        <w:t xml:space="preserve"> 1.3.包含网络系统设备安装、线路连接；</w:t>
      </w:r>
      <w:r>
        <w:rPr>
          <w:rFonts w:hint="eastAsia" w:ascii="仿宋" w:hAnsi="仿宋" w:eastAsia="仿宋" w:cs="仿宋"/>
          <w:sz w:val="24"/>
          <w:szCs w:val="24"/>
        </w:rPr>
        <w:br w:type="textWrapping"/>
      </w:r>
      <w:r>
        <w:rPr>
          <w:rFonts w:hint="eastAsia" w:ascii="仿宋" w:hAnsi="仿宋" w:eastAsia="仿宋" w:cs="仿宋"/>
          <w:sz w:val="24"/>
          <w:szCs w:val="24"/>
        </w:rPr>
        <w:t xml:space="preserve"> 1.4.包含中控系统设备安装、线路连接，安装前需要对控制系统进行测试，确保其与其他设备连接良好，并且能够顺畅地控制整个系统；</w:t>
      </w:r>
      <w:r>
        <w:rPr>
          <w:rFonts w:hint="eastAsia" w:ascii="仿宋" w:hAnsi="仿宋" w:eastAsia="仿宋" w:cs="仿宋"/>
          <w:sz w:val="24"/>
          <w:szCs w:val="24"/>
        </w:rPr>
        <w:br w:type="textWrapping"/>
      </w:r>
      <w:r>
        <w:rPr>
          <w:rFonts w:hint="eastAsia" w:ascii="仿宋" w:hAnsi="仿宋" w:eastAsia="仿宋" w:cs="仿宋"/>
          <w:sz w:val="24"/>
          <w:szCs w:val="24"/>
        </w:rPr>
        <w:t xml:space="preserve"> 1.5.包含音响系统设备安装、线路连接，安装需考虑整体声场环境，以达到音效立体、清晰、逼真的效果。安装前需要进行音效测试，以确保音效质量良好；</w:t>
      </w:r>
      <w:r>
        <w:rPr>
          <w:rFonts w:hint="eastAsia" w:ascii="仿宋" w:hAnsi="仿宋" w:eastAsia="仿宋" w:cs="仿宋"/>
          <w:sz w:val="24"/>
          <w:szCs w:val="24"/>
        </w:rPr>
        <w:br w:type="textWrapping"/>
      </w:r>
      <w:r>
        <w:rPr>
          <w:rFonts w:hint="eastAsia" w:ascii="仿宋" w:hAnsi="仿宋" w:eastAsia="仿宋" w:cs="仿宋"/>
          <w:sz w:val="24"/>
          <w:szCs w:val="24"/>
        </w:rPr>
        <w:t xml:space="preserve"> 1.6.包含其他配套软硬件安装、线路连接，保证线路整洁、有序，不影响整个系统的运行；</w:t>
      </w:r>
      <w:r>
        <w:rPr>
          <w:rFonts w:hint="eastAsia" w:ascii="仿宋" w:hAnsi="仿宋" w:eastAsia="仿宋" w:cs="仿宋"/>
          <w:sz w:val="24"/>
          <w:szCs w:val="24"/>
        </w:rPr>
        <w:br w:type="textWrapping"/>
      </w:r>
      <w:r>
        <w:rPr>
          <w:rFonts w:hint="eastAsia" w:ascii="仿宋" w:hAnsi="仿宋" w:eastAsia="仿宋" w:cs="仿宋"/>
          <w:sz w:val="24"/>
          <w:szCs w:val="24"/>
        </w:rPr>
        <w:t xml:space="preserve"> 1.7.包含整体教学空间配套线材、配套安装支架、辅材。</w:t>
      </w:r>
      <w:r>
        <w:rPr>
          <w:rFonts w:hint="eastAsia" w:ascii="仿宋" w:hAnsi="仿宋" w:eastAsia="仿宋" w:cs="仿宋"/>
          <w:sz w:val="24"/>
          <w:szCs w:val="24"/>
        </w:rPr>
        <w:br w:type="textWrapping"/>
      </w:r>
      <w:r>
        <w:rPr>
          <w:rFonts w:hint="eastAsia" w:ascii="仿宋" w:hAnsi="仿宋" w:eastAsia="仿宋" w:cs="仿宋"/>
          <w:sz w:val="24"/>
          <w:szCs w:val="24"/>
        </w:rPr>
        <w:t xml:space="preserve"> 2.系统调试:</w:t>
      </w:r>
      <w:r>
        <w:rPr>
          <w:rFonts w:hint="eastAsia" w:ascii="仿宋" w:hAnsi="仿宋" w:eastAsia="仿宋" w:cs="仿宋"/>
          <w:sz w:val="24"/>
          <w:szCs w:val="24"/>
        </w:rPr>
        <w:br w:type="textWrapping"/>
      </w:r>
      <w:r>
        <w:rPr>
          <w:rFonts w:hint="eastAsia" w:ascii="仿宋" w:hAnsi="仿宋" w:eastAsia="仿宋" w:cs="仿宋"/>
          <w:sz w:val="24"/>
          <w:szCs w:val="24"/>
        </w:rPr>
        <w:t xml:space="preserve"> 2.1.包含多媒体系统调试，对多媒体设备的连接、配置、校准等工作，确保多媒体设备能够正常使用，并且画面和声音的效果良好，达到使用预期效果；</w:t>
      </w:r>
      <w:r>
        <w:rPr>
          <w:rFonts w:hint="eastAsia" w:ascii="仿宋" w:hAnsi="仿宋" w:eastAsia="仿宋" w:cs="仿宋"/>
          <w:sz w:val="24"/>
          <w:szCs w:val="24"/>
        </w:rPr>
        <w:br w:type="textWrapping"/>
      </w:r>
      <w:r>
        <w:rPr>
          <w:rFonts w:hint="eastAsia" w:ascii="仿宋" w:hAnsi="仿宋" w:eastAsia="仿宋" w:cs="仿宋"/>
          <w:sz w:val="24"/>
          <w:szCs w:val="24"/>
        </w:rPr>
        <w:t xml:space="preserve"> 2.2.包含直播互动系统调试，主要包括对直播互动软硬件设备（如摄像头、麦克风、直播互动软件等）的配置和校准，以及对网络传输质量的测试和优化。目的是确保直播效果清晰稳定，并且能够实现互动功能，达到使用预期需求；</w:t>
      </w:r>
      <w:r>
        <w:rPr>
          <w:rFonts w:hint="eastAsia" w:ascii="仿宋" w:hAnsi="仿宋" w:eastAsia="仿宋" w:cs="仿宋"/>
          <w:sz w:val="24"/>
          <w:szCs w:val="24"/>
        </w:rPr>
        <w:br w:type="textWrapping"/>
      </w:r>
      <w:r>
        <w:rPr>
          <w:rFonts w:hint="eastAsia" w:ascii="仿宋" w:hAnsi="仿宋" w:eastAsia="仿宋" w:cs="仿宋"/>
          <w:sz w:val="24"/>
          <w:szCs w:val="24"/>
        </w:rPr>
        <w:t xml:space="preserve"> 2.3.包含网络系统调试，主要包括对网络设备（如交换机、路由器、无线AP等）的配置和调试，以及网络质量的测试和优化。目的是确保网络畅通无阻，保证各种设备和系统能够稳定运行；</w:t>
      </w:r>
      <w:r>
        <w:rPr>
          <w:rFonts w:hint="eastAsia" w:ascii="仿宋" w:hAnsi="仿宋" w:eastAsia="仿宋" w:cs="仿宋"/>
          <w:sz w:val="24"/>
          <w:szCs w:val="24"/>
        </w:rPr>
        <w:br w:type="textWrapping"/>
      </w:r>
      <w:r>
        <w:rPr>
          <w:rFonts w:hint="eastAsia" w:ascii="仿宋" w:hAnsi="仿宋" w:eastAsia="仿宋" w:cs="仿宋"/>
          <w:sz w:val="24"/>
          <w:szCs w:val="24"/>
        </w:rPr>
        <w:t xml:space="preserve"> 2.4.包含中控系统调试，此项是核心控制系统，需要对其进行全面的配置和调试，以确保各个设备的联动和协调。主要包括对中控系统的软硬件设置、联网配置、场景模拟等方面的调试；</w:t>
      </w:r>
      <w:r>
        <w:rPr>
          <w:rFonts w:hint="eastAsia" w:ascii="仿宋" w:hAnsi="仿宋" w:eastAsia="仿宋" w:cs="仿宋"/>
          <w:sz w:val="24"/>
          <w:szCs w:val="24"/>
        </w:rPr>
        <w:br w:type="textWrapping"/>
      </w:r>
      <w:r>
        <w:rPr>
          <w:rFonts w:hint="eastAsia" w:ascii="仿宋" w:hAnsi="仿宋" w:eastAsia="仿宋" w:cs="仿宋"/>
          <w:sz w:val="24"/>
          <w:szCs w:val="24"/>
        </w:rPr>
        <w:t xml:space="preserve"> 2.5.包含音响系统调试，需要对其进行音效调试，以确保音质清晰、音量适中、环境效果良好，从而提高教学效果和听课体验；</w:t>
      </w:r>
      <w:r>
        <w:rPr>
          <w:rFonts w:hint="eastAsia" w:ascii="仿宋" w:hAnsi="仿宋" w:eastAsia="仿宋" w:cs="仿宋"/>
          <w:sz w:val="24"/>
          <w:szCs w:val="24"/>
        </w:rPr>
        <w:br w:type="textWrapping"/>
      </w:r>
      <w:r>
        <w:rPr>
          <w:rFonts w:hint="eastAsia" w:ascii="仿宋" w:hAnsi="仿宋" w:eastAsia="仿宋" w:cs="仿宋"/>
          <w:sz w:val="24"/>
          <w:szCs w:val="24"/>
        </w:rPr>
        <w:t xml:space="preserve"> 2.6.包含整体系统联合调试，联合调试是对所有设备和系统进行整体测试和优化的过程，目的是确保各个部分能够协调工作，实现高效稳定的运行。调试工作还需要对场景的应用进行验证和测试，以确保场景的还原度和真实感，为后续日常教学活动和应用做好准备与保障。</w:t>
      </w:r>
    </w:p>
    <w:p w14:paraId="388A05CE">
      <w:pPr>
        <w:pStyle w:val="7"/>
        <w:rPr>
          <w:rFonts w:hint="eastAsia" w:ascii="仿宋" w:hAnsi="仿宋" w:eastAsia="仿宋" w:cs="仿宋"/>
          <w:sz w:val="24"/>
          <w:szCs w:val="24"/>
        </w:rPr>
      </w:pPr>
      <w:r>
        <w:rPr>
          <w:rFonts w:hint="eastAsia" w:ascii="仿宋" w:hAnsi="仿宋" w:eastAsia="仿宋" w:cs="仿宋"/>
          <w:sz w:val="24"/>
          <w:szCs w:val="24"/>
        </w:rPr>
        <w:t>（二十九）全景创新课程基础版</w:t>
      </w:r>
    </w:p>
    <w:p w14:paraId="7F2B91D6">
      <w:pPr>
        <w:pStyle w:val="7"/>
        <w:rPr>
          <w:rFonts w:hint="eastAsia" w:ascii="仿宋" w:hAnsi="仿宋" w:eastAsia="仿宋" w:cs="仿宋"/>
          <w:sz w:val="24"/>
          <w:szCs w:val="24"/>
        </w:rPr>
      </w:pPr>
      <w:r>
        <w:rPr>
          <w:rFonts w:hint="eastAsia" w:ascii="仿宋" w:hAnsi="仿宋" w:eastAsia="仿宋" w:cs="仿宋"/>
          <w:sz w:val="24"/>
          <w:szCs w:val="24"/>
        </w:rPr>
        <w:t>1.支持基于高质量教学研究全生命周期AI自动演化支持系统，定制≥1个裸眼3D教学场景，添加动态视觉效果、动画及音效，模拟真实教学或实践环境，融合真实场景，打造沉浸式学习体验，增强教学内容质量。</w:t>
      </w:r>
    </w:p>
    <w:p w14:paraId="4A3CDB17">
      <w:pPr>
        <w:pStyle w:val="7"/>
        <w:rPr>
          <w:rFonts w:hint="eastAsia" w:ascii="仿宋" w:hAnsi="仿宋" w:eastAsia="仿宋" w:cs="仿宋"/>
          <w:sz w:val="24"/>
          <w:szCs w:val="24"/>
        </w:rPr>
      </w:pPr>
      <w:r>
        <w:rPr>
          <w:rFonts w:hint="eastAsia" w:ascii="仿宋" w:hAnsi="仿宋" w:eastAsia="仿宋" w:cs="仿宋"/>
          <w:sz w:val="24"/>
          <w:szCs w:val="24"/>
        </w:rPr>
        <w:t>2.支持根据课程基本信息与资料，结合教师授课流程、课堂内容及日常教学，规划课堂整体结构与模块；配合教师协同打磨，确保课堂流程顺畅、内容衔接完整，形成专属授课模式。</w:t>
      </w:r>
    </w:p>
    <w:p w14:paraId="6346431C">
      <w:pPr>
        <w:pStyle w:val="7"/>
        <w:rPr>
          <w:rFonts w:hint="eastAsia" w:ascii="仿宋" w:hAnsi="仿宋" w:eastAsia="仿宋" w:cs="仿宋"/>
          <w:sz w:val="24"/>
          <w:szCs w:val="24"/>
        </w:rPr>
      </w:pPr>
      <w:r>
        <w:rPr>
          <w:rFonts w:hint="eastAsia" w:ascii="仿宋" w:hAnsi="仿宋" w:eastAsia="仿宋" w:cs="仿宋"/>
          <w:sz w:val="24"/>
          <w:szCs w:val="24"/>
        </w:rPr>
        <w:t>3.支持依据课堂内容需求，设计整体风格，搭配和谐且突出信息的色彩方案，课程视觉效果显示更直观；合理规划各环节区域内容，按重要性与关联性划分信息层次，引导用户视线，增强视觉感染力的，加速信息传递效能。</w:t>
      </w:r>
    </w:p>
    <w:p w14:paraId="4F64EF7D">
      <w:pPr>
        <w:pStyle w:val="7"/>
        <w:rPr>
          <w:rFonts w:hint="eastAsia" w:ascii="仿宋" w:hAnsi="仿宋" w:eastAsia="仿宋" w:cs="仿宋"/>
          <w:sz w:val="24"/>
          <w:szCs w:val="24"/>
        </w:rPr>
      </w:pPr>
      <w:r>
        <w:rPr>
          <w:rFonts w:hint="eastAsia" w:ascii="仿宋" w:hAnsi="仿宋" w:eastAsia="仿宋" w:cs="仿宋"/>
          <w:sz w:val="24"/>
          <w:szCs w:val="24"/>
        </w:rPr>
        <w:t>4.支持基于学校教室的硬件、软件、云服务，智能讲台端、环幕端、小程序端交互式界面；搭建本堂课所需的交互式教学场景软件框架，串联各类富媒体资源与交互式AI能力，管理数据链与业务调度，保障课堂资源可用，实现流畅教学互动。</w:t>
      </w:r>
    </w:p>
    <w:p w14:paraId="1B69455D">
      <w:pPr>
        <w:pStyle w:val="7"/>
        <w:rPr>
          <w:rFonts w:hint="eastAsia" w:ascii="仿宋" w:hAnsi="仿宋" w:eastAsia="仿宋" w:cs="仿宋"/>
          <w:sz w:val="24"/>
          <w:szCs w:val="24"/>
        </w:rPr>
      </w:pPr>
      <w:r>
        <w:rPr>
          <w:rFonts w:hint="eastAsia" w:ascii="仿宋" w:hAnsi="仿宋" w:eastAsia="仿宋" w:cs="仿宋"/>
          <w:sz w:val="24"/>
          <w:szCs w:val="24"/>
        </w:rPr>
        <w:t>5.支持基于AI向量数据库、分类模型、实时语音功能等AI智能体；为智能教学提供数据支持，助力教师把握学情，调整教学策略，实现个性化教学，增强课堂互动效率。</w:t>
      </w:r>
    </w:p>
    <w:p w14:paraId="3AD43DFF">
      <w:pPr>
        <w:pStyle w:val="7"/>
        <w:rPr>
          <w:rFonts w:hint="eastAsia" w:ascii="仿宋" w:hAnsi="仿宋" w:eastAsia="仿宋" w:cs="仿宋"/>
          <w:sz w:val="24"/>
          <w:szCs w:val="24"/>
        </w:rPr>
      </w:pPr>
      <w:r>
        <w:rPr>
          <w:rFonts w:hint="eastAsia" w:ascii="仿宋" w:hAnsi="仿宋" w:eastAsia="仿宋" w:cs="仿宋"/>
          <w:sz w:val="24"/>
          <w:szCs w:val="24"/>
        </w:rPr>
        <w:t>6.支持根据教师授课流程与课堂内容，设计适配课件，提升教学内容完整性、连贯性。</w:t>
      </w:r>
    </w:p>
    <w:p w14:paraId="608E298C">
      <w:pPr>
        <w:rPr>
          <w:rFonts w:hint="eastAsia" w:ascii="仿宋" w:hAnsi="仿宋" w:eastAsia="仿宋" w:cs="仿宋"/>
          <w:sz w:val="24"/>
          <w:szCs w:val="24"/>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1118A7"/>
    <w:rsid w:val="0A1118A7"/>
    <w:rsid w:val="127E1741"/>
    <w:rsid w:val="1770383D"/>
    <w:rsid w:val="6ADE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Plain Text"/>
    <w:basedOn w:val="1"/>
    <w:link w:val="6"/>
    <w:uiPriority w:val="0"/>
    <w:rPr>
      <w:rFonts w:ascii="仿宋" w:hAnsi="仿宋"/>
      <w:szCs w:val="21"/>
    </w:rPr>
  </w:style>
  <w:style w:type="character" w:customStyle="1" w:styleId="6">
    <w:name w:val="纯文本 字符1"/>
    <w:link w:val="3"/>
    <w:qFormat/>
    <w:locked/>
    <w:uiPriority w:val="99"/>
    <w:rPr>
      <w:rFonts w:ascii="仿宋" w:hAnsi="仿宋" w:eastAsia="仿宋"/>
      <w:kern w:val="2"/>
      <w:sz w:val="32"/>
      <w:szCs w:val="21"/>
    </w:r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2026-05-22T10:52:00Z</dcterms:created>
  <dc:creator>1</dc:creator>
  <cp:lastModifiedBy>1</cp:lastModifiedBy>
  <dcterms:modified xsi:type="dcterms:W3CDTF">2026-05-22T10:53:51Z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7AAF6D83422A4473B010FCC50B8E6D2D_11</vt:lpwstr>
  </property>
  <property fmtid="{D5CDD505-2E9C-101B-9397-08002B2CF9AE}" pid="4" name="KSOTemplateDocerSaveRecord">
    <vt:lpwstr>eyJoZGlkIjoiZjAzOWYwMjhiYjBlMzhhYzY1ODE1MTc0MGNiNjg5NmYiLCJ1c2VySWQiOiIxMDE0MTg1NzcyIn0=</vt:lpwstr>
  </property>
</Properties>
</file>