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361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A4F71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合同包1(“十五五”规划编制咨询服务项目):</w:t>
      </w:r>
      <w:bookmarkStart w:id="0" w:name="_GoBack"/>
      <w:bookmarkEnd w:id="0"/>
    </w:p>
    <w:p w14:paraId="01800A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合同包预算金额：450,000.00元</w:t>
      </w:r>
    </w:p>
    <w:p w14:paraId="1DB1CB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合同包最高限价：450,000.00元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8"/>
        <w:gridCol w:w="2258"/>
        <w:gridCol w:w="2258"/>
        <w:gridCol w:w="704"/>
        <w:gridCol w:w="1482"/>
        <w:gridCol w:w="1291"/>
      </w:tblGrid>
      <w:tr w14:paraId="2407C0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CB54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15E2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AD8C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1E09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2AF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BF70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B9C091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8FC4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0220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CF06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十五五发展规划编制咨询服务项目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896D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4817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2A1EE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450,000.00</w:t>
            </w:r>
          </w:p>
        </w:tc>
      </w:tr>
    </w:tbl>
    <w:p w14:paraId="3FB92A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384FB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合同履行期限：本项目服务期为合同签订后 6 个月（180 日历天）</w:t>
      </w:r>
    </w:p>
    <w:p w14:paraId="2B3473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47095B"/>
    <w:rsid w:val="6847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2026-08-07T10:30:00Z</dcterms:created>
  <dc:creator>招标四部</dc:creator>
  <cp:lastModifiedBy>招标四部</cp:lastModifiedBy>
  <dcterms:modified xsi:type="dcterms:W3CDTF">2026-08-07T10:30:54Z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8DFFEA433ABE40108953F202B476887D_11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