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A8587">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2421DD20">
      <w:pPr>
        <w:shd w:val="clear" w:color="auto" w:fill="auto"/>
        <w:spacing w:line="360" w:lineRule="auto"/>
        <w:jc w:val="center"/>
        <w:rPr>
          <w:rFonts w:hint="eastAsia" w:ascii="宋体" w:hAnsi="宋体" w:eastAsia="宋体" w:cs="宋体"/>
          <w:sz w:val="24"/>
          <w:szCs w:val="24"/>
          <w:highlight w:val="none"/>
          <w:lang w:eastAsia="zh-CN"/>
        </w:rPr>
      </w:pPr>
    </w:p>
    <w:p w14:paraId="5950F19A">
      <w:pPr>
        <w:shd w:val="clear" w:color="auto" w:fill="auto"/>
        <w:spacing w:line="360" w:lineRule="auto"/>
        <w:jc w:val="center"/>
        <w:rPr>
          <w:rFonts w:hint="eastAsia" w:ascii="宋体" w:hAnsi="宋体" w:eastAsia="宋体" w:cs="宋体"/>
          <w:b/>
          <w:bCs/>
          <w:sz w:val="24"/>
          <w:szCs w:val="24"/>
          <w:highlight w:val="none"/>
          <w:lang w:eastAsia="zh-CN"/>
        </w:rPr>
      </w:pPr>
    </w:p>
    <w:p w14:paraId="4E0922EC">
      <w:pPr>
        <w:pStyle w:val="2"/>
        <w:spacing w:line="360" w:lineRule="auto"/>
        <w:rPr>
          <w:rFonts w:hint="eastAsia" w:eastAsia="宋体" w:cs="Times New Roman"/>
          <w:lang w:eastAsia="zh-CN"/>
        </w:rPr>
      </w:pPr>
    </w:p>
    <w:p w14:paraId="7F207F60">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汉城街道杨善北路与丰产路连接桥改造项目</w:t>
      </w:r>
    </w:p>
    <w:p w14:paraId="5AC10E1A">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54D4CE8D">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611430C3">
      <w:pPr>
        <w:shd w:val="clear" w:color="auto" w:fill="auto"/>
        <w:spacing w:line="360" w:lineRule="auto"/>
        <w:rPr>
          <w:rFonts w:hint="eastAsia" w:ascii="宋体" w:hAnsi="宋体" w:eastAsia="宋体" w:cs="宋体"/>
          <w:b/>
          <w:color w:val="auto"/>
          <w:sz w:val="32"/>
          <w:szCs w:val="32"/>
          <w:highlight w:val="none"/>
        </w:rPr>
      </w:pPr>
    </w:p>
    <w:p w14:paraId="12E101EB">
      <w:pPr>
        <w:pStyle w:val="8"/>
        <w:shd w:val="clear" w:color="auto" w:fill="auto"/>
        <w:spacing w:line="360" w:lineRule="auto"/>
        <w:rPr>
          <w:rFonts w:hint="eastAsia" w:ascii="宋体" w:hAnsi="宋体" w:eastAsia="宋体" w:cs="宋体"/>
          <w:color w:val="auto"/>
          <w:highlight w:val="none"/>
        </w:rPr>
      </w:pPr>
    </w:p>
    <w:p w14:paraId="77D325DF">
      <w:pPr>
        <w:pStyle w:val="8"/>
        <w:shd w:val="clear" w:color="auto" w:fill="auto"/>
        <w:spacing w:line="360" w:lineRule="auto"/>
        <w:rPr>
          <w:rFonts w:hint="eastAsia" w:ascii="宋体" w:hAnsi="宋体" w:eastAsia="宋体" w:cs="宋体"/>
          <w:color w:val="auto"/>
          <w:highlight w:val="none"/>
        </w:rPr>
      </w:pPr>
    </w:p>
    <w:p w14:paraId="671039B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709C50BB">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F9DBD9C">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14F13C0">
      <w:pPr>
        <w:pStyle w:val="8"/>
        <w:rPr>
          <w:rFonts w:hint="eastAsia" w:ascii="宋体" w:hAnsi="宋体" w:eastAsia="宋体" w:cs="宋体"/>
          <w:b/>
          <w:color w:val="auto"/>
          <w:sz w:val="32"/>
          <w:szCs w:val="32"/>
          <w:highlight w:val="none"/>
        </w:rPr>
      </w:pPr>
    </w:p>
    <w:p w14:paraId="17760411">
      <w:pPr>
        <w:pStyle w:val="8"/>
        <w:rPr>
          <w:rFonts w:hint="eastAsia" w:ascii="宋体" w:hAnsi="宋体" w:eastAsia="宋体" w:cs="宋体"/>
          <w:b/>
          <w:color w:val="auto"/>
          <w:sz w:val="32"/>
          <w:szCs w:val="32"/>
          <w:highlight w:val="none"/>
        </w:rPr>
      </w:pPr>
    </w:p>
    <w:p w14:paraId="315C301F">
      <w:pPr>
        <w:pStyle w:val="8"/>
        <w:rPr>
          <w:rFonts w:hint="eastAsia" w:ascii="宋体" w:hAnsi="宋体" w:eastAsia="宋体" w:cs="宋体"/>
          <w:b/>
          <w:color w:val="auto"/>
          <w:sz w:val="32"/>
          <w:szCs w:val="32"/>
          <w:highlight w:val="none"/>
        </w:rPr>
      </w:pPr>
    </w:p>
    <w:p w14:paraId="09144DFD">
      <w:pPr>
        <w:pStyle w:val="8"/>
        <w:rPr>
          <w:rFonts w:hint="eastAsia" w:ascii="宋体" w:hAnsi="宋体" w:eastAsia="宋体" w:cs="宋体"/>
          <w:b/>
          <w:color w:val="auto"/>
          <w:sz w:val="32"/>
          <w:szCs w:val="32"/>
          <w:highlight w:val="none"/>
        </w:rPr>
      </w:pPr>
    </w:p>
    <w:p w14:paraId="4D712E46">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0F726D3D">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12BA9DA1">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0361F66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435D933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380DE482">
      <w:pPr>
        <w:keepNext w:val="0"/>
        <w:keepLines w:val="0"/>
        <w:pageBreakBefore w:val="0"/>
        <w:widowControl w:val="0"/>
        <w:kinsoku/>
        <w:wordWrap/>
        <w:overflowPunct/>
        <w:topLinePunct w:val="0"/>
        <w:bidi w:val="0"/>
        <w:snapToGrid/>
        <w:spacing w:line="48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1BBFB1DF">
      <w:pPr>
        <w:keepNext w:val="0"/>
        <w:keepLines w:val="0"/>
        <w:pageBreakBefore w:val="0"/>
        <w:widowControl w:val="0"/>
        <w:kinsoku/>
        <w:wordWrap/>
        <w:overflowPunct/>
        <w:topLinePunct w:val="0"/>
        <w:bidi w:val="0"/>
        <w:snapToGrid/>
        <w:spacing w:line="48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7856CAB2">
      <w:pPr>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此次甲方的工程项目，在西安市未央区财政局的监督管理下，按照政府采购程序组织竞争性磋商，确定乙方为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（项目名称）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2FEDE840">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6F938BEC">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2B90E9B6">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5EBFC1D3">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1AE669D0">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14:paraId="41C2F0EE">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14:paraId="1844A646">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20C7D7E9">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 进度款，合同签订后，并在财政资金到位情况下，达到付款条件起30个工作日内，支付合同总金额的40.0%。</w:t>
      </w:r>
    </w:p>
    <w:p w14:paraId="671F1767">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 进度款，工程全部竣工验收通过后，并在财政资金到位情况下，达到付款条件起30个工作日内，支付合同总金额的50.0%。</w:t>
      </w:r>
    </w:p>
    <w:p w14:paraId="44F1FA2A">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 进度款，工程审计结束后，并在财政资金到位情况下，达到付款条件起30个工作日内，支付合同总金额的10.0%。</w:t>
      </w:r>
    </w:p>
    <w:p w14:paraId="503A3C56">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4BE93AB0">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6F6C2121">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1097540C">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（一）工程地点：西安市未央区汉城街道杨善路与丰产路连接处</w:t>
      </w:r>
    </w:p>
    <w:p w14:paraId="5A759547">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（二）施工范围及内容：根据施工内容具体详细说明</w:t>
      </w:r>
    </w:p>
    <w:p w14:paraId="5487DE2A">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（三）工期：自合同签订且甲方移交施工图纸及工程量清单之日起60日历天内（具体开工日期以收到采购人通知为准）。</w:t>
      </w:r>
      <w:bookmarkStart w:id="0" w:name="_GoBack"/>
      <w:bookmarkEnd w:id="0"/>
    </w:p>
    <w:p w14:paraId="0F30F56A">
      <w:pPr>
        <w:keepNext w:val="0"/>
        <w:keepLines w:val="0"/>
        <w:pageBreakBefore w:val="0"/>
        <w:widowControl w:val="0"/>
        <w:shd w:val="clear" w:color="auto" w:fill="auto"/>
        <w:kinsoku/>
        <w:wordWrap/>
        <w:overflowPunct/>
        <w:topLinePunct w:val="0"/>
        <w:bidi w:val="0"/>
        <w:snapToGrid/>
        <w:spacing w:line="480" w:lineRule="auto"/>
        <w:ind w:firstLine="361" w:firstLineChars="15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14:paraId="20FF93A4">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2545BEAF">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lang w:val="en-US" w:eastAsia="zh-CN"/>
        </w:rPr>
        <w:t>（二）工程按图纸施工，工程质量符合国家有关规范，确保达到质量合格。</w:t>
      </w:r>
    </w:p>
    <w:p w14:paraId="17980CA1">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360" w:firstLineChars="15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74E9067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14:paraId="39B1628C">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4609DDE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4989409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0BB5428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0E9E04D2">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51F90C30">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43ADDEF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0883813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AE66BC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w:t>
      </w:r>
      <w:r>
        <w:rPr>
          <w:rFonts w:hint="eastAsia" w:ascii="宋体" w:hAnsi="宋体" w:eastAsia="宋体" w:cs="宋体"/>
          <w:bCs/>
          <w:sz w:val="24"/>
          <w:szCs w:val="24"/>
          <w:highlight w:val="none"/>
          <w:lang w:val="en-US" w:eastAsia="zh-CN"/>
        </w:rPr>
        <w:t>按照工程图纸和工程量清单施工,</w:t>
      </w:r>
      <w:r>
        <w:rPr>
          <w:rFonts w:hint="eastAsia" w:ascii="宋体" w:hAnsi="宋体" w:eastAsia="宋体" w:cs="宋体"/>
          <w:bCs/>
          <w:sz w:val="24"/>
          <w:szCs w:val="24"/>
          <w:highlight w:val="none"/>
        </w:rPr>
        <w:t>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EA60359">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992E98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40BEB60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0473D3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2B18CAD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1C0F93A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7971435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2512A3F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75A4F96A">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36C7ACC">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14:paraId="6FE19EC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14:paraId="751481D6">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66895BD6">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1298C509">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2C847E6C">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598AC00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2FA35203">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4-3施工图纸及工程量清单</w:t>
      </w:r>
    </w:p>
    <w:p w14:paraId="308B7AAA">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14:paraId="4A732A0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1FBF954A">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14:paraId="1FDFE1F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4B89304F">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14:paraId="50A8811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73805269">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14:paraId="2D459EA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675837A1">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4F1A2A5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26D85272">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1A27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2C787A6A">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7C506A3C">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009A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0CDAFD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7DE5225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864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5DE2E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6721529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3161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0A9058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053C38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597D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6EC41E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3B68C1F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72CA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2DE0DC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3685896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022C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EDEA8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526F866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25F4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42006D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7DA80DE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1A8F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872D4A">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329B7D0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06DD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FF8215F">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264354F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603A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C30429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4A0339E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4C2787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FreeMono">
    <w:altName w:val="Segoe Print"/>
    <w:panose1 w:val="020F0409020205020404"/>
    <w:charset w:val="00"/>
    <w:family w:val="auto"/>
    <w:pitch w:val="default"/>
    <w:sig w:usb0="00000000" w:usb1="00000000" w:usb2="00209028" w:usb3="00100000" w:csb0="600001FF" w:csb1="FFFF0000"/>
  </w:font>
  <w:font w:name="仿宋_GB2312">
    <w:altName w:val="仿宋"/>
    <w:panose1 w:val="00000000000000000000"/>
    <w:charset w:val="00"/>
    <w:family w:val="auto"/>
    <w:pitch w:val="default"/>
    <w:sig w:usb0="00000000" w:usb1="00000000" w:usb2="00000000" w:usb3="00000000" w:csb0="00000000" w:csb1="00000000"/>
  </w:font>
  <w:font w:name="方正仿宋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123E4BA7"/>
    <w:rsid w:val="151C4634"/>
    <w:rsid w:val="16F351D9"/>
    <w:rsid w:val="1AC376D1"/>
    <w:rsid w:val="1B8F5B60"/>
    <w:rsid w:val="1C00224B"/>
    <w:rsid w:val="1DA91839"/>
    <w:rsid w:val="1F00439A"/>
    <w:rsid w:val="21E472FD"/>
    <w:rsid w:val="242A24F0"/>
    <w:rsid w:val="2B2973F1"/>
    <w:rsid w:val="2B7C1B78"/>
    <w:rsid w:val="2CC52963"/>
    <w:rsid w:val="2DAA4136"/>
    <w:rsid w:val="2F5F301E"/>
    <w:rsid w:val="30CC0E41"/>
    <w:rsid w:val="324C69D7"/>
    <w:rsid w:val="33016CD0"/>
    <w:rsid w:val="3A4E284F"/>
    <w:rsid w:val="3EDD0C0B"/>
    <w:rsid w:val="3F8F3397"/>
    <w:rsid w:val="4CEA3FD1"/>
    <w:rsid w:val="4D0245A3"/>
    <w:rsid w:val="4F7876BA"/>
    <w:rsid w:val="4FBB22AD"/>
    <w:rsid w:val="4FCD1B9F"/>
    <w:rsid w:val="576E3431"/>
    <w:rsid w:val="585F2704"/>
    <w:rsid w:val="5A572223"/>
    <w:rsid w:val="5FC6616F"/>
    <w:rsid w:val="6AD43D70"/>
    <w:rsid w:val="71A40CA6"/>
    <w:rsid w:val="77FA6D5E"/>
    <w:rsid w:val="7D756A8D"/>
    <w:rsid w:val="7EF77405"/>
    <w:rsid w:val="AADF7FE1"/>
    <w:rsid w:val="B7BF9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styleId="4">
    <w:name w:val="annotation text"/>
    <w:basedOn w:val="1"/>
    <w:qFormat/>
    <w:uiPriority w:val="0"/>
    <w:pPr>
      <w:jc w:val="left"/>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2422</Words>
  <Characters>2452</Characters>
  <Lines>0</Lines>
  <Paragraphs>0</Paragraphs>
  <TotalTime>1</TotalTime>
  <ScaleCrop>false</ScaleCrop>
  <LinksUpToDate>false</LinksUpToDate>
  <CharactersWithSpaces>2579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2023-04-14T13:07:00Z</dcterms:created>
  <dc:creator>user1</dc:creator>
  <cp:lastModifiedBy>。</cp:lastModifiedBy>
  <dcterms:modified xsi:type="dcterms:W3CDTF">2026-06-23T07:37:12Z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17AEC9B10565C43849E8396A94814766</vt:lpwstr>
  </property>
  <property fmtid="{D5CDD505-2E9C-101B-9397-08002B2CF9AE}" pid="4" name="KSOTemplateDocerSaveRecord">
    <vt:lpwstr>eyJoZGlkIjoiOGZhMGY4NGI5YmU5OGE3YjRiMDgyODliZGQxOWY2MGYiLCJ1c2VySWQiOiI3MjI4MjA5NTgifQ==</vt:lpwstr>
  </property>
</Properties>
</file>