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版本号：YD-202605120260810001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YD-2026051</w:t>
      </w:r>
      <w:r>
        <w:br/>
      </w:r>
      <w:r>
        <w:br/>
      </w:r>
      <w:r>
        <w:br/>
      </w:r>
    </w:p>
    <w:p>
      <w:pPr>
        <w:pStyle w:val="null3"/>
        <w:jc w:val="center"/>
        <w:outlineLvl w:val="2"/>
      </w:pPr>
      <w:r>
        <w:rPr>
          <w:rFonts w:ascii="仿宋_GB2312" w:hAnsi="仿宋_GB2312" w:cs="仿宋_GB2312" w:eastAsia="仿宋_GB2312"/>
          <w:sz w:val="28"/>
          <w:b/>
        </w:rPr>
        <w:t>勉县武侯镇中心小学</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勉县武侯镇中心小学</w:t>
      </w:r>
      <w:r>
        <w:rPr>
          <w:rFonts w:ascii="仿宋_GB2312" w:hAnsi="仿宋_GB2312" w:cs="仿宋_GB2312" w:eastAsia="仿宋_GB2312"/>
        </w:rPr>
        <w:t>委托，拟对</w:t>
      </w:r>
      <w:r>
        <w:rPr>
          <w:rFonts w:ascii="仿宋_GB2312" w:hAnsi="仿宋_GB2312" w:cs="仿宋_GB2312" w:eastAsia="仿宋_GB2312"/>
        </w:rPr>
        <w:t>智慧校园建设项目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智慧校园建设项目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包含学生教学服务提升、校园安全系统集成服务、机房改造服务等内容。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采购包1（勉县武侯镇中心小学智慧校园建设项目）：属于专门面向中小企业采购。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3、法定代表⼈⾝份证明或法定代表⼈授权委托书：法定代表⼈直接参加投标的，须提供法定代表⼈⾝份证明；法定代表⼈授权代表参加投标的，须提供法定代表⼈授权委托书；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勉县武侯镇中心小学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勉县武侯镇莲水村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0916-3297559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说明：成交供应商在与采购人签订合同前，须缴纳5%的履约保证金，在采购⼈规定时间内缴纳⾄指定账⼾，待服务期结束验收合格后，予以退还(无息)。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代理服务费收费标准：依据《国家发展改革委关于进一步放开建设项目专业服务价格的通知》(发改价格【2015】299号)收取。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勉县武侯镇中心小学</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勉县武侯镇中心小学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勉县武侯镇中心小学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包含学生教学服务提升、校园安全系统集成服务、机房改造服务等内容。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勉县武侯镇中心小学智慧校园建设项目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标的名称：勉县武侯镇中心小学智慧校园建设项目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01"/>
              <w:gridCol w:w="251"/>
              <w:gridCol w:w="1926"/>
              <w:gridCol w:w="114"/>
              <w:gridCol w:w="141"/>
            </w:tblGrid>
            <w:tr>
              <w:tc>
                <w:tcPr>
                  <w:tcW w:type="dxa" w:w="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1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w:t>
                  </w:r>
                  <w:r>
                    <w:rPr>
                      <w:rFonts w:ascii="仿宋_GB2312" w:hAnsi="仿宋_GB2312" w:cs="仿宋_GB2312" w:eastAsia="仿宋_GB2312"/>
                      <w:sz w:val="21"/>
                    </w:rPr>
                    <w:t>/参数</w:t>
                  </w:r>
                </w:p>
              </w:tc>
              <w:tc>
                <w:tcPr>
                  <w:tcW w:type="dxa" w:w="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一、电子智慧课堂系</w:t>
                  </w:r>
                  <w:r>
                    <w:rPr>
                      <w:rFonts w:ascii="仿宋_GB2312" w:hAnsi="仿宋_GB2312" w:cs="仿宋_GB2312" w:eastAsia="仿宋_GB2312"/>
                      <w:sz w:val="21"/>
                    </w:rPr>
                    <w:t>统</w:t>
                  </w:r>
                  <w:r>
                    <w:rPr>
                      <w:rFonts w:ascii="仿宋_GB2312" w:hAnsi="仿宋_GB2312" w:cs="仿宋_GB2312" w:eastAsia="仿宋_GB2312"/>
                      <w:sz w:val="21"/>
                      <w:b/>
                    </w:rPr>
                    <w:t>（核心产品）</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教师教学平板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 处理器：ARM架构，八核</w:t>
                  </w:r>
                  <w:r>
                    <w:br/>
                  </w:r>
                  <w:r>
                    <w:rPr>
                      <w:rFonts w:ascii="仿宋_GB2312" w:hAnsi="仿宋_GB2312" w:cs="仿宋_GB2312" w:eastAsia="仿宋_GB2312"/>
                      <w:sz w:val="21"/>
                    </w:rPr>
                    <w:t>▲</w:t>
                  </w:r>
                  <w:r>
                    <w:rPr>
                      <w:rFonts w:ascii="仿宋_GB2312" w:hAnsi="仿宋_GB2312" w:cs="仿宋_GB2312" w:eastAsia="仿宋_GB2312"/>
                      <w:sz w:val="21"/>
                    </w:rPr>
                    <w:t>2.最高主频：2.8GHz（≥2.0GHz，满足）</w:t>
                  </w:r>
                </w:p>
                <w:p>
                  <w:pPr>
                    <w:pStyle w:val="null3"/>
                    <w:jc w:val="left"/>
                  </w:pPr>
                  <w:r>
                    <w:rPr>
                      <w:rFonts w:ascii="仿宋_GB2312" w:hAnsi="仿宋_GB2312" w:cs="仿宋_GB2312" w:eastAsia="仿宋_GB2312"/>
                      <w:sz w:val="21"/>
                    </w:rPr>
                    <w:t>3. 存储容量：RAM 8GB；ROM 128GB（≥8GB/128GB，满足）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4.操作系统：MagicOS 9.0（基于Android 15）；可兼容 Android12+/HarmonyOS 3 生态</w:t>
                  </w:r>
                </w:p>
                <w:p>
                  <w:pPr>
                    <w:pStyle w:val="null3"/>
                    <w:jc w:val="left"/>
                  </w:pPr>
                  <w:r>
                    <w:rPr>
                      <w:rFonts w:ascii="仿宋_GB2312" w:hAnsi="仿宋_GB2312" w:cs="仿宋_GB2312" w:eastAsia="仿宋_GB2312"/>
                      <w:sz w:val="21"/>
                    </w:rPr>
                    <w:t>5.屏幕尺寸：11.5英寸（≥11英寸），屏占比86%（≥80%）；通过低蓝光、无频闪双认证；典型亮度≥400nits</w:t>
                  </w:r>
                </w:p>
                <w:p>
                  <w:pPr>
                    <w:pStyle w:val="null3"/>
                    <w:jc w:val="left"/>
                  </w:pPr>
                  <w:r>
                    <w:rPr>
                      <w:rFonts w:ascii="仿宋_GB2312" w:hAnsi="仿宋_GB2312" w:cs="仿宋_GB2312" w:eastAsia="仿宋_GB2312"/>
                      <w:sz w:val="21"/>
                    </w:rPr>
                    <w:t>6.屏幕分辨率：2000×1200（≥1920×1200，满足）</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接口：</w:t>
                  </w:r>
                  <w:r>
                    <w:rPr>
                      <w:rFonts w:ascii="仿宋_GB2312" w:hAnsi="仿宋_GB2312" w:cs="仿宋_GB2312" w:eastAsia="仿宋_GB2312"/>
                      <w:sz w:val="21"/>
                    </w:rPr>
                    <w:t>USB Type</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（支持数据传输</w:t>
                  </w:r>
                  <w:r>
                    <w:rPr>
                      <w:rFonts w:ascii="仿宋_GB2312" w:hAnsi="仿宋_GB2312" w:cs="仿宋_GB2312" w:eastAsia="仿宋_GB2312"/>
                      <w:sz w:val="21"/>
                    </w:rPr>
                    <w:t>/</w:t>
                  </w:r>
                  <w:r>
                    <w:rPr>
                      <w:rFonts w:ascii="仿宋_GB2312" w:hAnsi="仿宋_GB2312" w:cs="仿宋_GB2312" w:eastAsia="仿宋_GB2312"/>
                      <w:sz w:val="21"/>
                    </w:rPr>
                    <w:t>充电</w:t>
                  </w:r>
                  <w:r>
                    <w:rPr>
                      <w:rFonts w:ascii="仿宋_GB2312" w:hAnsi="仿宋_GB2312" w:cs="仿宋_GB2312" w:eastAsia="仿宋_GB2312"/>
                      <w:sz w:val="21"/>
                    </w:rPr>
                    <w:t>/</w:t>
                  </w:r>
                  <w:r>
                    <w:rPr>
                      <w:rFonts w:ascii="仿宋_GB2312" w:hAnsi="仿宋_GB2312" w:cs="仿宋_GB2312" w:eastAsia="仿宋_GB2312"/>
                      <w:sz w:val="21"/>
                    </w:rPr>
                    <w:t>耳机）</w:t>
                  </w:r>
                </w:p>
                <w:p>
                  <w:pPr>
                    <w:pStyle w:val="null3"/>
                    <w:jc w:val="left"/>
                  </w:pPr>
                  <w:r>
                    <w:rPr>
                      <w:rFonts w:ascii="仿宋_GB2312" w:hAnsi="仿宋_GB2312" w:cs="仿宋_GB2312" w:eastAsia="仿宋_GB2312"/>
                      <w:sz w:val="21"/>
                    </w:rPr>
                    <w:t>8.电池容量：典型值7250mAh（≥7000mAh，满足）</w:t>
                  </w:r>
                </w:p>
                <w:p>
                  <w:pPr>
                    <w:pStyle w:val="null3"/>
                    <w:jc w:val="left"/>
                  </w:pPr>
                  <w:r>
                    <w:rPr>
                      <w:rFonts w:ascii="仿宋_GB2312" w:hAnsi="仿宋_GB2312" w:cs="仿宋_GB2312" w:eastAsia="仿宋_GB2312"/>
                      <w:sz w:val="21"/>
                    </w:rPr>
                    <w:t>9.前置摄像头：500万像素（≥500万，满足）</w:t>
                  </w:r>
                </w:p>
                <w:p>
                  <w:pPr>
                    <w:pStyle w:val="null3"/>
                    <w:jc w:val="left"/>
                  </w:pPr>
                  <w:r>
                    <w:rPr>
                      <w:rFonts w:ascii="仿宋_GB2312" w:hAnsi="仿宋_GB2312" w:cs="仿宋_GB2312" w:eastAsia="仿宋_GB2312"/>
                      <w:sz w:val="21"/>
                    </w:rPr>
                    <w:t>10.后置摄像头：800万像素（≥800万，满足）</w:t>
                  </w:r>
                </w:p>
                <w:p>
                  <w:pPr>
                    <w:pStyle w:val="null3"/>
                    <w:jc w:val="left"/>
                  </w:pPr>
                  <w:r>
                    <w:rPr>
                      <w:rFonts w:ascii="仿宋_GB2312" w:hAnsi="仿宋_GB2312" w:cs="仿宋_GB2312" w:eastAsia="仿宋_GB2312"/>
                      <w:sz w:val="21"/>
                    </w:rPr>
                    <w:t>11.WIFI：IEEE 802.11 a/b/g/n/ac，支持2.4G/5G双频</w:t>
                  </w:r>
                </w:p>
                <w:p>
                  <w:pPr>
                    <w:pStyle w:val="null3"/>
                    <w:jc w:val="left"/>
                  </w:pPr>
                  <w:r>
                    <w:rPr>
                      <w:rFonts w:ascii="仿宋_GB2312" w:hAnsi="仿宋_GB2312" w:cs="仿宋_GB2312" w:eastAsia="仿宋_GB2312"/>
                      <w:sz w:val="21"/>
                    </w:rPr>
                    <w:t>12.蓝牙：蓝牙5.0</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学生平板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 处理器：ARM架构，八核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2.最高主频：2.8GHz（≥2.0GHz，满足）</w:t>
                  </w:r>
                </w:p>
                <w:p>
                  <w:pPr>
                    <w:pStyle w:val="null3"/>
                    <w:jc w:val="left"/>
                  </w:pPr>
                  <w:r>
                    <w:rPr>
                      <w:rFonts w:ascii="仿宋_GB2312" w:hAnsi="仿宋_GB2312" w:cs="仿宋_GB2312" w:eastAsia="仿宋_GB2312"/>
                      <w:sz w:val="21"/>
                    </w:rPr>
                    <w:t>3. 存储容量：RAM 8GB；ROM 128GB（≥8GB/128GB，满足）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4.操作系统：MagicOS 9.0（基于Android 15）；可兼容Android12+/HarmonyOS 3 生态</w:t>
                  </w:r>
                </w:p>
                <w:p>
                  <w:pPr>
                    <w:pStyle w:val="null3"/>
                    <w:jc w:val="left"/>
                  </w:pPr>
                  <w:r>
                    <w:rPr>
                      <w:rFonts w:ascii="仿宋_GB2312" w:hAnsi="仿宋_GB2312" w:cs="仿宋_GB2312" w:eastAsia="仿宋_GB2312"/>
                      <w:sz w:val="21"/>
                    </w:rPr>
                    <w:t>5.屏幕尺寸：11.5英寸（≥11英寸），屏占比86%（≥80%）；通过低蓝光、无频闪双认证；典型亮度≥400nits</w:t>
                  </w:r>
                </w:p>
                <w:p>
                  <w:pPr>
                    <w:pStyle w:val="null3"/>
                    <w:jc w:val="left"/>
                  </w:pPr>
                  <w:r>
                    <w:rPr>
                      <w:rFonts w:ascii="仿宋_GB2312" w:hAnsi="仿宋_GB2312" w:cs="仿宋_GB2312" w:eastAsia="仿宋_GB2312"/>
                      <w:sz w:val="21"/>
                    </w:rPr>
                    <w:t>6.屏幕分辨率：2000×1200（≥1920×1200，满足）</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接口：</w:t>
                  </w:r>
                  <w:r>
                    <w:rPr>
                      <w:rFonts w:ascii="仿宋_GB2312" w:hAnsi="仿宋_GB2312" w:cs="仿宋_GB2312" w:eastAsia="仿宋_GB2312"/>
                      <w:sz w:val="21"/>
                    </w:rPr>
                    <w:t>USB Type</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（支持数据传输</w:t>
                  </w:r>
                  <w:r>
                    <w:rPr>
                      <w:rFonts w:ascii="仿宋_GB2312" w:hAnsi="仿宋_GB2312" w:cs="仿宋_GB2312" w:eastAsia="仿宋_GB2312"/>
                      <w:sz w:val="21"/>
                    </w:rPr>
                    <w:t>/</w:t>
                  </w:r>
                  <w:r>
                    <w:rPr>
                      <w:rFonts w:ascii="仿宋_GB2312" w:hAnsi="仿宋_GB2312" w:cs="仿宋_GB2312" w:eastAsia="仿宋_GB2312"/>
                      <w:sz w:val="21"/>
                    </w:rPr>
                    <w:t>充电</w:t>
                  </w:r>
                  <w:r>
                    <w:rPr>
                      <w:rFonts w:ascii="仿宋_GB2312" w:hAnsi="仿宋_GB2312" w:cs="仿宋_GB2312" w:eastAsia="仿宋_GB2312"/>
                      <w:sz w:val="21"/>
                    </w:rPr>
                    <w:t>/</w:t>
                  </w:r>
                  <w:r>
                    <w:rPr>
                      <w:rFonts w:ascii="仿宋_GB2312" w:hAnsi="仿宋_GB2312" w:cs="仿宋_GB2312" w:eastAsia="仿宋_GB2312"/>
                      <w:sz w:val="21"/>
                    </w:rPr>
                    <w:t>耳机）</w:t>
                  </w:r>
                </w:p>
                <w:p>
                  <w:pPr>
                    <w:pStyle w:val="null3"/>
                    <w:jc w:val="left"/>
                  </w:pPr>
                  <w:r>
                    <w:rPr>
                      <w:rFonts w:ascii="仿宋_GB2312" w:hAnsi="仿宋_GB2312" w:cs="仿宋_GB2312" w:eastAsia="仿宋_GB2312"/>
                      <w:sz w:val="21"/>
                    </w:rPr>
                    <w:t>8.电池容量：典型值7250mAh（≥7000mAh，满足）</w:t>
                  </w:r>
                </w:p>
                <w:p>
                  <w:pPr>
                    <w:pStyle w:val="null3"/>
                    <w:jc w:val="left"/>
                  </w:pPr>
                  <w:r>
                    <w:rPr>
                      <w:rFonts w:ascii="仿宋_GB2312" w:hAnsi="仿宋_GB2312" w:cs="仿宋_GB2312" w:eastAsia="仿宋_GB2312"/>
                      <w:sz w:val="21"/>
                    </w:rPr>
                    <w:t>9.前置摄像头：500万像素（≥500万，满足）</w:t>
                  </w:r>
                </w:p>
                <w:p>
                  <w:pPr>
                    <w:pStyle w:val="null3"/>
                    <w:jc w:val="left"/>
                  </w:pPr>
                  <w:r>
                    <w:rPr>
                      <w:rFonts w:ascii="仿宋_GB2312" w:hAnsi="仿宋_GB2312" w:cs="仿宋_GB2312" w:eastAsia="仿宋_GB2312"/>
                      <w:sz w:val="21"/>
                    </w:rPr>
                    <w:t>10.后置摄像头：800万像素（≥800万，满足）</w:t>
                  </w:r>
                </w:p>
                <w:p>
                  <w:pPr>
                    <w:pStyle w:val="null3"/>
                    <w:jc w:val="left"/>
                  </w:pPr>
                  <w:r>
                    <w:rPr>
                      <w:rFonts w:ascii="仿宋_GB2312" w:hAnsi="仿宋_GB2312" w:cs="仿宋_GB2312" w:eastAsia="仿宋_GB2312"/>
                      <w:sz w:val="21"/>
                    </w:rPr>
                    <w:t>11.WIFI：IEEE 802.11 a/b/g/n/ac，支持2.4G/5G双频</w:t>
                  </w:r>
                </w:p>
                <w:p>
                  <w:pPr>
                    <w:pStyle w:val="null3"/>
                    <w:jc w:val="left"/>
                  </w:pPr>
                  <w:r>
                    <w:rPr>
                      <w:rFonts w:ascii="仿宋_GB2312" w:hAnsi="仿宋_GB2312" w:cs="仿宋_GB2312" w:eastAsia="仿宋_GB2312"/>
                      <w:sz w:val="21"/>
                    </w:rPr>
                    <w:t>12.蓝牙：蓝牙5.0</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移动充电柜</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1、整机支持60台设备同时充电；整机尺寸：长570*宽570*高1050（mm）；柜体工位可放置最大设备尺寸≤280*200*30（mm）；</w:t>
                  </w:r>
                </w:p>
                <w:p>
                  <w:pPr>
                    <w:pStyle w:val="null3"/>
                    <w:jc w:val="left"/>
                  </w:pPr>
                  <w:r>
                    <w:rPr>
                      <w:rFonts w:ascii="仿宋_GB2312" w:hAnsi="仿宋_GB2312" w:cs="仿宋_GB2312" w:eastAsia="仿宋_GB2312"/>
                      <w:sz w:val="21"/>
                    </w:rPr>
                    <w:t>2、主体材质1.0-3.0（mm）SPCC冷轧碳素钢与环保工程塑料相结合;采用全封闭防盗结构、工艺上耐酸碱腐蚀、耐磨、防静电等。</w:t>
                  </w:r>
                </w:p>
                <w:p>
                  <w:pPr>
                    <w:pStyle w:val="null3"/>
                    <w:jc w:val="left"/>
                  </w:pPr>
                  <w:r>
                    <w:rPr>
                      <w:rFonts w:ascii="仿宋_GB2312" w:hAnsi="仿宋_GB2312" w:cs="仿宋_GB2312" w:eastAsia="仿宋_GB2312"/>
                      <w:sz w:val="21"/>
                    </w:rPr>
                    <w:t>3、顶盖边角圆弧设计，外观颜色采用黑白相间的经典配置，美观大气，安全稳固。</w:t>
                  </w:r>
                </w:p>
                <w:p>
                  <w:pPr>
                    <w:pStyle w:val="null3"/>
                    <w:jc w:val="left"/>
                  </w:pPr>
                  <w:r>
                    <w:rPr>
                      <w:rFonts w:ascii="仿宋_GB2312" w:hAnsi="仿宋_GB2312" w:cs="仿宋_GB2312" w:eastAsia="仿宋_GB2312"/>
                      <w:sz w:val="21"/>
                    </w:rPr>
                    <w:t>4、采用分舱设计，前部为老师、学生使用区域，后部为设备调试维护区域。前后使用不同防盗锁（其中前门为双重防盗天地锁），注重前仓设备的安全保护。内部分舱，强弱电分离，学生无法接触强电部分。（前舱为设备放置充电区域，学生接触区域，无强电；后舱为电源管理控制区域，由专业管理人员控制）。</w:t>
                  </w:r>
                </w:p>
                <w:p>
                  <w:pPr>
                    <w:pStyle w:val="null3"/>
                    <w:jc w:val="left"/>
                  </w:pPr>
                  <w:r>
                    <w:rPr>
                      <w:rFonts w:ascii="仿宋_GB2312" w:hAnsi="仿宋_GB2312" w:cs="仿宋_GB2312" w:eastAsia="仿宋_GB2312"/>
                      <w:sz w:val="21"/>
                    </w:rPr>
                    <w:t>5、高品质超静音脚轮和人体工学把手。</w:t>
                  </w:r>
                </w:p>
                <w:p>
                  <w:pPr>
                    <w:pStyle w:val="null3"/>
                    <w:jc w:val="left"/>
                  </w:pPr>
                  <w:r>
                    <w:rPr>
                      <w:rFonts w:ascii="仿宋_GB2312" w:hAnsi="仿宋_GB2312" w:cs="仿宋_GB2312" w:eastAsia="仿宋_GB2312"/>
                      <w:sz w:val="21"/>
                    </w:rPr>
                    <w:t>6、环保工程塑料单机隔断，保证隔断塑料面板厚度不低于7mm，以保证隔板强度，同时在设计上采用新颖的隔板四面包围方式，以保障设备用电安全，其中内置隔板上带有卡线槽且不划伤屏幕，柜内USB线走线顺畅，美观。同时又预留凹槽方便拿取电脑。</w:t>
                  </w:r>
                </w:p>
                <w:p>
                  <w:pPr>
                    <w:pStyle w:val="null3"/>
                    <w:jc w:val="left"/>
                  </w:pPr>
                  <w:r>
                    <w:rPr>
                      <w:rFonts w:ascii="仿宋_GB2312" w:hAnsi="仿宋_GB2312" w:cs="仿宋_GB2312" w:eastAsia="仿宋_GB2312"/>
                      <w:sz w:val="21"/>
                    </w:rPr>
                    <w:t>7、一体化电源管理系统：</w:t>
                  </w:r>
                </w:p>
                <w:p>
                  <w:pPr>
                    <w:pStyle w:val="null3"/>
                    <w:jc w:val="left"/>
                  </w:pPr>
                  <w:r>
                    <w:rPr>
                      <w:rFonts w:ascii="仿宋_GB2312" w:hAnsi="仿宋_GB2312" w:cs="仿宋_GB2312" w:eastAsia="仿宋_GB2312"/>
                      <w:sz w:val="21"/>
                    </w:rPr>
                    <w:t>a)具备定时开关机功能，可随心设置充电时间。</w:t>
                  </w:r>
                </w:p>
                <w:p>
                  <w:pPr>
                    <w:pStyle w:val="null3"/>
                    <w:jc w:val="left"/>
                  </w:pPr>
                  <w:r>
                    <w:rPr>
                      <w:rFonts w:ascii="仿宋_GB2312" w:hAnsi="仿宋_GB2312" w:cs="仿宋_GB2312" w:eastAsia="仿宋_GB2312"/>
                      <w:sz w:val="21"/>
                    </w:rPr>
                    <w:t>b)过载保护：当功率异常过大后电流不稳时自动断电，防止损坏设备。</w:t>
                  </w:r>
                </w:p>
                <w:p>
                  <w:pPr>
                    <w:pStyle w:val="null3"/>
                    <w:jc w:val="left"/>
                  </w:pPr>
                  <w:r>
                    <w:rPr>
                      <w:rFonts w:ascii="仿宋_GB2312" w:hAnsi="仿宋_GB2312" w:cs="仿宋_GB2312" w:eastAsia="仿宋_GB2312"/>
                      <w:sz w:val="21"/>
                    </w:rPr>
                    <w:t>c)标配防漏电、防短路多重保护系统，确保使用者人身安全。</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课程资源与教学应用系统</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（一）基础管理要求</w:t>
                  </w:r>
                </w:p>
                <w:p>
                  <w:pPr>
                    <w:pStyle w:val="null3"/>
                    <w:jc w:val="left"/>
                  </w:pPr>
                  <w:r>
                    <w:rPr>
                      <w:rFonts w:ascii="仿宋_GB2312" w:hAnsi="仿宋_GB2312" w:cs="仿宋_GB2312" w:eastAsia="仿宋_GB2312"/>
                      <w:sz w:val="21"/>
                    </w:rPr>
                    <w:t>1.平台管理：应支持建立校级专题学习空间；</w:t>
                  </w:r>
                </w:p>
                <w:p>
                  <w:pPr>
                    <w:pStyle w:val="null3"/>
                    <w:jc w:val="left"/>
                  </w:pPr>
                  <w:r>
                    <w:rPr>
                      <w:rFonts w:ascii="仿宋_GB2312" w:hAnsi="仿宋_GB2312" w:cs="仿宋_GB2312" w:eastAsia="仿宋_GB2312"/>
                      <w:sz w:val="21"/>
                    </w:rPr>
                    <w:t>2.用户管理：应支持定义设置班级、教师、学生与注册用户的基础数据信息；</w:t>
                  </w:r>
                </w:p>
                <w:p>
                  <w:pPr>
                    <w:pStyle w:val="null3"/>
                    <w:jc w:val="left"/>
                  </w:pPr>
                  <w:r>
                    <w:rPr>
                      <w:rFonts w:ascii="仿宋_GB2312" w:hAnsi="仿宋_GB2312" w:cs="仿宋_GB2312" w:eastAsia="仿宋_GB2312"/>
                      <w:sz w:val="21"/>
                    </w:rPr>
                    <w:t>3.师生个人空间:应为教师集成网络教学、学习管理功能；应支持个人、作业、微课等应用；</w:t>
                  </w:r>
                </w:p>
                <w:p>
                  <w:pPr>
                    <w:pStyle w:val="null3"/>
                    <w:jc w:val="left"/>
                  </w:pPr>
                  <w:r>
                    <w:rPr>
                      <w:rFonts w:ascii="仿宋_GB2312" w:hAnsi="仿宋_GB2312" w:cs="仿宋_GB2312" w:eastAsia="仿宋_GB2312"/>
                      <w:sz w:val="21"/>
                    </w:rPr>
                    <w:t>4.数据统计与管理：应支持对各智能终端采集的过程性与结果性数据的进行采集与分析；</w:t>
                  </w:r>
                </w:p>
                <w:p>
                  <w:pPr>
                    <w:pStyle w:val="null3"/>
                    <w:jc w:val="left"/>
                  </w:pPr>
                  <w:r>
                    <w:rPr>
                      <w:rFonts w:ascii="仿宋_GB2312" w:hAnsi="仿宋_GB2312" w:cs="仿宋_GB2312" w:eastAsia="仿宋_GB2312"/>
                      <w:sz w:val="21"/>
                    </w:rPr>
                    <w:t>（二）资源管理要求</w:t>
                  </w:r>
                </w:p>
                <w:p>
                  <w:pPr>
                    <w:pStyle w:val="null3"/>
                    <w:jc w:val="left"/>
                  </w:pPr>
                  <w:r>
                    <w:rPr>
                      <w:rFonts w:ascii="仿宋_GB2312" w:hAnsi="仿宋_GB2312" w:cs="仿宋_GB2312" w:eastAsia="仿宋_GB2312"/>
                      <w:sz w:val="21"/>
                    </w:rPr>
                    <w:t>1.资源管理：应支持对校本课件（PPT、Word、PDF、图片、音频等）、微课、板书等教学资源的存储、管理、共享、检索、上传、下载等功能；</w:t>
                  </w:r>
                </w:p>
                <w:p>
                  <w:pPr>
                    <w:pStyle w:val="null3"/>
                    <w:jc w:val="left"/>
                  </w:pPr>
                  <w:r>
                    <w:rPr>
                      <w:rFonts w:ascii="仿宋_GB2312" w:hAnsi="仿宋_GB2312" w:cs="仿宋_GB2312" w:eastAsia="仿宋_GB2312"/>
                      <w:sz w:val="21"/>
                    </w:rPr>
                    <w:t>2.微课管理：应支持微课视频的在线预览与在线学习等功能；</w:t>
                  </w:r>
                </w:p>
                <w:p>
                  <w:pPr>
                    <w:pStyle w:val="null3"/>
                    <w:jc w:val="left"/>
                  </w:pPr>
                  <w:r>
                    <w:rPr>
                      <w:rFonts w:ascii="仿宋_GB2312" w:hAnsi="仿宋_GB2312" w:cs="仿宋_GB2312" w:eastAsia="仿宋_GB2312"/>
                      <w:sz w:val="21"/>
                    </w:rPr>
                    <w:t>（三）数据分析要求</w:t>
                  </w:r>
                </w:p>
                <w:p>
                  <w:pPr>
                    <w:pStyle w:val="null3"/>
                    <w:jc w:val="left"/>
                  </w:pPr>
                  <w:r>
                    <w:rPr>
                      <w:rFonts w:ascii="仿宋_GB2312" w:hAnsi="仿宋_GB2312" w:cs="仿宋_GB2312" w:eastAsia="仿宋_GB2312"/>
                      <w:sz w:val="21"/>
                    </w:rPr>
                    <w:t>1.统计报表：应支持按照开始时间和结束时间进行快速选择查询，并应支持导出各产品使用数据；</w:t>
                  </w:r>
                </w:p>
                <w:p>
                  <w:pPr>
                    <w:pStyle w:val="null3"/>
                    <w:jc w:val="left"/>
                  </w:pPr>
                  <w:r>
                    <w:rPr>
                      <w:rFonts w:ascii="仿宋_GB2312" w:hAnsi="仿宋_GB2312" w:cs="仿宋_GB2312" w:eastAsia="仿宋_GB2312"/>
                      <w:sz w:val="21"/>
                    </w:rPr>
                    <w:t>2.大屏使用分析：应提供饼状图统计大屏使用版本分布；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教师专业评价：应提供活跃教师用户TOP10排行，并应支持查看更多活跃教师使用详情；能够查询教师使用产品详情，包括智能教学教室端、智能教学教师端、智能备课助手、移动授课助手、智能作业、教师机等使用次数排行，应支持按照时间顺序查看学校使用产品的详情，并应支持点击数据查看各班级使用产品详情及各班级使用产品数据，提供与采购需求相适应的教师专业评价的省级或以上科学技术部门认证的科技成果证书扫描件。</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学生端应用软件</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（一）应具备同步学习功能</w:t>
                  </w:r>
                </w:p>
                <w:p>
                  <w:pPr>
                    <w:pStyle w:val="null3"/>
                    <w:jc w:val="left"/>
                  </w:pPr>
                  <w:r>
                    <w:rPr>
                      <w:rFonts w:ascii="仿宋_GB2312" w:hAnsi="仿宋_GB2312" w:cs="仿宋_GB2312" w:eastAsia="仿宋_GB2312"/>
                      <w:sz w:val="21"/>
                    </w:rPr>
                    <w:t>1.消息通知：应支持在线接收教师发送的各类学习通知，包括学习通告、作业通知、学习材料分享等，并应提供在线沟通功能，可与教师进行一对一专项沟通辅导；</w:t>
                  </w:r>
                </w:p>
                <w:p>
                  <w:pPr>
                    <w:pStyle w:val="null3"/>
                    <w:jc w:val="left"/>
                  </w:pPr>
                  <w:r>
                    <w:rPr>
                      <w:rFonts w:ascii="仿宋_GB2312" w:hAnsi="仿宋_GB2312" w:cs="仿宋_GB2312" w:eastAsia="仿宋_GB2312"/>
                      <w:sz w:val="21"/>
                    </w:rPr>
                    <w:t>2.课堂互动：应支持一键加入班级，进行课堂互动，习题作答、抢答、投票、发表观点等，其中互动习题包括选择题、判断题、填空题和主观题等，答题后可实时呈现答题报告；</w:t>
                  </w:r>
                </w:p>
                <w:p>
                  <w:pPr>
                    <w:pStyle w:val="null3"/>
                    <w:jc w:val="left"/>
                  </w:pPr>
                  <w:r>
                    <w:rPr>
                      <w:rFonts w:ascii="仿宋_GB2312" w:hAnsi="仿宋_GB2312" w:cs="仿宋_GB2312" w:eastAsia="仿宋_GB2312"/>
                      <w:sz w:val="21"/>
                    </w:rPr>
                    <w:t>3.智能交互：应支持同步接收教师一键推送的互动微件、三维动画等资源（非静态图片、FLASH或视频），并实现自由旋转、缩放显示、截屏保存，方便对知识点的快速掌握；应支持投屏到教室大屏，进行个人展示；</w:t>
                  </w:r>
                </w:p>
                <w:p>
                  <w:pPr>
                    <w:pStyle w:val="null3"/>
                    <w:jc w:val="left"/>
                  </w:pPr>
                  <w:r>
                    <w:rPr>
                      <w:rFonts w:ascii="仿宋_GB2312" w:hAnsi="仿宋_GB2312" w:cs="仿宋_GB2312" w:eastAsia="仿宋_GB2312"/>
                      <w:sz w:val="21"/>
                    </w:rPr>
                    <w:t>（二）应具备同步练习功能</w:t>
                  </w:r>
                </w:p>
                <w:p>
                  <w:pPr>
                    <w:pStyle w:val="null3"/>
                    <w:jc w:val="left"/>
                  </w:pPr>
                  <w:r>
                    <w:rPr>
                      <w:rFonts w:ascii="仿宋_GB2312" w:hAnsi="仿宋_GB2312" w:cs="仿宋_GB2312" w:eastAsia="仿宋_GB2312"/>
                      <w:sz w:val="21"/>
                    </w:rPr>
                    <w:t>1.在线练习：应支持在线练习功能，学生可查看教师下发的课后作业，并应支持勾选、拍照、输入文本的方式提交答案；答题后，应支持保留答题记录，方便继续答题；</w:t>
                  </w:r>
                </w:p>
                <w:p>
                  <w:pPr>
                    <w:pStyle w:val="null3"/>
                    <w:jc w:val="left"/>
                  </w:pPr>
                  <w:r>
                    <w:rPr>
                      <w:rFonts w:ascii="仿宋_GB2312" w:hAnsi="仿宋_GB2312" w:cs="仿宋_GB2312" w:eastAsia="仿宋_GB2312"/>
                      <w:sz w:val="21"/>
                    </w:rPr>
                    <w:t>2.作业报告：应支持查看作业报告功能，学生可查看作业完成的整体情况以及答案和正确答案对比、题目解析，并应支持查看教师对学生答案的批注、点评、微课；应支持在线查看其他学生的优秀作答；</w:t>
                  </w:r>
                </w:p>
                <w:p>
                  <w:pPr>
                    <w:pStyle w:val="null3"/>
                    <w:jc w:val="left"/>
                  </w:pPr>
                  <w:r>
                    <w:rPr>
                      <w:rFonts w:ascii="仿宋_GB2312" w:hAnsi="仿宋_GB2312" w:cs="仿宋_GB2312" w:eastAsia="仿宋_GB2312"/>
                      <w:sz w:val="21"/>
                    </w:rPr>
                    <w:t>3.学习评价：应支持查看个人的学习评价信息，包括课堂评价实录、评价维度分析（受表扬/待改进）、学科评价分析等信息；</w:t>
                  </w:r>
                </w:p>
                <w:p>
                  <w:pPr>
                    <w:pStyle w:val="null3"/>
                    <w:jc w:val="left"/>
                  </w:pPr>
                  <w:r>
                    <w:rPr>
                      <w:rFonts w:ascii="仿宋_GB2312" w:hAnsi="仿宋_GB2312" w:cs="仿宋_GB2312" w:eastAsia="仿宋_GB2312"/>
                      <w:sz w:val="21"/>
                    </w:rPr>
                    <w:t>（三）应具备自主学习功能</w:t>
                  </w:r>
                </w:p>
                <w:p>
                  <w:pPr>
                    <w:pStyle w:val="null3"/>
                    <w:jc w:val="left"/>
                  </w:pPr>
                  <w:r>
                    <w:rPr>
                      <w:rFonts w:ascii="仿宋_GB2312" w:hAnsi="仿宋_GB2312" w:cs="仿宋_GB2312" w:eastAsia="仿宋_GB2312"/>
                      <w:sz w:val="21"/>
                    </w:rPr>
                    <w:t>1.移动学习：应支持教师发布的网络课程，学生按需选择课程，学生可随时查看进行预习和复习，实现学生在线查看和离线查看教师发布的教案、学案、课件、音视频学习资料；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家校共管：提供家长微信小程序，家长绑定学生账号后，支持查看学生学习报告，如今日学情、阶段学情，可实时观看学生的在校行为表现，如评价维度分析、课堂评价实录、学科评价等；支持家长在线观看教师分享的复习资料、课件、课堂板书、微课视频；支持家长在线观看学生的课后作业数据；支持查看学生考试数据、错题本、课程学习情况，提供与采购需求相适应的家长端应用的省级或以上科学技术部门认证的科技成果证书扫描件。</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智能备授课系统</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（一）备课中心要求</w:t>
                  </w:r>
                </w:p>
                <w:p>
                  <w:pPr>
                    <w:pStyle w:val="null3"/>
                    <w:jc w:val="left"/>
                  </w:pPr>
                  <w:r>
                    <w:rPr>
                      <w:rFonts w:ascii="仿宋_GB2312" w:hAnsi="仿宋_GB2312" w:cs="仿宋_GB2312" w:eastAsia="仿宋_GB2312"/>
                      <w:sz w:val="21"/>
                    </w:rPr>
                    <w:t>1.备课桌面：应提供教师专有的个人备课桌面，集成资源统一搜索引擎、个人备课工具、个人资源、校本资源、作业与考试中心、最新动态、学情分析等信息，应支持按校提供校本应用中心，教师可自行选择应用后一键添加到桌面内；</w:t>
                  </w:r>
                </w:p>
                <w:p>
                  <w:pPr>
                    <w:pStyle w:val="null3"/>
                    <w:jc w:val="left"/>
                  </w:pPr>
                  <w:r>
                    <w:rPr>
                      <w:rFonts w:ascii="仿宋_GB2312" w:hAnsi="仿宋_GB2312" w:cs="仿宋_GB2312" w:eastAsia="仿宋_GB2312"/>
                      <w:sz w:val="21"/>
                    </w:rPr>
                    <w:t>2.备课中心：应提供教师个人备课中心，可根据学段、学科、教材版本自动推送相关备课素材与课件，并同步提供对应的同步资源与校本资源；</w:t>
                  </w:r>
                </w:p>
                <w:p>
                  <w:pPr>
                    <w:pStyle w:val="null3"/>
                    <w:jc w:val="left"/>
                  </w:pPr>
                  <w:r>
                    <w:rPr>
                      <w:rFonts w:ascii="仿宋_GB2312" w:hAnsi="仿宋_GB2312" w:cs="仿宋_GB2312" w:eastAsia="仿宋_GB2312"/>
                      <w:sz w:val="21"/>
                    </w:rPr>
                    <w:t>3.备课空间：应提供教师个人备课网盘，空间不少于50G，并可按课件（PPT、图片、音频、Word、PDF、课堂活动等）、微课、板书等内容进行归类，应支持多级文件目录结构和统一关键字搜索，方便快速查询网盘内的各类资源；</w:t>
                  </w:r>
                </w:p>
                <w:p>
                  <w:pPr>
                    <w:pStyle w:val="null3"/>
                    <w:jc w:val="left"/>
                  </w:pPr>
                  <w:r>
                    <w:rPr>
                      <w:rFonts w:ascii="仿宋_GB2312" w:hAnsi="仿宋_GB2312" w:cs="仿宋_GB2312" w:eastAsia="仿宋_GB2312"/>
                      <w:sz w:val="21"/>
                    </w:rPr>
                    <w:t>4.备课插件：应提供基于原生PPT与WPS的智能备课插件，非自有格式或嵌套式的备课工具，课件默认输出格式为PPT与WPS的默认格式，非专有格式，不改变教师传统备课习惯；</w:t>
                  </w:r>
                </w:p>
                <w:p>
                  <w:pPr>
                    <w:pStyle w:val="null3"/>
                    <w:jc w:val="left"/>
                  </w:pPr>
                  <w:r>
                    <w:rPr>
                      <w:rFonts w:ascii="仿宋_GB2312" w:hAnsi="仿宋_GB2312" w:cs="仿宋_GB2312" w:eastAsia="仿宋_GB2312"/>
                      <w:sz w:val="21"/>
                    </w:rPr>
                    <w:t>（二）教学中心要求</w:t>
                  </w:r>
                </w:p>
                <w:p>
                  <w:pPr>
                    <w:pStyle w:val="null3"/>
                    <w:jc w:val="left"/>
                  </w:pPr>
                  <w:r>
                    <w:rPr>
                      <w:rFonts w:ascii="仿宋_GB2312" w:hAnsi="仿宋_GB2312" w:cs="仿宋_GB2312" w:eastAsia="仿宋_GB2312"/>
                      <w:sz w:val="21"/>
                    </w:rPr>
                    <w:t>1.课本授课：</w:t>
                  </w:r>
                </w:p>
                <w:p>
                  <w:pPr>
                    <w:pStyle w:val="null3"/>
                    <w:jc w:val="left"/>
                  </w:pPr>
                  <w:r>
                    <w:rPr>
                      <w:rFonts w:ascii="仿宋_GB2312" w:hAnsi="仿宋_GB2312" w:cs="仿宋_GB2312" w:eastAsia="仿宋_GB2312"/>
                      <w:sz w:val="21"/>
                    </w:rPr>
                    <w:t>应支持电子化教材授课，将校本统一教材、教辅资料、校本教材、经典阅读等资源按学科、年级、册别、出版社进行归类</w:t>
                  </w:r>
                  <w:r>
                    <w:rPr>
                      <w:rFonts w:ascii="仿宋_GB2312" w:hAnsi="仿宋_GB2312" w:cs="仿宋_GB2312" w:eastAsia="仿宋_GB2312"/>
                      <w:sz w:val="21"/>
                    </w:rPr>
                    <w:t>,供教师根据教学需求筛选使用；经典阅读应支持按国别和分类进行自动归类，用于拓展阅读教学；</w:t>
                  </w:r>
                </w:p>
                <w:p>
                  <w:pPr>
                    <w:pStyle w:val="null3"/>
                    <w:jc w:val="left"/>
                  </w:pPr>
                  <w:r>
                    <w:rPr>
                      <w:rFonts w:ascii="仿宋_GB2312" w:hAnsi="仿宋_GB2312" w:cs="仿宋_GB2312" w:eastAsia="仿宋_GB2312"/>
                      <w:sz w:val="21"/>
                    </w:rPr>
                    <w:t>2.白板授课：应支持多个图片同时分别处于锁定和解锁状态；应支持将文档（PPT、word、Pdf）插入白板授课，插入白板后的文档类资源应支持拖动、翻页、缩放，书写笔迹跟随移动，且应支持保存，再次打开，笔迹仍然保留；应支持将视频插入白板授课；</w:t>
                  </w:r>
                </w:p>
                <w:p>
                  <w:pPr>
                    <w:pStyle w:val="null3"/>
                    <w:jc w:val="left"/>
                  </w:pPr>
                  <w:r>
                    <w:rPr>
                      <w:rFonts w:ascii="仿宋_GB2312" w:hAnsi="仿宋_GB2312" w:cs="仿宋_GB2312" w:eastAsia="仿宋_GB2312"/>
                      <w:sz w:val="21"/>
                    </w:rPr>
                    <w:t>3.课件授课：应支持一键调取本机、个人网盘与学校网盘内的教学课件，并实现教学课件文档的手势识别（多级放大、滑动翻页等），应支持查看课件缩略图进行快速定位，播放过程中可实现自由批注，当页书写笔迹内容与当页课件内容同步跟随；</w:t>
                  </w:r>
                </w:p>
                <w:p>
                  <w:pPr>
                    <w:pStyle w:val="null3"/>
                    <w:jc w:val="left"/>
                  </w:pPr>
                  <w:r>
                    <w:rPr>
                      <w:rFonts w:ascii="仿宋_GB2312" w:hAnsi="仿宋_GB2312" w:cs="仿宋_GB2312" w:eastAsia="仿宋_GB2312"/>
                      <w:sz w:val="21"/>
                    </w:rPr>
                    <w:t>4.讲评授课：应支持一键调取学生线上作业与考试报告进行讲评，可查看班级全体、学生个体每题的答题情况，并就典型答题进行展示、分享、多个学生的答题对比讲评；</w:t>
                  </w:r>
                </w:p>
                <w:p>
                  <w:pPr>
                    <w:pStyle w:val="null3"/>
                    <w:jc w:val="left"/>
                  </w:pPr>
                  <w:r>
                    <w:rPr>
                      <w:rFonts w:ascii="仿宋_GB2312" w:hAnsi="仿宋_GB2312" w:cs="仿宋_GB2312" w:eastAsia="仿宋_GB2312"/>
                      <w:sz w:val="21"/>
                    </w:rPr>
                    <w:t>5.学科资源应用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可视化资源调取：支持一键调取学科学可视化资源，方便教师日常授课，资源总数不低于</w:t>
                  </w:r>
                  <w:r>
                    <w:rPr>
                      <w:rFonts w:ascii="仿宋_GB2312" w:hAnsi="仿宋_GB2312" w:cs="仿宋_GB2312" w:eastAsia="仿宋_GB2312"/>
                      <w:sz w:val="21"/>
                    </w:rPr>
                    <w:t>1000个，并包含如下知识点：小学数学（包括但不限于图形与几何、数与代数、统计与规律）、小学科学（包括但不限于生命科学、物质科学、地球与宇宙科学、技术与工程）等，提供真实软件系统截图并加盖原厂商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作业讲评：应支持一键调取作业、考试报告、题库资源等进行讲评，可在线查看班级全体、学生个体每题的答题情况，并通过答题概览快速定位题目进行讲解；客观题可查看每个选项的作答人数和作答学生列表，主观题可查看各分数段的得分人数和作答学生列表，点击查看学生作答详情，并可对优秀和典型答题进行展示、讲评和分享；应支持讲评的同时根据学生的作业/考试的得分率进行针对性练习、举一反三等，提供过程性教学评价的省级或以上科学技术部门认证的科技成果证书扫描件；</w:t>
                  </w:r>
                </w:p>
                <w:p>
                  <w:pPr>
                    <w:pStyle w:val="null3"/>
                    <w:jc w:val="left"/>
                  </w:pPr>
                  <w:r>
                    <w:rPr>
                      <w:rFonts w:ascii="仿宋_GB2312" w:hAnsi="仿宋_GB2312" w:cs="仿宋_GB2312" w:eastAsia="仿宋_GB2312"/>
                      <w:sz w:val="21"/>
                    </w:rPr>
                    <w:t>（三）交互中心要求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多屏协作：应支持课堂实时互动，可根据需求选择全班练习或分组练习，互动方式包括提问、投票、抢答、随机、观点云、拍照上传、截屏发送、屏幕广播与授权学生投屏讲解、限时练等；互动题型包括选择题、判断题、填空题、主观题等，提供与采购需求相适应的多屏协作应用的省级或以上科学技术部门认证的科技成果证书扫描件；</w:t>
                  </w:r>
                </w:p>
                <w:p>
                  <w:pPr>
                    <w:pStyle w:val="null3"/>
                    <w:jc w:val="left"/>
                  </w:pPr>
                  <w:r>
                    <w:rPr>
                      <w:rFonts w:ascii="仿宋_GB2312" w:hAnsi="仿宋_GB2312" w:cs="仿宋_GB2312" w:eastAsia="仿宋_GB2312"/>
                      <w:sz w:val="21"/>
                    </w:rPr>
                    <w:t>2.随堂检测：应支持教师对任意授课界面进行截图，针对题面进行提问，并能实时获取班级答题报告，包括每道题的正确率，查看学生答题详情包括学生提交情况、学生答案等，对于作答表现良好的学生可以点赞鼓励；应支持客观题小组分组答题、呈现分组答题报告，应支持主观题对比讲解；应支持将提问的各题型课前保存至草稿箱，在课中一键调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智适应学习与推送：应支持教师将包括3D素材、互动微件、GGB资源、交互式资源（趣味分类、趣味素材、猜词游戏、连线题、翻翻卡、思维导图、超级分类、选词填空、趣味检测、选择题、判断题等）等交互式资源一键分享到学生端，学生可实现探究式、体验式学习，实时判断对错，并进行闯关答题，提供与采购需求相适应的智适应学习与推送的省级或以上科学技术部门认证的科技成果证书扫描件；</w:t>
                  </w:r>
                </w:p>
                <w:p>
                  <w:pPr>
                    <w:pStyle w:val="null3"/>
                    <w:jc w:val="left"/>
                  </w:pPr>
                  <w:r>
                    <w:rPr>
                      <w:rFonts w:ascii="仿宋_GB2312" w:hAnsi="仿宋_GB2312" w:cs="仿宋_GB2312" w:eastAsia="仿宋_GB2312"/>
                      <w:sz w:val="21"/>
                    </w:rPr>
                    <w:t>4.小组pk：应支持小组对抗功能，分组人数与小组数量可自定义调整，教师可通过分组的答题情况对小组人员进行表扬或提醒；</w:t>
                  </w:r>
                </w:p>
                <w:p>
                  <w:pPr>
                    <w:pStyle w:val="null3"/>
                    <w:jc w:val="left"/>
                  </w:pPr>
                  <w:r>
                    <w:rPr>
                      <w:rFonts w:ascii="仿宋_GB2312" w:hAnsi="仿宋_GB2312" w:cs="仿宋_GB2312" w:eastAsia="仿宋_GB2312"/>
                      <w:sz w:val="21"/>
                    </w:rPr>
                    <w:t>（四）学情中心要求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数据资产：应支持教师查看个人的教学总览，包括课件总数、微课总数、课堂互动次数、作业次数、答疑总数、评价总数等，并能按时段分析教师个人的活跃趋势、教学行为分布、教学资源建设、学生活跃趋势、学生行为分布、作业人均总用时、作业平均得分率等，提供与采购需求相适应的数据资产与教学决策的省级或以上科学技术部门认证的科技成果证书扫描件；</w:t>
                  </w:r>
                </w:p>
                <w:p>
                  <w:pPr>
                    <w:pStyle w:val="null3"/>
                    <w:jc w:val="left"/>
                  </w:pPr>
                  <w:r>
                    <w:rPr>
                      <w:rFonts w:ascii="仿宋_GB2312" w:hAnsi="仿宋_GB2312" w:cs="仿宋_GB2312" w:eastAsia="仿宋_GB2312"/>
                      <w:sz w:val="21"/>
                    </w:rPr>
                    <w:t>2.教学投入：应支持按年级、学科、时段分析学校的整体教学投入情况，并分析相关授课数、互动数、课件分享数、微课分享数、布置作业数、批改作业数、探究学习数、评价数与答疑数等；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）管理中心要求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智能连接与可视化管理：支持与教室内的各类终端与应用实现场景化的深度融合，并实现可视化的终端管理与控制，提供具有可视化终端管理的国家版权局颁发的计算机软件著作权证书（上述计算机软件著作权证书指包含以上关键字（或相同含义）或关键内容的证书）；</w:t>
                  </w:r>
                </w:p>
                <w:p>
                  <w:pPr>
                    <w:pStyle w:val="null3"/>
                    <w:jc w:val="left"/>
                  </w:pPr>
                  <w:r>
                    <w:rPr>
                      <w:rFonts w:ascii="仿宋_GB2312" w:hAnsi="仿宋_GB2312" w:cs="仿宋_GB2312" w:eastAsia="仿宋_GB2312"/>
                      <w:sz w:val="21"/>
                    </w:rPr>
                    <w:t>2.本地备份存储路径可修改，并应支持对下载课本、缓存定期清理、手动清理，释放大屏本地存储空间；</w:t>
                  </w:r>
                </w:p>
              </w:tc>
              <w:tc>
                <w:tcPr>
                  <w:tcW w:type="dxa" w:w="1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过程性教学评价系统</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（一）应具备布置作业的功能</w:t>
                  </w:r>
                </w:p>
                <w:p>
                  <w:pPr>
                    <w:pStyle w:val="null3"/>
                    <w:jc w:val="left"/>
                  </w:pPr>
                  <w:r>
                    <w:rPr>
                      <w:rFonts w:ascii="仿宋_GB2312" w:hAnsi="仿宋_GB2312" w:cs="仿宋_GB2312" w:eastAsia="仿宋_GB2312"/>
                      <w:sz w:val="21"/>
                    </w:rPr>
                    <w:t>1.应支持移动端和PC端布置同步作业；可自由切换教材版本，根据册别、章节快速定位内容模块；</w:t>
                  </w:r>
                </w:p>
                <w:p>
                  <w:pPr>
                    <w:pStyle w:val="null3"/>
                    <w:jc w:val="left"/>
                  </w:pPr>
                  <w:r>
                    <w:rPr>
                      <w:rFonts w:ascii="仿宋_GB2312" w:hAnsi="仿宋_GB2312" w:cs="仿宋_GB2312" w:eastAsia="仿宋_GB2312"/>
                      <w:sz w:val="21"/>
                    </w:rPr>
                    <w:t>2.应支持根据课时套题进行选题，布置阶段性巩固复习；</w:t>
                  </w:r>
                </w:p>
                <w:p>
                  <w:pPr>
                    <w:pStyle w:val="null3"/>
                    <w:jc w:val="left"/>
                  </w:pPr>
                  <w:r>
                    <w:rPr>
                      <w:rFonts w:ascii="仿宋_GB2312" w:hAnsi="仿宋_GB2312" w:cs="仿宋_GB2312" w:eastAsia="仿宋_GB2312"/>
                      <w:sz w:val="21"/>
                    </w:rPr>
                    <w:t>3.应支持按照章节布置同步课时作业，应支持自主订正、错题收集；</w:t>
                  </w:r>
                </w:p>
                <w:p>
                  <w:pPr>
                    <w:pStyle w:val="null3"/>
                    <w:jc w:val="left"/>
                  </w:pPr>
                  <w:r>
                    <w:rPr>
                      <w:rFonts w:ascii="仿宋_GB2312" w:hAnsi="仿宋_GB2312" w:cs="仿宋_GB2312" w:eastAsia="仿宋_GB2312"/>
                      <w:sz w:val="21"/>
                    </w:rPr>
                    <w:t>4.应支持自定义作业名称、截止时间、是否允许迟交、答案公布时间点（学生提交后、作业截止时间、自选时间）；</w:t>
                  </w:r>
                </w:p>
                <w:p>
                  <w:pPr>
                    <w:pStyle w:val="null3"/>
                    <w:jc w:val="left"/>
                  </w:pPr>
                  <w:r>
                    <w:rPr>
                      <w:rFonts w:ascii="仿宋_GB2312" w:hAnsi="仿宋_GB2312" w:cs="仿宋_GB2312" w:eastAsia="仿宋_GB2312"/>
                      <w:sz w:val="21"/>
                    </w:rPr>
                    <w:t>5.应支持批改模式设置为教师批改、班级互批或者学生自批；应支持学生作业选择优秀作业公开，全部公开，不公开三种模式；</w:t>
                  </w:r>
                </w:p>
                <w:p>
                  <w:pPr>
                    <w:pStyle w:val="null3"/>
                    <w:jc w:val="left"/>
                  </w:pPr>
                  <w:r>
                    <w:rPr>
                      <w:rFonts w:ascii="仿宋_GB2312" w:hAnsi="仿宋_GB2312" w:cs="仿宋_GB2312" w:eastAsia="仿宋_GB2312"/>
                      <w:sz w:val="21"/>
                    </w:rPr>
                    <w:t>（二）应具备自定义作业功能</w:t>
                  </w:r>
                </w:p>
                <w:p>
                  <w:pPr>
                    <w:pStyle w:val="null3"/>
                    <w:jc w:val="left"/>
                  </w:pPr>
                  <w:r>
                    <w:rPr>
                      <w:rFonts w:ascii="仿宋_GB2312" w:hAnsi="仿宋_GB2312" w:cs="仿宋_GB2312" w:eastAsia="仿宋_GB2312"/>
                      <w:sz w:val="21"/>
                    </w:rPr>
                    <w:t>1.应支持老师自由选择书面和口头作业发送给学生，其中书面作业应支持上传本地和网盘资源（应支持格式：图片：jpg、jpeg、png;文档；</w:t>
                  </w:r>
                </w:p>
                <w:p>
                  <w:pPr>
                    <w:pStyle w:val="null3"/>
                    <w:jc w:val="left"/>
                  </w:pPr>
                  <w:r>
                    <w:rPr>
                      <w:rFonts w:ascii="仿宋_GB2312" w:hAnsi="仿宋_GB2312" w:cs="仿宋_GB2312" w:eastAsia="仿宋_GB2312"/>
                      <w:sz w:val="21"/>
                    </w:rPr>
                    <w:t>2.应支持从本地或个人网盘上传答案，可自由设置答案公布时间；</w:t>
                  </w:r>
                </w:p>
                <w:p>
                  <w:pPr>
                    <w:pStyle w:val="null3"/>
                    <w:jc w:val="left"/>
                  </w:pPr>
                  <w:r>
                    <w:rPr>
                      <w:rFonts w:ascii="仿宋_GB2312" w:hAnsi="仿宋_GB2312" w:cs="仿宋_GB2312" w:eastAsia="仿宋_GB2312"/>
                      <w:sz w:val="21"/>
                    </w:rPr>
                    <w:t>3.应支持添加的题面和答案自由拖动调整顺序；</w:t>
                  </w:r>
                </w:p>
                <w:p>
                  <w:pPr>
                    <w:pStyle w:val="null3"/>
                    <w:jc w:val="left"/>
                  </w:pPr>
                  <w:r>
                    <w:rPr>
                      <w:rFonts w:ascii="仿宋_GB2312" w:hAnsi="仿宋_GB2312" w:cs="仿宋_GB2312" w:eastAsia="仿宋_GB2312"/>
                      <w:sz w:val="21"/>
                    </w:rPr>
                    <w:t>（三）应具备云考试功能</w:t>
                  </w:r>
                </w:p>
                <w:p>
                  <w:pPr>
                    <w:pStyle w:val="null3"/>
                    <w:jc w:val="left"/>
                  </w:pPr>
                  <w:r>
                    <w:rPr>
                      <w:rFonts w:ascii="仿宋_GB2312" w:hAnsi="仿宋_GB2312" w:cs="仿宋_GB2312" w:eastAsia="仿宋_GB2312"/>
                      <w:sz w:val="21"/>
                    </w:rPr>
                    <w:t>1.应支持线上创建考试，可通过本地或网盘上传电子版试卷，并可根据需求制定电子答题卡供学生作答提交；</w:t>
                  </w:r>
                </w:p>
                <w:p>
                  <w:pPr>
                    <w:pStyle w:val="null3"/>
                    <w:jc w:val="left"/>
                  </w:pPr>
                  <w:r>
                    <w:rPr>
                      <w:rFonts w:ascii="仿宋_GB2312" w:hAnsi="仿宋_GB2312" w:cs="仿宋_GB2312" w:eastAsia="仿宋_GB2312"/>
                      <w:sz w:val="21"/>
                    </w:rPr>
                    <w:t>2.应支持预设考试开始和结束时间；</w:t>
                  </w:r>
                </w:p>
                <w:p>
                  <w:pPr>
                    <w:pStyle w:val="null3"/>
                    <w:jc w:val="left"/>
                  </w:pPr>
                  <w:r>
                    <w:rPr>
                      <w:rFonts w:ascii="仿宋_GB2312" w:hAnsi="仿宋_GB2312" w:cs="仿宋_GB2312" w:eastAsia="仿宋_GB2312"/>
                      <w:sz w:val="21"/>
                    </w:rPr>
                    <w:t>3.应支持考试试卷定时发送；</w:t>
                  </w:r>
                </w:p>
                <w:p>
                  <w:pPr>
                    <w:pStyle w:val="null3"/>
                    <w:jc w:val="left"/>
                  </w:pPr>
                  <w:r>
                    <w:rPr>
                      <w:rFonts w:ascii="仿宋_GB2312" w:hAnsi="仿宋_GB2312" w:cs="仿宋_GB2312" w:eastAsia="仿宋_GB2312"/>
                      <w:sz w:val="21"/>
                    </w:rPr>
                    <w:t>（四）应具备作业列表功能</w:t>
                  </w:r>
                </w:p>
                <w:p>
                  <w:pPr>
                    <w:pStyle w:val="null3"/>
                    <w:jc w:val="left"/>
                  </w:pPr>
                  <w:r>
                    <w:rPr>
                      <w:rFonts w:ascii="仿宋_GB2312" w:hAnsi="仿宋_GB2312" w:cs="仿宋_GB2312" w:eastAsia="仿宋_GB2312"/>
                      <w:sz w:val="21"/>
                    </w:rPr>
                    <w:t>1.应支持按批改状态、学科、作业类型、作业名称关键字筛选作业；应支持进行作业的催交、批改、查看订正、填空题智批校对；应支持导出、设置批改方式、预览、编辑、转发、分享其他老师、删除作业、查看报告。</w:t>
                  </w:r>
                </w:p>
                <w:p>
                  <w:pPr>
                    <w:pStyle w:val="null3"/>
                    <w:jc w:val="left"/>
                  </w:pPr>
                  <w:r>
                    <w:rPr>
                      <w:rFonts w:ascii="仿宋_GB2312" w:hAnsi="仿宋_GB2312" w:cs="仿宋_GB2312" w:eastAsia="仿宋_GB2312"/>
                      <w:sz w:val="21"/>
                    </w:rPr>
                    <w:t>2.应支持按学科、作业类型、作业名称关键字筛选作业；应支持导出、预览、编辑、转发、分享其他老师、删除定时作业；</w:t>
                  </w:r>
                </w:p>
                <w:p>
                  <w:pPr>
                    <w:pStyle w:val="null3"/>
                    <w:jc w:val="left"/>
                  </w:pPr>
                  <w:r>
                    <w:rPr>
                      <w:rFonts w:ascii="仿宋_GB2312" w:hAnsi="仿宋_GB2312" w:cs="仿宋_GB2312" w:eastAsia="仿宋_GB2312"/>
                      <w:sz w:val="21"/>
                    </w:rPr>
                    <w:t>（五）应具备作业批改功能</w:t>
                  </w:r>
                </w:p>
                <w:p>
                  <w:pPr>
                    <w:pStyle w:val="null3"/>
                    <w:jc w:val="left"/>
                  </w:pPr>
                  <w:r>
                    <w:rPr>
                      <w:rFonts w:ascii="仿宋_GB2312" w:hAnsi="仿宋_GB2312" w:cs="仿宋_GB2312" w:eastAsia="仿宋_GB2312"/>
                      <w:sz w:val="21"/>
                    </w:rPr>
                    <w:t>应支持客观题自动批改，主观题批注批改。</w:t>
                  </w:r>
                </w:p>
                <w:p>
                  <w:pPr>
                    <w:pStyle w:val="null3"/>
                    <w:jc w:val="left"/>
                  </w:pPr>
                  <w:r>
                    <w:rPr>
                      <w:rFonts w:ascii="仿宋_GB2312" w:hAnsi="仿宋_GB2312" w:cs="仿宋_GB2312" w:eastAsia="仿宋_GB2312"/>
                      <w:sz w:val="21"/>
                    </w:rPr>
                    <w:t>1.应支持按班级、学生、题目查看学生提交的答案，未提交的应支持催交，应支持对答案进行批注，并应支持批注笔迹的保存、撤销、擦除等，应支持对学生提交的图片进行放大、缩小和旋转</w:t>
                  </w:r>
                </w:p>
                <w:p>
                  <w:pPr>
                    <w:pStyle w:val="null3"/>
                    <w:jc w:val="left"/>
                  </w:pPr>
                  <w:r>
                    <w:rPr>
                      <w:rFonts w:ascii="仿宋_GB2312" w:hAnsi="仿宋_GB2312" w:cs="仿宋_GB2312" w:eastAsia="仿宋_GB2312"/>
                      <w:sz w:val="21"/>
                    </w:rPr>
                    <w:t>2.应支持快速赋分，也可直接点击软键盘，赋予当前批改的题目分值；</w:t>
                  </w:r>
                </w:p>
                <w:p>
                  <w:pPr>
                    <w:pStyle w:val="null3"/>
                    <w:jc w:val="left"/>
                  </w:pPr>
                  <w:r>
                    <w:rPr>
                      <w:rFonts w:ascii="仿宋_GB2312" w:hAnsi="仿宋_GB2312" w:cs="仿宋_GB2312" w:eastAsia="仿宋_GB2312"/>
                      <w:sz w:val="21"/>
                    </w:rPr>
                    <w:t>3.作业批改打分应支持设置为自动提交分数，输入得分后自动切换至下一份作业，应支持对批改打分进行自定义设置；</w:t>
                  </w:r>
                </w:p>
              </w:tc>
              <w:tc>
                <w:tcPr>
                  <w:tcW w:type="dxa" w:w="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二、学生素质成长评测</w:t>
                  </w:r>
                  <w:r>
                    <w:rPr>
                      <w:rFonts w:ascii="仿宋_GB2312" w:hAnsi="仿宋_GB2312" w:cs="仿宋_GB2312" w:eastAsia="仿宋_GB2312"/>
                      <w:sz w:val="21"/>
                      <w:b/>
                    </w:rPr>
                    <w:t>（核心产品）</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学生德育评价系统</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助学校对学生的日常行为规范，如早操、卫生、违纪、获奖等学生日常行为进行记录评价和汇总管理。支持学校各年级不同学段下开展学生日常行为规范评价过程管理，系统针对学校个性化的评价需求，开展科学公平的学生评价机制，利用</w:t>
                  </w:r>
                  <w:r>
                    <w:rPr>
                      <w:rFonts w:ascii="仿宋_GB2312" w:hAnsi="仿宋_GB2312" w:cs="仿宋_GB2312" w:eastAsia="仿宋_GB2312"/>
                      <w:sz w:val="21"/>
                    </w:rPr>
                    <w:t xml:space="preserve"> PC 端+手机端应用模式提供个性化、人性化的评价解决方案。系统辅助学校在差异化管理模式下，实现多维度评价与记录。支持从学生评价记录、班级评价记录、宿舍评价记录等多维度组织评价指标，可实现对每个指标赋予权重，形成学生评价结果。并可通过自设参数针对日常管理的各类检查项进行记录和评分，为学校提供更加科学的学生管理数据决策依据。不同管理者权限可设置不同学期、不同评价对象下的学生评价方案。人性化评价模式，学校管理员端只需要对评价方案进行设置和记录即可生成数据报告。</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学生成长档案</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对于学生成长档案和综合素养评估工作，不同的学校会根据学校资源、特色等开展差异化的工作内容。帮助学校建设有特色的学生成长档案和综合素养评估报告。</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vMerge/>
                  <w:tcBorders>
                    <w:top w:val="single" w:color="000000" w:sz="4"/>
                    <w:left w:val="none" w:color="000000" w:sz="4"/>
                    <w:bottom w:val="single" w:color="000000" w:sz="4"/>
                    <w:right w:val="single" w:color="000000" w:sz="4"/>
                  </w:tcBorders>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三、机房改造</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墙面装饰</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铲墙皮、刮毛、刮腻子、乳胶漆刷白材料及人工</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静电地板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防静电地板</w:t>
                  </w:r>
                  <w:r>
                    <w:rPr>
                      <w:rFonts w:ascii="仿宋_GB2312" w:hAnsi="仿宋_GB2312" w:cs="仿宋_GB2312" w:eastAsia="仿宋_GB2312"/>
                      <w:sz w:val="21"/>
                    </w:rPr>
                    <w:t>60</w:t>
                  </w:r>
                  <w:r>
                    <w:rPr>
                      <w:rFonts w:ascii="仿宋_GB2312" w:hAnsi="仿宋_GB2312" w:cs="仿宋_GB2312" w:eastAsia="仿宋_GB2312"/>
                      <w:sz w:val="21"/>
                    </w:rPr>
                    <w:t>0</w:t>
                  </w:r>
                  <w:r>
                    <w:rPr>
                      <w:rFonts w:ascii="仿宋_GB2312" w:hAnsi="仿宋_GB2312" w:cs="仿宋_GB2312" w:eastAsia="仿宋_GB2312"/>
                      <w:sz w:val="21"/>
                    </w:rPr>
                    <w:t>*60</w:t>
                  </w:r>
                  <w:r>
                    <w:rPr>
                      <w:rFonts w:ascii="仿宋_GB2312" w:hAnsi="仿宋_GB2312" w:cs="仿宋_GB2312" w:eastAsia="仿宋_GB2312"/>
                      <w:sz w:val="21"/>
                    </w:rPr>
                    <w:t>0mm</w:t>
                  </w:r>
                  <w:r>
                    <w:rPr>
                      <w:rFonts w:ascii="仿宋_GB2312" w:hAnsi="仿宋_GB2312" w:cs="仿宋_GB2312" w:eastAsia="仿宋_GB2312"/>
                      <w:sz w:val="21"/>
                    </w:rPr>
                    <w:t>（包含横梁支角支角分成上、下托，螺杆可以调节，以调整地板面水平）</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防水处理</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屋屋顶面全面翻新旧拆旧、找平、做新防水等、门窗漏水密封、用优质密封胶封窗框等、换门换窗户</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UPS不间断电源</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6KW负载，续航</w:t>
                  </w:r>
                  <w:r>
                    <w:rPr>
                      <w:rFonts w:ascii="仿宋_GB2312" w:hAnsi="仿宋_GB2312" w:cs="仿宋_GB2312" w:eastAsia="仿宋_GB2312"/>
                      <w:sz w:val="21"/>
                    </w:rPr>
                    <w:t>≥</w:t>
                  </w:r>
                  <w:r>
                    <w:rPr>
                      <w:rFonts w:ascii="仿宋_GB2312" w:hAnsi="仿宋_GB2312" w:cs="仿宋_GB2312" w:eastAsia="仿宋_GB2312"/>
                      <w:sz w:val="21"/>
                    </w:rPr>
                    <w:t>1小时</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机房配电箱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含保护器、分路断路器、防雷保护器</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电井配电箱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含保护器、分路断路器、</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电缆</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RVV3*4</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电缆</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RVV3*2.5</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人脸门禁一体机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支持客户端、室内机、管理机进行可视对讲；支持配置一键呼叫室内机或管理机；支持刷副门口模式；支持视频远程视频预览；支持口罩检测模式，可配置提醒戴口罩模式</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辅材及施工</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桌面信息插座、多功能插板、五金配件、网线等辅材、含配电柜安装、电缆布线、强弱电接线、智能门禁安装调试等</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四、校园网络建设</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网关</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支持固化千兆电口</w:t>
                  </w:r>
                  <w:r>
                    <w:rPr>
                      <w:rFonts w:ascii="仿宋_GB2312" w:hAnsi="仿宋_GB2312" w:cs="仿宋_GB2312" w:eastAsia="仿宋_GB2312"/>
                      <w:sz w:val="21"/>
                    </w:rPr>
                    <w:t>≥</w:t>
                  </w:r>
                  <w:r>
                    <w:rPr>
                      <w:rFonts w:ascii="仿宋_GB2312" w:hAnsi="仿宋_GB2312" w:cs="仿宋_GB2312" w:eastAsia="仿宋_GB2312"/>
                      <w:sz w:val="21"/>
                    </w:rPr>
                    <w:t>8个，千兆光口</w:t>
                  </w:r>
                  <w:r>
                    <w:rPr>
                      <w:rFonts w:ascii="仿宋_GB2312" w:hAnsi="仿宋_GB2312" w:cs="仿宋_GB2312" w:eastAsia="仿宋_GB2312"/>
                      <w:sz w:val="21"/>
                    </w:rPr>
                    <w:t>≥</w:t>
                  </w:r>
                  <w:r>
                    <w:rPr>
                      <w:rFonts w:ascii="仿宋_GB2312" w:hAnsi="仿宋_GB2312" w:cs="仿宋_GB2312" w:eastAsia="仿宋_GB2312"/>
                      <w:sz w:val="21"/>
                    </w:rPr>
                    <w:t>2个，万兆光口</w:t>
                  </w:r>
                  <w:r>
                    <w:rPr>
                      <w:rFonts w:ascii="仿宋_GB2312" w:hAnsi="仿宋_GB2312" w:cs="仿宋_GB2312" w:eastAsia="仿宋_GB2312"/>
                      <w:sz w:val="21"/>
                    </w:rPr>
                    <w:t>≥</w:t>
                  </w:r>
                  <w:r>
                    <w:rPr>
                      <w:rFonts w:ascii="仿宋_GB2312" w:hAnsi="仿宋_GB2312" w:cs="仿宋_GB2312" w:eastAsia="仿宋_GB2312"/>
                      <w:sz w:val="21"/>
                    </w:rPr>
                    <w:t>2个，标准1U设备，标准1U设备，</w:t>
                  </w:r>
                  <w:r>
                    <w:rPr>
                      <w:rFonts w:ascii="仿宋_GB2312" w:hAnsi="仿宋_GB2312" w:cs="仿宋_GB2312" w:eastAsia="仿宋_GB2312"/>
                      <w:sz w:val="21"/>
                    </w:rPr>
                    <w:t>≥</w:t>
                  </w:r>
                  <w:r>
                    <w:rPr>
                      <w:rFonts w:ascii="仿宋_GB2312" w:hAnsi="仿宋_GB2312" w:cs="仿宋_GB2312" w:eastAsia="仿宋_GB2312"/>
                      <w:sz w:val="21"/>
                    </w:rPr>
                    <w:t>4G内存，</w:t>
                  </w:r>
                  <w:r>
                    <w:rPr>
                      <w:rFonts w:ascii="仿宋_GB2312" w:hAnsi="仿宋_GB2312" w:cs="仿宋_GB2312" w:eastAsia="仿宋_GB2312"/>
                      <w:sz w:val="21"/>
                    </w:rPr>
                    <w:t>≥</w:t>
                  </w:r>
                  <w:r>
                    <w:rPr>
                      <w:rFonts w:ascii="仿宋_GB2312" w:hAnsi="仿宋_GB2312" w:cs="仿宋_GB2312" w:eastAsia="仿宋_GB2312"/>
                      <w:sz w:val="21"/>
                    </w:rPr>
                    <w:t>6G带宽，防水等级</w:t>
                  </w:r>
                  <w:r>
                    <w:rPr>
                      <w:rFonts w:ascii="仿宋_GB2312" w:hAnsi="仿宋_GB2312" w:cs="仿宋_GB2312" w:eastAsia="仿宋_GB2312"/>
                      <w:sz w:val="21"/>
                    </w:rPr>
                    <w:t>≥</w:t>
                  </w:r>
                  <w:r>
                    <w:rPr>
                      <w:rFonts w:ascii="仿宋_GB2312" w:hAnsi="仿宋_GB2312" w:cs="仿宋_GB2312" w:eastAsia="仿宋_GB2312"/>
                      <w:sz w:val="21"/>
                    </w:rPr>
                    <w:t>IP20;最大功耗≤25W;集成AC，智能组网</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核心交换机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网管交换机，交换容量</w:t>
                  </w:r>
                  <w:r>
                    <w:rPr>
                      <w:rFonts w:ascii="仿宋_GB2312" w:hAnsi="仿宋_GB2312" w:cs="仿宋_GB2312" w:eastAsia="仿宋_GB2312"/>
                      <w:sz w:val="21"/>
                    </w:rPr>
                    <w:t>≥256Gbps，包转发率≥78Mpps，</w:t>
                  </w:r>
                  <w:r>
                    <w:rPr>
                      <w:rFonts w:ascii="仿宋_GB2312" w:hAnsi="仿宋_GB2312" w:cs="仿宋_GB2312" w:eastAsia="仿宋_GB2312"/>
                      <w:sz w:val="21"/>
                    </w:rPr>
                    <w:t>≥</w:t>
                  </w:r>
                  <w:r>
                    <w:rPr>
                      <w:rFonts w:ascii="仿宋_GB2312" w:hAnsi="仿宋_GB2312" w:cs="仿宋_GB2312" w:eastAsia="仿宋_GB2312"/>
                      <w:sz w:val="21"/>
                    </w:rPr>
                    <w:t>24口10/100/1000Mbps自适应电口交换机，固化4个SFP千兆光口，支持VLAN、ACL、端口镜像、端口聚合等功能，支持平台统一管理。</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汇聚交换机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24个10/100/1000Mbps电口，支持端口状态/流量查询，端口远程重启，交换机远程重启，VLAN隔离，端口隔离，环路保护等，支持EWEB/APP/MACC远程管理。</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光纤收发器机架</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19英寸2U设计</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光纤收发器</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1个10/100/1000Mbps自适应RJ45电口，1个1000MbpsSC光口，最大传输距离3kM，非网管型光纤收发器。</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42U</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8口光纤终端盒</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端口数：</w:t>
                  </w:r>
                  <w:r>
                    <w:rPr>
                      <w:rFonts w:ascii="仿宋_GB2312" w:hAnsi="仿宋_GB2312" w:cs="仿宋_GB2312" w:eastAsia="仿宋_GB2312"/>
                      <w:sz w:val="21"/>
                    </w:rPr>
                    <w:t>8；材质：冷轧钢板喷涂细砂纹。</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4口光纤终端盒</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端口数：</w:t>
                  </w:r>
                  <w:r>
                    <w:rPr>
                      <w:rFonts w:ascii="仿宋_GB2312" w:hAnsi="仿宋_GB2312" w:cs="仿宋_GB2312" w:eastAsia="仿宋_GB2312"/>
                      <w:sz w:val="21"/>
                    </w:rPr>
                    <w:t>4；材质：冷轧钢板、喷涂细砂纹。</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POE交换机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24个10/100/1000Mbps自适应电口+2个1000Mbps上联SFP光口，其中24个口支持PoE/PoE+供电，整机PoE输出功率≥210W，金属外壳，6kV防雷，机架式</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接入交换机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16个10/100/1000Mbps自适应电口交换机</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接入交换机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8个10/100/1000Mbps电口</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高密吸顶</w:t>
                  </w:r>
                  <w:r>
                    <w:rPr>
                      <w:rFonts w:ascii="仿宋_GB2312" w:hAnsi="仿宋_GB2312" w:cs="仿宋_GB2312" w:eastAsia="仿宋_GB2312"/>
                      <w:sz w:val="21"/>
                    </w:rPr>
                    <w:t>AP</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1800M双频千兆吸顶AP，双LAN口上联，内置天线，支持2.4GHz/5GHz双频通信，支持802.11a/b/g/n/acWave1/Wave2/ax协议，支持Wi-Fi6160M频宽，支持PoE标准供电。</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吸顶</w:t>
                  </w:r>
                  <w:r>
                    <w:rPr>
                      <w:rFonts w:ascii="仿宋_GB2312" w:hAnsi="仿宋_GB2312" w:cs="仿宋_GB2312" w:eastAsia="仿宋_GB2312"/>
                      <w:sz w:val="21"/>
                    </w:rPr>
                    <w:t>AP</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1800M双频吸顶AP，1000Mbps网口上联，内置天线，支持2.4GHz/5GHz双频通信，支持IEEE802.11ax、IEEE802.11acwave2、wave1、802.11a/b/g/n协议，整机最大接入速率1775Mbps。支持PoE供电和本地供电。</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面板</w:t>
                  </w:r>
                  <w:r>
                    <w:rPr>
                      <w:rFonts w:ascii="仿宋_GB2312" w:hAnsi="仿宋_GB2312" w:cs="仿宋_GB2312" w:eastAsia="仿宋_GB2312"/>
                      <w:sz w:val="21"/>
                    </w:rPr>
                    <w:t>AP</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双频</w:t>
                  </w:r>
                  <w:r>
                    <w:rPr>
                      <w:rFonts w:ascii="仿宋_GB2312" w:hAnsi="仿宋_GB2312" w:cs="仿宋_GB2312" w:eastAsia="仿宋_GB2312"/>
                      <w:sz w:val="21"/>
                    </w:rPr>
                    <w:t>Wi-Fi61800M墙面AP，一个千兆LAN/PoE上联电口，一个千兆下联电口，内置天线，支持2.4GHz/5GHz双频通信，支持802.11a/b/g/n/acWave1/Wave2/ax协议，整机最大接入速率1775Mbps。支持一体化组网，支持8PoE标准供电。</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网络面板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86*86</w:t>
                  </w:r>
                  <w:r>
                    <w:rPr>
                      <w:rFonts w:ascii="仿宋_GB2312" w:hAnsi="仿宋_GB2312" w:cs="仿宋_GB2312" w:eastAsia="仿宋_GB2312"/>
                      <w:sz w:val="21"/>
                    </w:rPr>
                    <w:t>mm</w:t>
                  </w:r>
                  <w:r>
                    <w:rPr>
                      <w:rFonts w:ascii="仿宋_GB2312" w:hAnsi="仿宋_GB2312" w:cs="仿宋_GB2312" w:eastAsia="仿宋_GB2312"/>
                      <w:sz w:val="21"/>
                    </w:rPr>
                    <w:t>、材质</w:t>
                  </w:r>
                  <w:r>
                    <w:rPr>
                      <w:rFonts w:ascii="仿宋_GB2312" w:hAnsi="仿宋_GB2312" w:cs="仿宋_GB2312" w:eastAsia="仿宋_GB2312"/>
                      <w:sz w:val="21"/>
                    </w:rPr>
                    <w:t>PC/ABS</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网络机柜</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2U机柜</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网络机柜</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2U机柜</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光纤跳线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3M/SC/LC</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超六类</w:t>
                  </w:r>
                  <w:r>
                    <w:rPr>
                      <w:rFonts w:ascii="仿宋_GB2312" w:hAnsi="仿宋_GB2312" w:cs="仿宋_GB2312" w:eastAsia="仿宋_GB2312"/>
                      <w:sz w:val="21"/>
                    </w:rPr>
                    <w:t>8芯双绞线</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光缆</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室外铠装单模</w:t>
                  </w:r>
                  <w:r>
                    <w:rPr>
                      <w:rFonts w:ascii="仿宋_GB2312" w:hAnsi="仿宋_GB2312" w:cs="仿宋_GB2312" w:eastAsia="仿宋_GB2312"/>
                      <w:sz w:val="21"/>
                    </w:rPr>
                    <w:t>12芯光缆</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桥架</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100*100MM及配套材料</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辅材及施工</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w:t>
                  </w:r>
                  <w:r>
                    <w:rPr>
                      <w:rFonts w:ascii="仿宋_GB2312" w:hAnsi="仿宋_GB2312" w:cs="仿宋_GB2312" w:eastAsia="仿宋_GB2312"/>
                      <w:sz w:val="21"/>
                    </w:rPr>
                    <w:t>20/40线槽、光纤跳线、理线架、配线架、插线板、线管配件、电工胶布、五金配件等，施工布线、桥架安装、设备安装调试</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五、校园广播</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智慧广播系统主机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1.采用≥15寸电容式触摸屏，支持≥10点触控，支持抽拉一体化鼠标键盘，支持≥300路广播点接入</w:t>
                  </w:r>
                  <w:r>
                    <w:br/>
                  </w:r>
                  <w:r>
                    <w:rPr>
                      <w:rFonts w:ascii="仿宋_GB2312" w:hAnsi="仿宋_GB2312" w:cs="仿宋_GB2312" w:eastAsia="仿宋_GB2312"/>
                      <w:sz w:val="21"/>
                    </w:rPr>
                    <w:t>2.支持B/S架构和C/S架构两种模式，可通过网页端或客户端登陆实现网络终端管理、权限管理、播音管理、多媒体资料管理、广播录音管理;</w:t>
                  </w:r>
                  <w:r>
                    <w:br/>
                  </w:r>
                  <w:r>
                    <w:rPr>
                      <w:rFonts w:ascii="仿宋_GB2312" w:hAnsi="仿宋_GB2312" w:cs="仿宋_GB2312" w:eastAsia="仿宋_GB2312"/>
                      <w:sz w:val="21"/>
                    </w:rPr>
                    <w:t>3.支持实时查询和设置终端设备的IP地址、广播状态、在线情况、音量大小;</w:t>
                  </w:r>
                  <w:r>
                    <w:br/>
                  </w:r>
                  <w:r>
                    <w:rPr>
                      <w:rFonts w:ascii="仿宋_GB2312" w:hAnsi="仿宋_GB2312" w:cs="仿宋_GB2312" w:eastAsia="仿宋_GB2312"/>
                      <w:sz w:val="21"/>
                    </w:rPr>
                    <w:t>4.支持媒体库文件夹与文件分级管理功能，可上传音频文件，为所有定时广播、实时广播、预案广播提供音频内容；支持媒体库管理功能，支持自定义媒体库的增、删、改、查功能。</w:t>
                  </w:r>
                  <w:r>
                    <w:br/>
                  </w:r>
                  <w:r>
                    <w:rPr>
                      <w:rFonts w:ascii="仿宋_GB2312" w:hAnsi="仿宋_GB2312" w:cs="仿宋_GB2312" w:eastAsia="仿宋_GB2312"/>
                      <w:sz w:val="21"/>
                    </w:rPr>
                    <w:t>5</w:t>
                  </w:r>
                  <w:r>
                    <w:rPr>
                      <w:rFonts w:ascii="仿宋_GB2312" w:hAnsi="仿宋_GB2312" w:cs="仿宋_GB2312" w:eastAsia="仿宋_GB2312"/>
                      <w:sz w:val="21"/>
                    </w:rPr>
                    <w:t>.支持实时喊话广播与紧急广播，通过主机上接入的采集设备将采集到的音频数据实时播放到前端设备。支持紧急广播可抢断正在执行的其他广播任务。</w:t>
                  </w:r>
                  <w:r>
                    <w:br/>
                  </w:r>
                  <w:r>
                    <w:rPr>
                      <w:rFonts w:ascii="仿宋_GB2312" w:hAnsi="仿宋_GB2312" w:cs="仿宋_GB2312" w:eastAsia="仿宋_GB2312"/>
                      <w:sz w:val="21"/>
                    </w:rPr>
                    <w:t>6</w:t>
                  </w:r>
                  <w:r>
                    <w:rPr>
                      <w:rFonts w:ascii="仿宋_GB2312" w:hAnsi="仿宋_GB2312" w:cs="仿宋_GB2312" w:eastAsia="仿宋_GB2312"/>
                      <w:sz w:val="21"/>
                    </w:rPr>
                    <w:t>.支持平台端对现场的监听与对讲，支持和网络音柱进行双向对讲，可对网络音柱进行监听</w:t>
                  </w:r>
                  <w:r>
                    <w:br/>
                  </w:r>
                  <w:r>
                    <w:rPr>
                      <w:rFonts w:ascii="仿宋_GB2312" w:hAnsi="仿宋_GB2312" w:cs="仿宋_GB2312" w:eastAsia="仿宋_GB2312"/>
                      <w:sz w:val="21"/>
                    </w:rPr>
                    <w:t>7</w:t>
                  </w:r>
                  <w:r>
                    <w:rPr>
                      <w:rFonts w:ascii="仿宋_GB2312" w:hAnsi="仿宋_GB2312" w:cs="仿宋_GB2312" w:eastAsia="仿宋_GB2312"/>
                      <w:sz w:val="21"/>
                    </w:rPr>
                    <w:t>.支持实时喊话广播与紧急广播，通过主机上接入的采集设备将采集到的音频数据实时播放到前端设备。支持紧急广播可抢断正在执行的其他广播任务。</w:t>
                  </w:r>
                  <w:r>
                    <w:br/>
                  </w:r>
                  <w:r>
                    <w:rPr>
                      <w:rFonts w:ascii="仿宋_GB2312" w:hAnsi="仿宋_GB2312" w:cs="仿宋_GB2312" w:eastAsia="仿宋_GB2312"/>
                      <w:sz w:val="21"/>
                    </w:rPr>
                    <w:t>8</w:t>
                  </w:r>
                  <w:r>
                    <w:rPr>
                      <w:rFonts w:ascii="仿宋_GB2312" w:hAnsi="仿宋_GB2312" w:cs="仿宋_GB2312" w:eastAsia="仿宋_GB2312"/>
                      <w:sz w:val="21"/>
                    </w:rPr>
                    <w:t>.支持广播设备定时任务配置功能，并按时间计划模板进行统一管理，并可控制定时任务的使能状态；定时广播任务关联广播点具备分区广播和定点广播功能，可选择音频文件、语音合成、外接音源、任务预案音源，同时关联多个音频文件。支持向定时广播方案中添加和删除广播播放任务。广播播放任务可设置名称、播放内容、优先级、播放音量、单次/循环播放、广播点或点位分区作为播放终端、执行时间，时间精确到秒。支持定时广播任务按任务、广播点维度进行可视化展示。</w:t>
                  </w:r>
                  <w:r>
                    <w:br/>
                  </w:r>
                  <w:r>
                    <w:rPr>
                      <w:rFonts w:ascii="仿宋_GB2312" w:hAnsi="仿宋_GB2312" w:cs="仿宋_GB2312" w:eastAsia="仿宋_GB2312"/>
                      <w:sz w:val="21"/>
                    </w:rPr>
                    <w:t>9</w:t>
                  </w:r>
                  <w:r>
                    <w:rPr>
                      <w:rFonts w:ascii="仿宋_GB2312" w:hAnsi="仿宋_GB2312" w:cs="仿宋_GB2312" w:eastAsia="仿宋_GB2312"/>
                      <w:sz w:val="21"/>
                    </w:rPr>
                    <w:t>.支持一键预案广播，将需要进行广播的内容预先设置好，使用时一键触发。支持添加/删除广播预案，可设置广播点位、点位分区作为预案广播终端，广播内容可选择多个媒体文件，可设置广播优先级、单次或循环播放模式。支持在web页面一键播放或停止单个或多个广播预案。</w:t>
                  </w:r>
                  <w:r>
                    <w:br/>
                  </w:r>
                  <w:r>
                    <w:rPr>
                      <w:rFonts w:ascii="仿宋_GB2312" w:hAnsi="仿宋_GB2312" w:cs="仿宋_GB2312" w:eastAsia="仿宋_GB2312"/>
                      <w:sz w:val="21"/>
                    </w:rPr>
                    <w:t>10</w:t>
                  </w:r>
                  <w:r>
                    <w:rPr>
                      <w:rFonts w:ascii="仿宋_GB2312" w:hAnsi="仿宋_GB2312" w:cs="仿宋_GB2312" w:eastAsia="仿宋_GB2312"/>
                      <w:sz w:val="21"/>
                    </w:rPr>
                    <w:t>.支持脱离公共互联网独立进对广播系统进行时间校准，使所管理设备的时间与主机时间统一。</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.支持以级联方式接入至智慧广播管理平台，支持以设备模式接入至智慧广播管理平台。</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智慧云平台广播系统</w:t>
                  </w:r>
                  <w:r>
                    <w:rPr>
                      <w:rFonts w:ascii="仿宋_GB2312" w:hAnsi="仿宋_GB2312" w:cs="仿宋_GB2312" w:eastAsia="仿宋_GB2312"/>
                      <w:sz w:val="21"/>
                    </w:rPr>
                    <w:t>IP网络解码器</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1、2U机架式设计，高性能的网络定压功放，启动时间≤1秒；</w:t>
                  </w:r>
                  <w:r>
                    <w:br/>
                  </w:r>
                  <w:r>
                    <w:rPr>
                      <w:rFonts w:ascii="仿宋_GB2312" w:hAnsi="仿宋_GB2312" w:cs="仿宋_GB2312" w:eastAsia="仿宋_GB2312"/>
                      <w:sz w:val="21"/>
                    </w:rPr>
                    <w:t>2、支持将网络音频解码成模拟音源，解码完成后可通过外接的功放进行扩音带本地音频输入功能，≥1路话筒输入、≥1路RCA输入、≥1路网络音频，各音频通道均有独立的音量调节；</w:t>
                  </w:r>
                  <w:r>
                    <w:br/>
                  </w:r>
                  <w:r>
                    <w:rPr>
                      <w:rFonts w:ascii="仿宋_GB2312" w:hAnsi="仿宋_GB2312" w:cs="仿宋_GB2312" w:eastAsia="仿宋_GB2312"/>
                      <w:sz w:val="21"/>
                    </w:rPr>
                    <w:t>3、支持远程或本地音量调节网络通道的输出音量；</w:t>
                  </w:r>
                  <w:r>
                    <w:br/>
                  </w:r>
                  <w:r>
                    <w:rPr>
                      <w:rFonts w:ascii="仿宋_GB2312" w:hAnsi="仿宋_GB2312" w:cs="仿宋_GB2312" w:eastAsia="仿宋_GB2312"/>
                      <w:sz w:val="21"/>
                    </w:rPr>
                    <w:t>4、支持被广播主机或平台发起实时广播，可对单个通道进行广播；</w:t>
                  </w:r>
                  <w:r>
                    <w:br/>
                  </w:r>
                  <w:r>
                    <w:rPr>
                      <w:rFonts w:ascii="仿宋_GB2312" w:hAnsi="仿宋_GB2312" w:cs="仿宋_GB2312" w:eastAsia="仿宋_GB2312"/>
                      <w:sz w:val="21"/>
                    </w:rPr>
                    <w:t>5、支持通过6.5mm、莲花头输入进行实时广播；</w:t>
                  </w:r>
                  <w:r>
                    <w:br/>
                  </w:r>
                  <w:r>
                    <w:rPr>
                      <w:rFonts w:ascii="仿宋_GB2312" w:hAnsi="仿宋_GB2312" w:cs="仿宋_GB2312" w:eastAsia="仿宋_GB2312"/>
                      <w:sz w:val="21"/>
                    </w:rPr>
                    <w:t>6、内置大容量存储器，支持接收通过管理机或平台远程下发的音频文件、定时广播任务和报警触发任务；</w:t>
                  </w:r>
                  <w:r>
                    <w:br/>
                  </w:r>
                  <w:r>
                    <w:rPr>
                      <w:rFonts w:ascii="仿宋_GB2312" w:hAnsi="仿宋_GB2312" w:cs="仿宋_GB2312" w:eastAsia="仿宋_GB2312"/>
                      <w:sz w:val="21"/>
                    </w:rPr>
                    <w:t>7、支持离线广播，当网络中断时、可自动开启本地播放；</w:t>
                  </w:r>
                  <w:r>
                    <w:br/>
                  </w:r>
                  <w:r>
                    <w:rPr>
                      <w:rFonts w:ascii="仿宋_GB2312" w:hAnsi="仿宋_GB2312" w:cs="仿宋_GB2312" w:eastAsia="仿宋_GB2312"/>
                      <w:sz w:val="21"/>
                    </w:rPr>
                    <w:t>8、支持网络输入和本地音频输入进行混音</w:t>
                  </w:r>
                  <w:r>
                    <w:br/>
                  </w:r>
                  <w:r>
                    <w:rPr>
                      <w:rFonts w:ascii="仿宋_GB2312" w:hAnsi="仿宋_GB2312" w:cs="仿宋_GB2312" w:eastAsia="仿宋_GB2312"/>
                      <w:sz w:val="21"/>
                    </w:rPr>
                    <w:t>9、支持中心下发报警联动信息、或检测到本地报警输入时，联动输出报警信号、或联动播放指定的音频文件；</w:t>
                  </w:r>
                  <w:r>
                    <w:br/>
                  </w:r>
                  <w:r>
                    <w:rPr>
                      <w:rFonts w:ascii="仿宋_GB2312" w:hAnsi="仿宋_GB2312" w:cs="仿宋_GB2312" w:eastAsia="仿宋_GB2312"/>
                      <w:sz w:val="21"/>
                    </w:rPr>
                    <w:t>10、内置完备的保护电路，支持短路、超负载线路保护等多种保护功能；</w:t>
                  </w:r>
                  <w:r>
                    <w:br/>
                  </w:r>
                  <w:r>
                    <w:rPr>
                      <w:rFonts w:ascii="仿宋_GB2312" w:hAnsi="仿宋_GB2312" w:cs="仿宋_GB2312" w:eastAsia="仿宋_GB2312"/>
                      <w:sz w:val="21"/>
                    </w:rPr>
                    <w:t>11、支持通过Web进行参数配置、系统维护等操作；</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电脑</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处理器</w:t>
                  </w:r>
                  <w:r>
                    <w:rPr>
                      <w:rFonts w:ascii="仿宋_GB2312" w:hAnsi="仿宋_GB2312" w:cs="仿宋_GB2312" w:eastAsia="仿宋_GB2312"/>
                      <w:sz w:val="21"/>
                    </w:rPr>
                    <w:t>≥6核；主频≥2.4GHZ;内存≥8GB；存储≥250GB;显示器≥21寸;</w:t>
                  </w:r>
                </w:p>
              </w:tc>
              <w:tc>
                <w:tcPr>
                  <w:tcW w:type="dxa" w:w="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机房网络监听音箱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1、一体化壁挂式设计，网络音频解码、功放全频喇叭</w:t>
                  </w:r>
                  <w:r>
                    <w:br/>
                  </w:r>
                  <w:r>
                    <w:rPr>
                      <w:rFonts w:ascii="仿宋_GB2312" w:hAnsi="仿宋_GB2312" w:cs="仿宋_GB2312" w:eastAsia="仿宋_GB2312"/>
                      <w:sz w:val="21"/>
                    </w:rPr>
                    <w:t>2、支持通过IP网络（局域网/公网），远程平台批量统一管理+本地WEB单机灵活配置，同时支持本地音频采集播放，适配各类场景应用。</w:t>
                  </w:r>
                  <w:r>
                    <w:br/>
                  </w:r>
                  <w:r>
                    <w:rPr>
                      <w:rFonts w:ascii="仿宋_GB2312" w:hAnsi="仿宋_GB2312" w:cs="仿宋_GB2312" w:eastAsia="仿宋_GB2312"/>
                      <w:sz w:val="21"/>
                    </w:rPr>
                    <w:t>3、支持NTP自动校时，系统时间与服务器自动同步，确保多设备播放同步和定时任务准时执行</w:t>
                  </w:r>
                  <w:r>
                    <w:br/>
                  </w:r>
                  <w:r>
                    <w:rPr>
                      <w:rFonts w:ascii="仿宋_GB2312" w:hAnsi="仿宋_GB2312" w:cs="仿宋_GB2312" w:eastAsia="仿宋_GB2312"/>
                      <w:sz w:val="21"/>
                    </w:rPr>
                    <w:t>4、支持TTS语音合成和文本广播，自然流畅的标准男女双声可选</w:t>
                  </w:r>
                  <w:r>
                    <w:br/>
                  </w:r>
                  <w:r>
                    <w:rPr>
                      <w:rFonts w:ascii="仿宋_GB2312" w:hAnsi="仿宋_GB2312" w:cs="仿宋_GB2312" w:eastAsia="仿宋_GB2312"/>
                      <w:sz w:val="21"/>
                    </w:rPr>
                    <w:t>5、支持ISUP、ISAPI协议，灵活接入平台</w:t>
                  </w:r>
                  <w:r>
                    <w:br/>
                  </w:r>
                  <w:r>
                    <w:rPr>
                      <w:rFonts w:ascii="仿宋_GB2312" w:hAnsi="仿宋_GB2312" w:cs="仿宋_GB2312" w:eastAsia="仿宋_GB2312"/>
                      <w:sz w:val="21"/>
                    </w:rPr>
                    <w:t>6、支持广播混音、优先级灵活配置</w:t>
                  </w:r>
                  <w:r>
                    <w:br/>
                  </w:r>
                  <w:r>
                    <w:rPr>
                      <w:rFonts w:ascii="仿宋_GB2312" w:hAnsi="仿宋_GB2312" w:cs="仿宋_GB2312" w:eastAsia="仿宋_GB2312"/>
                      <w:sz w:val="21"/>
                    </w:rPr>
                    <w:t>7、支持监听与对讲</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寻呼话筒</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1、前面板≥5寸彩色IPS触摸屏，分辨率：≥1024×600</w:t>
                  </w:r>
                  <w:r>
                    <w:br/>
                  </w:r>
                  <w:r>
                    <w:rPr>
                      <w:rFonts w:ascii="仿宋_GB2312" w:hAnsi="仿宋_GB2312" w:cs="仿宋_GB2312" w:eastAsia="仿宋_GB2312"/>
                      <w:sz w:val="21"/>
                    </w:rPr>
                    <w:t>2、支持对指定的分区或终端进行实时广播</w:t>
                  </w:r>
                  <w:r>
                    <w:br/>
                  </w:r>
                  <w:r>
                    <w:rPr>
                      <w:rFonts w:ascii="仿宋_GB2312" w:hAnsi="仿宋_GB2312" w:cs="仿宋_GB2312" w:eastAsia="仿宋_GB2312"/>
                      <w:sz w:val="21"/>
                    </w:rPr>
                    <w:t>3、可选择一个或者多个终端,设定快捷键对外进行广播；</w:t>
                  </w:r>
                  <w:r>
                    <w:br/>
                  </w:r>
                  <w:r>
                    <w:rPr>
                      <w:rFonts w:ascii="仿宋_GB2312" w:hAnsi="仿宋_GB2312" w:cs="仿宋_GB2312" w:eastAsia="仿宋_GB2312"/>
                      <w:sz w:val="21"/>
                    </w:rPr>
                    <w:t>4、≥1路鹅颈喊话输入、内置麦输入和1路4段式3.5mm输入</w:t>
                  </w:r>
                  <w:r>
                    <w:br/>
                  </w:r>
                  <w:r>
                    <w:rPr>
                      <w:rFonts w:ascii="仿宋_GB2312" w:hAnsi="仿宋_GB2312" w:cs="仿宋_GB2312" w:eastAsia="仿宋_GB2312"/>
                      <w:sz w:val="21"/>
                    </w:rPr>
                    <w:t>5、≥1路本地扬声器输出</w:t>
                  </w:r>
                  <w:r>
                    <w:br/>
                  </w:r>
                  <w:r>
                    <w:rPr>
                      <w:rFonts w:ascii="仿宋_GB2312" w:hAnsi="仿宋_GB2312" w:cs="仿宋_GB2312" w:eastAsia="仿宋_GB2312"/>
                      <w:sz w:val="21"/>
                    </w:rPr>
                    <w:t>6、支持一键紧急呼叫指定终端或者所有终端进行紧急喊话</w:t>
                  </w:r>
                  <w:r>
                    <w:br/>
                  </w:r>
                  <w:r>
                    <w:rPr>
                      <w:rFonts w:ascii="仿宋_GB2312" w:hAnsi="仿宋_GB2312" w:cs="仿宋_GB2312" w:eastAsia="仿宋_GB2312"/>
                      <w:sz w:val="21"/>
                    </w:rPr>
                    <w:t>7</w:t>
                  </w:r>
                  <w:r>
                    <w:rPr>
                      <w:rFonts w:ascii="仿宋_GB2312" w:hAnsi="仿宋_GB2312" w:cs="仿宋_GB2312" w:eastAsia="仿宋_GB2312"/>
                      <w:sz w:val="21"/>
                    </w:rPr>
                    <w:t>、支持回声消除。</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电源时序器</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1、输入电流:最大电容80A（220V~）</w:t>
                  </w:r>
                  <w:r>
                    <w:br/>
                  </w:r>
                  <w:r>
                    <w:rPr>
                      <w:rFonts w:ascii="仿宋_GB2312" w:hAnsi="仿宋_GB2312" w:cs="仿宋_GB2312" w:eastAsia="仿宋_GB2312"/>
                      <w:sz w:val="21"/>
                    </w:rPr>
                    <w:t>2、供电电压:220V~50Hz</w:t>
                  </w:r>
                  <w:r>
                    <w:br/>
                  </w:r>
                  <w:r>
                    <w:rPr>
                      <w:rFonts w:ascii="仿宋_GB2312" w:hAnsi="仿宋_GB2312" w:cs="仿宋_GB2312" w:eastAsia="仿宋_GB2312"/>
                      <w:sz w:val="21"/>
                    </w:rPr>
                    <w:t>3、输入电源:单相3线，单相两刀型空气开关</w:t>
                  </w:r>
                  <w:r>
                    <w:br/>
                  </w:r>
                  <w:r>
                    <w:rPr>
                      <w:rFonts w:ascii="仿宋_GB2312" w:hAnsi="仿宋_GB2312" w:cs="仿宋_GB2312" w:eastAsia="仿宋_GB2312"/>
                      <w:sz w:val="21"/>
                    </w:rPr>
                    <w:t>4、输出电源:≥8路，时序通道数量≥4通道，可输出通道数≥4通道</w:t>
                  </w:r>
                  <w:r>
                    <w:br/>
                  </w:r>
                  <w:r>
                    <w:rPr>
                      <w:rFonts w:ascii="仿宋_GB2312" w:hAnsi="仿宋_GB2312" w:cs="仿宋_GB2312" w:eastAsia="仿宋_GB2312"/>
                      <w:sz w:val="21"/>
                    </w:rPr>
                    <w:t>5、每通道最大输出电流容量:30A</w:t>
                  </w:r>
                  <w:r>
                    <w:br/>
                  </w:r>
                  <w:r>
                    <w:rPr>
                      <w:rFonts w:ascii="仿宋_GB2312" w:hAnsi="仿宋_GB2312" w:cs="仿宋_GB2312" w:eastAsia="仿宋_GB2312"/>
                      <w:sz w:val="21"/>
                    </w:rPr>
                    <w:t>6、时序间隔时间:1S</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汇聚交换机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24个10/100/1000Mbps电口，支持端口状态/流量查询，端口远程重启，交换机远程重启，VLAN隔离，端口隔离，环路保护等，支持远程管理。</w:t>
                  </w:r>
                </w:p>
              </w:tc>
              <w:tc>
                <w:tcPr>
                  <w:tcW w:type="dxa" w:w="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22U</w:t>
                  </w:r>
                </w:p>
              </w:tc>
              <w:tc>
                <w:tcPr>
                  <w:tcW w:type="dxa" w:w="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寻呼话筒</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1、前面板≥5寸彩色IPS触摸屏，分辨率：≥1024×600</w:t>
                  </w:r>
                  <w:r>
                    <w:br/>
                  </w:r>
                  <w:r>
                    <w:rPr>
                      <w:rFonts w:ascii="仿宋_GB2312" w:hAnsi="仿宋_GB2312" w:cs="仿宋_GB2312" w:eastAsia="仿宋_GB2312"/>
                      <w:sz w:val="21"/>
                    </w:rPr>
                    <w:t>2、支持对指定的分区或终端进行实时广播</w:t>
                  </w:r>
                  <w:r>
                    <w:br/>
                  </w:r>
                  <w:r>
                    <w:rPr>
                      <w:rFonts w:ascii="仿宋_GB2312" w:hAnsi="仿宋_GB2312" w:cs="仿宋_GB2312" w:eastAsia="仿宋_GB2312"/>
                      <w:sz w:val="21"/>
                    </w:rPr>
                    <w:t>3、可选择一个或者多个终端,设定快捷键对外进行广播；</w:t>
                  </w:r>
                  <w:r>
                    <w:br/>
                  </w:r>
                  <w:r>
                    <w:rPr>
                      <w:rFonts w:ascii="仿宋_GB2312" w:hAnsi="仿宋_GB2312" w:cs="仿宋_GB2312" w:eastAsia="仿宋_GB2312"/>
                      <w:sz w:val="21"/>
                    </w:rPr>
                    <w:t>4、≥1路鹅颈喊话输入、内置麦输入和1路4段式3.5mm输入</w:t>
                  </w:r>
                  <w:r>
                    <w:br/>
                  </w:r>
                  <w:r>
                    <w:rPr>
                      <w:rFonts w:ascii="仿宋_GB2312" w:hAnsi="仿宋_GB2312" w:cs="仿宋_GB2312" w:eastAsia="仿宋_GB2312"/>
                      <w:sz w:val="21"/>
                    </w:rPr>
                    <w:t>5、≥1路本地扬声器输出</w:t>
                  </w:r>
                  <w:r>
                    <w:br/>
                  </w:r>
                  <w:r>
                    <w:rPr>
                      <w:rFonts w:ascii="仿宋_GB2312" w:hAnsi="仿宋_GB2312" w:cs="仿宋_GB2312" w:eastAsia="仿宋_GB2312"/>
                      <w:sz w:val="21"/>
                    </w:rPr>
                    <w:t>6、支持一键紧急呼叫指定终端或者所有终端进行紧急喊话</w:t>
                  </w:r>
                  <w:r>
                    <w:br/>
                  </w:r>
                  <w:r>
                    <w:rPr>
                      <w:rFonts w:ascii="仿宋_GB2312" w:hAnsi="仿宋_GB2312" w:cs="仿宋_GB2312" w:eastAsia="仿宋_GB2312"/>
                      <w:sz w:val="21"/>
                    </w:rPr>
                    <w:t>7</w:t>
                  </w:r>
                  <w:r>
                    <w:rPr>
                      <w:rFonts w:ascii="仿宋_GB2312" w:hAnsi="仿宋_GB2312" w:cs="仿宋_GB2312" w:eastAsia="仿宋_GB2312"/>
                      <w:sz w:val="21"/>
                    </w:rPr>
                    <w:t>、支持回声消除。</w:t>
                  </w:r>
                  <w:r>
                    <w:rPr>
                      <w:rFonts w:ascii="仿宋_GB2312" w:hAnsi="仿宋_GB2312" w:cs="仿宋_GB2312" w:eastAsia="仿宋_GB2312"/>
                      <w:sz w:val="21"/>
                    </w:rPr>
                    <w:t>可提供不限于检测报告、官网截图、产品说明书等证明文件。</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高清摄像机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1、≥200万高清会议云台摄像机</w:t>
                  </w:r>
                  <w:r>
                    <w:br/>
                  </w:r>
                  <w:r>
                    <w:rPr>
                      <w:rFonts w:ascii="仿宋_GB2312" w:hAnsi="仿宋_GB2312" w:cs="仿宋_GB2312" w:eastAsia="仿宋_GB2312"/>
                      <w:sz w:val="21"/>
                    </w:rPr>
                    <w:t>2、图像清晰、细腻，最高分辨率为1920×1080</w:t>
                  </w:r>
                  <w:r>
                    <w:br/>
                  </w:r>
                  <w:r>
                    <w:rPr>
                      <w:rFonts w:ascii="仿宋_GB2312" w:hAnsi="仿宋_GB2312" w:cs="仿宋_GB2312" w:eastAsia="仿宋_GB2312"/>
                      <w:sz w:val="21"/>
                    </w:rPr>
                    <w:t>3、采用等效焦距23.1mm~277.2mm变焦低畸变镜头，自动聚焦，12倍光学变倍，4倍数字变倍</w:t>
                  </w:r>
                  <w:r>
                    <w:br/>
                  </w:r>
                  <w:r>
                    <w:rPr>
                      <w:rFonts w:ascii="仿宋_GB2312" w:hAnsi="仿宋_GB2312" w:cs="仿宋_GB2312" w:eastAsia="仿宋_GB2312"/>
                      <w:sz w:val="21"/>
                    </w:rPr>
                    <w:t>4、支持人形跟随、人脸聚焦智能功能</w:t>
                  </w:r>
                  <w:r>
                    <w:br/>
                  </w:r>
                  <w:r>
                    <w:rPr>
                      <w:rFonts w:ascii="仿宋_GB2312" w:hAnsi="仿宋_GB2312" w:cs="仿宋_GB2312" w:eastAsia="仿宋_GB2312"/>
                      <w:sz w:val="21"/>
                    </w:rPr>
                    <w:t>5、内置双麦克风，支持降噪算法，拾音清晰</w:t>
                  </w:r>
                  <w:r>
                    <w:br/>
                  </w:r>
                  <w:r>
                    <w:rPr>
                      <w:rFonts w:ascii="仿宋_GB2312" w:hAnsi="仿宋_GB2312" w:cs="仿宋_GB2312" w:eastAsia="仿宋_GB2312"/>
                      <w:sz w:val="21"/>
                    </w:rPr>
                    <w:t>6、支持遥控器调节相关参数。支持5个自定义场景设置</w:t>
                  </w:r>
                  <w:r>
                    <w:br/>
                  </w:r>
                  <w:r>
                    <w:rPr>
                      <w:rFonts w:ascii="仿宋_GB2312" w:hAnsi="仿宋_GB2312" w:cs="仿宋_GB2312" w:eastAsia="仿宋_GB2312"/>
                      <w:sz w:val="21"/>
                    </w:rPr>
                    <w:t>7、支持TypeC接口（正反插设计），标准USB2.0协议，免驱设计，即插即用兼容多个主流通讯软件</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云台支架</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摄像机配套</w:t>
                  </w:r>
                </w:p>
                <w:p>
                  <w:pPr>
                    <w:pStyle w:val="null3"/>
                    <w:jc w:val="left"/>
                  </w:pPr>
                </w:p>
              </w:tc>
              <w:tc>
                <w:tcPr>
                  <w:tcW w:type="dxa" w:w="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网络音箱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1、一体化壁挂式设计，内置网络音频解码、高性能功放及全频扬声器单元内置双通道数字功放，支持定阻输出，可外接一路副音箱，具备服务器音量调节功能</w:t>
                  </w:r>
                  <w:r>
                    <w:br/>
                  </w:r>
                  <w:r>
                    <w:rPr>
                      <w:rFonts w:ascii="仿宋_GB2312" w:hAnsi="仿宋_GB2312" w:cs="仿宋_GB2312" w:eastAsia="仿宋_GB2312"/>
                      <w:sz w:val="21"/>
                    </w:rPr>
                    <w:t>2、采用双核芯片，内置存储，支持系统双备份</w:t>
                  </w:r>
                  <w:r>
                    <w:br/>
                  </w:r>
                  <w:r>
                    <w:rPr>
                      <w:rFonts w:ascii="仿宋_GB2312" w:hAnsi="仿宋_GB2312" w:cs="仿宋_GB2312" w:eastAsia="仿宋_GB2312"/>
                      <w:sz w:val="21"/>
                    </w:rPr>
                    <w:t>3、支持通过IP网络（局域网/公网），远程平台批量统一管理+本地WEB单机灵活配置，同时支持本地音频采集播放</w:t>
                  </w:r>
                  <w:r>
                    <w:br/>
                  </w:r>
                  <w:r>
                    <w:rPr>
                      <w:rFonts w:ascii="仿宋_GB2312" w:hAnsi="仿宋_GB2312" w:cs="仿宋_GB2312" w:eastAsia="仿宋_GB2312"/>
                      <w:sz w:val="21"/>
                    </w:rPr>
                    <w:t>4、支持实时和定时任务播放，支持本地保存定时任务</w:t>
                  </w:r>
                  <w:r>
                    <w:br/>
                  </w:r>
                  <w:r>
                    <w:rPr>
                      <w:rFonts w:ascii="仿宋_GB2312" w:hAnsi="仿宋_GB2312" w:cs="仿宋_GB2312" w:eastAsia="仿宋_GB2312"/>
                      <w:sz w:val="21"/>
                    </w:rPr>
                    <w:t>5、支持NTP自动校时，系统时间与服务器自动同步，确保多设备播放同步和定时任务准时执行</w:t>
                  </w:r>
                  <w:r>
                    <w:br/>
                  </w:r>
                  <w:r>
                    <w:rPr>
                      <w:rFonts w:ascii="仿宋_GB2312" w:hAnsi="仿宋_GB2312" w:cs="仿宋_GB2312" w:eastAsia="仿宋_GB2312"/>
                      <w:sz w:val="21"/>
                    </w:rPr>
                    <w:t>6、支持播放MP3、WAV格式音频文件</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音箱辅箱（</w:t>
                  </w:r>
                  <w:r>
                    <w:rPr>
                      <w:rFonts w:ascii="仿宋_GB2312" w:hAnsi="仿宋_GB2312" w:cs="仿宋_GB2312" w:eastAsia="仿宋_GB2312"/>
                      <w:sz w:val="21"/>
                    </w:rPr>
                    <w:t>20W）</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1.额定功率：20W；</w:t>
                  </w:r>
                  <w:r>
                    <w:br/>
                  </w:r>
                  <w:r>
                    <w:rPr>
                      <w:rFonts w:ascii="仿宋_GB2312" w:hAnsi="仿宋_GB2312" w:cs="仿宋_GB2312" w:eastAsia="仿宋_GB2312"/>
                      <w:sz w:val="21"/>
                    </w:rPr>
                    <w:t>2.输入阻抗：8Ω；</w:t>
                  </w:r>
                  <w:r>
                    <w:br/>
                  </w:r>
                  <w:r>
                    <w:rPr>
                      <w:rFonts w:ascii="仿宋_GB2312" w:hAnsi="仿宋_GB2312" w:cs="仿宋_GB2312" w:eastAsia="仿宋_GB2312"/>
                      <w:sz w:val="21"/>
                    </w:rPr>
                    <w:t>3.灵敏度：90dB；</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网络功放</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1、机架式设计，高性能的网络定压功放，启动时间≤1秒；</w:t>
                  </w:r>
                  <w:r>
                    <w:br/>
                  </w:r>
                  <w:r>
                    <w:rPr>
                      <w:rFonts w:ascii="仿宋_GB2312" w:hAnsi="仿宋_GB2312" w:cs="仿宋_GB2312" w:eastAsia="仿宋_GB2312"/>
                      <w:sz w:val="21"/>
                    </w:rPr>
                    <w:t>2、内置高效率数字功放，定压100V输出，效率高达90%以上；</w:t>
                  </w:r>
                  <w:r>
                    <w:br/>
                  </w:r>
                  <w:r>
                    <w:rPr>
                      <w:rFonts w:ascii="仿宋_GB2312" w:hAnsi="仿宋_GB2312" w:cs="仿宋_GB2312" w:eastAsia="仿宋_GB2312"/>
                      <w:sz w:val="21"/>
                    </w:rPr>
                    <w:t>3、带前置信号输入功能(1路话筒输入、1路RCA输入、1路网络音频)；</w:t>
                  </w:r>
                  <w:r>
                    <w:br/>
                  </w:r>
                  <w:r>
                    <w:rPr>
                      <w:rFonts w:ascii="仿宋_GB2312" w:hAnsi="仿宋_GB2312" w:cs="仿宋_GB2312" w:eastAsia="仿宋_GB2312"/>
                      <w:sz w:val="21"/>
                    </w:rPr>
                    <w:t>4、支持远程或本地音量调节旋钮调节所有通道的输出音量；</w:t>
                  </w:r>
                  <w:r>
                    <w:br/>
                  </w:r>
                  <w:r>
                    <w:rPr>
                      <w:rFonts w:ascii="仿宋_GB2312" w:hAnsi="仿宋_GB2312" w:cs="仿宋_GB2312" w:eastAsia="仿宋_GB2312"/>
                      <w:sz w:val="21"/>
                    </w:rPr>
                    <w:t>5、支持被广播主机或平台发起实时广播；</w:t>
                  </w:r>
                  <w:r>
                    <w:br/>
                  </w:r>
                  <w:r>
                    <w:rPr>
                      <w:rFonts w:ascii="仿宋_GB2312" w:hAnsi="仿宋_GB2312" w:cs="仿宋_GB2312" w:eastAsia="仿宋_GB2312"/>
                      <w:sz w:val="21"/>
                    </w:rPr>
                    <w:t>6、支持通过6.5mm、线路输入、或莲花头输入进行实时广播；</w:t>
                  </w:r>
                  <w:r>
                    <w:br/>
                  </w:r>
                  <w:r>
                    <w:rPr>
                      <w:rFonts w:ascii="仿宋_GB2312" w:hAnsi="仿宋_GB2312" w:cs="仿宋_GB2312" w:eastAsia="仿宋_GB2312"/>
                      <w:sz w:val="21"/>
                    </w:rPr>
                    <w:t>7、内置大容量存储器，支持接收通过管理机或平台远程下发的音频文件、定时广播任务和报警触发任务；</w:t>
                  </w:r>
                  <w:r>
                    <w:br/>
                  </w:r>
                  <w:r>
                    <w:rPr>
                      <w:rFonts w:ascii="仿宋_GB2312" w:hAnsi="仿宋_GB2312" w:cs="仿宋_GB2312" w:eastAsia="仿宋_GB2312"/>
                      <w:sz w:val="21"/>
                    </w:rPr>
                    <w:t>8、支持离线广播，当网络中断时、可自动开启本地播放；</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壁挂音箱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1、壁挂式安装设计</w:t>
                  </w:r>
                  <w:r>
                    <w:br/>
                  </w:r>
                  <w:r>
                    <w:rPr>
                      <w:rFonts w:ascii="仿宋_GB2312" w:hAnsi="仿宋_GB2312" w:cs="仿宋_GB2312" w:eastAsia="仿宋_GB2312"/>
                      <w:sz w:val="21"/>
                    </w:rPr>
                    <w:t>2、最大功率10W</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室外音柱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1、额定功率40W</w:t>
                  </w:r>
                  <w:r>
                    <w:br/>
                  </w:r>
                  <w:r>
                    <w:rPr>
                      <w:rFonts w:ascii="仿宋_GB2312" w:hAnsi="仿宋_GB2312" w:cs="仿宋_GB2312" w:eastAsia="仿宋_GB2312"/>
                      <w:sz w:val="21"/>
                    </w:rPr>
                    <w:t>2、额定电压100V</w:t>
                  </w:r>
                  <w:r>
                    <w:br/>
                  </w:r>
                  <w:r>
                    <w:rPr>
                      <w:rFonts w:ascii="仿宋_GB2312" w:hAnsi="仿宋_GB2312" w:cs="仿宋_GB2312" w:eastAsia="仿宋_GB2312"/>
                      <w:sz w:val="21"/>
                    </w:rPr>
                    <w:t>3、灵敏度91dB±3dB</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无线一拖二麦克风</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1.无线一拖二真分级手持话筒。</w:t>
                  </w:r>
                  <w:r>
                    <w:br/>
                  </w:r>
                  <w:r>
                    <w:rPr>
                      <w:rFonts w:ascii="仿宋_GB2312" w:hAnsi="仿宋_GB2312" w:cs="仿宋_GB2312" w:eastAsia="仿宋_GB2312"/>
                      <w:sz w:val="21"/>
                    </w:rPr>
                    <w:t>2.音频输出接口：支持平衡和非平衡两种选择输出端口，适应不同的设备连接需求。</w:t>
                  </w:r>
                  <w:r>
                    <w:br/>
                  </w:r>
                  <w:r>
                    <w:rPr>
                      <w:rFonts w:ascii="仿宋_GB2312" w:hAnsi="仿宋_GB2312" w:cs="仿宋_GB2312" w:eastAsia="仿宋_GB2312"/>
                      <w:sz w:val="21"/>
                    </w:rPr>
                    <w:t>3.音频模式切换：将输出电平设为MIC麦克风或者LINE线路电平。</w:t>
                  </w:r>
                  <w:r>
                    <w:br/>
                  </w:r>
                  <w:r>
                    <w:rPr>
                      <w:rFonts w:ascii="仿宋_GB2312" w:hAnsi="仿宋_GB2312" w:cs="仿宋_GB2312" w:eastAsia="仿宋_GB2312"/>
                      <w:sz w:val="21"/>
                    </w:rPr>
                    <w:t>4.载波频率范围:630-698MHz，频带宽度:200kHz。</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有源天线中继器</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天线配套</w:t>
                  </w:r>
                </w:p>
                <w:p>
                  <w:pPr>
                    <w:pStyle w:val="null3"/>
                    <w:jc w:val="left"/>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无线话筒天线分配器</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1.天线分配器，单机能够让≥</w:t>
                  </w:r>
                  <w:r>
                    <w:rPr>
                      <w:rFonts w:ascii="仿宋_GB2312" w:hAnsi="仿宋_GB2312" w:cs="仿宋_GB2312" w:eastAsia="仿宋_GB2312"/>
                      <w:sz w:val="21"/>
                    </w:rPr>
                    <w:t>4</w:t>
                  </w:r>
                  <w:r>
                    <w:rPr>
                      <w:rFonts w:ascii="仿宋_GB2312" w:hAnsi="仿宋_GB2312" w:cs="仿宋_GB2312" w:eastAsia="仿宋_GB2312"/>
                      <w:sz w:val="21"/>
                    </w:rPr>
                    <w:t>套无线麦克风接收机共用一对接收天线。</w:t>
                  </w:r>
                  <w:r>
                    <w:br/>
                  </w:r>
                  <w:r>
                    <w:rPr>
                      <w:rFonts w:ascii="仿宋_GB2312" w:hAnsi="仿宋_GB2312" w:cs="仿宋_GB2312" w:eastAsia="仿宋_GB2312"/>
                      <w:sz w:val="21"/>
                    </w:rPr>
                    <w:t>2.频带范围：≥450~972MHz，天线增益：≥两档3dB/10dB可调，输出/入阻抗：≥50Ω。</w:t>
                  </w:r>
                  <w:r>
                    <w:rPr>
                      <w:rFonts w:ascii="仿宋_GB2312" w:hAnsi="仿宋_GB2312" w:cs="仿宋_GB2312" w:eastAsia="仿宋_GB2312"/>
                      <w:sz w:val="21"/>
                    </w:rPr>
                    <w:t>可提供不限于检测报告、官网截图、产品说明书等证明文件。</w:t>
                  </w:r>
                </w:p>
                <w:p>
                  <w:pPr>
                    <w:pStyle w:val="null3"/>
                    <w:jc w:val="left"/>
                  </w:pPr>
                  <w:r>
                    <w:rPr>
                      <w:rFonts w:ascii="仿宋_GB2312" w:hAnsi="仿宋_GB2312" w:cs="仿宋_GB2312" w:eastAsia="仿宋_GB2312"/>
                      <w:sz w:val="21"/>
                    </w:rPr>
                    <w:t>3.具备级联端口能够连接到第五套无线麦克风接收机或级联到下一套天线分配器。</w:t>
                  </w:r>
                </w:p>
                <w:p>
                  <w:pPr>
                    <w:pStyle w:val="null3"/>
                    <w:jc w:val="left"/>
                  </w:pPr>
                  <w:r>
                    <w:rPr>
                      <w:rFonts w:ascii="仿宋_GB2312" w:hAnsi="仿宋_GB2312" w:cs="仿宋_GB2312" w:eastAsia="仿宋_GB2312"/>
                      <w:sz w:val="21"/>
                    </w:rPr>
                    <w:t>4.产品经高温试验（50℃，2h）和低温试验（-10℃，2h），试验后，能保持正常工作。</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前置放大器</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1、标准机柜式设计</w:t>
                  </w:r>
                  <w:r>
                    <w:br/>
                  </w:r>
                  <w:r>
                    <w:rPr>
                      <w:rFonts w:ascii="仿宋_GB2312" w:hAnsi="仿宋_GB2312" w:cs="仿宋_GB2312" w:eastAsia="仿宋_GB2312"/>
                      <w:sz w:val="21"/>
                    </w:rPr>
                    <w:t>2、具有≥3路话筒(MIC)输入，第1路话筒(MIC1)具有优先级。</w:t>
                  </w:r>
                  <w:r>
                    <w:br/>
                  </w:r>
                  <w:r>
                    <w:rPr>
                      <w:rFonts w:ascii="仿宋_GB2312" w:hAnsi="仿宋_GB2312" w:cs="仿宋_GB2312" w:eastAsia="仿宋_GB2312"/>
                      <w:sz w:val="21"/>
                    </w:rPr>
                    <w:t>3、≥2线路标准信号(AUX输入。≥2路EMC线路RCA输入，≥2路EMC话筒MIC输入。</w:t>
                  </w:r>
                  <w:r>
                    <w:br/>
                  </w:r>
                  <w:r>
                    <w:rPr>
                      <w:rFonts w:ascii="仿宋_GB2312" w:hAnsi="仿宋_GB2312" w:cs="仿宋_GB2312" w:eastAsia="仿宋_GB2312"/>
                      <w:sz w:val="21"/>
                    </w:rPr>
                    <w:t>4、话筒(MIC)输入和线路(AUX输入可独立调节，设有总音量调节，高低音调节，具有默音调节和EMC输入增益调节。</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后级功放</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1、标准机柜式设计</w:t>
                  </w:r>
                  <w:r>
                    <w:br/>
                  </w:r>
                  <w:r>
                    <w:rPr>
                      <w:rFonts w:ascii="仿宋_GB2312" w:hAnsi="仿宋_GB2312" w:cs="仿宋_GB2312" w:eastAsia="仿宋_GB2312"/>
                      <w:sz w:val="21"/>
                    </w:rPr>
                    <w:t>2、AUX1不平衡TRS输入，AUX2不平衡TRS输入，可做为级联输出。</w:t>
                  </w:r>
                  <w:r>
                    <w:br/>
                  </w:r>
                  <w:r>
                    <w:rPr>
                      <w:rFonts w:ascii="仿宋_GB2312" w:hAnsi="仿宋_GB2312" w:cs="仿宋_GB2312" w:eastAsia="仿宋_GB2312"/>
                      <w:sz w:val="21"/>
                    </w:rPr>
                    <w:t>3、功率输出方式:输出4-16Ω，70V，110V</w:t>
                  </w:r>
                  <w:r>
                    <w:br/>
                  </w:r>
                  <w:r>
                    <w:rPr>
                      <w:rFonts w:ascii="仿宋_GB2312" w:hAnsi="仿宋_GB2312" w:cs="仿宋_GB2312" w:eastAsia="仿宋_GB2312"/>
                      <w:sz w:val="21"/>
                    </w:rPr>
                    <w:t>4、保护功能:峰值限幅，过载，直流，短路，过热，软启动.VHF(高频).开机延时.关机快断，开机淡入。</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防水音柱</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1、额定功率:120W</w:t>
                  </w:r>
                  <w:r>
                    <w:br/>
                  </w:r>
                  <w:r>
                    <w:rPr>
                      <w:rFonts w:ascii="仿宋_GB2312" w:hAnsi="仿宋_GB2312" w:cs="仿宋_GB2312" w:eastAsia="仿宋_GB2312"/>
                      <w:sz w:val="21"/>
                    </w:rPr>
                    <w:t>2、定压功率:100V120W</w:t>
                  </w:r>
                  <w:r>
                    <w:br/>
                  </w:r>
                  <w:r>
                    <w:rPr>
                      <w:rFonts w:ascii="仿宋_GB2312" w:hAnsi="仿宋_GB2312" w:cs="仿宋_GB2312" w:eastAsia="仿宋_GB2312"/>
                      <w:sz w:val="21"/>
                    </w:rPr>
                    <w:t>3、灵敏度（2.83V/1m）:92dB+2dB</w:t>
                  </w:r>
                  <w:r>
                    <w:br/>
                  </w:r>
                  <w:r>
                    <w:rPr>
                      <w:rFonts w:ascii="仿宋_GB2312" w:hAnsi="仿宋_GB2312" w:cs="仿宋_GB2312" w:eastAsia="仿宋_GB2312"/>
                      <w:sz w:val="21"/>
                    </w:rPr>
                    <w:t>4、频率范围（-10dB）:80-16kHz</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22U</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有源音柱（</w:t>
                  </w:r>
                  <w:r>
                    <w:rPr>
                      <w:rFonts w:ascii="仿宋_GB2312" w:hAnsi="仿宋_GB2312" w:cs="仿宋_GB2312" w:eastAsia="仿宋_GB2312"/>
                      <w:sz w:val="21"/>
                    </w:rPr>
                    <w:t>20W）</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1、采用网络音频解码、高性能功放及扬声器三合一，中低音和高音分频设计</w:t>
                  </w:r>
                  <w:r>
                    <w:br/>
                  </w:r>
                  <w:r>
                    <w:rPr>
                      <w:rFonts w:ascii="仿宋_GB2312" w:hAnsi="仿宋_GB2312" w:cs="仿宋_GB2312" w:eastAsia="仿宋_GB2312"/>
                      <w:sz w:val="21"/>
                    </w:rPr>
                    <w:t>2、采用双核芯片，内置存储，支持系统双备份</w:t>
                  </w:r>
                  <w:r>
                    <w:br/>
                  </w:r>
                  <w:r>
                    <w:rPr>
                      <w:rFonts w:ascii="仿宋_GB2312" w:hAnsi="仿宋_GB2312" w:cs="仿宋_GB2312" w:eastAsia="仿宋_GB2312"/>
                      <w:sz w:val="21"/>
                    </w:rPr>
                    <w:t>3、支持通过IP网络（局域网/公网），远程平台批量统一管理+本地WEB单机灵活配置，同时支持本地音频采集播放</w:t>
                  </w:r>
                  <w:r>
                    <w:br/>
                  </w:r>
                  <w:r>
                    <w:rPr>
                      <w:rFonts w:ascii="仿宋_GB2312" w:hAnsi="仿宋_GB2312" w:cs="仿宋_GB2312" w:eastAsia="仿宋_GB2312"/>
                      <w:sz w:val="21"/>
                    </w:rPr>
                    <w:t>4、支持实时和定时任务播放，支持本地保存定时任务，内置存储空间最多支持wav、mp3音频素材库管理</w:t>
                  </w:r>
                  <w:r>
                    <w:br/>
                  </w:r>
                  <w:r>
                    <w:rPr>
                      <w:rFonts w:ascii="仿宋_GB2312" w:hAnsi="仿宋_GB2312" w:cs="仿宋_GB2312" w:eastAsia="仿宋_GB2312"/>
                      <w:sz w:val="21"/>
                    </w:rPr>
                    <w:t>5、支持NTP自动校时，系统时间与服务器自动同步，确保多设备播放同步和定时任务准时执行，支持播放MP3、WAV格式音频文件.</w:t>
                  </w:r>
                </w:p>
              </w:tc>
              <w:tc>
                <w:tcPr>
                  <w:tcW w:type="dxa" w:w="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线缆</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RVV2*1.0</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RVV3*1.5</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网线</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超六类</w:t>
                  </w:r>
                  <w:r>
                    <w:rPr>
                      <w:rFonts w:ascii="仿宋_GB2312" w:hAnsi="仿宋_GB2312" w:cs="仿宋_GB2312" w:eastAsia="仿宋_GB2312"/>
                      <w:sz w:val="21"/>
                    </w:rPr>
                    <w:t>8芯双绞线</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非网管交换机，</w:t>
                  </w:r>
                  <w:r>
                    <w:rPr>
                      <w:rFonts w:ascii="仿宋_GB2312" w:hAnsi="仿宋_GB2312" w:cs="仿宋_GB2312" w:eastAsia="仿宋_GB2312"/>
                      <w:sz w:val="21"/>
                    </w:rPr>
                    <w:t>24口10/100/1000Mbps自适应</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交换机</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非网管交换机，</w:t>
                  </w:r>
                  <w:r>
                    <w:rPr>
                      <w:rFonts w:ascii="仿宋_GB2312" w:hAnsi="仿宋_GB2312" w:cs="仿宋_GB2312" w:eastAsia="仿宋_GB2312"/>
                      <w:sz w:val="21"/>
                    </w:rPr>
                    <w:t>16口10/100/1000Mbps自适应</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辅料</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线管、线槽、莲花头、音频线等</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施工</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布线、桥架安装、设备安装调试</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六、校园安防</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监视器</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显示尺寸：</w:t>
                  </w:r>
                  <w:r>
                    <w:rPr>
                      <w:rFonts w:ascii="仿宋_GB2312" w:hAnsi="仿宋_GB2312" w:cs="仿宋_GB2312" w:eastAsia="仿宋_GB2312"/>
                      <w:sz w:val="21"/>
                    </w:rPr>
                    <w:t>≥55寸；</w:t>
                  </w:r>
                  <w:r>
                    <w:br/>
                  </w:r>
                  <w:r>
                    <w:rPr>
                      <w:rFonts w:ascii="仿宋_GB2312" w:hAnsi="仿宋_GB2312" w:cs="仿宋_GB2312" w:eastAsia="仿宋_GB2312"/>
                      <w:sz w:val="21"/>
                    </w:rPr>
                    <w:t>分辨率：</w:t>
                  </w:r>
                  <w:r>
                    <w:rPr>
                      <w:rFonts w:ascii="仿宋_GB2312" w:hAnsi="仿宋_GB2312" w:cs="仿宋_GB2312" w:eastAsia="仿宋_GB2312"/>
                      <w:sz w:val="21"/>
                    </w:rPr>
                    <w:t>3840×2160；</w:t>
                  </w:r>
                  <w:r>
                    <w:br/>
                  </w:r>
                  <w:r>
                    <w:rPr>
                      <w:rFonts w:ascii="仿宋_GB2312" w:hAnsi="仿宋_GB2312" w:cs="仿宋_GB2312" w:eastAsia="仿宋_GB2312"/>
                      <w:sz w:val="21"/>
                    </w:rPr>
                    <w:t>亮度：</w:t>
                  </w:r>
                  <w:r>
                    <w:rPr>
                      <w:rFonts w:ascii="仿宋_GB2312" w:hAnsi="仿宋_GB2312" w:cs="仿宋_GB2312" w:eastAsia="仿宋_GB2312"/>
                      <w:sz w:val="21"/>
                    </w:rPr>
                    <w:t>≥300cd/m²；</w:t>
                  </w:r>
                  <w:r>
                    <w:br/>
                  </w:r>
                  <w:r>
                    <w:rPr>
                      <w:rFonts w:ascii="仿宋_GB2312" w:hAnsi="仿宋_GB2312" w:cs="仿宋_GB2312" w:eastAsia="仿宋_GB2312"/>
                      <w:sz w:val="21"/>
                    </w:rPr>
                    <w:t>可视角：</w:t>
                  </w:r>
                  <w:r>
                    <w:rPr>
                      <w:rFonts w:ascii="仿宋_GB2312" w:hAnsi="仿宋_GB2312" w:cs="仿宋_GB2312" w:eastAsia="仿宋_GB2312"/>
                      <w:sz w:val="21"/>
                    </w:rPr>
                    <w:t>178°（上下左右）；</w:t>
                  </w:r>
                  <w:r>
                    <w:br/>
                  </w:r>
                  <w:r>
                    <w:rPr>
                      <w:rFonts w:ascii="仿宋_GB2312" w:hAnsi="仿宋_GB2312" w:cs="仿宋_GB2312" w:eastAsia="仿宋_GB2312"/>
                      <w:sz w:val="21"/>
                    </w:rPr>
                    <w:t>对比度：</w:t>
                  </w:r>
                  <w:r>
                    <w:rPr>
                      <w:rFonts w:ascii="仿宋_GB2312" w:hAnsi="仿宋_GB2312" w:cs="仿宋_GB2312" w:eastAsia="仿宋_GB2312"/>
                      <w:sz w:val="21"/>
                    </w:rPr>
                    <w:t>5000:1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网络录像机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具有≥2个HDMI接口、≥2个VGA接口、≥2个RJ45千兆网络接口、≥2个USB2.0接口、≥2个USB3.0接口、≥1个RS232接口、≥2个RS485接口、≥1个eSATA接口；≥具有1路音频输入接口、≥2路音频输出接口、≥16路报警输入接口、≥9路报警输出接口、具有≥1路直流12V输出接口（12V1A）；可内置SATA接口硬盘</w:t>
                  </w:r>
                  <w:r>
                    <w:br/>
                  </w:r>
                  <w:r>
                    <w:rPr>
                      <w:rFonts w:ascii="仿宋_GB2312" w:hAnsi="仿宋_GB2312" w:cs="仿宋_GB2312" w:eastAsia="仿宋_GB2312"/>
                      <w:sz w:val="21"/>
                    </w:rPr>
                    <w:t>2、HDMI组合支持异源输出</w:t>
                  </w:r>
                  <w:r>
                    <w:br/>
                  </w:r>
                  <w:r>
                    <w:rPr>
                      <w:rFonts w:ascii="仿宋_GB2312" w:hAnsi="仿宋_GB2312" w:cs="仿宋_GB2312" w:eastAsia="仿宋_GB2312"/>
                      <w:sz w:val="21"/>
                    </w:rPr>
                    <w:t>3、可同时解码输出≥48路2MP、H.265编码、25fps、1920×1080格式的视频图像</w:t>
                  </w:r>
                  <w:r>
                    <w:br/>
                  </w:r>
                  <w:r>
                    <w:rPr>
                      <w:rFonts w:ascii="仿宋_GB2312" w:hAnsi="仿宋_GB2312" w:cs="仿宋_GB2312" w:eastAsia="仿宋_GB2312"/>
                      <w:sz w:val="21"/>
                    </w:rPr>
                    <w:t>4、支持WEB或平台通过网络接口来调用设备文搜板块，进行文搜及页面展示。</w:t>
                  </w:r>
                  <w:r>
                    <w:br/>
                  </w:r>
                  <w:r>
                    <w:rPr>
                      <w:rFonts w:ascii="仿宋_GB2312" w:hAnsi="仿宋_GB2312" w:cs="仿宋_GB2312" w:eastAsia="仿宋_GB2312"/>
                      <w:sz w:val="21"/>
                    </w:rPr>
                    <w:t>5、设备支持文搜内容合规性检测，可自动过滤敏感内容，且合规检测算法支持在线升级。</w:t>
                  </w:r>
                  <w:r>
                    <w:br/>
                  </w:r>
                  <w:r>
                    <w:rPr>
                      <w:rFonts w:ascii="仿宋_GB2312" w:hAnsi="仿宋_GB2312" w:cs="仿宋_GB2312" w:eastAsia="仿宋_GB2312"/>
                      <w:sz w:val="21"/>
                    </w:rPr>
                    <w:t>6、支持对切片回放片段进行目标检索、备份导出、开启/关闭智能POS信息等操作</w:t>
                  </w:r>
                  <w:r>
                    <w:br/>
                  </w:r>
                  <w:r>
                    <w:rPr>
                      <w:rFonts w:ascii="仿宋_GB2312" w:hAnsi="仿宋_GB2312" w:cs="仿宋_GB2312" w:eastAsia="仿宋_GB2312"/>
                      <w:sz w:val="21"/>
                    </w:rPr>
                    <w:t>7、文搜检索结果支持选中查看关联录像/图片，录像片段内显示关联目标跟踪框，支持对录像关联目标及其周围目标进行二次精准检索</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监控硬盘</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8TB硬盘</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平台管理服务器</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300路视频，≥50个门禁，≥10个车道，≥10个卡口，≥50个防区管理，≥10路紧急报警，≥300路设备网络管理，≥300路视频诊断，≥1万人员基础信息管理，支持家校互通：结合云平台，闭环请假申请、老师审批、门禁通行、到离校通知、考勤统计。</w:t>
                  </w:r>
                  <w:r>
                    <w:br/>
                  </w:r>
                  <w:r>
                    <w:rPr>
                      <w:rFonts w:ascii="仿宋_GB2312" w:hAnsi="仿宋_GB2312" w:cs="仿宋_GB2312" w:eastAsia="仿宋_GB2312"/>
                      <w:sz w:val="21"/>
                    </w:rPr>
                    <w:t>2、支持视频预览、录像回放、即时回放、录像剪辑、手动录像和录像下载时叠加水印</w:t>
                  </w:r>
                  <w:r>
                    <w:br/>
                  </w:r>
                  <w:r>
                    <w:rPr>
                      <w:rFonts w:ascii="仿宋_GB2312" w:hAnsi="仿宋_GB2312" w:cs="仿宋_GB2312" w:eastAsia="仿宋_GB2312"/>
                      <w:sz w:val="21"/>
                    </w:rPr>
                    <w:t>3、支持在线和离线GIS地图、静态地图导入，同时支持对一个区域添加多张静态地图，支持在地图上添加标记、收藏、测量、放大缩小等基本地图工具，支持地图上资源点的搜索，实现在地图上资源的快速定位，支持资源点报警时，在地图上发生颜色变化，按不同等级的报警显示报警数，并显示报警列表</w:t>
                  </w:r>
                  <w:r>
                    <w:br/>
                  </w:r>
                  <w:r>
                    <w:rPr>
                      <w:rFonts w:ascii="仿宋_GB2312" w:hAnsi="仿宋_GB2312" w:cs="仿宋_GB2312" w:eastAsia="仿宋_GB2312"/>
                      <w:sz w:val="21"/>
                    </w:rPr>
                    <w:t>4、支持业务应用组件化，各组件独立运行、维护，支持独立安装或卸载。</w:t>
                  </w:r>
                  <w:r>
                    <w:br/>
                  </w:r>
                  <w:r>
                    <w:rPr>
                      <w:rFonts w:ascii="仿宋_GB2312" w:hAnsi="仿宋_GB2312" w:cs="仿宋_GB2312" w:eastAsia="仿宋_GB2312"/>
                      <w:sz w:val="21"/>
                    </w:rPr>
                    <w:t>5、支持多类数据自定义扩展，包括门禁事件展示信息与查询信息自定义扩展、巡更点自定义扩展、车辆和卡片信息自定义扩展、停车场放行规则自定义扩展、停车场收费规则自定义扩展、停车场支付方式自定义扩展。</w:t>
                  </w:r>
                  <w:r>
                    <w:br/>
                  </w:r>
                  <w:r>
                    <w:rPr>
                      <w:rFonts w:ascii="仿宋_GB2312" w:hAnsi="仿宋_GB2312" w:cs="仿宋_GB2312" w:eastAsia="仿宋_GB2312"/>
                      <w:sz w:val="21"/>
                    </w:rPr>
                    <w:t>6、支持根据用户使用习惯自定义配置快捷功能入口，支持首页投放大屏展示，支持最近7天每日的用户活跃数统计。</w:t>
                  </w:r>
                  <w:r>
                    <w:br/>
                  </w:r>
                  <w:r>
                    <w:rPr>
                      <w:rFonts w:ascii="仿宋_GB2312" w:hAnsi="仿宋_GB2312" w:cs="仿宋_GB2312" w:eastAsia="仿宋_GB2312"/>
                      <w:sz w:val="21"/>
                    </w:rPr>
                    <w:t>7、支持开启SVC解码功能，可同时回放5路400W分辨率、H.264/H.265编码格式的视频图像，解码总资源为10个1920×1080格式的视频图像。</w:t>
                  </w:r>
                  <w:r>
                    <w:br/>
                  </w:r>
                  <w:r>
                    <w:rPr>
                      <w:rFonts w:ascii="仿宋_GB2312" w:hAnsi="仿宋_GB2312" w:cs="仿宋_GB2312" w:eastAsia="仿宋_GB2312"/>
                      <w:sz w:val="21"/>
                    </w:rPr>
                    <w:t>8、支持接入高级移动侦测的相机，移动侦测报警能够区分是人、车还是其它目标产生，可录像和记录报警信息。</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1、支持输出图像分辨率不低于2560×1440</w:t>
                  </w:r>
                  <w:r>
                    <w:br/>
                  </w:r>
                  <w:r>
                    <w:rPr>
                      <w:rFonts w:ascii="仿宋_GB2312" w:hAnsi="仿宋_GB2312" w:cs="仿宋_GB2312" w:eastAsia="仿宋_GB2312"/>
                      <w:sz w:val="21"/>
                    </w:rPr>
                    <w:t>2、靶面尺寸为1/2.7英寸</w:t>
                  </w:r>
                  <w:r>
                    <w:br/>
                  </w:r>
                  <w:r>
                    <w:rPr>
                      <w:rFonts w:ascii="仿宋_GB2312" w:hAnsi="仿宋_GB2312" w:cs="仿宋_GB2312" w:eastAsia="仿宋_GB2312"/>
                      <w:sz w:val="21"/>
                    </w:rPr>
                    <w:t>3、信噪比不小于55dB。</w:t>
                  </w:r>
                  <w:r>
                    <w:br/>
                  </w:r>
                  <w:r>
                    <w:rPr>
                      <w:rFonts w:ascii="仿宋_GB2312" w:hAnsi="仿宋_GB2312" w:cs="仿宋_GB2312" w:eastAsia="仿宋_GB2312"/>
                      <w:sz w:val="21"/>
                    </w:rPr>
                    <w:t>4、支持红外补光、白光补光，有效补光距离均能达到30m</w:t>
                  </w:r>
                  <w:r>
                    <w:br/>
                  </w:r>
                  <w:r>
                    <w:rPr>
                      <w:rFonts w:ascii="仿宋_GB2312" w:hAnsi="仿宋_GB2312" w:cs="仿宋_GB2312" w:eastAsia="仿宋_GB2312"/>
                      <w:sz w:val="21"/>
                    </w:rPr>
                    <w:t>5、摄像机应能在额定电源电压DC12V的±25%范围内正常工作</w:t>
                  </w:r>
                  <w:r>
                    <w:br/>
                  </w:r>
                  <w:r>
                    <w:rPr>
                      <w:rFonts w:ascii="仿宋_GB2312" w:hAnsi="仿宋_GB2312" w:cs="仿宋_GB2312" w:eastAsia="仿宋_GB2312"/>
                      <w:sz w:val="21"/>
                    </w:rPr>
                    <w:t>6、内置1个麦克风，1个RJ45网络接口</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1、最大分辨率为2560x1440，水平分辨力不小于1400TVL。</w:t>
                  </w:r>
                  <w:r>
                    <w:br/>
                  </w:r>
                  <w:r>
                    <w:rPr>
                      <w:rFonts w:ascii="仿宋_GB2312" w:hAnsi="仿宋_GB2312" w:cs="仿宋_GB2312" w:eastAsia="仿宋_GB2312"/>
                      <w:sz w:val="21"/>
                    </w:rPr>
                    <w:t>2、内置GPU芯片、麦克风、扬声器。</w:t>
                  </w:r>
                  <w:r>
                    <w:br/>
                  </w:r>
                  <w:r>
                    <w:rPr>
                      <w:rFonts w:ascii="仿宋_GB2312" w:hAnsi="仿宋_GB2312" w:cs="仿宋_GB2312" w:eastAsia="仿宋_GB2312"/>
                      <w:sz w:val="21"/>
                    </w:rPr>
                    <w:t>3、设备镜头前部具有防尘玻璃罩</w:t>
                  </w:r>
                  <w:r>
                    <w:br/>
                  </w:r>
                  <w:r>
                    <w:rPr>
                      <w:rFonts w:ascii="仿宋_GB2312" w:hAnsi="仿宋_GB2312" w:cs="仿宋_GB2312" w:eastAsia="仿宋_GB2312"/>
                      <w:sz w:val="21"/>
                    </w:rPr>
                    <w:t>4、最低照度彩色0.005lx。</w:t>
                  </w:r>
                  <w:r>
                    <w:br/>
                  </w:r>
                  <w:r>
                    <w:rPr>
                      <w:rFonts w:ascii="仿宋_GB2312" w:hAnsi="仿宋_GB2312" w:cs="仿宋_GB2312" w:eastAsia="仿宋_GB2312"/>
                      <w:sz w:val="21"/>
                    </w:rPr>
                    <w:t>5、支持红外补光，红外作用距离不低于30m。</w:t>
                  </w:r>
                  <w:r>
                    <w:br/>
                  </w:r>
                  <w:r>
                    <w:rPr>
                      <w:rFonts w:ascii="仿宋_GB2312" w:hAnsi="仿宋_GB2312" w:cs="仿宋_GB2312" w:eastAsia="仿宋_GB2312"/>
                      <w:sz w:val="21"/>
                    </w:rPr>
                    <w:t>6、当智能分析行为是区域入侵、越界、进入区域、离开区域时，报警检测目标可以设置为人体、车辆、人体和车辆三种类别。</w:t>
                  </w:r>
                  <w:r>
                    <w:br/>
                  </w:r>
                  <w:r>
                    <w:rPr>
                      <w:rFonts w:ascii="仿宋_GB2312" w:hAnsi="仿宋_GB2312" w:cs="仿宋_GB2312" w:eastAsia="仿宋_GB2312"/>
                      <w:sz w:val="21"/>
                    </w:rPr>
                    <w:t>7、需具备智能报警防干扰功能，当在设定的检测范围内出现光线明暗变化、篮球滚动、狗行走、树摇晃时，不触发报警。</w:t>
                  </w:r>
                  <w:r>
                    <w:br/>
                  </w:r>
                  <w:r>
                    <w:rPr>
                      <w:rFonts w:ascii="仿宋_GB2312" w:hAnsi="仿宋_GB2312" w:cs="仿宋_GB2312" w:eastAsia="仿宋_GB2312"/>
                      <w:sz w:val="21"/>
                    </w:rPr>
                    <w:t>8、当触发移动侦测、进入区域、离开区域、越界侦测、区域入侵或AIOP关联报警时，可在报警布防时间内联动声音报警，报警声音模式可设为警戒音、提示音或自定义3种模式，报警音量和重复次数可设。</w:t>
                  </w:r>
                  <w:r>
                    <w:br/>
                  </w:r>
                  <w:r>
                    <w:rPr>
                      <w:rFonts w:ascii="仿宋_GB2312" w:hAnsi="仿宋_GB2312" w:cs="仿宋_GB2312" w:eastAsia="仿宋_GB2312"/>
                      <w:sz w:val="21"/>
                    </w:rPr>
                    <w:t>9、可对出现在监控画面中的两眼瞳距不小于19像素的人脸进行检测。</w:t>
                  </w:r>
                  <w:r>
                    <w:br/>
                  </w:r>
                  <w:r>
                    <w:rPr>
                      <w:rFonts w:ascii="仿宋_GB2312" w:hAnsi="仿宋_GB2312" w:cs="仿宋_GB2312" w:eastAsia="仿宋_GB2312"/>
                      <w:sz w:val="21"/>
                    </w:rPr>
                    <w:t>10、支持人脸抓拍、smart事件、AI开放平台三个智能功能。</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1、最大分辨率2560*1440。</w:t>
                  </w:r>
                  <w:r>
                    <w:br/>
                  </w:r>
                  <w:r>
                    <w:rPr>
                      <w:rFonts w:ascii="仿宋_GB2312" w:hAnsi="仿宋_GB2312" w:cs="仿宋_GB2312" w:eastAsia="仿宋_GB2312"/>
                      <w:sz w:val="21"/>
                    </w:rPr>
                    <w:t>2、摄像机靶面尺寸为1/3英寸</w:t>
                  </w:r>
                  <w:r>
                    <w:br/>
                  </w:r>
                  <w:r>
                    <w:rPr>
                      <w:rFonts w:ascii="仿宋_GB2312" w:hAnsi="仿宋_GB2312" w:cs="仿宋_GB2312" w:eastAsia="仿宋_GB2312"/>
                      <w:sz w:val="21"/>
                    </w:rPr>
                    <w:t>3、具备区域入侵、越界入侵，当以上智能分析行为达到设定的阈值时，可通过客户端软件或IE浏览器给出报警提示。</w:t>
                  </w:r>
                  <w:r>
                    <w:br/>
                  </w:r>
                  <w:r>
                    <w:rPr>
                      <w:rFonts w:ascii="仿宋_GB2312" w:hAnsi="仿宋_GB2312" w:cs="仿宋_GB2312" w:eastAsia="仿宋_GB2312"/>
                      <w:sz w:val="21"/>
                    </w:rPr>
                    <w:t>4、在彩色模式下，当照度降低至一定值时，可自动开启补光灯补光，在白天夜晚均可输出彩色视频图像。内置不少于1个麦克风。</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1、智能侦测：人员密度检测，支持阈值自定义配置，超阈值报警。</w:t>
                  </w:r>
                  <w:r>
                    <w:br/>
                  </w:r>
                  <w:r>
                    <w:rPr>
                      <w:rFonts w:ascii="仿宋_GB2312" w:hAnsi="仿宋_GB2312" w:cs="仿宋_GB2312" w:eastAsia="仿宋_GB2312"/>
                      <w:sz w:val="21"/>
                    </w:rPr>
                    <w:t>2、报警的同时有语音友好提示，语言内容有适用于楼梯和场馆的两种可供选择（“上下楼梯，请注意安全”，“注意保持秩序，相互礼让，安全通行”）。</w:t>
                  </w:r>
                  <w:r>
                    <w:br/>
                  </w:r>
                  <w:r>
                    <w:rPr>
                      <w:rFonts w:ascii="仿宋_GB2312" w:hAnsi="仿宋_GB2312" w:cs="仿宋_GB2312" w:eastAsia="仿宋_GB2312"/>
                      <w:sz w:val="21"/>
                    </w:rPr>
                    <w:t>3、设备出厂支持拥挤检测、1个内置麦克风，1个内置扬声器，支持双向语音对讲</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1、最大分辨率2560*1440。</w:t>
                  </w:r>
                  <w:r>
                    <w:br/>
                  </w:r>
                  <w:r>
                    <w:rPr>
                      <w:rFonts w:ascii="仿宋_GB2312" w:hAnsi="仿宋_GB2312" w:cs="仿宋_GB2312" w:eastAsia="仿宋_GB2312"/>
                      <w:sz w:val="21"/>
                    </w:rPr>
                    <w:t>2、摄像机靶面尺寸为1/3英寸</w:t>
                  </w:r>
                  <w:r>
                    <w:br/>
                  </w:r>
                  <w:r>
                    <w:rPr>
                      <w:rFonts w:ascii="仿宋_GB2312" w:hAnsi="仿宋_GB2312" w:cs="仿宋_GB2312" w:eastAsia="仿宋_GB2312"/>
                      <w:sz w:val="21"/>
                    </w:rPr>
                    <w:t>3、最低照度彩色0.005lx。</w:t>
                  </w:r>
                  <w:r>
                    <w:br/>
                  </w:r>
                  <w:r>
                    <w:rPr>
                      <w:rFonts w:ascii="仿宋_GB2312" w:hAnsi="仿宋_GB2312" w:cs="仿宋_GB2312" w:eastAsia="仿宋_GB2312"/>
                      <w:sz w:val="21"/>
                    </w:rPr>
                    <w:t>4、具备区域入侵、越界入侵，当以上智能分析行为达到设定的阈值时，可通过客户端软件或IE浏览器给出报警提示。</w:t>
                  </w:r>
                  <w:r>
                    <w:br/>
                  </w:r>
                  <w:r>
                    <w:rPr>
                      <w:rFonts w:ascii="仿宋_GB2312" w:hAnsi="仿宋_GB2312" w:cs="仿宋_GB2312" w:eastAsia="仿宋_GB2312"/>
                      <w:sz w:val="21"/>
                    </w:rPr>
                    <w:t>5、在彩色模式下，当照度降低至一定值时，可自动开启补光灯补光，在白天夜晚均可输出彩色视频图像。</w:t>
                  </w:r>
                  <w:r>
                    <w:br/>
                  </w:r>
                  <w:r>
                    <w:rPr>
                      <w:rFonts w:ascii="仿宋_GB2312" w:hAnsi="仿宋_GB2312" w:cs="仿宋_GB2312" w:eastAsia="仿宋_GB2312"/>
                      <w:sz w:val="21"/>
                    </w:rPr>
                    <w:t>6、红外开启可识别距设备50m处的人体轮廓。内置不少于1个麦克风。</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1、最大分辨率2688x1520。</w:t>
                  </w:r>
                  <w:r>
                    <w:br/>
                  </w:r>
                  <w:r>
                    <w:rPr>
                      <w:rFonts w:ascii="仿宋_GB2312" w:hAnsi="仿宋_GB2312" w:cs="仿宋_GB2312" w:eastAsia="仿宋_GB2312"/>
                      <w:sz w:val="21"/>
                    </w:rPr>
                    <w:t>2、最低照度彩色0.005lx。</w:t>
                  </w:r>
                  <w:r>
                    <w:br/>
                  </w:r>
                  <w:r>
                    <w:rPr>
                      <w:rFonts w:ascii="仿宋_GB2312" w:hAnsi="仿宋_GB2312" w:cs="仿宋_GB2312" w:eastAsia="仿宋_GB2312"/>
                      <w:sz w:val="21"/>
                    </w:rPr>
                    <w:t>3、内置不少于1个GPU芯片，麦克风，扬声器。</w:t>
                  </w:r>
                  <w:r>
                    <w:br/>
                  </w:r>
                  <w:r>
                    <w:rPr>
                      <w:rFonts w:ascii="仿宋_GB2312" w:hAnsi="仿宋_GB2312" w:cs="仿宋_GB2312" w:eastAsia="仿宋_GB2312"/>
                      <w:sz w:val="21"/>
                    </w:rPr>
                    <w:t>4、支持白光补光、混合补光、关闭三种补光模式设置，并支持自动和手动亮度调节模式；当在自动模式下，补光灯开启时，样机可根据被摄物的距离自动调节补光灯亮度；在手动模式下，可手动配置补光灯的亮度值。当补光灯启用时，样机可使补光灯在低照度下自动开启；在开启白光灯进行补光时,可输出彩色视频图像</w:t>
                  </w:r>
                  <w:r>
                    <w:br/>
                  </w:r>
                  <w:r>
                    <w:rPr>
                      <w:rFonts w:ascii="仿宋_GB2312" w:hAnsi="仿宋_GB2312" w:cs="仿宋_GB2312" w:eastAsia="仿宋_GB2312"/>
                      <w:sz w:val="21"/>
                    </w:rPr>
                    <w:t>5、当报警产生时，可触发联动声音报警。</w:t>
                  </w:r>
                  <w:r>
                    <w:br/>
                  </w:r>
                  <w:r>
                    <w:rPr>
                      <w:rFonts w:ascii="仿宋_GB2312" w:hAnsi="仿宋_GB2312" w:cs="仿宋_GB2312" w:eastAsia="仿宋_GB2312"/>
                      <w:sz w:val="21"/>
                    </w:rPr>
                    <w:t>6、可对出现在监控场景内的两眼瞳距不小于10像素的人脸进行检验，并叠加目标提示框。</w:t>
                  </w:r>
                  <w:r>
                    <w:br/>
                  </w:r>
                  <w:r>
                    <w:rPr>
                      <w:rFonts w:ascii="仿宋_GB2312" w:hAnsi="仿宋_GB2312" w:cs="仿宋_GB2312" w:eastAsia="仿宋_GB2312"/>
                      <w:sz w:val="21"/>
                    </w:rPr>
                    <w:t>7、可同时对经过设定检测区域内的不低于7个行人进行人脸检测、跟踪、评分和抓拍。可筛选和抓拍最佳人脸图片存储及上报中心。抓拍图片数量、大小可设，支持上传全景照。</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t>
                  </w:r>
                  <w:r>
                    <w:rPr>
                      <w:rFonts w:ascii="仿宋_GB2312" w:hAnsi="仿宋_GB2312" w:cs="仿宋_GB2312" w:eastAsia="仿宋_GB2312"/>
                      <w:sz w:val="21"/>
                    </w:rPr>
                    <w:t>W网络摄像机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1、≥400万鱼眼网络摄像机，灰度等级不小于10级。</w:t>
                  </w:r>
                  <w:r>
                    <w:br/>
                  </w:r>
                  <w:r>
                    <w:rPr>
                      <w:rFonts w:ascii="仿宋_GB2312" w:hAnsi="仿宋_GB2312" w:cs="仿宋_GB2312" w:eastAsia="仿宋_GB2312"/>
                      <w:sz w:val="21"/>
                    </w:rPr>
                    <w:t>2、当环境照度低于一定值时，通过红外灯照射，可基本分辨距离8米处所摄目标的轮廓和状态。</w:t>
                  </w:r>
                  <w:r>
                    <w:br/>
                  </w:r>
                  <w:r>
                    <w:rPr>
                      <w:rFonts w:ascii="仿宋_GB2312" w:hAnsi="仿宋_GB2312" w:cs="仿宋_GB2312" w:eastAsia="仿宋_GB2312"/>
                      <w:sz w:val="21"/>
                    </w:rPr>
                    <w:t>3、支持输出图像分辨率不低于2560×1920。</w:t>
                  </w:r>
                  <w:r>
                    <w:br/>
                  </w:r>
                  <w:r>
                    <w:rPr>
                      <w:rFonts w:ascii="仿宋_GB2312" w:hAnsi="仿宋_GB2312" w:cs="仿宋_GB2312" w:eastAsia="仿宋_GB2312"/>
                      <w:sz w:val="21"/>
                    </w:rPr>
                    <w:t>4、水平视场角不小于180°，垂直视场角不小于180°。</w:t>
                  </w:r>
                  <w:r>
                    <w:br/>
                  </w:r>
                  <w:r>
                    <w:rPr>
                      <w:rFonts w:ascii="仿宋_GB2312" w:hAnsi="仿宋_GB2312" w:cs="仿宋_GB2312" w:eastAsia="仿宋_GB2312"/>
                      <w:sz w:val="21"/>
                    </w:rPr>
                    <w:t>5、支持H.265、H.264、MJPEG视频编码格式。</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POE交换机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非网管型，</w:t>
                  </w:r>
                  <w:r>
                    <w:rPr>
                      <w:rFonts w:ascii="仿宋_GB2312" w:hAnsi="仿宋_GB2312" w:cs="仿宋_GB2312" w:eastAsia="仿宋_GB2312"/>
                      <w:sz w:val="21"/>
                    </w:rPr>
                    <w:t>24口10/100/1000Mbps自适应</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POE交换机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非网管型，</w:t>
                  </w:r>
                  <w:r>
                    <w:rPr>
                      <w:rFonts w:ascii="仿宋_GB2312" w:hAnsi="仿宋_GB2312" w:cs="仿宋_GB2312" w:eastAsia="仿宋_GB2312"/>
                      <w:sz w:val="21"/>
                    </w:rPr>
                    <w:t>8口10/100/1000Mbps自适应</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网线</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超六类</w:t>
                  </w:r>
                  <w:r>
                    <w:rPr>
                      <w:rFonts w:ascii="仿宋_GB2312" w:hAnsi="仿宋_GB2312" w:cs="仿宋_GB2312" w:eastAsia="仿宋_GB2312"/>
                      <w:sz w:val="21"/>
                    </w:rPr>
                    <w:t>8芯双绞线</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网络硬盘录像机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1U机架式2盘位NVR，可配2×8TB硬盘，安装于食堂\门卫</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防欺凌报警盒</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采用嵌入式</w:t>
                  </w:r>
                  <w:r>
                    <w:rPr>
                      <w:rFonts w:ascii="仿宋_GB2312" w:hAnsi="仿宋_GB2312" w:cs="仿宋_GB2312" w:eastAsia="仿宋_GB2312"/>
                      <w:sz w:val="21"/>
                    </w:rPr>
                    <w:t>Linux操作系统,系统运行稳定可靠；</w:t>
                  </w:r>
                  <w:r>
                    <w:br/>
                  </w:r>
                  <w:r>
                    <w:rPr>
                      <w:rFonts w:ascii="仿宋_GB2312" w:hAnsi="仿宋_GB2312" w:cs="仿宋_GB2312" w:eastAsia="仿宋_GB2312"/>
                      <w:sz w:val="21"/>
                    </w:rPr>
                    <w:t>音频大模型：支持自学习关键词（可学习方言）识别报警，支持学习全国方言音频文本；支持语音交互输入和</w:t>
                  </w:r>
                  <w:r>
                    <w:rPr>
                      <w:rFonts w:ascii="仿宋_GB2312" w:hAnsi="仿宋_GB2312" w:cs="仿宋_GB2312" w:eastAsia="仿宋_GB2312"/>
                      <w:sz w:val="21"/>
                    </w:rPr>
                    <w:t>web文件导入两种方式注册自定义关键词</w:t>
                  </w:r>
                  <w:r>
                    <w:br/>
                  </w:r>
                  <w:r>
                    <w:rPr>
                      <w:rFonts w:ascii="仿宋_GB2312" w:hAnsi="仿宋_GB2312" w:cs="仿宋_GB2312" w:eastAsia="仿宋_GB2312"/>
                      <w:sz w:val="21"/>
                    </w:rPr>
                    <w:t>关键词识别个数：支持</w:t>
                  </w:r>
                  <w:r>
                    <w:rPr>
                      <w:rFonts w:ascii="仿宋_GB2312" w:hAnsi="仿宋_GB2312" w:cs="仿宋_GB2312" w:eastAsia="仿宋_GB2312"/>
                      <w:sz w:val="21"/>
                    </w:rPr>
                    <w:t>30个固定关键词+10个自学习关键词，终端支持关键词自定义选用</w:t>
                  </w:r>
                  <w:r>
                    <w:br/>
                  </w:r>
                  <w:r>
                    <w:rPr>
                      <w:rFonts w:ascii="仿宋_GB2312" w:hAnsi="仿宋_GB2312" w:cs="仿宋_GB2312" w:eastAsia="仿宋_GB2312"/>
                      <w:sz w:val="21"/>
                    </w:rPr>
                    <w:t>支持实体按键紧急呼叫，实现与管理中心或个人的双向语音对讲；</w:t>
                  </w:r>
                  <w:r>
                    <w:br/>
                  </w:r>
                  <w:r>
                    <w:rPr>
                      <w:rFonts w:ascii="仿宋_GB2312" w:hAnsi="仿宋_GB2312" w:cs="仿宋_GB2312" w:eastAsia="仿宋_GB2312"/>
                      <w:sz w:val="21"/>
                    </w:rPr>
                    <w:t>支持语音对讲功能，内置高灵敏度麦克风，可实现</w:t>
                  </w:r>
                  <w:r>
                    <w:rPr>
                      <w:rFonts w:ascii="仿宋_GB2312" w:hAnsi="仿宋_GB2312" w:cs="仿宋_GB2312" w:eastAsia="仿宋_GB2312"/>
                      <w:sz w:val="21"/>
                    </w:rPr>
                    <w:t>5米内拾音，3米内对讲；</w:t>
                  </w:r>
                  <w:r>
                    <w:br/>
                  </w:r>
                  <w:r>
                    <w:rPr>
                      <w:rFonts w:ascii="仿宋_GB2312" w:hAnsi="仿宋_GB2312" w:cs="仿宋_GB2312" w:eastAsia="仿宋_GB2312"/>
                      <w:sz w:val="21"/>
                    </w:rPr>
                    <w:t>支持喧哗报警功能；</w:t>
                  </w:r>
                  <w:r>
                    <w:br/>
                  </w:r>
                  <w:r>
                    <w:rPr>
                      <w:rFonts w:ascii="仿宋_GB2312" w:hAnsi="仿宋_GB2312" w:cs="仿宋_GB2312" w:eastAsia="仿宋_GB2312"/>
                      <w:sz w:val="21"/>
                    </w:rPr>
                    <w:t>自带</w:t>
                  </w:r>
                  <w:r>
                    <w:rPr>
                      <w:rFonts w:ascii="仿宋_GB2312" w:hAnsi="仿宋_GB2312" w:cs="仿宋_GB2312" w:eastAsia="仿宋_GB2312"/>
                      <w:sz w:val="21"/>
                    </w:rPr>
                    <w:t>1个红蓝双色灯，可控制关闭/开启不同颜色；</w:t>
                  </w:r>
                  <w:r>
                    <w:br/>
                  </w:r>
                  <w:r>
                    <w:rPr>
                      <w:rFonts w:ascii="仿宋_GB2312" w:hAnsi="仿宋_GB2312" w:cs="仿宋_GB2312" w:eastAsia="仿宋_GB2312"/>
                      <w:sz w:val="21"/>
                    </w:rPr>
                    <w:t>支持一路</w:t>
                  </w:r>
                  <w:r>
                    <w:rPr>
                      <w:rFonts w:ascii="仿宋_GB2312" w:hAnsi="仿宋_GB2312" w:cs="仿宋_GB2312" w:eastAsia="仿宋_GB2312"/>
                      <w:sz w:val="21"/>
                    </w:rPr>
                    <w:t>3.5mm音频输入及输出扩展，可外接拾音器、音箱等设备；</w:t>
                  </w:r>
                  <w:r>
                    <w:br/>
                  </w:r>
                  <w:r>
                    <w:rPr>
                      <w:rFonts w:ascii="仿宋_GB2312" w:hAnsi="仿宋_GB2312" w:cs="仿宋_GB2312" w:eastAsia="仿宋_GB2312"/>
                      <w:sz w:val="21"/>
                    </w:rPr>
                    <w:t>支持</w:t>
                  </w:r>
                  <w:r>
                    <w:rPr>
                      <w:rFonts w:ascii="仿宋_GB2312" w:hAnsi="仿宋_GB2312" w:cs="仿宋_GB2312" w:eastAsia="仿宋_GB2312"/>
                      <w:sz w:val="21"/>
                    </w:rPr>
                    <w:t>DC12V/PoE供电（802.3af）;</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紧急报警管理主机</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一体式钢化玻璃面板设计，彩色</w:t>
                  </w:r>
                  <w:r>
                    <w:rPr>
                      <w:rFonts w:ascii="仿宋_GB2312" w:hAnsi="仿宋_GB2312" w:cs="仿宋_GB2312" w:eastAsia="仿宋_GB2312"/>
                      <w:sz w:val="21"/>
                    </w:rPr>
                    <w:t>IPS触摸屏，1280*800分辨率</w:t>
                  </w:r>
                  <w:r>
                    <w:br/>
                  </w:r>
                  <w:r>
                    <w:rPr>
                      <w:rFonts w:ascii="仿宋_GB2312" w:hAnsi="仿宋_GB2312" w:cs="仿宋_GB2312" w:eastAsia="仿宋_GB2312"/>
                      <w:sz w:val="21"/>
                    </w:rPr>
                    <w:t>标配鹅颈话筒，具有硬件噪声抑制与回声消除功能，保证通话音质</w:t>
                  </w:r>
                  <w:r>
                    <w:br/>
                  </w:r>
                  <w:r>
                    <w:rPr>
                      <w:rFonts w:ascii="仿宋_GB2312" w:hAnsi="仿宋_GB2312" w:cs="仿宋_GB2312" w:eastAsia="仿宋_GB2312"/>
                      <w:sz w:val="21"/>
                    </w:rPr>
                    <w:t>报警功能：实时接收、显示前端设备的报警信息</w:t>
                  </w:r>
                  <w:r>
                    <w:br/>
                  </w:r>
                  <w:r>
                    <w:rPr>
                      <w:rFonts w:ascii="仿宋_GB2312" w:hAnsi="仿宋_GB2312" w:cs="仿宋_GB2312" w:eastAsia="仿宋_GB2312"/>
                      <w:sz w:val="21"/>
                    </w:rPr>
                    <w:t>分组广播：支持对前端设备进行分组广播喊话；支持同时广播</w:t>
                  </w:r>
                  <w:r>
                    <w:rPr>
                      <w:rFonts w:ascii="仿宋_GB2312" w:hAnsi="仿宋_GB2312" w:cs="仿宋_GB2312" w:eastAsia="仿宋_GB2312"/>
                      <w:sz w:val="21"/>
                    </w:rPr>
                    <w:t>50台前端设备，配置TS软件后支持广播最大250台报警盒</w:t>
                  </w:r>
                  <w:r>
                    <w:br/>
                  </w:r>
                  <w:r>
                    <w:rPr>
                      <w:rFonts w:ascii="仿宋_GB2312" w:hAnsi="仿宋_GB2312" w:cs="仿宋_GB2312" w:eastAsia="仿宋_GB2312"/>
                      <w:sz w:val="21"/>
                    </w:rPr>
                    <w:t>硬件接口：</w:t>
                  </w:r>
                  <w:r>
                    <w:rPr>
                      <w:rFonts w:ascii="仿宋_GB2312" w:hAnsi="仿宋_GB2312" w:cs="仿宋_GB2312" w:eastAsia="仿宋_GB2312"/>
                      <w:sz w:val="21"/>
                    </w:rPr>
                    <w:t>USB接口，支持拓展音箱&amp;指纹模块；支持TF卡，扩展容量，提高安全性；</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摆闸</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1、设备应采用≥4个自收自发的应能支持室外使用的激光雷达探测器，无需收发对齐</w:t>
                  </w:r>
                  <w:r>
                    <w:br/>
                  </w:r>
                  <w:r>
                    <w:rPr>
                      <w:rFonts w:ascii="仿宋_GB2312" w:hAnsi="仿宋_GB2312" w:cs="仿宋_GB2312" w:eastAsia="仿宋_GB2312"/>
                      <w:sz w:val="21"/>
                    </w:rPr>
                    <w:t>2、设备的无故障运行次数应不低于500万次，1000万次</w:t>
                  </w:r>
                  <w:r>
                    <w:br/>
                  </w:r>
                  <w:r>
                    <w:rPr>
                      <w:rFonts w:ascii="仿宋_GB2312" w:hAnsi="仿宋_GB2312" w:cs="仿宋_GB2312" w:eastAsia="仿宋_GB2312"/>
                      <w:sz w:val="21"/>
                    </w:rPr>
                    <w:t>3、设备应采用一体式外观结构，闸机出厂内置人脸识别摄像头.</w:t>
                  </w:r>
                  <w:r>
                    <w:br/>
                  </w:r>
                  <w:r>
                    <w:rPr>
                      <w:rFonts w:ascii="仿宋_GB2312" w:hAnsi="仿宋_GB2312" w:cs="仿宋_GB2312" w:eastAsia="仿宋_GB2312"/>
                      <w:sz w:val="21"/>
                    </w:rPr>
                    <w:t>4、单侧通道应能独立使用，应具有雷达探测识别开门功能</w:t>
                  </w:r>
                  <w:r>
                    <w:br/>
                  </w:r>
                  <w:r>
                    <w:rPr>
                      <w:rFonts w:ascii="仿宋_GB2312" w:hAnsi="仿宋_GB2312" w:cs="仿宋_GB2312" w:eastAsia="仿宋_GB2312"/>
                      <w:sz w:val="21"/>
                    </w:rPr>
                    <w:t>5、设备采用直流无刷伺服电机，霍尔传感器及平行减速齿轮</w:t>
                  </w:r>
                  <w:r>
                    <w:br/>
                  </w:r>
                  <w:r>
                    <w:rPr>
                      <w:rFonts w:ascii="仿宋_GB2312" w:hAnsi="仿宋_GB2312" w:cs="仿宋_GB2312" w:eastAsia="仿宋_GB2312"/>
                      <w:sz w:val="21"/>
                    </w:rPr>
                    <w:t>6、设备应支持屏蔽指定的一个或多个激光雷达，启用红外应急模式，仍能正常工作</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显示屏</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P10单色屏，长2.66m×高0.64m，大门口LED屏</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线槽</w:t>
                  </w:r>
                  <w:r>
                    <w:rPr>
                      <w:rFonts w:ascii="仿宋_GB2312" w:hAnsi="仿宋_GB2312" w:cs="仿宋_GB2312" w:eastAsia="仿宋_GB2312"/>
                      <w:sz w:val="21"/>
                    </w:rPr>
                    <w:t>/PVC线管</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40×20/20/16线槽/线管</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辅材及施工</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防水胶带、扎钉、木螺丝、膨胀螺丝、软管等</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施工</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布线、桥架安装、设备安装调试</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七、电子班牌</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电子班牌</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1、屏幕：采用电容式触摸屏，支持≥8点触控。分辨率≥1920*1080，显示比例16：9。尺寸≤21英寸。屏幕等级：采用A+级别屏幕。</w:t>
                  </w:r>
                  <w:r>
                    <w:br/>
                  </w:r>
                  <w:r>
                    <w:rPr>
                      <w:rFonts w:ascii="仿宋_GB2312" w:hAnsi="仿宋_GB2312" w:cs="仿宋_GB2312" w:eastAsia="仿宋_GB2312"/>
                      <w:sz w:val="21"/>
                    </w:rPr>
                    <w:t>2、屏幕透光率≥90%。屏幕能抗强光干扰，在照度≥100Klx环境下可以正常工作。</w:t>
                  </w:r>
                  <w:r>
                    <w:br/>
                  </w:r>
                  <w:r>
                    <w:rPr>
                      <w:rFonts w:ascii="仿宋_GB2312" w:hAnsi="仿宋_GB2312" w:cs="仿宋_GB2312" w:eastAsia="仿宋_GB2312"/>
                      <w:sz w:val="21"/>
                    </w:rPr>
                    <w:t>3、配置：Android智能操作系统≥12，稳定可靠。</w:t>
                  </w:r>
                  <w:r>
                    <w:br/>
                  </w:r>
                  <w:r>
                    <w:rPr>
                      <w:rFonts w:ascii="仿宋_GB2312" w:hAnsi="仿宋_GB2312" w:cs="仿宋_GB2312" w:eastAsia="仿宋_GB2312"/>
                      <w:sz w:val="21"/>
                    </w:rPr>
                    <w:t>4、支持外部存储禁用功能，禁止外部存储设备访问。</w:t>
                  </w:r>
                  <w:r>
                    <w:br/>
                  </w:r>
                  <w:r>
                    <w:rPr>
                      <w:rFonts w:ascii="仿宋_GB2312" w:hAnsi="仿宋_GB2312" w:cs="仿宋_GB2312" w:eastAsia="仿宋_GB2312"/>
                      <w:sz w:val="21"/>
                    </w:rPr>
                    <w:t>5、支持定时开关机功能。</w:t>
                  </w:r>
                  <w:r>
                    <w:br/>
                  </w:r>
                  <w:r>
                    <w:rPr>
                      <w:rFonts w:ascii="仿宋_GB2312" w:hAnsi="仿宋_GB2312" w:cs="仿宋_GB2312" w:eastAsia="仿宋_GB2312"/>
                      <w:sz w:val="21"/>
                    </w:rPr>
                    <w:t>6、支持高温保护功能，在环境温度≥70℃下自动断电保护。</w:t>
                  </w:r>
                  <w:r>
                    <w:br/>
                  </w:r>
                  <w:r>
                    <w:rPr>
                      <w:rFonts w:ascii="仿宋_GB2312" w:hAnsi="仿宋_GB2312" w:cs="仿宋_GB2312" w:eastAsia="仿宋_GB2312"/>
                      <w:sz w:val="21"/>
                    </w:rPr>
                    <w:t>7、支持屏幕保护功能，支持在23:00-5:00进行关机保护屏幕。</w:t>
                  </w:r>
                  <w:r>
                    <w:br/>
                  </w:r>
                  <w:r>
                    <w:rPr>
                      <w:rFonts w:ascii="仿宋_GB2312" w:hAnsi="仿宋_GB2312" w:cs="仿宋_GB2312" w:eastAsia="仿宋_GB2312"/>
                      <w:sz w:val="21"/>
                    </w:rPr>
                    <w:t>8、内置光感：支持根据周围环境光线强弱，自动调节显示屏的亮度。</w:t>
                  </w:r>
                  <w:r>
                    <w:br/>
                  </w:r>
                  <w:r>
                    <w:rPr>
                      <w:rFonts w:ascii="仿宋_GB2312" w:hAnsi="仿宋_GB2312" w:cs="仿宋_GB2312" w:eastAsia="仿宋_GB2312"/>
                      <w:sz w:val="21"/>
                    </w:rPr>
                    <w:t>9、系统内存：≧2G内存；系统存储空间：内置≥16G</w:t>
                  </w:r>
                  <w:r>
                    <w:br/>
                  </w:r>
                  <w:r>
                    <w:rPr>
                      <w:rFonts w:ascii="仿宋_GB2312" w:hAnsi="仿宋_GB2312" w:cs="仿宋_GB2312" w:eastAsia="仿宋_GB2312"/>
                      <w:sz w:val="21"/>
                    </w:rPr>
                    <w:t>10、可最多同时支持10人做刷脸验证，单张刷脸验证结果确认时间≤0.5s</w:t>
                  </w:r>
                  <w:r>
                    <w:br/>
                  </w:r>
                  <w:r>
                    <w:rPr>
                      <w:rFonts w:ascii="仿宋_GB2312" w:hAnsi="仿宋_GB2312" w:cs="仿宋_GB2312" w:eastAsia="仿宋_GB2312"/>
                      <w:sz w:val="21"/>
                    </w:rPr>
                    <w:t>11、支持对手机、打印纸等二维码识别，识别速度≤0.2s。</w:t>
                  </w:r>
                  <w:r>
                    <w:br/>
                  </w:r>
                  <w:r>
                    <w:rPr>
                      <w:rFonts w:ascii="仿宋_GB2312" w:hAnsi="仿宋_GB2312" w:cs="仿宋_GB2312" w:eastAsia="仿宋_GB2312"/>
                      <w:sz w:val="21"/>
                    </w:rPr>
                    <w:t>12、屏幕亮度对比度≥3000：1，屏幕亮度≥600cd/㎡</w:t>
                  </w:r>
                  <w:r>
                    <w:br/>
                  </w:r>
                  <w:r>
                    <w:rPr>
                      <w:rFonts w:ascii="仿宋_GB2312" w:hAnsi="仿宋_GB2312" w:cs="仿宋_GB2312" w:eastAsia="仿宋_GB2312"/>
                      <w:sz w:val="21"/>
                    </w:rPr>
                    <w:t>13、具有防雾功能。</w:t>
                  </w:r>
                  <w:r>
                    <w:br/>
                  </w:r>
                  <w:r>
                    <w:rPr>
                      <w:rFonts w:ascii="仿宋_GB2312" w:hAnsi="仿宋_GB2312" w:cs="仿宋_GB2312" w:eastAsia="仿宋_GB2312"/>
                      <w:sz w:val="21"/>
                    </w:rPr>
                    <w:t>14、扬声器：采用双通道3W功率立体扬声器。</w:t>
                  </w:r>
                  <w:r>
                    <w:br/>
                  </w:r>
                  <w:r>
                    <w:rPr>
                      <w:rFonts w:ascii="仿宋_GB2312" w:hAnsi="仿宋_GB2312" w:cs="仿宋_GB2312" w:eastAsia="仿宋_GB2312"/>
                      <w:sz w:val="21"/>
                    </w:rPr>
                    <w:t>15、可对视频、图片、打印的人脸照片进行过滤，支持活体检测，防假体准确率≥98%</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网线</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超六类</w:t>
                  </w:r>
                  <w:r>
                    <w:rPr>
                      <w:rFonts w:ascii="仿宋_GB2312" w:hAnsi="仿宋_GB2312" w:cs="仿宋_GB2312" w:eastAsia="仿宋_GB2312"/>
                      <w:sz w:val="21"/>
                    </w:rPr>
                    <w:t>8芯双绞线</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电源线</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RVV2*1.0</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辅材及施工</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布线、设备安装调试</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217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八、违禁品安检门</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安检门</w:t>
                  </w:r>
                </w:p>
              </w:tc>
              <w:tc>
                <w:tcPr>
                  <w:tcW w:type="dxa" w:w="19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1"/>
                    </w:rPr>
                    <w:t>手机精准检测：支持探测过检人员是否携带手机（开机、关机、拔除</w:t>
                  </w:r>
                  <w:r>
                    <w:rPr>
                      <w:rFonts w:ascii="仿宋_GB2312" w:hAnsi="仿宋_GB2312" w:cs="仿宋_GB2312" w:eastAsia="仿宋_GB2312"/>
                      <w:sz w:val="21"/>
                    </w:rPr>
                    <w:t>SIM卡等多种状态均可），并能进行声光报警，准确显示报警位置；</w:t>
                  </w:r>
                  <w:r>
                    <w:br/>
                  </w:r>
                  <w:r>
                    <w:rPr>
                      <w:rFonts w:ascii="仿宋_GB2312" w:hAnsi="仿宋_GB2312" w:cs="仿宋_GB2312" w:eastAsia="仿宋_GB2312"/>
                      <w:sz w:val="21"/>
                    </w:rPr>
                    <w:t>日常金属过滤：对金属文具、眼镜、项链、钥匙、皮带扣等常见金属日用品不误报；</w:t>
                  </w:r>
                  <w:r>
                    <w:br/>
                  </w:r>
                  <w:r>
                    <w:rPr>
                      <w:rFonts w:ascii="仿宋_GB2312" w:hAnsi="仿宋_GB2312" w:cs="仿宋_GB2312" w:eastAsia="仿宋_GB2312"/>
                      <w:sz w:val="21"/>
                    </w:rPr>
                    <w:t>高稳定性：环境适应性强，多次搬运免调试，支持半户外环境使用（需搭防雨帐篷），具备较强的抗风和抗震能力；</w:t>
                  </w:r>
                  <w:r>
                    <w:br/>
                  </w:r>
                  <w:r>
                    <w:rPr>
                      <w:rFonts w:ascii="仿宋_GB2312" w:hAnsi="仿宋_GB2312" w:cs="仿宋_GB2312" w:eastAsia="仿宋_GB2312"/>
                      <w:sz w:val="21"/>
                    </w:rPr>
                    <w:t>报警显示：采用高亮</w:t>
                  </w:r>
                  <w:r>
                    <w:rPr>
                      <w:rFonts w:ascii="仿宋_GB2312" w:hAnsi="仿宋_GB2312" w:cs="仿宋_GB2312" w:eastAsia="仿宋_GB2312"/>
                      <w:sz w:val="21"/>
                    </w:rPr>
                    <w:t>LED灯条提示报警区域，支持双向显示；</w:t>
                  </w:r>
                  <w:r>
                    <w:br/>
                  </w:r>
                  <w:r>
                    <w:rPr>
                      <w:rFonts w:ascii="仿宋_GB2312" w:hAnsi="仿宋_GB2312" w:cs="仿宋_GB2312" w:eastAsia="仿宋_GB2312"/>
                      <w:sz w:val="21"/>
                    </w:rPr>
                    <w:t>联网功能：可实现联网互通，搭配平台进行客流数据、报警数据、也可加装人脸相机实现通过人员和人脸照片精准匹配等数据进行汇聚应用；支持</w:t>
                  </w:r>
                  <w:r>
                    <w:rPr>
                      <w:rFonts w:ascii="仿宋_GB2312" w:hAnsi="仿宋_GB2312" w:cs="仿宋_GB2312" w:eastAsia="仿宋_GB2312"/>
                      <w:sz w:val="21"/>
                    </w:rPr>
                    <w:t>web调试。</w:t>
                  </w:r>
                  <w:r>
                    <w:br/>
                  </w:r>
                  <w:r>
                    <w:rPr>
                      <w:rFonts w:ascii="仿宋_GB2312" w:hAnsi="仿宋_GB2312" w:cs="仿宋_GB2312" w:eastAsia="仿宋_GB2312"/>
                      <w:sz w:val="21"/>
                    </w:rPr>
                    <w:t>工作温度：</w:t>
                  </w:r>
                  <w:r>
                    <w:rPr>
                      <w:rFonts w:ascii="仿宋_GB2312" w:hAnsi="仿宋_GB2312" w:cs="仿宋_GB2312" w:eastAsia="仿宋_GB2312"/>
                      <w:sz w:val="21"/>
                    </w:rPr>
                    <w:t>-20℃─55℃</w:t>
                  </w:r>
                  <w:r>
                    <w:br/>
                  </w:r>
                  <w:r>
                    <w:rPr>
                      <w:rFonts w:ascii="仿宋_GB2312" w:hAnsi="仿宋_GB2312" w:cs="仿宋_GB2312" w:eastAsia="仿宋_GB2312"/>
                      <w:sz w:val="21"/>
                    </w:rPr>
                    <w:t>工作电源：</w:t>
                  </w:r>
                  <w:r>
                    <w:rPr>
                      <w:rFonts w:ascii="仿宋_GB2312" w:hAnsi="仿宋_GB2312" w:cs="仿宋_GB2312" w:eastAsia="仿宋_GB2312"/>
                      <w:sz w:val="21"/>
                    </w:rPr>
                    <w:t>110V-242V，50/60Hz</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辅材及施工</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布线、设备安装调试</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自合同签订之日起25天内完成，整体质保期2年。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进度款，本项目全部实施完毕，完成验收交付、甲方人员培训工作，质保及运维配套资料完整移交，并经甲方组织竣工验收合格，达到付款条件起30个工作日内，支付合同总金额的50.0%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进度款，项目完成审计流程，达到付款条件起30个工作日内，支付合同总金额的15.0%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进度款，项目质保期限届满，达到付款条件起30个工作日内，支付合同总金额的5.0%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1、在中标结果公⽰后，中标⼈向代理机构提交纸质投标⽂件叁份、分别胶装，加盖骑缝章，电⼦版U盘贰份，内容和通 过电⼦化交易平台实施的政府采购项⽬提交的投标⽂件⼀致。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业绩一览表.docx 中小企业声明函.docx 商务应答表 供应商应提交的相关资格证明材料 报价表 汉中市政府采购供应商资格承诺函.docx 响应文件封面 产品技术参数表 分项报价表.docx 评审方案.docx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业绩一览表.docx 中小企业声明函.docx 商务应答表 供应商应提交的相关资格证明材料 报价表 汉中市政府采购供应商资格承诺函.docx 响应文件封面 产品技术参数表 分项报价表.docx 评审方案.docx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业绩一览表.docx 中小企业声明函.docx 商务应答表 供应商应提交的相关资格证明材料 报价表 汉中市政府采购供应商资格承诺函.docx 响应文件封面 产品技术参数表 分项报价表.docx 评审方案.docx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需求提供实施⽅案包括①实施方案（至少包含方案深化设计、供货部署、管线敷设、综合布线、机房改造施工、系统联调内容）；②质量保障措施及货物安全运输保障措施；③进度计划安排；④售后服务保障及培训⽅案（至少包含售后服务范围及售后服务承诺；售后服务人员配置及响应计划；故障解决方案；应急预案；用户培训方案等内容）；⑤验收方案及退换货制度（至少包含产品交付后出现质量问题的响应时间及保障措施等内容）。 以上内容完整且⽆缺陷的得20分；每有⼀项缺失的扣4分；每有⼀处存在缺陷的扣 1-3 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规格明确，满⾜采购⼈使⽤的需求，对每项产品参数都进⾏明确响应，满⾜招标⽂件要求计20分。带“▲”的参数指标有⼀项负偏离扣1.5分，扣完为⽌。其它参数指标有⼀项负偏离扣1分，扣完为⽌。 备注：1、提供充⾜的佐证材料予以证明参数的技术响应性，若有提供虚假参数及材料应标的，经查实将按照有关法律规定进⾏严肃处理。（佐证材料不限于第三方检测机构出具的检测报告、产品彩页、产品说明书或功能截图、加盖授权⼚家公章的技术参数确认函等），若不提供，该项条款不得分。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1、提供团队组织⼈员配置明细表得4分，不提供不得分； 2、配备1名项⽬负责⼈，并提供⾝份证及劳动合同等证明材料得2.5分，提供不全或未提供的不得分； 3、配备1名项⽬技术负责⼈，并提供⾝份证及劳动合同等证明材料得2.5分，提供不全或未提供的不得分； 4、除项⽬负责⼈及项⽬技术负责⼈外，提供5名及以上配置⼈员相关⾝份证明得4分；提供4名配置⼈员相关⾝份证明得3分，提供3名配置⼈员相关⾝份证明得2分，不⾜3⼈或不提供均不得分，本项最⾼3分； 5、提供⼈员到场及不随意更换⼈员承诺得2分，不提供不得分。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产品来源可靠性证明</w:t>
            </w:r>
          </w:p>
        </w:tc>
        <w:tc>
          <w:tcPr>
            <w:tcW w:type="dxa" w:w="2492"/>
          </w:tcPr>
          <w:p>
            <w:pPr>
              <w:pStyle w:val="null3"/>
            </w:pPr>
            <w:r>
              <w:rPr>
                <w:rFonts w:ascii="仿宋_GB2312" w:hAnsi="仿宋_GB2312" w:cs="仿宋_GB2312" w:eastAsia="仿宋_GB2312"/>
              </w:rPr>
              <w:t>1、供应商提供学生终端机产品来源可靠性的证明，证明链条完整的证明材料得3分； 2、供应商提供智能备授课、素质成长评测系统软件产品来源可靠性的证明，证明链条完整的证明材料得4分； 3、供应商提供校园安防监控、网络设备产品来源可靠性的证明，证明链条完整的证明材料得3分； 备注：证明材料包括但不限于链条完整针对本项目的授权、厂商售后服务承诺函。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投标⼈提供2023年7⽉1⽇以来完成的类似项⽬业绩：提供⼀个得2.5分,最⾼5分。 （以合同签订时间为准，未提供或不清晰导致无法识别的不予以认可。）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磋商文件要求的最低报价为评标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