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93FB6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供应商参加政府采购活动承诺书</w:t>
      </w:r>
    </w:p>
    <w:p w14:paraId="1381A037"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致：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采购人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）</w:t>
      </w:r>
    </w:p>
    <w:p w14:paraId="4313B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为允分体现公开、公平、公止和诚实信用原则，共同维护收府采购市场秩序，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本单</w:t>
      </w:r>
      <w:r>
        <w:rPr>
          <w:rFonts w:hint="eastAsia" w:ascii="宋体" w:hAnsi="宋体" w:eastAsia="宋体" w:cs="宋体"/>
          <w:sz w:val="24"/>
          <w:szCs w:val="24"/>
        </w:rPr>
        <w:t>位在参与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项目（项目编号：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政府采购</w:t>
      </w:r>
      <w:r>
        <w:rPr>
          <w:rFonts w:hint="eastAsia" w:ascii="宋体" w:hAnsi="宋体" w:eastAsia="宋体" w:cs="宋体"/>
          <w:sz w:val="24"/>
          <w:szCs w:val="24"/>
        </w:rPr>
        <w:t>招标过程中特作以下承诺，（相关证明材料附投标文件中）以保证在政府招标活动中无任何违规、违纪行为，接受社会各界监督若有违反，甘愿接受相应处罚，直全追究相关法律责任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146C3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（一）我单位具有独立承担民事责任的能力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5A4A8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（二）我单位具有良好的商业信誉和健全的财务会计制度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48A4F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（三）我单位具有履行合同所必需的设备和专业技不能力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30CFC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（四）我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单</w:t>
      </w:r>
      <w:r>
        <w:rPr>
          <w:rFonts w:hint="eastAsia" w:ascii="宋体" w:hAnsi="宋体" w:eastAsia="宋体" w:cs="宋体"/>
          <w:sz w:val="24"/>
          <w:szCs w:val="24"/>
        </w:rPr>
        <w:t>位有依法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缴</w:t>
      </w:r>
      <w:r>
        <w:rPr>
          <w:rFonts w:hint="eastAsia" w:ascii="宋体" w:hAnsi="宋体" w:eastAsia="宋体" w:cs="宋体"/>
          <w:sz w:val="24"/>
          <w:szCs w:val="24"/>
        </w:rPr>
        <w:t>纳税收和社会保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障</w:t>
      </w:r>
      <w:r>
        <w:rPr>
          <w:rFonts w:hint="eastAsia" w:ascii="宋体" w:hAnsi="宋体" w:eastAsia="宋体" w:cs="宋体"/>
          <w:sz w:val="24"/>
          <w:szCs w:val="24"/>
        </w:rPr>
        <w:t>资金的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sz w:val="24"/>
          <w:szCs w:val="24"/>
        </w:rPr>
        <w:t>好记录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6D65B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（五）我单位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参</w:t>
      </w:r>
      <w:r>
        <w:rPr>
          <w:rFonts w:hint="eastAsia" w:ascii="宋体" w:hAnsi="宋体" w:eastAsia="宋体" w:cs="宋体"/>
          <w:sz w:val="24"/>
          <w:szCs w:val="24"/>
        </w:rPr>
        <w:t>加政府采购活动前三年内，在经营活动中没有重大违法记录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28E2D2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（六）我单位满足法律、行政法规规定的其他条件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374A3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（七）不以不止当手段向招标人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谋</w:t>
      </w:r>
      <w:r>
        <w:rPr>
          <w:rFonts w:hint="eastAsia" w:ascii="宋体" w:hAnsi="宋体" w:eastAsia="宋体" w:cs="宋体"/>
          <w:sz w:val="24"/>
          <w:szCs w:val="24"/>
        </w:rPr>
        <w:t>取资格预审及投标的不正当照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顾；</w:t>
      </w:r>
      <w:bookmarkStart w:id="0" w:name="_GoBack"/>
      <w:bookmarkEnd w:id="0"/>
    </w:p>
    <w:p w14:paraId="4D207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（八）不以提供不正当利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益</w:t>
      </w:r>
      <w:r>
        <w:rPr>
          <w:rFonts w:hint="eastAsia" w:ascii="宋体" w:hAnsi="宋体" w:eastAsia="宋体" w:cs="宋体"/>
          <w:sz w:val="24"/>
          <w:szCs w:val="24"/>
        </w:rPr>
        <w:t>等方式，向政府采购预算编制、审查人员打听预算编制情况，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向</w:t>
      </w:r>
      <w:r>
        <w:rPr>
          <w:rFonts w:hint="eastAsia" w:ascii="宋体" w:hAnsi="宋体" w:eastAsia="宋体" w:cs="宋体"/>
          <w:sz w:val="24"/>
          <w:szCs w:val="24"/>
        </w:rPr>
        <w:t>招标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</w:t>
      </w:r>
      <w:r>
        <w:rPr>
          <w:rFonts w:hint="eastAsia" w:ascii="宋体" w:hAnsi="宋体" w:eastAsia="宋体" w:cs="宋体"/>
          <w:sz w:val="24"/>
          <w:szCs w:val="24"/>
        </w:rPr>
        <w:t>购单位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谋</w:t>
      </w:r>
      <w:r>
        <w:rPr>
          <w:rFonts w:hint="eastAsia" w:ascii="宋体" w:hAnsi="宋体" w:eastAsia="宋体" w:cs="宋体"/>
          <w:sz w:val="24"/>
          <w:szCs w:val="24"/>
        </w:rPr>
        <w:t>求不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</w:t>
      </w:r>
      <w:r>
        <w:rPr>
          <w:rFonts w:hint="eastAsia" w:ascii="宋体" w:hAnsi="宋体" w:eastAsia="宋体" w:cs="宋体"/>
          <w:sz w:val="24"/>
          <w:szCs w:val="24"/>
        </w:rPr>
        <w:t>当利益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0C162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（九）在确定中标人前，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不向</w:t>
      </w:r>
      <w:r>
        <w:rPr>
          <w:rFonts w:hint="eastAsia" w:ascii="宋体" w:hAnsi="宋体" w:eastAsia="宋体" w:cs="宋体"/>
          <w:sz w:val="24"/>
          <w:szCs w:val="24"/>
        </w:rPr>
        <w:t>评标专家打招呼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谋</w:t>
      </w:r>
      <w:r>
        <w:rPr>
          <w:rFonts w:hint="eastAsia" w:ascii="宋体" w:hAnsi="宋体" w:eastAsia="宋体" w:cs="宋体"/>
          <w:sz w:val="24"/>
          <w:szCs w:val="24"/>
        </w:rPr>
        <w:t>求照顾，不与招标人就投标价格、投标方案等实质性内容进行谈判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66F0A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（十）不提供虚假材科谋取中标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4869A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（十一）不与供应商之间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相</w:t>
      </w:r>
      <w:r>
        <w:rPr>
          <w:rFonts w:hint="eastAsia" w:ascii="宋体" w:hAnsi="宋体" w:eastAsia="宋体" w:cs="宋体"/>
          <w:sz w:val="24"/>
          <w:szCs w:val="24"/>
        </w:rPr>
        <w:t>互串标，如有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</w:t>
      </w:r>
      <w:r>
        <w:rPr>
          <w:rFonts w:hint="eastAsia" w:ascii="宋体" w:hAnsi="宋体" w:eastAsia="宋体" w:cs="宋体"/>
          <w:sz w:val="24"/>
          <w:szCs w:val="24"/>
        </w:rPr>
        <w:t>他人出现上述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情况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主动向项目所在地</w:t>
      </w:r>
      <w:r>
        <w:rPr>
          <w:rFonts w:hint="eastAsia" w:ascii="宋体" w:hAnsi="宋体" w:eastAsia="宋体" w:cs="宋体"/>
          <w:sz w:val="24"/>
          <w:szCs w:val="24"/>
        </w:rPr>
        <w:t>财政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部门</w:t>
      </w:r>
      <w:r>
        <w:rPr>
          <w:rFonts w:hint="eastAsia" w:ascii="宋体" w:hAnsi="宋体" w:eastAsia="宋体" w:cs="宋体"/>
          <w:sz w:val="24"/>
          <w:szCs w:val="24"/>
        </w:rPr>
        <w:t>及有关监督部门反映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08726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（于一）不采用不正当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手</w:t>
      </w:r>
      <w:r>
        <w:rPr>
          <w:rFonts w:hint="eastAsia" w:ascii="宋体" w:hAnsi="宋体" w:eastAsia="宋体" w:cs="宋体"/>
          <w:sz w:val="24"/>
          <w:szCs w:val="24"/>
        </w:rPr>
        <w:t>段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诋</w:t>
      </w:r>
      <w:r>
        <w:rPr>
          <w:rFonts w:hint="eastAsia" w:ascii="宋体" w:hAnsi="宋体" w:eastAsia="宋体" w:cs="宋体"/>
          <w:sz w:val="24"/>
          <w:szCs w:val="24"/>
        </w:rPr>
        <w:t>毁、排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挤</w:t>
      </w:r>
      <w:r>
        <w:rPr>
          <w:rFonts w:hint="eastAsia" w:ascii="宋体" w:hAnsi="宋体" w:eastAsia="宋体" w:cs="宋体"/>
          <w:sz w:val="24"/>
          <w:szCs w:val="24"/>
        </w:rPr>
        <w:t>其他供应商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7E28F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（十三）不以他人名义投标或者以具它方式骗取中标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5F7EA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（十四）中标后，不将中标项目转让他人，或将中标项目肢解后分别转让他人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0EA84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（十五）中标后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与招标人按照招标文件和中标人的投标文件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订</w:t>
      </w:r>
      <w:r>
        <w:rPr>
          <w:rFonts w:hint="eastAsia" w:ascii="宋体" w:hAnsi="宋体" w:eastAsia="宋体" w:cs="宋体"/>
          <w:sz w:val="24"/>
          <w:szCs w:val="24"/>
        </w:rPr>
        <w:t>立合同，不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订</w:t>
      </w:r>
      <w:r>
        <w:rPr>
          <w:rFonts w:hint="eastAsia" w:ascii="宋体" w:hAnsi="宋体" w:eastAsia="宋体" w:cs="宋体"/>
          <w:sz w:val="24"/>
          <w:szCs w:val="24"/>
        </w:rPr>
        <w:t>立背离合同实质性内容的协议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3ECEC9FB">
      <w:pPr>
        <w:spacing w:line="336" w:lineRule="auto"/>
        <w:ind w:right="76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sz w:val="24"/>
          <w:szCs w:val="24"/>
        </w:rPr>
        <w:t>（十六）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</w:t>
      </w:r>
      <w:r>
        <w:rPr>
          <w:rFonts w:hint="eastAsia" w:ascii="宋体" w:hAnsi="宋体" w:eastAsia="宋体" w:cs="宋体"/>
          <w:sz w:val="24"/>
          <w:szCs w:val="24"/>
        </w:rPr>
        <w:t>动接受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24"/>
        </w:rPr>
        <w:t>配合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上级及</w:t>
      </w:r>
      <w:r>
        <w:rPr>
          <w:rFonts w:hint="eastAsia" w:ascii="宋体" w:hAnsi="宋体" w:eastAsia="宋体" w:cs="宋体"/>
          <w:sz w:val="24"/>
          <w:szCs w:val="24"/>
        </w:rPr>
        <w:t>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关部门</w:t>
      </w:r>
      <w:r>
        <w:rPr>
          <w:rFonts w:hint="eastAsia" w:ascii="宋体" w:hAnsi="宋体" w:eastAsia="宋体" w:cs="宋体"/>
          <w:sz w:val="24"/>
          <w:szCs w:val="24"/>
        </w:rPr>
        <w:t>的监督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检</w:t>
      </w:r>
      <w:r>
        <w:rPr>
          <w:rFonts w:hint="eastAsia" w:ascii="宋体" w:hAnsi="宋体" w:eastAsia="宋体" w:cs="宋体"/>
          <w:sz w:val="24"/>
          <w:szCs w:val="24"/>
        </w:rPr>
        <w:t>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2D566611">
      <w:pPr>
        <w:spacing w:line="336" w:lineRule="auto"/>
        <w:ind w:right="760" w:firstLine="327" w:firstLineChars="150"/>
        <w:jc w:val="right"/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shd w:val="clear" w:fill="FFFFFF"/>
          <w:lang w:val="en-US" w:eastAsia="zh-CN"/>
        </w:rPr>
      </w:pPr>
    </w:p>
    <w:p w14:paraId="454E08D6">
      <w:pPr>
        <w:spacing w:line="336" w:lineRule="auto"/>
        <w:ind w:right="760" w:firstLine="327" w:firstLineChars="150"/>
        <w:jc w:val="right"/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shd w:val="clear" w:fill="FFFFFF"/>
          <w:lang w:val="en-US" w:eastAsia="zh-CN"/>
        </w:rPr>
      </w:pPr>
    </w:p>
    <w:p w14:paraId="6654A34D">
      <w:pPr>
        <w:spacing w:line="336" w:lineRule="auto"/>
        <w:ind w:right="760" w:firstLine="327" w:firstLineChars="150"/>
        <w:jc w:val="right"/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shd w:val="clear" w:fill="FFFFFF"/>
          <w:lang w:val="en-US" w:eastAsia="zh-CN"/>
        </w:rPr>
        <w:t>供应商名称：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u w:val="single"/>
          <w:shd w:val="clear" w:fill="FFFFFF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shd w:val="clear" w:fill="FFFFFF"/>
          <w:lang w:val="en-US" w:eastAsia="zh-CN"/>
        </w:rPr>
        <w:t>（盖章）</w:t>
      </w:r>
    </w:p>
    <w:p w14:paraId="412D9FE5">
      <w:pPr>
        <w:spacing w:line="336" w:lineRule="auto"/>
        <w:ind w:right="760" w:firstLine="327" w:firstLineChars="150"/>
        <w:jc w:val="right"/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shd w:val="clear" w:fill="FFFFFF"/>
        </w:rPr>
      </w:pPr>
    </w:p>
    <w:p w14:paraId="65A54D77">
      <w:pPr>
        <w:spacing w:line="336" w:lineRule="auto"/>
        <w:ind w:right="760" w:firstLine="327" w:firstLineChars="150"/>
        <w:jc w:val="right"/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shd w:val="clear" w:fill="FFFFFF"/>
        </w:rPr>
        <w:t>法定代表人或其委托代理人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shd w:val="clear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u w:val="single"/>
          <w:shd w:val="clear" w:fill="FFFFFF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shd w:val="clear" w:fill="FFFFFF"/>
          <w:lang w:val="en-US" w:eastAsia="zh-CN"/>
        </w:rPr>
        <w:t>签字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shd w:val="clear" w:fill="FFFFFF"/>
          <w:lang w:eastAsia="zh-CN"/>
        </w:rPr>
        <w:t>）</w:t>
      </w:r>
    </w:p>
    <w:p w14:paraId="25E1A106">
      <w:pPr>
        <w:spacing w:line="336" w:lineRule="auto"/>
        <w:ind w:right="760" w:firstLine="327" w:firstLineChars="150"/>
        <w:jc w:val="right"/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shd w:val="clear" w:fill="FFFFFF"/>
          <w:lang w:val="en-US" w:eastAsia="zh-CN"/>
        </w:rPr>
      </w:pPr>
    </w:p>
    <w:p w14:paraId="43DCD507">
      <w:pPr>
        <w:spacing w:line="336" w:lineRule="auto"/>
        <w:ind w:right="760" w:firstLine="327" w:firstLineChars="150"/>
        <w:jc w:val="right"/>
        <w:rPr>
          <w:rFonts w:hint="default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shd w:val="clear" w:fill="FFFFFF"/>
          <w:lang w:val="en-US" w:eastAsia="zh-CN"/>
        </w:rPr>
        <w:t>日期：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u w:val="single"/>
          <w:shd w:val="clear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shd w:val="clear" w:fill="FFFFFF"/>
          <w:lang w:val="en-US" w:eastAsia="zh-CN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u w:val="single"/>
          <w:shd w:val="clear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shd w:val="clear" w:fill="FFFFFF"/>
          <w:lang w:val="en-US" w:eastAsia="zh-CN"/>
        </w:rPr>
        <w:t xml:space="preserve"> 月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11"/>
          <w:sz w:val="24"/>
          <w:szCs w:val="24"/>
          <w:shd w:val="clear" w:fill="FFFFFF"/>
          <w:lang w:val="en-US" w:eastAsia="zh-CN"/>
        </w:rPr>
        <w:t>日</w:t>
      </w:r>
    </w:p>
    <w:p w14:paraId="7DE8119A">
      <w:pPr>
        <w:jc w:val="right"/>
        <w:rPr>
          <w:sz w:val="24"/>
          <w:szCs w:val="24"/>
        </w:rPr>
      </w:pPr>
    </w:p>
    <w:p w14:paraId="728261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1E36FB"/>
    <w:rsid w:val="02867DB1"/>
    <w:rsid w:val="0E1E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2026-05-15T10:07:00Z</dcterms:created>
  <dc:creator>琢</dc:creator>
  <cp:lastModifiedBy>琢</cp:lastModifiedBy>
  <dcterms:modified xsi:type="dcterms:W3CDTF">2026-05-15T10:24:25Z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C145B8F246D342FDB181CA758A73A674_11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