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8891D6">
      <w:pPr>
        <w:kinsoku/>
        <w:autoSpaceDE/>
        <w:autoSpaceDN/>
        <w:snapToGrid/>
        <w:ind w:firstLine="325" w:firstLineChars="100"/>
        <w:outlineLvl w:val="9"/>
        <w:rPr>
          <w:rFonts w:hint="default" w:ascii="仿宋" w:hAnsi="仿宋" w:eastAsia="仿宋" w:cs="仿宋"/>
          <w:b/>
          <w:bCs/>
          <w:color w:val="auto"/>
          <w:spacing w:val="7"/>
          <w:sz w:val="31"/>
          <w:szCs w:val="31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pacing w:val="7"/>
          <w:sz w:val="31"/>
          <w:szCs w:val="31"/>
          <w:highlight w:val="none"/>
          <w:lang w:val="en-US" w:eastAsia="zh-CN"/>
        </w:rPr>
        <w:t>附件：工程量清单及限价</w:t>
      </w:r>
    </w:p>
    <w:tbl>
      <w:tblPr>
        <w:tblStyle w:val="4"/>
        <w:tblW w:w="947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5"/>
        <w:gridCol w:w="1499"/>
        <w:gridCol w:w="3444"/>
        <w:gridCol w:w="652"/>
        <w:gridCol w:w="1263"/>
        <w:gridCol w:w="1063"/>
        <w:gridCol w:w="751"/>
      </w:tblGrid>
      <w:tr w14:paraId="270D13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9D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8C4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项目清单</w:t>
            </w:r>
          </w:p>
          <w:p w14:paraId="04DEC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4A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工作内容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859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1D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全费用综合单价限价（元）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C1C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工程量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07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75A17E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18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4C2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秦镇供水站（王渭村）维修养护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01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供水管道维修（25、40、75PE管道）200米，管道冲洗井（D500、D800）16座，管道冲洗1000米。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00B9F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EBB96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1D181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D47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3CAD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B97D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8F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供水管道 维修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110BC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EC05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9488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1C1E8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2B38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E177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31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C8B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75PE管道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72D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破除混凝土路面（C20）、管沟开挖、细沙垫层（10CM）、管道管件安装（75PE)、人工回填、混凝土路面恢复（C20）、垃圾外运。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79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延米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4F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278.99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98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BB3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F60F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EC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F02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40PE管道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00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破除混凝土路面（C20）、管沟开挖、细沙垫层（10CM）、管道管件安装（40PE)、人工回填、混凝土路面恢复（C20）、垃圾外运。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36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延米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F0A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224.47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D2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FA70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9648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74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C7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40PE管道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3C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管沟开挖、细沙垫层（10CM）、管道管件安装（40PE)、人工回填、垃圾外运。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F2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延米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13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115.28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AA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31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无破除混凝土路面</w:t>
            </w:r>
          </w:p>
        </w:tc>
      </w:tr>
      <w:tr w14:paraId="7EA70C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34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F1CA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25PE管道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35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破除混凝土路面（C20）、管沟开挖、细沙垫层（10CM）、管道管件安装（25PE)、人工回填、混凝土路面恢复（C20）、垃圾外运。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FA2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延米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ED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163.79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3A6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B6D6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5756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E5EC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BE5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25PE管道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A5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管沟开挖、细沙垫层（10CM）、管道管件安装（25PE)、人工回填、垃圾外运。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41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延米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B7F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97.09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AF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52B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无破除混凝土路面</w:t>
            </w:r>
          </w:p>
        </w:tc>
      </w:tr>
      <w:tr w14:paraId="53B181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BF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26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管道冲洗井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76ED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0AE5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C77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3396EE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B843C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A6C8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FA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79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干管道冲洗井（D=800）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027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破除混凝土路面（C20）、竖井开挖、3:7灰土、1:3水泥砂浆垫层、井体砌砖、井体墙帽、球墨铸铁井盖、人工回填、管件及冲洗龙带（6米）、混凝土路面恢复（C20）、余方弃置。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B4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49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4487.99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FD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4F55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F6EE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14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0D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干管道冲洗井（D=800）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A1A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竖井开挖、3:7灰土、1:3水泥砂浆垫层、井体砌砖、井体墙帽、球墨铸铁井盖、人工回填、管件及冲洗龙带（6米）、余方弃置。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4C2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810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4063.48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34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7E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无破除混凝土路面</w:t>
            </w:r>
          </w:p>
        </w:tc>
      </w:tr>
      <w:tr w14:paraId="3B48AB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A4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BA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支管道冲洗井（D=500）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F16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破除混凝土路面（C20）、竖井开挖、1:3水泥砂浆垫层、井体砌砖、井体墙帽、球墨铸铁井盖、人工回填、管件及冲洗龙带（6米）、混凝土路面恢复（C20）、余方弃置。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CE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4B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2736.55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F9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54CCE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F7BA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68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6D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支管道冲洗井（D=500）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9D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竖井开挖、1:3水泥砂浆垫层、井体砌砖、井体墙帽、球墨铸铁井盖、人工回填、管件及冲洗龙带（6米）、余方弃置。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D85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71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2474.55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EDA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4F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无破除混凝土路面</w:t>
            </w:r>
          </w:p>
        </w:tc>
      </w:tr>
      <w:tr w14:paraId="658446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055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DE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管道冲洗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01A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流速冲洗，技工操作管控、普工配套辅助清理。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45D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124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1F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251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C5C5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1A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73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韩五桥供水工程（韩五桥村）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A6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管道冲洗井（D500、D800）11座，管道冲洗1000米，消毒设备维护（次氯酸钠发生器L-50）1套。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9D7F3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6FBAB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8777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6D2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E1D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5D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56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管道冲洗井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1782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3FC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4BFB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FBC7AA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C309E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DB12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787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717E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干管道冲洗井（D=800）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E4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破除混凝土路面（C20）、竖井开挖、3:7灰土、1:3水泥砂浆垫层、井体砌砖、井体墙帽、球墨铸铁井盖、人工回填、管件及冲洗龙带（6米）、混凝土路面恢复（C20）、余方弃置。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7B1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D9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4487.99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06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55D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7EA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2D4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EF7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干管道冲洗井（D=800）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4C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竖井开挖、3:7灰土、1:3水泥砂浆垫层、井体砌砖、井体墙帽、球墨铸铁井盖、人工回填、管件及冲洗龙带（6米）、余方弃置。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5A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D04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4063.48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45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D9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无破除混凝土路面</w:t>
            </w:r>
          </w:p>
        </w:tc>
      </w:tr>
      <w:tr w14:paraId="07702C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4C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49B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支管道冲洗井（D=500）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60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破除混凝土路面（C20）、竖井开挖、1:3水泥砂浆垫层、井体砌砖、井体墙帽、球墨铸铁井盖、人工回填、管件及冲洗龙带（6米）、混凝土路面恢复（C20）、余方弃置。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48C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890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2736.55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26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3F34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8BD3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ED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B28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支管道冲洗井（D=500）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3D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竖井开挖、1:3水泥砂浆垫层、井体砌砖、井体墙帽、球墨铸铁井盖、人工回填、管件及冲洗龙带（6米）、余方弃置。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750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51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2474.55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739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813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无破除混凝土路面</w:t>
            </w:r>
          </w:p>
        </w:tc>
      </w:tr>
      <w:tr w14:paraId="49D767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56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0C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管道冲洗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0C42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流速冲洗，技工操作管控、普工配套辅助清理。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615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D64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57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7F3A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BEFA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434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25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消毒设备维护、更换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1133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EA87D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180D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C9DB44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66C1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9BB8D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29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A7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消毒设备维修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CD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电解法次氯酸钠发生器L-50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211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8F15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4BB2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A93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6F62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A6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863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计量泵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30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AKS800  803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2F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F9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1820.43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1A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F0B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FDB0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68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953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加药软管、药箱盐箱配交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2F0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配套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9D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90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728.77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36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A565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C082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F7F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3EE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浮球阀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E19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2A1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A5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F4E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148.99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C1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B36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B988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9F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1B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球阀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67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DN25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9F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9A4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225.89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50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4F9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6458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4A4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6F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背压阀氯发生器液管二联件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65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4*6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61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B2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134.81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90D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9148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47F1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88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26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PE管道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90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1.管道材料名称:PE聚乙烯管</w:t>
            </w:r>
          </w:p>
          <w:p w14:paraId="15723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2.管材规格:DN25</w:t>
            </w:r>
          </w:p>
          <w:p w14:paraId="63D67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3.连接方式:热熔连接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3B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52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19.19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9C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8AEA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2DCA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04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1.7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E4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潜水泵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730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HJ-1500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4E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2F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341.99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CFD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D98D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93C1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5A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1.8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F7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水位控制器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12D5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FB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308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158.34 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C5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497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B361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E6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1.9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13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出液管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211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69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6E7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47.12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8D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774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1E3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1D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1.10 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34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泵头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EB4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（带上下单向阀）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A2E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39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337.96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AD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A03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841CD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65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1.11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28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技术服务费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DCB5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53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5F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626.48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7AA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F6F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2021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53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A8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韩五桥供水工程（卢五桥村）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CCC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管道冲洗井（D500、D800）11座，管道冲洗1000米。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C1384A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4D5F62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4CA6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9B1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AA77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EB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AD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管道冲洗井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24A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20C9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4A66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48FBF0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02B1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597B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60C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95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干管道冲洗井（D=800）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DE8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破除混凝土路面（C20）、竖井开挖、3:7灰土、1:3水泥砂浆垫层、井体砌砖、井体墙帽、球墨铸铁井盖、人工回填、管件及冲洗龙带（6米）、混凝土路面恢复（C20）、余方弃置。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F5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A6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4487.99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A4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6BDB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21407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1F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48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干管道冲洗井（D=800）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2C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竖井开挖、3:7灰土、1:3水泥砂浆垫层、井体砌砖、井体墙帽、球墨铸铁井盖、人工回填、管件及冲洗龙带（6米）、余方弃置。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BC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34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4063.48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923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FF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无破除混凝土路面</w:t>
            </w:r>
          </w:p>
        </w:tc>
      </w:tr>
      <w:tr w14:paraId="390FC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BE3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799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支管道冲洗井（D=500）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EA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破除混凝土路面（C20）、竖井开挖、1:3水泥砂浆垫层、井体砌砖、井体墙帽、球墨铸铁井盖、人工回填、管件及冲洗龙带（6米）、混凝土路面恢复（C20）、余方弃置。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401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0A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2736.55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6F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026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6BEB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4D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17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支管道冲洗井（D=500）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92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竖井开挖、1:3水泥砂浆垫层、井体砌砖、井体墙帽、球墨铸铁井盖、人工回填、管件及冲洗龙带（6米）、余方弃置。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30C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22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2474.55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DFC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93C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无破除混凝土路面</w:t>
            </w:r>
          </w:p>
        </w:tc>
      </w:tr>
      <w:tr w14:paraId="5A1900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808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2D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管道冲洗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563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流速冲洗，技工操作管控、普工配套辅助清理。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C4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2A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6A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B8FF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38F4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23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CF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崔家湾供水工程（崔家湾）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3AA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管道冲洗井（D500、D800）11座，管道冲洗1000米。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7ECDF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136A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48D60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366A0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7A71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2D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E9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管道冲洗井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0644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083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D69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B31334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039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2E37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6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61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干管道冲洗井（D=800）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8A1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破除混凝土路面（C20）、竖井开挖、3:7灰土、1:3水泥砂浆垫层、井体砌砖、井体墙帽、球墨铸铁井盖、人工回填、管件及冲洗龙带（6米）、混凝土路面恢复（C20）、余方弃置。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DE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18B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4487.99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B1D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033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0FDA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E8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43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干管道冲洗井（D=800）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31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竖井开挖、3:7灰土、1:3水泥砂浆垫层、井体砌砖、井体墙帽、球墨铸铁井盖、人工回填、管件及冲洗龙带（6米）、余方弃置。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9E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B17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4063.48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A6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BC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无破除混凝土路面</w:t>
            </w:r>
          </w:p>
        </w:tc>
      </w:tr>
      <w:tr w14:paraId="3172AB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65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A5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支管道冲洗井（D=500）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E6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破除混凝土路面（C20）、竖井开挖、1:3水泥砂浆垫层、井体砌砖、井体墙帽、球墨铸铁井盖、人工回填、管件及冲洗龙带（6米）、混凝土路面恢复（C20）、余方弃置。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9D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D79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2736.55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DB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D288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2EF5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B7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0CE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支管道冲洗井（D=500）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73B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竖井开挖、1:3水泥砂浆垫层、井体砌砖、井体墙帽、球墨铸铁井盖、人工回填、管件及冲洗龙带（6米）、余方弃置。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3C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AB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2474.55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E3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97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无破除混凝土路面</w:t>
            </w:r>
          </w:p>
        </w:tc>
      </w:tr>
      <w:tr w14:paraId="3F5118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9A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7A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管道冲洗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8E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流速冲洗，技工操作管控、普工配套辅助清理。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A3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18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87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9DC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38D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39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2B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变频柜维护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C06E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B8023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4BC5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D051DF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CAD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B8E2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129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D4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水泵智能控制器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B9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DM-3-18500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A7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B2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2304.91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D73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E39F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C9A8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56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EF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变频柜控制器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5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SK-920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10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018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1854.82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34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6E3A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3CD1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0A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BCA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崔家湾供水工程（北稻务）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37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管道冲洗井（D500、D800）11座，管道冲洗1000米。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59EA9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384FE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10DA4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790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D55E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9C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17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管道冲洗井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377E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F8FC4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CE0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12B3AB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063C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A3A9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A5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31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干管道冲洗井（D=800）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23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破除混凝土路面（C20）、竖井开挖、3:7灰土、1:3水泥砂浆垫层、井体砌砖、井体墙帽、球墨铸铁井盖、人工回填、管件及冲洗龙带（6米）、混凝土路面恢复（C20）、余方弃置。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51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AA5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4487.99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14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F1D6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9B2E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3B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F6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干管道冲洗井（D=800）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B9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竖井开挖、3:7灰土、1:3水泥砂浆垫层、井体砌砖、井体墙帽、球墨铸铁井盖、人工回填、管件及冲洗龙带（6米）、余方弃置。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F0D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11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4063.48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841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C8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无破除混凝土路面</w:t>
            </w:r>
          </w:p>
        </w:tc>
      </w:tr>
      <w:tr w14:paraId="177210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C6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0E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支管道冲洗井（D=500）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66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破除混凝土路面（C20）、竖井开挖、1:3水泥砂浆垫层、井体砌砖、井体墙帽、球墨铸铁井盖、人工回填、管件及冲洗龙带（6米）、混凝土路面恢复（C20）、余方弃置。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31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B3E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2736.55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AC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64A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3051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7C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EE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支管道冲洗井（D=500）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8B8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竖井开挖、1:3水泥砂浆垫层、井体砌砖、井体墙帽、球墨铸铁井盖、人工回填、管件及冲洗龙带（6米）、余方弃置。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66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F02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2474.55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E9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07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无破除混凝土路面</w:t>
            </w:r>
          </w:p>
        </w:tc>
      </w:tr>
      <w:tr w14:paraId="6B4443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A3E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E39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管道冲洗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9A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流速冲洗，技工操作管控、普工配套辅助清理。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01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352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C0A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783C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7B15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C7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50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张五桥村供水工程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F1C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管道冲洗井（D500、D800）11座，管道冲洗1000米，消毒设备更换（次氯酸钠发生器L-50）1套。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29C9A7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2A411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11C50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A56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3C35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CA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92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管道冲洗井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8FA5B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8FCF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8AA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2B2EC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85D2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FD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9B7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AA4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干管道冲洗井（D=800）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CF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破除混凝土路面（C20）、竖井开挖、3:7灰土、1:3水泥砂浆垫层、井体砌砖、井体墙帽、球墨铸铁井盖、人工回填、管件及冲洗龙带（6米）、混凝土路面恢复（C20）、余方弃置。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FF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BD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4487.99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DCB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CB3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C92B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4B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B7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干管道冲洗井（D=800）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DEC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竖井开挖、3:7灰土、1:3水泥砂浆垫层、井体砌砖、井体墙帽、球墨铸铁井盖、人工回填、管件及冲洗龙带（6米）、余方弃置。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D5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82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4063.48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6B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8C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无破除混凝土路面</w:t>
            </w:r>
          </w:p>
        </w:tc>
      </w:tr>
      <w:tr w14:paraId="189710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C0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7EB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支管道冲洗井（D=500）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88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破除混凝土路面（C20）、竖井开挖、1:3水泥砂浆垫层、井体砌砖、井体墙帽、球墨铸铁井盖、人工回填、管件及冲洗龙带（6米）、混凝土路面恢复（C20）、余方弃置。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F5E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7C6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2736.55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F4B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B62B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1C13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8E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85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支管道冲洗井（D=500）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85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竖井开挖、1:3水泥砂浆垫层、井体砌砖、井体墙帽、球墨铸铁井盖、人工回填、管件及冲洗龙带（6米）、余方弃置。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849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5E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2474.55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E9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25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无破除混凝土路面</w:t>
            </w:r>
          </w:p>
        </w:tc>
      </w:tr>
      <w:tr w14:paraId="7AF224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B6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C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管道冲洗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87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流速冲洗，技工操作管控、普工配套辅助清理。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94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10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0C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161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3AB9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77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2B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消毒设备维护、更换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51FC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6C89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FAAA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D8DC66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3F6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2E6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17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D3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消毒设备更换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354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电解法次氯酸钠发生器L-50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BC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A54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79812.25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15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9F5E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C00C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EEA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A8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五星一号供水站（河头村）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36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管道冲洗井（D500、D800）16座，管道冲洗2000米。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6803E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807886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A859C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89F1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1FC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15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B8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管道冲洗井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F9E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08DC7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479F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DA08A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7EA41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8D3A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FF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66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干管道冲洗井（D=800）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6E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破除混凝土路面（C20）、竖井开挖、3:7灰土、1:3水泥砂浆垫层、井体砌砖、井体墙帽、球墨铸铁井盖、人工回填、管件及冲洗龙带（6米）、混凝土路面恢复（C20）、余方弃置。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19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D8C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4487.99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64D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13A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E05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C4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A2E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干管道冲洗井（D=800）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CC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竖井开挖、3:7灰土、1:3水泥砂浆垫层、井体砌砖、井体墙帽、球墨铸铁井盖、人工回填、管件及冲洗龙带（6米）、余方弃置。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5F1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AB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4063.48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760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6A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无破除混凝土路面</w:t>
            </w:r>
          </w:p>
        </w:tc>
      </w:tr>
      <w:tr w14:paraId="22707C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AF9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5AD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支管道冲洗井（D=500）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56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破除混凝土路面（C20）、竖井开挖、1:3水泥砂浆垫层、井体砌砖、井体墙帽、球墨铸铁井盖、人工回填、管件及冲洗龙带（6米）、混凝土路面恢复（C20）、余方弃置。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52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193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2736.55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78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4117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8812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4B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360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支管道冲洗井（D=500）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2B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竖井开挖、1:3水泥砂浆垫层、井体砌砖、井体墙帽、球墨铸铁井盖、人工回填、管件及冲洗龙带（6米）、余方弃置。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65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7BC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2474.55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2E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B9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无破除混凝土路面</w:t>
            </w:r>
          </w:p>
        </w:tc>
      </w:tr>
      <w:tr w14:paraId="77F374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6D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2C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管道冲洗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C3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流速冲洗，技工操作管控、普工配套辅助清理。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496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EF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06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6E70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FD7E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2A0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0C8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五星一号供水站（晓阳村）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5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管道冲洗井（D500、D800）16座，管道冲洗2000米。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13860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E93387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5016D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7A90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4A5F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E7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A74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管道冲洗井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459D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9279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A5A2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CC5C6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156B4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9539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3F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B33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干管道冲洗井（D=800）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A7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破除混凝土路面（C20）、竖井开挖、3:7灰土、1:3水泥砂浆垫层、井体砌砖、井体墙帽、球墨铸铁井盖、人工回填、管件及冲洗龙带（6米）、混凝土路面恢复（C20）、余方弃置。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30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0F6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4487.99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034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24DA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759D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28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C3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干管道冲洗井（D=800）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E4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竖井开挖、3:7灰土、1:3水泥砂浆垫层、井体砌砖、井体墙帽、球墨铸铁井盖、人工回填、管件及冲洗龙带（6米）、余方弃置。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71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FEA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4063.48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B6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7FE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无破除混凝土路面</w:t>
            </w:r>
          </w:p>
        </w:tc>
      </w:tr>
      <w:tr w14:paraId="42B1AD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955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7C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支管道冲洗井（D=500）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3C5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破除混凝土路面（C20）、竖井开挖、1:3水泥砂浆垫层、井体砌砖、井体墙帽、球墨铸铁井盖、人工回填、管件及冲洗龙带（6米）、混凝土路面恢复（C20）、余方弃置。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41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2F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2736.55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07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CCD7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E43C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2C1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F2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支管道冲洗井（D=500）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B8DB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竖井开挖、1:3水泥砂浆垫层、井体砌砖、井体墙帽、球墨铸铁井盖、人工回填、管件及冲洗龙带（6米）、余方弃置。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36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DD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2474.55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24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26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无破除混凝土路面</w:t>
            </w:r>
          </w:p>
        </w:tc>
      </w:tr>
      <w:tr w14:paraId="383227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F22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34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管道冲洗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DC7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流速冲洗，技工操作管控、普工配套辅助清理。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A5F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FFB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76EE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A22A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F2E2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F7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36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五星一号供水站（兴隆村）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905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管道冲洗井（D500、D800）11座，管道冲洗2000米。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FBC79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1D5BC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F56C4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00D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DEFF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190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21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管道冲洗井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62E3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E68E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64C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041A1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5354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B7768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B0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948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干管道冲洗井（D=800）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88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破除混凝土路面（C20）、竖井开挖、3:7灰土、1:3水泥砂浆垫层、井体砌砖、井体墙帽、球墨铸铁井盖、人工回填、管件及冲洗龙带（6米）、混凝土路面恢复（C20）、余方弃置。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3E8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9C8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4487.99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35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AC6C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B236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73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D11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干管道冲洗井（D=800）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D0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竖井开挖、3:7灰土、1:3水泥砂浆垫层、井体砌砖、井体墙帽、球墨铸铁井盖、人工回填、管件及冲洗龙带（6米）、余方弃置。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3F6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636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4063.48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63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C4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无破除混凝土路面</w:t>
            </w:r>
          </w:p>
        </w:tc>
      </w:tr>
      <w:tr w14:paraId="351562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19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0DB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支管道冲洗井（D=500）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9867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破除混凝土路面（C20）、竖井开挖、1:3水泥砂浆垫层、井体砌砖、井体墙帽、球墨铸铁井盖、人工回填、管件及冲洗龙带（6米）、混凝土路面恢复（C20）、余方弃置。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045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F6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2736.55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E57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3DA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09422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9A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61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支管道冲洗井（D=500）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EE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竖井开挖、1:3水泥砂浆垫层、井体砌砖、井体墙帽、球墨铸铁井盖、人工回填、管件及冲洗龙带（6米）、余方弃置。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A4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E7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2474.55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3C6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0C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无破除混凝土路面</w:t>
            </w:r>
          </w:p>
        </w:tc>
      </w:tr>
      <w:tr w14:paraId="099BFB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0A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33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管道冲洗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109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流速冲洗，技工操作管控、普工配套辅助清理。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95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47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9F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466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D90B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28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BC3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大吉集中供水站（李家桥）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3D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供水管道维修（25、40、75PE管道）200米，管道冲洗井（D500、D800）11座，管道冲洗2000米。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61611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E1896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B52D4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9F4E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56919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98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49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供水管道 维修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4F2E6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74FA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B3C9A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2C4FC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853D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B849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F5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368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75PE管道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70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破除混凝土路面（C20）、管沟开挖、细沙垫层（10CM）、管道管件安装（75PE)、人工回填、混凝土路面恢复（C20）、垃圾外运。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AA1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延米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A46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278.99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AF3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FFD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77BE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DD3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AD7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40PE管道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1C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破除混凝土路面（C20）、管沟开挖、细沙垫层（10CM）、管道管件安装（40PE)、人工回填、混凝土路面恢复（C20）、垃圾外运。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8D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延米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4D0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224.47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AE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591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D93E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9C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E0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40PE管道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E5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管沟开挖、细沙垫层（10CM）、管道管件安装（40PE)、人工回填、垃圾外运。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97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延米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9C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115.28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32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EE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无破除混凝土路面</w:t>
            </w:r>
          </w:p>
        </w:tc>
      </w:tr>
      <w:tr w14:paraId="3B83B2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08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29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25PE管道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FB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破除混凝土路面（C20）、管沟开挖、细沙垫层（10CM）、管道管件安装（25PE)、人工回填、混凝土路面恢复（C20）、垃圾外运。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4DD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延米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EB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163.79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B7C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986A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F7D4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096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1F7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25PE管道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94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管沟开挖、细沙垫层（10CM）、管道管件安装（25PE)、人工回填、垃圾外运。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BE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延米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CE5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97.09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4C7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38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无破除混凝土路面</w:t>
            </w:r>
          </w:p>
        </w:tc>
      </w:tr>
      <w:tr w14:paraId="6CBAB1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31B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9A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管道冲洗井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A50E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1EF9F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47C17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ED324E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4A918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0DBA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47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76F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干管道冲洗井（D=800）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41D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破除混凝土路面（C20）、竖井开挖、3:7灰土、1:3水泥砂浆垫层、井体砌砖、井体墙帽、球墨铸铁井盖、人工回填、管件及冲洗龙带（6米）、混凝土路面恢复（C20）、余方弃置。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8E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46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4487.99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6E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A0ACC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E527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AD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747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干管道冲洗井（D=800）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71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竖井开挖、3:7灰土、1:3水泥砂浆垫层、井体砌砖、井体墙帽、球墨铸铁井盖、人工回填、管件及冲洗龙带（6米）、余方弃置。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708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76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4063.48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563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05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无破除混凝土路面</w:t>
            </w:r>
          </w:p>
        </w:tc>
      </w:tr>
      <w:tr w14:paraId="4630EA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396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41F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支管道冲洗井（D=500）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FF6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破除混凝土路面（C20）、竖井开挖、1:3水泥砂浆垫层、井体砌砖、井体墙帽、球墨铸铁井盖、人工回填、管件及冲洗龙带（6米）、混凝土路面恢复（C20）、余方弃置。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A00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8C3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2736.55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EE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167E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0E47C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6F1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53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支管道冲洗井（D=500）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2A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竖井开挖、1:3水泥砂浆垫层、井体砌砖、井体墙帽、球墨铸铁井盖、人工回填、管件及冲洗龙带（6米）、余方弃置。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8B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E5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2474.55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B2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284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无破除混凝土路面</w:t>
            </w:r>
          </w:p>
        </w:tc>
      </w:tr>
      <w:tr w14:paraId="35FF2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A7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F3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管道冲洗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3D9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流速冲洗，技工操作管控、普工配套辅助清理。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E0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C2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E7A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5DCC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4918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B5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41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大吉集中供水站（晨光村）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37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供水管道维修（25、40、75PE管道）200米，管道冲洗井（D500、D800）16座，管道冲洗3000米。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091A0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A03F8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A2A5CD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010B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3E30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13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D79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供水管道 维修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A3E97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D23A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86E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734B5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A6B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66C4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88E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36F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75PE管道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19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破除混凝土路面（C20）、管沟开挖、细沙垫层（10CM）、管道管件安装（75PE)、人工回填、混凝土路面恢复（C20）、垃圾外运。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77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延米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E90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278.99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14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DFD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04F0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E85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34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40PE管道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93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破除混凝土路面（C20）、管沟开挖、细沙垫层（10CM）、管道管件安装（40PE)、人工回填、混凝土路面恢复（C20）、垃圾外运。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49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延米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370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224.47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52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DAE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B2A5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D03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22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40PE管道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5A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管沟开挖、细沙垫层（10CM）、管道管件安装（40PE)、人工回填、垃圾外运。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57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延米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413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115.28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EA2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16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无破除混凝土路面</w:t>
            </w:r>
          </w:p>
        </w:tc>
      </w:tr>
      <w:tr w14:paraId="02F67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0B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87C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25PE管道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E9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破除混凝土路面（C20）、管沟开挖、细沙垫层（10CM）、管道管件安装（25PE)、人工回填、混凝土路面恢复（C20）、垃圾外运。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589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延米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A5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163.79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7C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1FC39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6B10B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5CE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96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25PE管道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20A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管沟开挖、细沙垫层（10CM）、管道管件安装（25PE)、人工回填、垃圾外运。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1D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延米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FCD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97.09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EE6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4C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无破除混凝土路面</w:t>
            </w:r>
          </w:p>
        </w:tc>
      </w:tr>
      <w:tr w14:paraId="39D6AE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E1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B1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管道冲洗井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1324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83E4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57D7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BC562E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C997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C03A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89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73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干管道冲洗井（D=800）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A26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破除混凝土路面（C20）、竖井开挖、3:7灰土、1:3水泥砂浆垫层、井体砌砖、井体墙帽、球墨铸铁井盖、人工回填、管件及冲洗龙带（6米）、混凝土路面恢复（C20）、余方弃置。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3CB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B4C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4487.99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7FE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116F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F2EB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FC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5FC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干管道冲洗井（D=800）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98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竖井开挖、3:7灰土、1:3水泥砂浆垫层、井体砌砖、井体墙帽、球墨铸铁井盖、人工回填、管件及冲洗龙带（6米）、余方弃置。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E29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EE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4063.48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11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74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无破除混凝土路面</w:t>
            </w:r>
          </w:p>
        </w:tc>
      </w:tr>
      <w:tr w14:paraId="0029BD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4FF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FA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支管道冲洗井（D=500）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CB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破除混凝土路面（C20）、竖井开挖、1:3水泥砂浆垫层、井体砌砖、井体墙帽、球墨铸铁井盖、人工回填、管件及冲洗龙带（6米）、混凝土路面恢复（C20）、余方弃置。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587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A8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2736.55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6B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65D8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5BD7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3E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5F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支管道冲洗井（D=500）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35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竖井开挖、1:3水泥砂浆垫层、井体砌砖、井体墙帽、球墨铸铁井盖、人工回填、管件及冲洗龙带（6米）、余方弃置。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1D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89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2474.55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98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9F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无破除混凝土路面</w:t>
            </w:r>
          </w:p>
        </w:tc>
      </w:tr>
      <w:tr w14:paraId="18FEE1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173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75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管道冲洗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51F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流速冲洗，技工操作管控、普工配套辅助清理。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26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F2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135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2AE4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3600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4F7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3B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大吉集中供水站（大吉村）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DC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供水管道维修（25、40、75PE管道）200米，管道冲洗井（D500、D800）20座，管道冲洗3000米。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A32F5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2170C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D3CD9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8683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8505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B5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70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供水管道 维修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F91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6DE7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51BB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1B3CE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24C0D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5F49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80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887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75PE管道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89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破除混凝土路面（C20）、管沟开挖、细沙垫层（10CM）、管道管件安装（75PE)、人工回填、混凝土路面恢复（C20）、垃圾外运。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D0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延米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F0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278.99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99A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84A9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EF06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EB2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DD7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40PE管道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E23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破除混凝土路面（C20）、管沟开挖、细沙垫层（10CM）、管道管件安装（40PE)、人工回填、混凝土路面恢复（C20）、垃圾外运。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8F6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延米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000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224.47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0BF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F179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8450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BA6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1D5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40PE管道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02F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管沟开挖、细沙垫层（10CM）、管道管件安装（40PE)、人工回填、垃圾外运。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F6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延米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83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115.28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AA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10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无破除混凝土路面</w:t>
            </w:r>
          </w:p>
        </w:tc>
      </w:tr>
      <w:tr w14:paraId="41B5A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A51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59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25PE管道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988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破除混凝土路面（C20）、管沟开挖、细沙垫层（10CM）、管道管件安装（25PE)、人工回填、混凝土路面恢复（C20）、垃圾外运。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D6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延米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1A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163.79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7D3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45B6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B059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3F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DCC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25PE管道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88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管沟开挖、细沙垫层（10CM）、管道管件安装（25PE)、人工回填、垃圾外运。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AE4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延米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9B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97.09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2DC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61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无破除混凝土路面</w:t>
            </w:r>
          </w:p>
        </w:tc>
      </w:tr>
      <w:tr w14:paraId="00F858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F1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6F2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管道冲洗井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9BFE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3955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D653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85F9D7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3F3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0C9A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870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2CC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干管道冲洗井（D=800）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1F0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破除混凝土路面（C20）、竖井开挖、3:7灰土、1:3水泥砂浆垫层、井体砌砖、井体墙帽、球墨铸铁井盖、人工回填、管件及冲洗龙带（6米）、混凝土路面恢复（C20）、余方弃置。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4E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3A3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4487.99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33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059E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93C2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C07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FF4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干管道冲洗井（D=800）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84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竖井开挖、3:7灰土、1:3水泥砂浆垫层、井体砌砖、井体墙帽、球墨铸铁井盖、人工回填、管件及冲洗龙带（6米）、余方弃置。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34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F5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4063.48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49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7C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无破除混凝土路面</w:t>
            </w:r>
          </w:p>
        </w:tc>
      </w:tr>
      <w:tr w14:paraId="55F6A5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D9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2F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支管道冲洗井（D=500）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0A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破除混凝土路面（C20）、竖井开挖、1:3水泥砂浆垫层、井体砌砖、井体墙帽、球墨铸铁井盖、人工回填、管件及冲洗龙带（6米）、混凝土路面恢复（C20）、余方弃置。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25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04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2736.55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6B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56F6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543D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1D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DE0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支管道冲洗井（D=500）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5D9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竖井开挖、1:3水泥砂浆垫层、井体砌砖、井体墙帽、球墨铸铁井盖、人工回填、管件及冲洗龙带（6米）、余方弃置。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9E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3F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2474.55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BA6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44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无破除混凝土路面</w:t>
            </w:r>
          </w:p>
        </w:tc>
      </w:tr>
      <w:tr w14:paraId="3750F6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C9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F23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管道冲洗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CE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流速冲洗，技工操作管控、普工配套辅助清理。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7F3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AD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53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07A8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D95A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16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DC2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北大村供水工程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6D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管道冲洗井（D500、D800）11座，管道冲洗3000米。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C6B3AA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8A60B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814E6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4836A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53C0D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662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A7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管道冲洗井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6A15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2A95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16EE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C746A3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B588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F908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1E5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1F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干管道冲洗井（D=800）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6F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破除混凝土路面（C20）、竖井开挖、3:7灰土、1:3水泥砂浆垫层、井体砌砖、井体墙帽、球墨铸铁井盖、人工回填、管件及冲洗龙带（6米）、混凝土路面恢复（C20）、余方弃置。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FC0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D45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4487.99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3C2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8054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B65B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3DB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3E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干管道冲洗井（D=800）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B1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竖井开挖、3:7灰土、1:3水泥砂浆垫层、井体砌砖、井体墙帽、球墨铸铁井盖、人工回填、管件及冲洗龙带（6米）、余方弃置。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6C2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05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4063.48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8B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C9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无破除混凝土路面</w:t>
            </w:r>
          </w:p>
        </w:tc>
      </w:tr>
      <w:tr w14:paraId="72A456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F5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C5A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支管道冲洗井（D=500）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5A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破除混凝土路面（C20）、竖井开挖、1:3水泥砂浆垫层、井体砌砖、井体墙帽、球墨铸铁井盖、人工回填、管件及冲洗龙带（6米）、混凝土路面恢复（C20）、余方弃置。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16A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7F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2736.55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4D3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B008F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492A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49E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3B3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支管道冲洗井（D=500）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6A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竖井开挖、1:3水泥砂浆垫层、井体砌砖、井体墙帽、球墨铸铁井盖、人工回填、管件及冲洗龙带（6米）、余方弃置。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16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C54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2474.55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D8A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318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无破除混凝土路面</w:t>
            </w:r>
          </w:p>
        </w:tc>
      </w:tr>
      <w:tr w14:paraId="1BA9D4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66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8E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管道冲洗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CA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流速冲洗，技工操作管控、普工配套辅助清理。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B4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7023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AFA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5131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1BCB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5C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89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苗驾村供水工程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940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管道冲洗井（D500、D800）11座，管道冲洗3000米。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A358D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3F20C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671D1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9C10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91AE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71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AEE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管道冲洗井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8C1D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20C3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8566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C7848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EB4D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BF52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5A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89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干管道冲洗井（D=800）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CD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破除混凝土路面（C20）、竖井开挖、3:7灰土、1:3水泥砂浆垫层、井体砌砖、井体墙帽、球墨铸铁井盖、人工回填、管件及冲洗龙带（6米）、混凝土路面恢复（C20）、余方弃置。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CC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EE9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4487.99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55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66F5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C54E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AE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D0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干管道冲洗井（D=800）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E0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竖井开挖、3:7灰土、1:3水泥砂浆垫层、井体砌砖、井体墙帽、球墨铸铁井盖、人工回填、管件及冲洗龙带（6米）、余方弃置。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C61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D78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4063.48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4E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38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无破除混凝土路面</w:t>
            </w:r>
          </w:p>
        </w:tc>
      </w:tr>
      <w:tr w14:paraId="2DF535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99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F5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支管道冲洗井（D=500）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E56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破除混凝土路面（C20）、竖井开挖、1:3水泥砂浆垫层、井体砌砖、井体墙帽、球墨铸铁井盖、人工回填、管件及冲洗龙带（6米）、混凝土路面恢复（C20）、余方弃置。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4A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E7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2736.55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9D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0CB9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991E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0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18C4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AA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支管道冲洗井（D=500）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34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竖井开挖、1:3水泥砂浆垫层、井体砌砖、井体墙帽、球墨铸铁井盖、人工回填、管件及冲洗龙带（6米）、余方弃置。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53F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座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5E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2474.55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CA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AA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无破除混凝土路面</w:t>
            </w:r>
          </w:p>
        </w:tc>
      </w:tr>
      <w:tr w14:paraId="301141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</w:trPr>
        <w:tc>
          <w:tcPr>
            <w:tcW w:w="8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E9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</w:t>
            </w:r>
          </w:p>
        </w:tc>
        <w:tc>
          <w:tcPr>
            <w:tcW w:w="14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42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管道冲洗</w:t>
            </w:r>
          </w:p>
        </w:tc>
        <w:tc>
          <w:tcPr>
            <w:tcW w:w="34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5D3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流速冲洗，技工操作管控、普工配套辅助清理。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DE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m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86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2.30</w:t>
            </w:r>
          </w:p>
        </w:tc>
        <w:tc>
          <w:tcPr>
            <w:tcW w:w="1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100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snapToGrid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3000</w:t>
            </w:r>
          </w:p>
        </w:tc>
        <w:tc>
          <w:tcPr>
            <w:tcW w:w="7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F312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1D9ED437">
      <w:pPr>
        <w:ind w:firstLine="240" w:firstLineChars="100"/>
        <w:jc w:val="both"/>
        <w:rPr>
          <w:rFonts w:hint="eastAsia" w:ascii="仿宋" w:hAnsi="仿宋" w:eastAsia="仿宋" w:cs="仿宋"/>
          <w:bCs/>
          <w:color w:val="auto"/>
          <w:sz w:val="24"/>
          <w:szCs w:val="24"/>
          <w:highlight w:val="green"/>
          <w:lang w:val="en-US" w:eastAsia="zh-CN"/>
        </w:rPr>
      </w:pPr>
    </w:p>
    <w:p w14:paraId="3B4C1BF7">
      <w:pPr>
        <w:jc w:val="both"/>
        <w:rPr>
          <w:rFonts w:hint="eastAsia" w:ascii="仿宋" w:hAnsi="仿宋" w:eastAsia="仿宋" w:cs="仿宋"/>
          <w:b/>
          <w:bCs w:val="0"/>
          <w:i w:val="0"/>
          <w:iCs w:val="0"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highlight w:val="none"/>
          <w:lang w:val="en-US" w:eastAsia="zh-CN"/>
        </w:rPr>
        <w:t>注：供应商磋商报价不得超过工程量清单中规定的</w:t>
      </w:r>
      <w:r>
        <w:rPr>
          <w:rFonts w:hint="eastAsia" w:ascii="仿宋" w:hAnsi="仿宋" w:eastAsia="仿宋" w:cs="仿宋"/>
          <w:b/>
          <w:bCs w:val="0"/>
          <w:i w:val="0"/>
          <w:iCs w:val="0"/>
          <w:snapToGrid w:val="0"/>
          <w:color w:val="auto"/>
          <w:kern w:val="0"/>
          <w:sz w:val="24"/>
          <w:szCs w:val="24"/>
          <w:highlight w:val="none"/>
          <w:u w:val="none"/>
          <w:lang w:val="en-US" w:eastAsia="zh-CN" w:bidi="ar"/>
        </w:rPr>
        <w:t>全费用综合单价限价金额。</w:t>
      </w:r>
    </w:p>
    <w:p w14:paraId="7AC1904B">
      <w:pPr>
        <w:keepNext w:val="0"/>
        <w:keepLines w:val="0"/>
        <w:pageBreakBefore w:val="0"/>
        <w:widowControl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240" w:line="360" w:lineRule="auto"/>
        <w:textAlignment w:val="baseline"/>
        <w:rPr>
          <w:rFonts w:hint="eastAsia" w:ascii="仿宋" w:hAnsi="仿宋" w:eastAsia="仿宋" w:cs="仿宋"/>
          <w:bCs/>
          <w:color w:val="auto"/>
          <w:sz w:val="24"/>
          <w:szCs w:val="24"/>
          <w:highlight w:val="yellow"/>
          <w:lang w:val="en-US" w:eastAsia="zh-CN"/>
        </w:rPr>
      </w:pPr>
      <w:bookmarkStart w:id="0" w:name="_GoBack"/>
      <w:bookmarkEnd w:id="0"/>
    </w:p>
    <w:p w14:paraId="63D90ABE"/>
    <w:sectPr>
      <w:headerReference r:id="rId3" w:type="default"/>
      <w:footerReference r:id="rId4" w:type="default"/>
      <w:pgSz w:w="11900" w:h="16840"/>
      <w:pgMar w:top="1417" w:right="1191" w:bottom="1134" w:left="1191" w:header="0" w:footer="0" w:gutter="0"/>
      <w:pgNumType w:fmt="decimal"/>
      <w:cols w:space="0" w:num="1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9BF1AC">
    <w:pPr>
      <w:pStyle w:val="3"/>
      <w:rPr>
        <w:rFonts w:hint="default" w:ascii="仿宋" w:hAnsi="仿宋" w:eastAsia="仿宋" w:cs="仿宋"/>
        <w:b/>
        <w:bCs/>
        <w:lang w:val="en-US"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E2CFB6">
    <w:pPr>
      <w:keepNext w:val="0"/>
      <w:keepLines w:val="0"/>
      <w:pageBreakBefore w:val="0"/>
      <w:widowControl w:val="0"/>
      <w:numPr>
        <w:ilvl w:val="0"/>
        <w:numId w:val="0"/>
      </w:numPr>
      <w:kinsoku/>
      <w:wordWrap/>
      <w:overflowPunct/>
      <w:topLinePunct w:val="0"/>
      <w:autoSpaceDE w:val="0"/>
      <w:autoSpaceDN w:val="0"/>
      <w:bidi w:val="0"/>
      <w:adjustRightInd/>
      <w:snapToGrid w:val="0"/>
      <w:spacing w:before="0" w:line="360" w:lineRule="auto"/>
      <w:ind w:right="0" w:firstLine="0"/>
      <w:jc w:val="left"/>
      <w:textAlignment w:val="auto"/>
      <w:rPr>
        <w:rFonts w:hint="default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010D75"/>
    <w:rsid w:val="1C01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</w:style>
  <w:style w:type="paragraph" w:styleId="3">
    <w:name w:val="footer"/>
    <w:basedOn w:val="1"/>
    <w:next w:val="2"/>
    <w:unhideWhenUsed/>
    <w:qFormat/>
    <w:uiPriority w:val="0"/>
    <w:pPr>
      <w:tabs>
        <w:tab w:val="center" w:pos="4153"/>
        <w:tab w:val="right" w:pos="8306"/>
      </w:tabs>
    </w:pPr>
    <w:rPr>
      <w:rFonts w:hint="eastAsia" w:ascii="宋体" w:hAnsi="宋体" w:eastAsia="仿宋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2026-07-02T08:00:00Z</dcterms:created>
  <dc:creator>七安</dc:creator>
  <cp:lastModifiedBy>七安</cp:lastModifiedBy>
  <dcterms:modified xsi:type="dcterms:W3CDTF">2026-07-02T08:01:03Z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124B25F629A34890B2E0B60957F917FA_11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