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3353F">
      <w:pPr>
        <w:pStyle w:val="3"/>
        <w:jc w:val="center"/>
        <w:rPr>
          <w:rFonts w:hint="default" w:ascii="Times New Roman" w:hAnsi="Times New Roman" w:eastAsia="仿宋_GB2312" w:cs="Times New Roman"/>
        </w:rPr>
      </w:pPr>
      <w:bookmarkStart w:id="0" w:name="_GoBack"/>
      <w:bookmarkEnd w:id="0"/>
      <w:r>
        <w:rPr>
          <w:rFonts w:hint="default" w:ascii="Times New Roman" w:hAnsi="Times New Roman" w:eastAsia="仿宋_GB2312" w:cs="Times New Roman"/>
          <w:b/>
          <w:bCs/>
          <w:sz w:val="28"/>
          <w:szCs w:val="36"/>
        </w:rPr>
        <w:t>技术偏离表</w:t>
      </w:r>
    </w:p>
    <w:p w14:paraId="258E2C72">
      <w:pPr>
        <w:pStyle w:val="2"/>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62C045B9">
      <w:pPr>
        <w:pStyle w:val="2"/>
        <w:rPr>
          <w:rFonts w:hint="default" w:ascii="Times New Roman" w:hAnsi="Times New Roman" w:cs="Times New Roman"/>
        </w:rPr>
      </w:pPr>
      <w:r>
        <w:rPr>
          <w:rFonts w:hint="default" w:ascii="Times New Roman" w:hAnsi="Times New Roman" w:eastAsia="仿宋_GB2312" w:cs="Times New Roman"/>
          <w:sz w:val="24"/>
        </w:rPr>
        <w:t>项目名称：</w:t>
      </w:r>
    </w:p>
    <w:tbl>
      <w:tblPr>
        <w:tblStyle w:val="5"/>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74DCB5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1BC320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磋商文件条目号</w:t>
            </w:r>
          </w:p>
        </w:tc>
        <w:tc>
          <w:tcPr>
            <w:tcW w:w="1932" w:type="dxa"/>
          </w:tcPr>
          <w:p w14:paraId="6D6059A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技术条款要求</w:t>
            </w:r>
          </w:p>
        </w:tc>
        <w:tc>
          <w:tcPr>
            <w:tcW w:w="1236" w:type="dxa"/>
          </w:tcPr>
          <w:p w14:paraId="38534B2D">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完全响应</w:t>
            </w:r>
          </w:p>
        </w:tc>
        <w:tc>
          <w:tcPr>
            <w:tcW w:w="1236" w:type="dxa"/>
          </w:tcPr>
          <w:p w14:paraId="6059ED5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有偏离</w:t>
            </w:r>
          </w:p>
        </w:tc>
        <w:tc>
          <w:tcPr>
            <w:tcW w:w="2394" w:type="dxa"/>
          </w:tcPr>
          <w:p w14:paraId="5EEE1D34">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偏离简述</w:t>
            </w:r>
          </w:p>
        </w:tc>
      </w:tr>
      <w:tr w14:paraId="1C332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A041265">
            <w:pPr>
              <w:spacing w:line="400" w:lineRule="exact"/>
              <w:rPr>
                <w:rFonts w:hint="default" w:ascii="Times New Roman" w:hAnsi="Times New Roman" w:eastAsia="仿宋_GB2312" w:cs="Times New Roman"/>
                <w:sz w:val="24"/>
              </w:rPr>
            </w:pPr>
          </w:p>
        </w:tc>
        <w:tc>
          <w:tcPr>
            <w:tcW w:w="1932" w:type="dxa"/>
          </w:tcPr>
          <w:p w14:paraId="4E8146A8">
            <w:pPr>
              <w:spacing w:line="400" w:lineRule="exact"/>
              <w:rPr>
                <w:rFonts w:hint="default" w:ascii="Times New Roman" w:hAnsi="Times New Roman" w:eastAsia="仿宋_GB2312" w:cs="Times New Roman"/>
                <w:sz w:val="24"/>
              </w:rPr>
            </w:pPr>
          </w:p>
        </w:tc>
        <w:tc>
          <w:tcPr>
            <w:tcW w:w="1236" w:type="dxa"/>
          </w:tcPr>
          <w:p w14:paraId="06FFF3EA">
            <w:pPr>
              <w:spacing w:line="400" w:lineRule="exact"/>
              <w:rPr>
                <w:rFonts w:hint="default" w:ascii="Times New Roman" w:hAnsi="Times New Roman" w:eastAsia="仿宋_GB2312" w:cs="Times New Roman"/>
                <w:sz w:val="24"/>
              </w:rPr>
            </w:pPr>
          </w:p>
        </w:tc>
        <w:tc>
          <w:tcPr>
            <w:tcW w:w="1236" w:type="dxa"/>
          </w:tcPr>
          <w:p w14:paraId="5434D40A">
            <w:pPr>
              <w:spacing w:line="400" w:lineRule="exact"/>
              <w:rPr>
                <w:rFonts w:hint="default" w:ascii="Times New Roman" w:hAnsi="Times New Roman" w:eastAsia="仿宋_GB2312" w:cs="Times New Roman"/>
                <w:sz w:val="24"/>
              </w:rPr>
            </w:pPr>
          </w:p>
        </w:tc>
        <w:tc>
          <w:tcPr>
            <w:tcW w:w="2394" w:type="dxa"/>
          </w:tcPr>
          <w:p w14:paraId="7764127C">
            <w:pPr>
              <w:spacing w:line="400" w:lineRule="exact"/>
              <w:rPr>
                <w:rFonts w:hint="default" w:ascii="Times New Roman" w:hAnsi="Times New Roman" w:eastAsia="仿宋_GB2312" w:cs="Times New Roman"/>
                <w:sz w:val="24"/>
              </w:rPr>
            </w:pPr>
          </w:p>
        </w:tc>
      </w:tr>
      <w:tr w14:paraId="1F2A6D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0911E9C">
            <w:pPr>
              <w:spacing w:line="400" w:lineRule="exact"/>
              <w:rPr>
                <w:rFonts w:hint="default" w:ascii="Times New Roman" w:hAnsi="Times New Roman" w:eastAsia="仿宋_GB2312" w:cs="Times New Roman"/>
                <w:sz w:val="24"/>
              </w:rPr>
            </w:pPr>
          </w:p>
        </w:tc>
        <w:tc>
          <w:tcPr>
            <w:tcW w:w="1932" w:type="dxa"/>
          </w:tcPr>
          <w:p w14:paraId="592BD879">
            <w:pPr>
              <w:spacing w:line="400" w:lineRule="exact"/>
              <w:rPr>
                <w:rFonts w:hint="default" w:ascii="Times New Roman" w:hAnsi="Times New Roman" w:eastAsia="仿宋_GB2312" w:cs="Times New Roman"/>
                <w:sz w:val="24"/>
              </w:rPr>
            </w:pPr>
          </w:p>
        </w:tc>
        <w:tc>
          <w:tcPr>
            <w:tcW w:w="1236" w:type="dxa"/>
          </w:tcPr>
          <w:p w14:paraId="22A54B35">
            <w:pPr>
              <w:spacing w:line="400" w:lineRule="exact"/>
              <w:rPr>
                <w:rFonts w:hint="default" w:ascii="Times New Roman" w:hAnsi="Times New Roman" w:eastAsia="仿宋_GB2312" w:cs="Times New Roman"/>
                <w:sz w:val="24"/>
              </w:rPr>
            </w:pPr>
          </w:p>
        </w:tc>
        <w:tc>
          <w:tcPr>
            <w:tcW w:w="1236" w:type="dxa"/>
          </w:tcPr>
          <w:p w14:paraId="4C1C5416">
            <w:pPr>
              <w:spacing w:line="400" w:lineRule="exact"/>
              <w:rPr>
                <w:rFonts w:hint="default" w:ascii="Times New Roman" w:hAnsi="Times New Roman" w:eastAsia="仿宋_GB2312" w:cs="Times New Roman"/>
                <w:sz w:val="24"/>
              </w:rPr>
            </w:pPr>
          </w:p>
        </w:tc>
        <w:tc>
          <w:tcPr>
            <w:tcW w:w="2394" w:type="dxa"/>
          </w:tcPr>
          <w:p w14:paraId="6393639E">
            <w:pPr>
              <w:spacing w:line="400" w:lineRule="exact"/>
              <w:rPr>
                <w:rFonts w:hint="default" w:ascii="Times New Roman" w:hAnsi="Times New Roman" w:eastAsia="仿宋_GB2312" w:cs="Times New Roman"/>
                <w:sz w:val="24"/>
              </w:rPr>
            </w:pPr>
          </w:p>
        </w:tc>
      </w:tr>
      <w:tr w14:paraId="493AC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5554F80">
            <w:pPr>
              <w:spacing w:line="400" w:lineRule="exact"/>
              <w:rPr>
                <w:rFonts w:hint="default" w:ascii="Times New Roman" w:hAnsi="Times New Roman" w:eastAsia="仿宋_GB2312" w:cs="Times New Roman"/>
                <w:sz w:val="24"/>
              </w:rPr>
            </w:pPr>
          </w:p>
        </w:tc>
        <w:tc>
          <w:tcPr>
            <w:tcW w:w="1932" w:type="dxa"/>
          </w:tcPr>
          <w:p w14:paraId="50B6BFEA">
            <w:pPr>
              <w:spacing w:line="400" w:lineRule="exact"/>
              <w:rPr>
                <w:rFonts w:hint="default" w:ascii="Times New Roman" w:hAnsi="Times New Roman" w:eastAsia="仿宋_GB2312" w:cs="Times New Roman"/>
                <w:sz w:val="24"/>
              </w:rPr>
            </w:pPr>
          </w:p>
        </w:tc>
        <w:tc>
          <w:tcPr>
            <w:tcW w:w="1236" w:type="dxa"/>
          </w:tcPr>
          <w:p w14:paraId="662F7BC0">
            <w:pPr>
              <w:spacing w:line="400" w:lineRule="exact"/>
              <w:rPr>
                <w:rFonts w:hint="default" w:ascii="Times New Roman" w:hAnsi="Times New Roman" w:eastAsia="仿宋_GB2312" w:cs="Times New Roman"/>
                <w:sz w:val="24"/>
              </w:rPr>
            </w:pPr>
          </w:p>
        </w:tc>
        <w:tc>
          <w:tcPr>
            <w:tcW w:w="1236" w:type="dxa"/>
          </w:tcPr>
          <w:p w14:paraId="07517718">
            <w:pPr>
              <w:spacing w:line="400" w:lineRule="exact"/>
              <w:rPr>
                <w:rFonts w:hint="default" w:ascii="Times New Roman" w:hAnsi="Times New Roman" w:eastAsia="仿宋_GB2312" w:cs="Times New Roman"/>
                <w:sz w:val="24"/>
              </w:rPr>
            </w:pPr>
          </w:p>
        </w:tc>
        <w:tc>
          <w:tcPr>
            <w:tcW w:w="2394" w:type="dxa"/>
          </w:tcPr>
          <w:p w14:paraId="1B79FB7E">
            <w:pPr>
              <w:spacing w:line="400" w:lineRule="exact"/>
              <w:rPr>
                <w:rFonts w:hint="default" w:ascii="Times New Roman" w:hAnsi="Times New Roman" w:eastAsia="仿宋_GB2312" w:cs="Times New Roman"/>
                <w:sz w:val="24"/>
              </w:rPr>
            </w:pPr>
          </w:p>
        </w:tc>
      </w:tr>
      <w:tr w14:paraId="2E52E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3052ADBF">
            <w:pPr>
              <w:spacing w:line="400" w:lineRule="exact"/>
              <w:rPr>
                <w:rFonts w:hint="default" w:ascii="Times New Roman" w:hAnsi="Times New Roman" w:eastAsia="仿宋_GB2312" w:cs="Times New Roman"/>
                <w:sz w:val="24"/>
              </w:rPr>
            </w:pPr>
          </w:p>
        </w:tc>
        <w:tc>
          <w:tcPr>
            <w:tcW w:w="1932" w:type="dxa"/>
          </w:tcPr>
          <w:p w14:paraId="74989756">
            <w:pPr>
              <w:spacing w:line="400" w:lineRule="exact"/>
              <w:rPr>
                <w:rFonts w:hint="default" w:ascii="Times New Roman" w:hAnsi="Times New Roman" w:eastAsia="仿宋_GB2312" w:cs="Times New Roman"/>
                <w:sz w:val="24"/>
              </w:rPr>
            </w:pPr>
          </w:p>
        </w:tc>
        <w:tc>
          <w:tcPr>
            <w:tcW w:w="1236" w:type="dxa"/>
          </w:tcPr>
          <w:p w14:paraId="6ED85AAD">
            <w:pPr>
              <w:spacing w:line="400" w:lineRule="exact"/>
              <w:rPr>
                <w:rFonts w:hint="default" w:ascii="Times New Roman" w:hAnsi="Times New Roman" w:eastAsia="仿宋_GB2312" w:cs="Times New Roman"/>
                <w:sz w:val="24"/>
              </w:rPr>
            </w:pPr>
          </w:p>
        </w:tc>
        <w:tc>
          <w:tcPr>
            <w:tcW w:w="1236" w:type="dxa"/>
          </w:tcPr>
          <w:p w14:paraId="19B29DE2">
            <w:pPr>
              <w:spacing w:line="400" w:lineRule="exact"/>
              <w:rPr>
                <w:rFonts w:hint="default" w:ascii="Times New Roman" w:hAnsi="Times New Roman" w:eastAsia="仿宋_GB2312" w:cs="Times New Roman"/>
                <w:sz w:val="24"/>
              </w:rPr>
            </w:pPr>
          </w:p>
        </w:tc>
        <w:tc>
          <w:tcPr>
            <w:tcW w:w="2394" w:type="dxa"/>
          </w:tcPr>
          <w:p w14:paraId="36085A7D">
            <w:pPr>
              <w:spacing w:line="400" w:lineRule="exact"/>
              <w:rPr>
                <w:rFonts w:hint="default" w:ascii="Times New Roman" w:hAnsi="Times New Roman" w:eastAsia="仿宋_GB2312" w:cs="Times New Roman"/>
                <w:sz w:val="24"/>
              </w:rPr>
            </w:pPr>
          </w:p>
        </w:tc>
      </w:tr>
      <w:tr w14:paraId="64EA15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DE5E28B">
            <w:pPr>
              <w:spacing w:line="400" w:lineRule="exact"/>
              <w:rPr>
                <w:rFonts w:hint="default" w:ascii="Times New Roman" w:hAnsi="Times New Roman" w:eastAsia="仿宋_GB2312" w:cs="Times New Roman"/>
                <w:sz w:val="24"/>
              </w:rPr>
            </w:pPr>
          </w:p>
        </w:tc>
        <w:tc>
          <w:tcPr>
            <w:tcW w:w="1932" w:type="dxa"/>
          </w:tcPr>
          <w:p w14:paraId="53FE4902">
            <w:pPr>
              <w:spacing w:line="400" w:lineRule="exact"/>
              <w:rPr>
                <w:rFonts w:hint="default" w:ascii="Times New Roman" w:hAnsi="Times New Roman" w:eastAsia="仿宋_GB2312" w:cs="Times New Roman"/>
                <w:sz w:val="24"/>
              </w:rPr>
            </w:pPr>
          </w:p>
        </w:tc>
        <w:tc>
          <w:tcPr>
            <w:tcW w:w="1236" w:type="dxa"/>
          </w:tcPr>
          <w:p w14:paraId="6B320CEC">
            <w:pPr>
              <w:spacing w:line="400" w:lineRule="exact"/>
              <w:rPr>
                <w:rFonts w:hint="default" w:ascii="Times New Roman" w:hAnsi="Times New Roman" w:eastAsia="仿宋_GB2312" w:cs="Times New Roman"/>
                <w:sz w:val="24"/>
              </w:rPr>
            </w:pPr>
          </w:p>
        </w:tc>
        <w:tc>
          <w:tcPr>
            <w:tcW w:w="1236" w:type="dxa"/>
          </w:tcPr>
          <w:p w14:paraId="3F0140E5">
            <w:pPr>
              <w:spacing w:line="400" w:lineRule="exact"/>
              <w:rPr>
                <w:rFonts w:hint="default" w:ascii="Times New Roman" w:hAnsi="Times New Roman" w:eastAsia="仿宋_GB2312" w:cs="Times New Roman"/>
                <w:sz w:val="24"/>
              </w:rPr>
            </w:pPr>
          </w:p>
        </w:tc>
        <w:tc>
          <w:tcPr>
            <w:tcW w:w="2394" w:type="dxa"/>
          </w:tcPr>
          <w:p w14:paraId="0F9EA4F2">
            <w:pPr>
              <w:spacing w:line="400" w:lineRule="exact"/>
              <w:rPr>
                <w:rFonts w:hint="default" w:ascii="Times New Roman" w:hAnsi="Times New Roman" w:eastAsia="仿宋_GB2312" w:cs="Times New Roman"/>
                <w:sz w:val="24"/>
              </w:rPr>
            </w:pPr>
          </w:p>
        </w:tc>
      </w:tr>
      <w:tr w14:paraId="4AA4C4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8E07C9E">
            <w:pPr>
              <w:spacing w:line="400" w:lineRule="exact"/>
              <w:rPr>
                <w:rFonts w:hint="default" w:ascii="Times New Roman" w:hAnsi="Times New Roman" w:eastAsia="仿宋_GB2312" w:cs="Times New Roman"/>
                <w:sz w:val="24"/>
              </w:rPr>
            </w:pPr>
          </w:p>
        </w:tc>
        <w:tc>
          <w:tcPr>
            <w:tcW w:w="1932" w:type="dxa"/>
          </w:tcPr>
          <w:p w14:paraId="127B0A4F">
            <w:pPr>
              <w:spacing w:line="400" w:lineRule="exact"/>
              <w:rPr>
                <w:rFonts w:hint="default" w:ascii="Times New Roman" w:hAnsi="Times New Roman" w:eastAsia="仿宋_GB2312" w:cs="Times New Roman"/>
                <w:bCs/>
                <w:sz w:val="24"/>
              </w:rPr>
            </w:pPr>
          </w:p>
        </w:tc>
        <w:tc>
          <w:tcPr>
            <w:tcW w:w="1236" w:type="dxa"/>
          </w:tcPr>
          <w:p w14:paraId="5A4628DC">
            <w:pPr>
              <w:spacing w:line="400" w:lineRule="exact"/>
              <w:rPr>
                <w:rFonts w:hint="default" w:ascii="Times New Roman" w:hAnsi="Times New Roman" w:eastAsia="仿宋_GB2312" w:cs="Times New Roman"/>
                <w:sz w:val="24"/>
              </w:rPr>
            </w:pPr>
          </w:p>
        </w:tc>
        <w:tc>
          <w:tcPr>
            <w:tcW w:w="1236" w:type="dxa"/>
          </w:tcPr>
          <w:p w14:paraId="640EEC75">
            <w:pPr>
              <w:spacing w:line="400" w:lineRule="exact"/>
              <w:rPr>
                <w:rFonts w:hint="default" w:ascii="Times New Roman" w:hAnsi="Times New Roman" w:eastAsia="仿宋_GB2312" w:cs="Times New Roman"/>
                <w:sz w:val="24"/>
              </w:rPr>
            </w:pPr>
          </w:p>
        </w:tc>
        <w:tc>
          <w:tcPr>
            <w:tcW w:w="2394" w:type="dxa"/>
          </w:tcPr>
          <w:p w14:paraId="28BD9BCE">
            <w:pPr>
              <w:spacing w:line="400" w:lineRule="exact"/>
              <w:rPr>
                <w:rFonts w:hint="default" w:ascii="Times New Roman" w:hAnsi="Times New Roman" w:eastAsia="仿宋_GB2312" w:cs="Times New Roman"/>
                <w:sz w:val="24"/>
              </w:rPr>
            </w:pPr>
          </w:p>
        </w:tc>
      </w:tr>
      <w:tr w14:paraId="351BAC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920B0CD">
            <w:pPr>
              <w:spacing w:line="400" w:lineRule="exact"/>
              <w:rPr>
                <w:rFonts w:hint="default" w:ascii="Times New Roman" w:hAnsi="Times New Roman" w:eastAsia="仿宋_GB2312" w:cs="Times New Roman"/>
                <w:sz w:val="24"/>
              </w:rPr>
            </w:pPr>
          </w:p>
        </w:tc>
        <w:tc>
          <w:tcPr>
            <w:tcW w:w="1932" w:type="dxa"/>
          </w:tcPr>
          <w:p w14:paraId="6875E4A9">
            <w:pPr>
              <w:spacing w:line="400" w:lineRule="exact"/>
              <w:rPr>
                <w:rFonts w:hint="default" w:ascii="Times New Roman" w:hAnsi="Times New Roman" w:eastAsia="仿宋_GB2312" w:cs="Times New Roman"/>
                <w:bCs/>
                <w:sz w:val="24"/>
              </w:rPr>
            </w:pPr>
          </w:p>
        </w:tc>
        <w:tc>
          <w:tcPr>
            <w:tcW w:w="1236" w:type="dxa"/>
          </w:tcPr>
          <w:p w14:paraId="338D26C7">
            <w:pPr>
              <w:spacing w:line="400" w:lineRule="exact"/>
              <w:rPr>
                <w:rFonts w:hint="default" w:ascii="Times New Roman" w:hAnsi="Times New Roman" w:eastAsia="仿宋_GB2312" w:cs="Times New Roman"/>
                <w:sz w:val="24"/>
              </w:rPr>
            </w:pPr>
          </w:p>
        </w:tc>
        <w:tc>
          <w:tcPr>
            <w:tcW w:w="1236" w:type="dxa"/>
          </w:tcPr>
          <w:p w14:paraId="2078B744">
            <w:pPr>
              <w:spacing w:line="400" w:lineRule="exact"/>
              <w:rPr>
                <w:rFonts w:hint="default" w:ascii="Times New Roman" w:hAnsi="Times New Roman" w:eastAsia="仿宋_GB2312" w:cs="Times New Roman"/>
                <w:sz w:val="24"/>
              </w:rPr>
            </w:pPr>
          </w:p>
        </w:tc>
        <w:tc>
          <w:tcPr>
            <w:tcW w:w="2394" w:type="dxa"/>
          </w:tcPr>
          <w:p w14:paraId="09F7DDEC">
            <w:pPr>
              <w:spacing w:line="400" w:lineRule="exact"/>
              <w:rPr>
                <w:rFonts w:hint="default" w:ascii="Times New Roman" w:hAnsi="Times New Roman" w:eastAsia="仿宋_GB2312" w:cs="Times New Roman"/>
                <w:sz w:val="24"/>
              </w:rPr>
            </w:pPr>
          </w:p>
        </w:tc>
      </w:tr>
    </w:tbl>
    <w:p w14:paraId="372920C3">
      <w:pPr>
        <w:spacing w:line="360" w:lineRule="auto"/>
        <w:ind w:firstLine="1920" w:firstLineChars="800"/>
        <w:rPr>
          <w:rFonts w:hint="default" w:ascii="Times New Roman" w:hAnsi="Times New Roman" w:eastAsia="仿宋_GB2312" w:cs="Times New Roman"/>
          <w:sz w:val="24"/>
        </w:rPr>
      </w:pPr>
    </w:p>
    <w:p w14:paraId="712EE8E7">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66F97477">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B26113B">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168C929F">
      <w:pPr>
        <w:spacing w:line="360" w:lineRule="auto"/>
        <w:rPr>
          <w:rFonts w:hint="default" w:ascii="Times New Roman" w:hAnsi="Times New Roman" w:eastAsia="仿宋_GB2312" w:cs="Times New Roman"/>
        </w:rPr>
      </w:pPr>
    </w:p>
    <w:p w14:paraId="586E1E64">
      <w:pPr>
        <w:snapToGrid w:val="0"/>
        <w:spacing w:after="120"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56AF62E2">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69AF8B38">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供应商须按照用户需求书逐条完整填写响应表。如果未完整填写响应表的各项内容则视作供应商已经对磋商文件相关要求和内容完全理解并同意，其报价为在此基础上的完全价格。</w:t>
      </w:r>
    </w:p>
    <w:p w14:paraId="48E6642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C1B2D4F">
      <w:pPr>
        <w:autoSpaceDE w:val="0"/>
        <w:autoSpaceDN w:val="0"/>
        <w:adjustRightInd w:val="0"/>
        <w:snapToGrid w:val="0"/>
        <w:spacing w:line="360" w:lineRule="auto"/>
        <w:jc w:val="center"/>
        <w:rPr>
          <w:rFonts w:hint="default" w:ascii="Times New Roman" w:hAnsi="Times New Roman" w:eastAsia="仿宋_GB2312" w:cs="Times New Roman"/>
          <w:b/>
          <w:sz w:val="32"/>
          <w:szCs w:val="32"/>
        </w:rPr>
      </w:pPr>
    </w:p>
    <w:p w14:paraId="7DB2BB3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E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3"/>
    <w:basedOn w:val="1"/>
    <w:next w:val="4"/>
    <w:qFormat/>
    <w:uiPriority w:val="99"/>
    <w:pPr>
      <w:tabs>
        <w:tab w:val="left" w:pos="588"/>
      </w:tabs>
      <w:spacing w:line="360" w:lineRule="auto"/>
      <w:outlineLvl w:val="2"/>
    </w:pPr>
    <w:rPr>
      <w:rFonts w:ascii="Tahoma" w:hAnsi="Tahom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4">
    <w:name w:val="Normal Indent"/>
    <w:basedOn w:val="1"/>
    <w:next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2026-04-24T08:14:35Z</dcterms:created>
  <dc:creator>Administrator</dc:creator>
  <cp:lastModifiedBy>六一三</cp:lastModifiedBy>
  <dcterms:modified xsi:type="dcterms:W3CDTF">2026-04-24T08:17:55Z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eyJoZGlkIjoiNmMyN2M4YWM4YmFlMTMxOWQ0ZmZmNzlmMmE2MTRiODgiLCJ1c2VySWQiOiI1MDUxNzY1OTAifQ==</vt:lpwstr>
  </property>
  <property fmtid="{D5CDD505-2E9C-101B-9397-08002B2CF9AE}" pid="4" name="ICV">
    <vt:lpwstr>CFB0F840023B4562803F0EA3EFF5EBD4_12</vt:lpwstr>
  </property>
</Properties>
</file>