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jc w:val="center"/>
        <w:outlineLvl w:val="2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</w:rPr>
        <w:t>业绩证明文件</w:t>
      </w:r>
    </w:p>
    <w:p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3"/>
        <w:tblW w:w="1029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1151"/>
        <w:gridCol w:w="2872"/>
        <w:gridCol w:w="1338"/>
        <w:gridCol w:w="1219"/>
        <w:gridCol w:w="1402"/>
        <w:gridCol w:w="153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4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项目内容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合同签订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 量</w:t>
            </w:r>
          </w:p>
        </w:tc>
        <w:tc>
          <w:tcPr>
            <w:tcW w:w="14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金 额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业主名称、联系人及电话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2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1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</w:p>
    <w:p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 xml:space="preserve">   1.若表格不够用，各投标人可按此表自行复制；</w:t>
      </w:r>
    </w:p>
    <w:p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 xml:space="preserve">   2.提供202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年至今类似项目业绩合同（以合同签订时间为准）；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 xml:space="preserve">   3.附业绩合同扫描并加盖公章。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</w:p>
    <w:p>
      <w:pPr>
        <w:spacing w:line="360" w:lineRule="auto"/>
        <w:ind w:firstLine="720" w:firstLineChars="3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投标人：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章）</w:t>
      </w:r>
    </w:p>
    <w:p>
      <w:pPr>
        <w:spacing w:line="360" w:lineRule="auto"/>
        <w:ind w:firstLine="720" w:firstLineChars="3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（签字或盖章）</w:t>
      </w:r>
    </w:p>
    <w:p>
      <w:pPr>
        <w:ind w:firstLine="720" w:firstLineChars="300"/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NzM5NTU5OWJiYmVlMjQwMGIxZTU1ZjU0MTIwYTIifQ=="/>
  </w:docVars>
  <w:rsids>
    <w:rsidRoot w:val="2B901802"/>
    <w:rsid w:val="2B90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2026-08-04T08:07:00Z</dcterms:created>
  <dc:creator>潮汐玉溪</dc:creator>
  <cp:lastModifiedBy>潮汐玉溪</cp:lastModifiedBy>
  <dcterms:modified xsi:type="dcterms:W3CDTF">2026-08-04T08:07:14Z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E1FE2077F38942FEB85EA039EF57FC1D_11</vt:lpwstr>
  </property>
</Properties>
</file>