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版本号：ZCHZ-202606520260802001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略阳县学校(幼儿园)2026年秋季-2027年春季学期食堂大宗食辅原材料采购项目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ZCHZ-2026065</w:t>
      </w:r>
      <w:r>
        <w:br/>
      </w:r>
      <w:r>
        <w:br/>
      </w:r>
      <w:r>
        <w:br/>
      </w:r>
    </w:p>
    <w:p>
      <w:pPr>
        <w:pStyle w:val="null3"/>
        <w:jc w:val="center"/>
        <w:outlineLvl w:val="2"/>
      </w:pPr>
      <w:r>
        <w:rPr>
          <w:rFonts w:ascii="仿宋_GB2312" w:hAnsi="仿宋_GB2312" w:cs="仿宋_GB2312" w:eastAsia="仿宋_GB2312"/>
          <w:sz w:val="28"/>
          <w:b/>
        </w:rPr>
        <w:t>略阳县教育体育局</w:t>
      </w:r>
    </w:p>
    <w:p>
      <w:pPr>
        <w:pStyle w:val="null3"/>
        <w:jc w:val="center"/>
        <w:outlineLvl w:val="2"/>
      </w:pPr>
      <w:r>
        <w:rPr>
          <w:rFonts w:ascii="仿宋_GB2312" w:hAnsi="仿宋_GB2312" w:cs="仿宋_GB2312" w:eastAsia="仿宋_GB2312"/>
          <w:sz w:val="28"/>
          <w:b/>
        </w:rPr>
        <w:t>鸿筑（陕西）项目管理有限公司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鸿筑（陕西）项目管理有限公司</w:t>
      </w:r>
      <w:r>
        <w:rPr>
          <w:rFonts w:ascii="仿宋_GB2312" w:hAnsi="仿宋_GB2312" w:cs="仿宋_GB2312" w:eastAsia="仿宋_GB2312"/>
        </w:rPr>
        <w:t>（以下简称“代理机构”）受</w:t>
      </w:r>
      <w:r>
        <w:rPr>
          <w:rFonts w:ascii="仿宋_GB2312" w:hAnsi="仿宋_GB2312" w:cs="仿宋_GB2312" w:eastAsia="仿宋_GB2312"/>
        </w:rPr>
        <w:t>略阳县教育体育局</w:t>
      </w:r>
      <w:r>
        <w:rPr>
          <w:rFonts w:ascii="仿宋_GB2312" w:hAnsi="仿宋_GB2312" w:cs="仿宋_GB2312" w:eastAsia="仿宋_GB2312"/>
        </w:rPr>
        <w:t>委托，拟对</w:t>
      </w:r>
      <w:r>
        <w:rPr>
          <w:rFonts w:ascii="仿宋_GB2312" w:hAnsi="仿宋_GB2312" w:cs="仿宋_GB2312" w:eastAsia="仿宋_GB2312"/>
        </w:rPr>
        <w:t>略阳县学校(幼儿园)2026年秋季-2027年春季学期食堂大宗食辅原材料采购项目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ZCHZ-2026065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略阳县学校(幼儿园)2026年秋季-2027年春季学期食堂大宗食辅原材料采购项目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略阳县学校(幼儿园)2026年秋季-2027年春季学期食堂大宗食辅原材料采购项目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采购包1（蔬菜、鸡蛋、干杂、调味品类）：属于专门面向中小企业采购。</w:t>
      </w:r>
    </w:p>
    <w:p>
      <w:pPr>
        <w:pStyle w:val="null3"/>
      </w:pPr>
      <w:r>
        <w:rPr>
          <w:rFonts w:ascii="仿宋_GB2312" w:hAnsi="仿宋_GB2312" w:cs="仿宋_GB2312" w:eastAsia="仿宋_GB2312"/>
        </w:rPr>
        <w:t>采购包5（蔬菜、鸡蛋、干杂、调味品类）：属于专门面向中小企业采购。</w:t>
      </w:r>
    </w:p>
    <w:p>
      <w:pPr>
        <w:pStyle w:val="null3"/>
      </w:pPr>
      <w:r>
        <w:rPr>
          <w:rFonts w:ascii="仿宋_GB2312" w:hAnsi="仿宋_GB2312" w:cs="仿宋_GB2312" w:eastAsia="仿宋_GB2312"/>
        </w:rPr>
        <w:t>采购包6（蔬菜、鸡蛋、干杂、调味品类）：属于专门面向中小企业采购。</w:t>
      </w:r>
    </w:p>
    <w:p>
      <w:pPr>
        <w:pStyle w:val="null3"/>
      </w:pPr>
      <w:r>
        <w:rPr>
          <w:rFonts w:ascii="仿宋_GB2312" w:hAnsi="仿宋_GB2312" w:cs="仿宋_GB2312" w:eastAsia="仿宋_GB2312"/>
        </w:rPr>
        <w:t>采购包7（蔬菜、鸡蛋、干杂、调味品类）：属于专门面向中小企业采购。</w:t>
      </w:r>
    </w:p>
    <w:p>
      <w:pPr>
        <w:pStyle w:val="null3"/>
      </w:pPr>
      <w:r>
        <w:rPr>
          <w:rFonts w:ascii="仿宋_GB2312" w:hAnsi="仿宋_GB2312" w:cs="仿宋_GB2312" w:eastAsia="仿宋_GB2312"/>
        </w:rPr>
        <w:t>采购包8（肉、冷冻类）：属于专门面向中小企业采购。</w:t>
      </w:r>
    </w:p>
    <w:p>
      <w:pPr>
        <w:pStyle w:val="null3"/>
      </w:pPr>
      <w:r>
        <w:rPr>
          <w:rFonts w:ascii="仿宋_GB2312" w:hAnsi="仿宋_GB2312" w:cs="仿宋_GB2312" w:eastAsia="仿宋_GB2312"/>
        </w:rPr>
        <w:t>采购包9（肉、冷冻类）：属于专门面向中小企业采购。</w:t>
      </w:r>
    </w:p>
    <w:p>
      <w:pPr>
        <w:pStyle w:val="null3"/>
      </w:pPr>
      <w:r>
        <w:rPr>
          <w:rFonts w:ascii="仿宋_GB2312" w:hAnsi="仿宋_GB2312" w:cs="仿宋_GB2312" w:eastAsia="仿宋_GB2312"/>
        </w:rPr>
        <w:t>采购包10（肉、冷冻类）：属于专门面向中小企业采购。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是生产厂家的须出具有效的《食品生产许可证》，投标人非生产厂家的须出具有效的《食品经营许可证》。：投标人是生产厂家的须出具有效的《食品生产许可证》，投标人非生产厂家的须出具有效的《食品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是生产厂家的须出具有效的《食品生产许可证》，投标人非生产厂家的须出具有效的《食品经营许可证》。：投标人是生产厂家的须出具有效的《食品生产许可证》，投标人非生产厂家的须出具有效的《食品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是生产厂家的须出具有效的《食品生产许可证》，投标人非生产厂家的须出具有效的《食品经营许可证》。：投标人是生产厂家的须出具有效的《食品生产许可证》，投标人非生产厂家的须出具有效的《食品经营许可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是生产厂家的须出具有效的《食品生产许可证》，投标人非生产厂家的须出具有效的《食品经营许可证》。：投标人是生产厂家的须出具有效的《食品生产许可证》，投标人非生产厂家的须出具有效的《食品经营许可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是生产厂家的须出具有效的《食品生产许可证》，投标人非生产厂家的须出具有效的《食品经营许可证》。：投标人是生产厂家的须出具有效的《食品生产许可证》，投标人非生产厂家的须出具有效的《食品经营许可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是生产厂家的须出具有效的《食品生产许可证》，投标人非生产厂家的须出具有效的《食品经营许可证》。：投标人是生产厂家的须出具有效的《食品生产许可证》，投标人非生产厂家的须出具有效的《食品经营许可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是生产厂家的须出具有效的《食品生产许可证》，投标人非生产厂家的须出具有效的《食品经营许可证》。：投标人是生产厂家的须出具有效的《食品生产许可证》，投标人非生产厂家的须出具有效的《食品经营许可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4、投标人须提供有效期内的《食品经营许可证》或《生鲜肉经营备案证》。：投标人须提供有效期内的《食品经营许可证》或《生鲜肉经营备案证》。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4、投标人须提供有效期内的《食品经营许可证》或《生鲜肉经营备案证》。：投标人须提供有效期内的《食品经营许可证》或《生鲜肉经营备案证》。</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4、投标人须提供有效期内的《食品经营许可证》或《生鲜肉经营备案证》。：投标人须提供有效期内的《食品经营许可证》或《生鲜肉经营备案证》。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略阳县教育体育局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略阳县南街（高台巷口）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0916-4829691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鸿筑（陕西）项目管理有限公司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陕西省西安市未央区陕西省西安市经济技术开发区凤城十路与文景路东北角智慧国际中心1幢11504室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18992664979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采购包1：740,000.00元</w:t>
            </w:r>
          </w:p>
          <w:p>
            <w:pPr>
              <w:pStyle w:val="null3"/>
            </w:pPr>
            <w:r>
              <w:rPr>
                <w:rFonts w:ascii="仿宋_GB2312" w:hAnsi="仿宋_GB2312" w:cs="仿宋_GB2312" w:eastAsia="仿宋_GB2312"/>
              </w:rPr>
              <w:t>采购包2：850,000.00元</w:t>
            </w:r>
          </w:p>
          <w:p>
            <w:pPr>
              <w:pStyle w:val="null3"/>
            </w:pPr>
            <w:r>
              <w:rPr>
                <w:rFonts w:ascii="仿宋_GB2312" w:hAnsi="仿宋_GB2312" w:cs="仿宋_GB2312" w:eastAsia="仿宋_GB2312"/>
              </w:rPr>
              <w:t>采购包3：870,000.00元</w:t>
            </w:r>
          </w:p>
          <w:p>
            <w:pPr>
              <w:pStyle w:val="null3"/>
            </w:pPr>
            <w:r>
              <w:rPr>
                <w:rFonts w:ascii="仿宋_GB2312" w:hAnsi="仿宋_GB2312" w:cs="仿宋_GB2312" w:eastAsia="仿宋_GB2312"/>
              </w:rPr>
              <w:t>采购包4：920,000.00元</w:t>
            </w:r>
          </w:p>
          <w:p>
            <w:pPr>
              <w:pStyle w:val="null3"/>
            </w:pPr>
            <w:r>
              <w:rPr>
                <w:rFonts w:ascii="仿宋_GB2312" w:hAnsi="仿宋_GB2312" w:cs="仿宋_GB2312" w:eastAsia="仿宋_GB2312"/>
              </w:rPr>
              <w:t>采购包5：770,000.00元</w:t>
            </w:r>
          </w:p>
          <w:p>
            <w:pPr>
              <w:pStyle w:val="null3"/>
            </w:pPr>
            <w:r>
              <w:rPr>
                <w:rFonts w:ascii="仿宋_GB2312" w:hAnsi="仿宋_GB2312" w:cs="仿宋_GB2312" w:eastAsia="仿宋_GB2312"/>
              </w:rPr>
              <w:t>采购包6：800,000.00元</w:t>
            </w:r>
          </w:p>
          <w:p>
            <w:pPr>
              <w:pStyle w:val="null3"/>
            </w:pPr>
            <w:r>
              <w:rPr>
                <w:rFonts w:ascii="仿宋_GB2312" w:hAnsi="仿宋_GB2312" w:cs="仿宋_GB2312" w:eastAsia="仿宋_GB2312"/>
              </w:rPr>
              <w:t>采购包7：680,000.00元</w:t>
            </w:r>
          </w:p>
          <w:p>
            <w:pPr>
              <w:pStyle w:val="null3"/>
            </w:pPr>
            <w:r>
              <w:rPr>
                <w:rFonts w:ascii="仿宋_GB2312" w:hAnsi="仿宋_GB2312" w:cs="仿宋_GB2312" w:eastAsia="仿宋_GB2312"/>
              </w:rPr>
              <w:t>采购包8：950,000.00元</w:t>
            </w:r>
          </w:p>
          <w:p>
            <w:pPr>
              <w:pStyle w:val="null3"/>
            </w:pPr>
            <w:r>
              <w:rPr>
                <w:rFonts w:ascii="仿宋_GB2312" w:hAnsi="仿宋_GB2312" w:cs="仿宋_GB2312" w:eastAsia="仿宋_GB2312"/>
              </w:rPr>
              <w:t>采购包9：930,000.00元</w:t>
            </w:r>
          </w:p>
          <w:p>
            <w:pPr>
              <w:pStyle w:val="null3"/>
            </w:pPr>
            <w:r>
              <w:rPr>
                <w:rFonts w:ascii="仿宋_GB2312" w:hAnsi="仿宋_GB2312" w:cs="仿宋_GB2312" w:eastAsia="仿宋_GB2312"/>
              </w:rPr>
              <w:t>采购包10：990,000.00元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采购包2保证金金额：9,000.00元</w:t>
            </w:r>
          </w:p>
          <w:p>
            <w:pPr>
              <w:pStyle w:val="null3"/>
            </w:pPr>
            <w:r>
              <w:rPr>
                <w:rFonts w:ascii="仿宋_GB2312" w:hAnsi="仿宋_GB2312" w:cs="仿宋_GB2312" w:eastAsia="仿宋_GB2312"/>
              </w:rPr>
              <w:t>采购包3保证金金额：9,000.00元</w:t>
            </w:r>
          </w:p>
          <w:p>
            <w:pPr>
              <w:pStyle w:val="null3"/>
            </w:pPr>
            <w:r>
              <w:rPr>
                <w:rFonts w:ascii="仿宋_GB2312" w:hAnsi="仿宋_GB2312" w:cs="仿宋_GB2312" w:eastAsia="仿宋_GB2312"/>
              </w:rPr>
              <w:t>采购包4保证金金额：9,000.00元</w:t>
            </w:r>
          </w:p>
          <w:p>
            <w:pPr>
              <w:pStyle w:val="null3"/>
            </w:pPr>
            <w:r>
              <w:rPr>
                <w:rFonts w:ascii="仿宋_GB2312" w:hAnsi="仿宋_GB2312" w:cs="仿宋_GB2312" w:eastAsia="仿宋_GB2312"/>
              </w:rPr>
              <w:t>采购包5保证金金额：9,000.00元</w:t>
            </w:r>
          </w:p>
          <w:p>
            <w:pPr>
              <w:pStyle w:val="null3"/>
            </w:pPr>
            <w:r>
              <w:rPr>
                <w:rFonts w:ascii="仿宋_GB2312" w:hAnsi="仿宋_GB2312" w:cs="仿宋_GB2312" w:eastAsia="仿宋_GB2312"/>
              </w:rPr>
              <w:t>采购包6保证金金额：9,000.00元</w:t>
            </w:r>
          </w:p>
          <w:p>
            <w:pPr>
              <w:pStyle w:val="null3"/>
            </w:pPr>
            <w:r>
              <w:rPr>
                <w:rFonts w:ascii="仿宋_GB2312" w:hAnsi="仿宋_GB2312" w:cs="仿宋_GB2312" w:eastAsia="仿宋_GB2312"/>
              </w:rPr>
              <w:t>采购包7保证金金额：9,000.00元</w:t>
            </w:r>
          </w:p>
          <w:p>
            <w:pPr>
              <w:pStyle w:val="null3"/>
            </w:pPr>
            <w:r>
              <w:rPr>
                <w:rFonts w:ascii="仿宋_GB2312" w:hAnsi="仿宋_GB2312" w:cs="仿宋_GB2312" w:eastAsia="仿宋_GB2312"/>
              </w:rPr>
              <w:t>采购包8保证金金额：9,000.00元</w:t>
            </w:r>
          </w:p>
          <w:p>
            <w:pPr>
              <w:pStyle w:val="null3"/>
            </w:pPr>
            <w:r>
              <w:rPr>
                <w:rFonts w:ascii="仿宋_GB2312" w:hAnsi="仿宋_GB2312" w:cs="仿宋_GB2312" w:eastAsia="仿宋_GB2312"/>
              </w:rPr>
              <w:t>采购包9保证金金额：9,000.00元</w:t>
            </w:r>
          </w:p>
          <w:p>
            <w:pPr>
              <w:pStyle w:val="null3"/>
            </w:pPr>
            <w:r>
              <w:rPr>
                <w:rFonts w:ascii="仿宋_GB2312" w:hAnsi="仿宋_GB2312" w:cs="仿宋_GB2312" w:eastAsia="仿宋_GB2312"/>
              </w:rPr>
              <w:t>采购包10保证金金额：9,000.00元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开户名称：鸿筑(陕西)项目管理有限公司汉中分公司</w:t>
            </w:r>
          </w:p>
          <w:p>
            <w:pPr>
              <w:pStyle w:val="null3"/>
            </w:pPr>
            <w:r>
              <w:rPr>
                <w:rFonts w:ascii="仿宋_GB2312" w:hAnsi="仿宋_GB2312" w:cs="仿宋_GB2312" w:eastAsia="仿宋_GB2312"/>
              </w:rPr>
              <w:t>开户银行：中国银行股份有限公司汉中莲湖路支行</w:t>
            </w:r>
          </w:p>
          <w:p>
            <w:pPr>
              <w:pStyle w:val="null3"/>
            </w:pPr>
            <w:r>
              <w:rPr>
                <w:rFonts w:ascii="仿宋_GB2312" w:hAnsi="仿宋_GB2312" w:cs="仿宋_GB2312" w:eastAsia="仿宋_GB2312"/>
              </w:rPr>
              <w:t>银行账号：103595053442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说明：签订合同前供应商应按签约合同价的5%缴纳履约保证金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说明：签订合同前供应商应按签约合同价的5%缴纳履约保证金</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说明：签订合同前供应商应按签约合同价的5%缴纳履约保证金</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说明：签订合同前供应商应按签约合同价的5%缴纳履约保证金</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说明：签订合同前供应商应按签约合同价的5%缴纳履约保证金</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说明：签订合同前供应商应按签约合同价的5%缴纳履约保证金</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说明：签订合同前供应商应按签约合同价的5%缴纳履约保证金</w:t>
            </w:r>
          </w:p>
          <w:p>
            <w:pPr>
              <w:pStyle w:val="null3"/>
            </w:pPr>
            <w:r>
              <w:rPr>
                <w:rFonts w:ascii="仿宋_GB2312" w:hAnsi="仿宋_GB2312" w:cs="仿宋_GB2312" w:eastAsia="仿宋_GB2312"/>
              </w:rPr>
              <w:t>采购包8：缴纳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说明：签订合同前供应商应按签约合同价的5%缴纳履约保证金</w:t>
            </w:r>
          </w:p>
          <w:p>
            <w:pPr>
              <w:pStyle w:val="null3"/>
            </w:pPr>
            <w:r>
              <w:rPr>
                <w:rFonts w:ascii="仿宋_GB2312" w:hAnsi="仿宋_GB2312" w:cs="仿宋_GB2312" w:eastAsia="仿宋_GB2312"/>
              </w:rPr>
              <w:t>采购包9：缴纳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说明：签订合同前供应商应按签约合同价的5%缴纳履约保证金</w:t>
            </w:r>
          </w:p>
          <w:p>
            <w:pPr>
              <w:pStyle w:val="null3"/>
            </w:pPr>
            <w:r>
              <w:rPr>
                <w:rFonts w:ascii="仿宋_GB2312" w:hAnsi="仿宋_GB2312" w:cs="仿宋_GB2312" w:eastAsia="仿宋_GB2312"/>
              </w:rPr>
              <w:t>采购包10：缴纳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说明：签订合同前供应商应按签约合同价的5%缴纳履约保证金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代理服务费收费标准：1、按中标金额的5.5‰（千分之五点五）计取。 2、采购代理服务费的缴纳方式：在领取《成交通知书》时向采购代理机构一次性全额缴纳采购代理服务费。 3、采购代理服务费以转账形式缴纳至以下账户： 开户名称：鸿筑(陕西)项目管理有限公司汉中分公司 开户银行：中国银行股份有限公司汉中莲湖路支行 银行账号：103595053442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略阳县教育体育局</w:t>
      </w:r>
      <w:r>
        <w:rPr>
          <w:rFonts w:ascii="仿宋_GB2312" w:hAnsi="仿宋_GB2312" w:cs="仿宋_GB2312" w:eastAsia="仿宋_GB2312"/>
        </w:rPr>
        <w:t>和</w:t>
      </w:r>
      <w:r>
        <w:rPr>
          <w:rFonts w:ascii="仿宋_GB2312" w:hAnsi="仿宋_GB2312" w:cs="仿宋_GB2312" w:eastAsia="仿宋_GB2312"/>
        </w:rPr>
        <w:t>鸿筑（陕西）项目管理有限公司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略阳县教育体育局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鸿筑（陕西）项目管理有限公司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略阳县教育体育局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鸿筑（陕西）项目管理有限公司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鸿筑（陕西）项目管理有限公司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鸿筑（陕西）项目管理有限公司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鸿筑（陕西）项目管理有限公司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联系人：宋先生</w:t>
      </w:r>
    </w:p>
    <w:p>
      <w:pPr>
        <w:pStyle w:val="null3"/>
      </w:pPr>
      <w:r>
        <w:rPr>
          <w:rFonts w:ascii="仿宋_GB2312" w:hAnsi="仿宋_GB2312" w:cs="仿宋_GB2312" w:eastAsia="仿宋_GB2312"/>
        </w:rPr>
        <w:t>联系电话：18992664979</w:t>
      </w:r>
    </w:p>
    <w:p>
      <w:pPr>
        <w:pStyle w:val="null3"/>
      </w:pPr>
      <w:r>
        <w:rPr>
          <w:rFonts w:ascii="仿宋_GB2312" w:hAnsi="仿宋_GB2312" w:cs="仿宋_GB2312" w:eastAsia="仿宋_GB2312"/>
        </w:rPr>
        <w:t>地址：陕西省西安市未央区未央路3号星河大厦4楼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略阳县学校(幼儿园)2026年秋季一2027年春季学期食堂大宗食辅原材料采购项目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740,000.00</w:t>
      </w:r>
    </w:p>
    <w:p>
      <w:pPr>
        <w:pStyle w:val="null3"/>
      </w:pPr>
      <w:r>
        <w:rPr>
          <w:rFonts w:ascii="仿宋_GB2312" w:hAnsi="仿宋_GB2312" w:cs="仿宋_GB2312" w:eastAsia="仿宋_GB2312"/>
        </w:rPr>
        <w:t>采购包最高限价（元）: 740,000.00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蔬菜、鸡蛋、干杂、调味品类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粮、油、奶类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870,000.00</w:t>
      </w:r>
    </w:p>
    <w:p>
      <w:pPr>
        <w:pStyle w:val="null3"/>
      </w:pPr>
      <w:r>
        <w:rPr>
          <w:rFonts w:ascii="仿宋_GB2312" w:hAnsi="仿宋_GB2312" w:cs="仿宋_GB2312" w:eastAsia="仿宋_GB2312"/>
        </w:rPr>
        <w:t>采购包最高限价（元）: 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粮、油、奶类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粮、油、奶类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770,000.00</w:t>
      </w:r>
    </w:p>
    <w:p>
      <w:pPr>
        <w:pStyle w:val="null3"/>
      </w:pPr>
      <w:r>
        <w:rPr>
          <w:rFonts w:ascii="仿宋_GB2312" w:hAnsi="仿宋_GB2312" w:cs="仿宋_GB2312" w:eastAsia="仿宋_GB2312"/>
        </w:rPr>
        <w:t>采购包最高限价（元）: 770,000.00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蔬菜、鸡蛋、干杂、调味品类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蔬菜、鸡蛋、干杂、调味品类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蔬菜、鸡蛋、干杂、调味品类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肉、冷冻类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肉、冷冻类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990,000.00</w:t>
      </w:r>
    </w:p>
    <w:p>
      <w:pPr>
        <w:pStyle w:val="null3"/>
      </w:pPr>
      <w:r>
        <w:rPr>
          <w:rFonts w:ascii="仿宋_GB2312" w:hAnsi="仿宋_GB2312" w:cs="仿宋_GB2312" w:eastAsia="仿宋_GB2312"/>
        </w:rPr>
        <w:t>采购包最高限价（元）: 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肉、冷冻类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标的名称：蔬菜、鸡蛋、干杂、调味品类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5"/>
                <w:b/>
              </w:rPr>
              <w:t>一、采购</w:t>
            </w:r>
            <w:r>
              <w:rPr>
                <w:rFonts w:ascii="仿宋_GB2312" w:hAnsi="仿宋_GB2312" w:cs="仿宋_GB2312" w:eastAsia="仿宋_GB2312"/>
                <w:sz w:val="15"/>
                <w:b/>
              </w:rPr>
              <w:t>的</w:t>
            </w:r>
            <w:r>
              <w:rPr>
                <w:rFonts w:ascii="仿宋_GB2312" w:hAnsi="仿宋_GB2312" w:cs="仿宋_GB2312" w:eastAsia="仿宋_GB2312"/>
                <w:sz w:val="15"/>
                <w:b/>
              </w:rPr>
              <w:t>目标</w:t>
            </w:r>
          </w:p>
          <w:p>
            <w:pPr>
              <w:pStyle w:val="null3"/>
              <w:ind w:firstLine="640"/>
              <w:jc w:val="both"/>
            </w:pPr>
            <w:r>
              <w:rPr>
                <w:rFonts w:ascii="仿宋_GB2312" w:hAnsi="仿宋_GB2312" w:cs="仿宋_GB2312" w:eastAsia="仿宋_GB2312"/>
                <w:sz w:val="15"/>
              </w:rPr>
              <w:t>1.全县学校（幼儿园）食堂大宗食材实行统一招标、统一采购、统一配送、统一价格、统一服务、统一结算（简称“六统一”）</w:t>
            </w:r>
          </w:p>
          <w:p>
            <w:pPr>
              <w:pStyle w:val="null3"/>
              <w:ind w:firstLine="640"/>
              <w:jc w:val="both"/>
            </w:pPr>
            <w:r>
              <w:rPr>
                <w:rFonts w:ascii="仿宋_GB2312" w:hAnsi="仿宋_GB2312" w:cs="仿宋_GB2312" w:eastAsia="仿宋_GB2312"/>
                <w:sz w:val="15"/>
              </w:rPr>
              <w:t>2.建立实施区域性学校（幼儿园）食堂大宗食材统一采购配送机制，通过政府采购公开招标的形式，采购具有稳定的供货渠道和充足库存，具备良好运输配送及服务能力，能够确保食辅原材料的新鲜、安全、卫生，并满足区域性学校（幼儿园）食堂采购需求的优质供应商，供应商必须在划定区域内做到食辅原材料“质量同等、价格统一、服务相同”。</w:t>
            </w:r>
          </w:p>
          <w:p>
            <w:pPr>
              <w:pStyle w:val="null3"/>
              <w:ind w:firstLine="640"/>
              <w:jc w:val="both"/>
            </w:pPr>
            <w:r>
              <w:rPr>
                <w:rFonts w:ascii="仿宋_GB2312" w:hAnsi="仿宋_GB2312" w:cs="仿宋_GB2312" w:eastAsia="仿宋_GB2312"/>
                <w:sz w:val="15"/>
              </w:rPr>
              <w:t>3.按照“支农增收、惠民助企”要求，学校（幼儿园）大宗食材的采购要立足略阳当地实际，在确保食材和食品安全的前提下，优先选择本地优质食材。</w:t>
            </w:r>
          </w:p>
          <w:p>
            <w:pPr>
              <w:pStyle w:val="null3"/>
              <w:ind w:firstLine="640"/>
              <w:jc w:val="both"/>
            </w:pPr>
            <w:r>
              <w:rPr>
                <w:rFonts w:ascii="仿宋_GB2312" w:hAnsi="仿宋_GB2312" w:cs="仿宋_GB2312" w:eastAsia="仿宋_GB2312"/>
                <w:sz w:val="15"/>
              </w:rPr>
              <w:t>4.建立采购风险预警、责任追究、准入退出、评价考核机制。</w:t>
            </w:r>
          </w:p>
          <w:p>
            <w:pPr>
              <w:pStyle w:val="null3"/>
              <w:ind w:firstLine="643"/>
              <w:jc w:val="both"/>
            </w:pPr>
            <w:r>
              <w:rPr>
                <w:rFonts w:ascii="仿宋_GB2312" w:hAnsi="仿宋_GB2312" w:cs="仿宋_GB2312" w:eastAsia="仿宋_GB2312"/>
                <w:sz w:val="15"/>
                <w:b/>
              </w:rPr>
              <w:t>二、配送范围：</w:t>
            </w:r>
            <w:r>
              <w:rPr>
                <w:rFonts w:ascii="仿宋_GB2312" w:hAnsi="仿宋_GB2312" w:cs="仿宋_GB2312" w:eastAsia="仿宋_GB2312"/>
                <w:sz w:val="15"/>
              </w:rPr>
              <w:t>东关小学、育红幼儿园、略钢九年制学校、谢家坪幼儿园、徐家坪镇中心小学、徐家坪镇中心幼儿园、徐家坪初级中学、徐家坪镇秦河小学、徐家坪镇药木院小学、西淮坝镇九年制学校、西淮坝镇中心幼儿园、马蹄湾镇中心小学、白水江镇中心小学、白水江镇中心幼儿园、白水江初级中学、白水江镇青泥河小学、白水江镇铁佛寺教学点</w:t>
            </w:r>
          </w:p>
          <w:p>
            <w:pPr>
              <w:pStyle w:val="null3"/>
              <w:ind w:firstLine="643"/>
              <w:jc w:val="both"/>
            </w:pPr>
            <w:r>
              <w:rPr>
                <w:rFonts w:ascii="仿宋_GB2312" w:hAnsi="仿宋_GB2312" w:cs="仿宋_GB2312" w:eastAsia="仿宋_GB2312"/>
                <w:sz w:val="15"/>
                <w:b/>
              </w:rPr>
              <w:t>三、供货要求：</w:t>
            </w:r>
          </w:p>
          <w:p>
            <w:pPr>
              <w:pStyle w:val="null3"/>
              <w:ind w:firstLine="643"/>
              <w:jc w:val="both"/>
            </w:pPr>
            <w:r>
              <w:rPr>
                <w:rFonts w:ascii="仿宋_GB2312" w:hAnsi="仿宋_GB2312" w:cs="仿宋_GB2312" w:eastAsia="仿宋_GB2312"/>
                <w:sz w:val="15"/>
                <w:b/>
              </w:rPr>
              <w:t>1.</w:t>
            </w:r>
            <w:r>
              <w:rPr>
                <w:rFonts w:ascii="仿宋_GB2312" w:hAnsi="仿宋_GB2312" w:cs="仿宋_GB2312" w:eastAsia="仿宋_GB2312"/>
                <w:sz w:val="15"/>
              </w:rPr>
              <w:t>所配送的食辅原材料必须符合相应的食品安全国家标准要求。</w:t>
            </w:r>
          </w:p>
          <w:p>
            <w:pPr>
              <w:pStyle w:val="null3"/>
              <w:ind w:firstLine="640"/>
              <w:jc w:val="both"/>
            </w:pPr>
            <w:r>
              <w:rPr>
                <w:rFonts w:ascii="仿宋_GB2312" w:hAnsi="仿宋_GB2312" w:cs="仿宋_GB2312" w:eastAsia="仿宋_GB2312"/>
                <w:sz w:val="15"/>
              </w:rPr>
              <w:t>2.预包装类食辅材料必须符合国家现行标准，蔬菜类必须保证新鲜，每批次应有农药残留快速检测结果。禽蛋类必须保证新鲜，有检验证明等文件。严禁保质期已过三分之一的食材进入学校（幼儿园）食堂。每次供货必须提供相关的质量检验检疫证明材料。</w:t>
            </w:r>
          </w:p>
          <w:p>
            <w:pPr>
              <w:pStyle w:val="null3"/>
              <w:ind w:firstLine="640"/>
              <w:jc w:val="both"/>
            </w:pPr>
            <w:r>
              <w:rPr>
                <w:rFonts w:ascii="仿宋_GB2312" w:hAnsi="仿宋_GB2312" w:cs="仿宋_GB2312" w:eastAsia="仿宋_GB2312"/>
                <w:sz w:val="15"/>
              </w:rPr>
              <w:t>3.若国家制定新的食品安全标准，即按最新标准执行。</w:t>
            </w:r>
          </w:p>
          <w:p>
            <w:pPr>
              <w:pStyle w:val="null3"/>
              <w:ind w:firstLine="640"/>
              <w:jc w:val="both"/>
            </w:pPr>
            <w:r>
              <w:rPr>
                <w:rFonts w:ascii="仿宋_GB2312" w:hAnsi="仿宋_GB2312" w:cs="仿宋_GB2312" w:eastAsia="仿宋_GB2312"/>
                <w:sz w:val="15"/>
              </w:rPr>
              <w:t>4.中标人负责食品的包装及运输，运杂费一次包含在总价内，在合同有效期内采购人不在承担任何其他费用，在配送过程中出现的一切人员伤亡、财产损失由中标人负责，采购人不承担任何责任。</w:t>
            </w:r>
          </w:p>
          <w:p>
            <w:pPr>
              <w:pStyle w:val="null3"/>
              <w:ind w:firstLine="640"/>
              <w:jc w:val="both"/>
            </w:pPr>
            <w:r>
              <w:rPr>
                <w:rFonts w:ascii="仿宋_GB2312" w:hAnsi="仿宋_GB2312" w:cs="仿宋_GB2312" w:eastAsia="仿宋_GB2312"/>
                <w:sz w:val="15"/>
              </w:rPr>
              <w:t>5.食辅原材料受市场影响较大，食材供应价不得高于本地区同品牌同等级同规格食材市场批发价，具体采购金额以学校食堂实际采购金额为准结算。</w:t>
            </w:r>
          </w:p>
          <w:p>
            <w:pPr>
              <w:pStyle w:val="null3"/>
              <w:ind w:firstLine="643"/>
              <w:jc w:val="both"/>
            </w:pPr>
            <w:r>
              <w:rPr>
                <w:rFonts w:ascii="仿宋_GB2312" w:hAnsi="仿宋_GB2312" w:cs="仿宋_GB2312" w:eastAsia="仿宋_GB2312"/>
                <w:sz w:val="15"/>
                <w:b/>
              </w:rPr>
              <w:t>四、配送仓储及车辆要求：</w:t>
            </w:r>
          </w:p>
          <w:p>
            <w:pPr>
              <w:pStyle w:val="null3"/>
              <w:ind w:firstLine="640"/>
              <w:jc w:val="both"/>
            </w:pPr>
            <w:r>
              <w:rPr>
                <w:rFonts w:ascii="仿宋_GB2312" w:hAnsi="仿宋_GB2312" w:cs="仿宋_GB2312" w:eastAsia="仿宋_GB2312"/>
                <w:sz w:val="15"/>
              </w:rPr>
              <w:t>1.供应商必须具备符合食品安全要求及满足配送需要的仓储、运输等设施设备，确保食辅原材料储存和运输安全。蔬菜供应商必须建有保鲜库。</w:t>
            </w:r>
          </w:p>
          <w:p>
            <w:pPr>
              <w:pStyle w:val="null3"/>
              <w:ind w:firstLine="640"/>
              <w:jc w:val="both"/>
            </w:pPr>
            <w:r>
              <w:rPr>
                <w:rFonts w:ascii="仿宋_GB2312" w:hAnsi="仿宋_GB2312" w:cs="仿宋_GB2312" w:eastAsia="仿宋_GB2312"/>
                <w:sz w:val="15"/>
              </w:rPr>
              <w:t>2.供应商必须配有专用车辆，运输车辆手续齐全，内部结构应平整，定期清洁消毒。</w:t>
            </w:r>
          </w:p>
          <w:p>
            <w:pPr>
              <w:pStyle w:val="null3"/>
              <w:ind w:firstLine="640"/>
              <w:jc w:val="both"/>
            </w:pPr>
            <w:r>
              <w:rPr>
                <w:rFonts w:ascii="仿宋_GB2312" w:hAnsi="仿宋_GB2312" w:cs="仿宋_GB2312" w:eastAsia="仿宋_GB2312"/>
                <w:sz w:val="15"/>
              </w:rPr>
              <w:t>3.配送频次要求：蔬菜调味品供应商。城区每天配送一次，乡镇学校每周配送两次。</w:t>
            </w:r>
          </w:p>
          <w:p>
            <w:pPr>
              <w:pStyle w:val="null3"/>
              <w:ind w:firstLine="640"/>
              <w:jc w:val="both"/>
            </w:pPr>
            <w:r>
              <w:rPr>
                <w:rFonts w:ascii="仿宋_GB2312" w:hAnsi="仿宋_GB2312" w:cs="仿宋_GB2312" w:eastAsia="仿宋_GB2312"/>
                <w:sz w:val="15"/>
              </w:rPr>
              <w:t>4.付款方式。学校（幼儿园）按月对账无误后，由供应商向学校（幼儿园）开具相关发票及凭证，经县教体局审核后支付。</w:t>
            </w:r>
          </w:p>
          <w:p>
            <w:pPr>
              <w:pStyle w:val="null3"/>
              <w:ind w:firstLine="640"/>
              <w:jc w:val="both"/>
            </w:pPr>
            <w:r>
              <w:rPr>
                <w:rFonts w:ascii="仿宋_GB2312" w:hAnsi="仿宋_GB2312" w:cs="仿宋_GB2312" w:eastAsia="仿宋_GB2312"/>
                <w:sz w:val="15"/>
              </w:rPr>
              <w:t>5.公开公示。学校（幼儿园）与供应商签订供货合同时，必须向教职员工和学生及家长公告供应商的名单、配送品种、价格、检验报告等信息。</w:t>
            </w:r>
          </w:p>
          <w:p>
            <w:pPr>
              <w:pStyle w:val="null3"/>
              <w:ind w:firstLine="640"/>
              <w:jc w:val="both"/>
            </w:pPr>
            <w:r>
              <w:rPr>
                <w:rFonts w:ascii="仿宋_GB2312" w:hAnsi="仿宋_GB2312" w:cs="仿宋_GB2312" w:eastAsia="仿宋_GB2312"/>
                <w:sz w:val="15"/>
              </w:rPr>
              <w:t>6.质量抽检。学校（幼儿园）有权对供应商配送的食辅原材料进行随机抽样检测。检测费用由供应商支付。</w:t>
            </w:r>
          </w:p>
          <w:p>
            <w:pPr>
              <w:pStyle w:val="null3"/>
              <w:ind w:firstLine="640"/>
              <w:jc w:val="both"/>
            </w:pPr>
            <w:r>
              <w:rPr>
                <w:rFonts w:ascii="仿宋_GB2312" w:hAnsi="仿宋_GB2312" w:cs="仿宋_GB2312" w:eastAsia="仿宋_GB2312"/>
                <w:sz w:val="15"/>
              </w:rPr>
              <w:t>五、其他要求</w:t>
            </w:r>
          </w:p>
          <w:p>
            <w:pPr>
              <w:pStyle w:val="null3"/>
              <w:ind w:firstLine="640"/>
              <w:jc w:val="both"/>
            </w:pPr>
            <w:r>
              <w:rPr>
                <w:rFonts w:ascii="仿宋_GB2312" w:hAnsi="仿宋_GB2312" w:cs="仿宋_GB2312" w:eastAsia="仿宋_GB2312"/>
                <w:sz w:val="15"/>
              </w:rPr>
              <w:t>1.投标人应具备为配送学校提供开展健康营养、质量安全、突发事件应急处置知识的培训、宣传的能力，并根据需要组织开展相应的培训。应具备为配送学校提供营养改善计划采购内容专用储存、分发、回收设施、设备的能力。</w:t>
            </w:r>
          </w:p>
          <w:p>
            <w:pPr>
              <w:pStyle w:val="null3"/>
              <w:ind w:firstLine="640"/>
              <w:jc w:val="both"/>
            </w:pPr>
            <w:r>
              <w:rPr>
                <w:rFonts w:ascii="仿宋_GB2312" w:hAnsi="仿宋_GB2312" w:cs="仿宋_GB2312" w:eastAsia="仿宋_GB2312"/>
                <w:sz w:val="15"/>
              </w:rPr>
              <w:t>2.投标人必须建立起一套完善、科学的管理制度，并指定专人负责，定期检查执行情况，及时解决存在的问题，确保质量。投标人必须严把营养改善计划采购、生产、运输质量检验关，具备专人专车向学校配送。建立产品质量档案，对每批受检产品进行留样封存，以备待查。应建立科学、可行的突发事故应急预案。</w:t>
            </w:r>
          </w:p>
          <w:p>
            <w:pPr>
              <w:pStyle w:val="null3"/>
              <w:ind w:firstLine="640"/>
              <w:jc w:val="both"/>
            </w:pPr>
            <w:r>
              <w:rPr>
                <w:rFonts w:ascii="仿宋_GB2312" w:hAnsi="仿宋_GB2312" w:cs="仿宋_GB2312" w:eastAsia="仿宋_GB2312"/>
                <w:sz w:val="15"/>
              </w:rPr>
              <w:t>3、凡中标商品或品牌在使用过程中出现重大安全事故或严重的社会不良影响，采购方有权停止该商品或品牌在学生营养改善计划项目中。</w:t>
            </w:r>
          </w:p>
          <w:p>
            <w:pPr>
              <w:pStyle w:val="null3"/>
              <w:ind w:firstLine="640"/>
              <w:jc w:val="both"/>
            </w:pPr>
            <w:r>
              <w:rPr>
                <w:rFonts w:ascii="仿宋_GB2312" w:hAnsi="仿宋_GB2312" w:cs="仿宋_GB2312" w:eastAsia="仿宋_GB2312"/>
                <w:sz w:val="15"/>
              </w:rPr>
              <w:t>4、中标后的供应商自行与营养计划实施学校联系签订供应合同实行定点采购，中途不得转包，分包给他人，若有违反，一经查实，取消学生营养改善计划供应资格。</w:t>
            </w:r>
          </w:p>
          <w:p>
            <w:pPr>
              <w:pStyle w:val="null3"/>
              <w:ind w:firstLine="640"/>
              <w:jc w:val="both"/>
            </w:pPr>
            <w:r>
              <w:rPr>
                <w:rFonts w:ascii="仿宋_GB2312" w:hAnsi="仿宋_GB2312" w:cs="仿宋_GB2312" w:eastAsia="仿宋_GB2312"/>
                <w:sz w:val="15"/>
              </w:rPr>
              <w:t>5、供应价不得高于本地区同品牌同等级同规格食材市场批发价。</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标的名称：粮、油、奶类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5"/>
              </w:rPr>
              <w:t>一、采购的目标</w:t>
            </w:r>
          </w:p>
          <w:p>
            <w:pPr>
              <w:pStyle w:val="null3"/>
              <w:ind w:firstLine="640"/>
              <w:jc w:val="both"/>
            </w:pPr>
            <w:r>
              <w:rPr>
                <w:rFonts w:ascii="仿宋_GB2312" w:hAnsi="仿宋_GB2312" w:cs="仿宋_GB2312" w:eastAsia="仿宋_GB2312"/>
                <w:sz w:val="15"/>
              </w:rPr>
              <w:t>1.全县学校（幼儿园）食堂大宗食材实行统一招标、统一采购、统一配送、统一价格、统一服务、统一结算（简称“六统一”）</w:t>
            </w:r>
          </w:p>
          <w:p>
            <w:pPr>
              <w:pStyle w:val="null3"/>
              <w:ind w:firstLine="640"/>
              <w:jc w:val="both"/>
            </w:pPr>
            <w:r>
              <w:rPr>
                <w:rFonts w:ascii="仿宋_GB2312" w:hAnsi="仿宋_GB2312" w:cs="仿宋_GB2312" w:eastAsia="仿宋_GB2312"/>
                <w:sz w:val="15"/>
              </w:rPr>
              <w:t>2.建立实施区域性学校（幼儿园）食堂大宗食材统一采购配送机制，通过政府采购公开招标的形式，采购具有稳定的供货渠道和充足库存，具备良好运输配送及服务能力，能够确保食辅原材料的新鲜、安全、卫生，并满足区域性学校（幼儿园）食堂采购需求的优质供应商，供应商必须在划定区域内做到食辅原材料“质量同等、价格统一、服务相同”。</w:t>
            </w:r>
          </w:p>
          <w:p>
            <w:pPr>
              <w:pStyle w:val="null3"/>
              <w:ind w:firstLine="640"/>
              <w:jc w:val="both"/>
            </w:pPr>
            <w:r>
              <w:rPr>
                <w:rFonts w:ascii="仿宋_GB2312" w:hAnsi="仿宋_GB2312" w:cs="仿宋_GB2312" w:eastAsia="仿宋_GB2312"/>
                <w:sz w:val="15"/>
              </w:rPr>
              <w:t>3.按照“支农增收、惠民助企”要求，学校（幼儿园）大宗食材的采购要立足略阳当地实际，在确保食材和食品安全的前提下，优先选择本地优质食材。</w:t>
            </w:r>
          </w:p>
          <w:p>
            <w:pPr>
              <w:pStyle w:val="null3"/>
              <w:ind w:firstLine="640"/>
              <w:jc w:val="both"/>
            </w:pPr>
            <w:r>
              <w:rPr>
                <w:rFonts w:ascii="仿宋_GB2312" w:hAnsi="仿宋_GB2312" w:cs="仿宋_GB2312" w:eastAsia="仿宋_GB2312"/>
                <w:sz w:val="15"/>
              </w:rPr>
              <w:t>4.建立采购风险预警、责任追究、准入退出、评价考核机制。</w:t>
            </w:r>
          </w:p>
          <w:p>
            <w:pPr>
              <w:pStyle w:val="null3"/>
              <w:ind w:firstLine="643"/>
              <w:jc w:val="both"/>
            </w:pPr>
            <w:r>
              <w:rPr>
                <w:rFonts w:ascii="仿宋_GB2312" w:hAnsi="仿宋_GB2312" w:cs="仿宋_GB2312" w:eastAsia="仿宋_GB2312"/>
                <w:sz w:val="15"/>
                <w:b/>
              </w:rPr>
              <w:t>二、配送范围：</w:t>
            </w:r>
            <w:r>
              <w:rPr>
                <w:rFonts w:ascii="仿宋_GB2312" w:hAnsi="仿宋_GB2312" w:cs="仿宋_GB2312" w:eastAsia="仿宋_GB2312"/>
                <w:sz w:val="15"/>
              </w:rPr>
              <w:t>东关小学、育红幼儿园、略钢九年制学校、谢家坪幼儿园、接官亭镇中心小学、接官亭镇中心幼儿园、接官亭镇麻柳铺小学、何家岩九年制学校、何家岩幼儿园、硖口驿镇中心小学、硖口驿镇中心幼儿园、硖口驿镇大铁坝小学、硖口驿镇杨家坝小学、黑河镇中心小学、黑河镇中心幼儿园、黑河镇大黄院教学点、黑河镇黑河坝小学、两河口镇中心小学、两河口镇中心幼儿园、两河口初级中学、仙台坝镇中心小学、仙台坝镇中心幼儿园、观音寺镇中心小学。</w:t>
            </w:r>
          </w:p>
          <w:p>
            <w:pPr>
              <w:pStyle w:val="null3"/>
              <w:ind w:firstLine="643"/>
              <w:jc w:val="both"/>
            </w:pPr>
            <w:r>
              <w:rPr>
                <w:rFonts w:ascii="仿宋_GB2312" w:hAnsi="仿宋_GB2312" w:cs="仿宋_GB2312" w:eastAsia="仿宋_GB2312"/>
                <w:sz w:val="15"/>
                <w:b/>
              </w:rPr>
              <w:t>三、供货要求：</w:t>
            </w:r>
          </w:p>
          <w:p>
            <w:pPr>
              <w:pStyle w:val="null3"/>
              <w:ind w:firstLine="643"/>
              <w:jc w:val="both"/>
            </w:pPr>
            <w:r>
              <w:rPr>
                <w:rFonts w:ascii="仿宋_GB2312" w:hAnsi="仿宋_GB2312" w:cs="仿宋_GB2312" w:eastAsia="仿宋_GB2312"/>
                <w:sz w:val="15"/>
                <w:b/>
              </w:rPr>
              <w:t>1.</w:t>
            </w:r>
            <w:r>
              <w:rPr>
                <w:rFonts w:ascii="仿宋_GB2312" w:hAnsi="仿宋_GB2312" w:cs="仿宋_GB2312" w:eastAsia="仿宋_GB2312"/>
                <w:sz w:val="15"/>
              </w:rPr>
              <w:t>所配送的食辅原材料必须符合相应的食品安全国家标准要求。</w:t>
            </w:r>
          </w:p>
          <w:p>
            <w:pPr>
              <w:pStyle w:val="null3"/>
              <w:ind w:firstLine="640"/>
              <w:jc w:val="both"/>
            </w:pPr>
            <w:r>
              <w:rPr>
                <w:rFonts w:ascii="仿宋_GB2312" w:hAnsi="仿宋_GB2312" w:cs="仿宋_GB2312" w:eastAsia="仿宋_GB2312"/>
                <w:sz w:val="15"/>
              </w:rPr>
              <w:t>2.预包装类食辅原材料，如：米、面、油、奶等必须符合国家现行标准，食用油必须达压榨三级以上标准，食品中污染物限量标准必须符合国家现行标准。奶必须是纯牛奶。严禁保质期已过三分之一的食材进入学校（幼儿园）食堂。每次供货必须提供相关的质量检验证明材料。</w:t>
            </w:r>
          </w:p>
          <w:p>
            <w:pPr>
              <w:pStyle w:val="null3"/>
              <w:ind w:firstLine="640"/>
              <w:jc w:val="both"/>
            </w:pPr>
            <w:r>
              <w:rPr>
                <w:rFonts w:ascii="仿宋_GB2312" w:hAnsi="仿宋_GB2312" w:cs="仿宋_GB2312" w:eastAsia="仿宋_GB2312"/>
                <w:sz w:val="15"/>
              </w:rPr>
              <w:t>3.若国家制定新的食品安全标准，即按最新标准执行。</w:t>
            </w:r>
          </w:p>
          <w:p>
            <w:pPr>
              <w:pStyle w:val="null3"/>
              <w:ind w:firstLine="640"/>
              <w:jc w:val="both"/>
            </w:pPr>
            <w:r>
              <w:rPr>
                <w:rFonts w:ascii="仿宋_GB2312" w:hAnsi="仿宋_GB2312" w:cs="仿宋_GB2312" w:eastAsia="仿宋_GB2312"/>
                <w:sz w:val="15"/>
              </w:rPr>
              <w:t>4.中标人负责食品的包装及运输，运杂费一次包含在总价内，在合同有效期内采购人不在承担任何其他费用，在配送过程中出现的一切人员伤亡、财产损失由中标人负责，采购人不承担任何责任。</w:t>
            </w:r>
          </w:p>
          <w:p>
            <w:pPr>
              <w:pStyle w:val="null3"/>
              <w:ind w:firstLine="640"/>
              <w:jc w:val="both"/>
            </w:pPr>
            <w:r>
              <w:rPr>
                <w:rFonts w:ascii="仿宋_GB2312" w:hAnsi="仿宋_GB2312" w:cs="仿宋_GB2312" w:eastAsia="仿宋_GB2312"/>
                <w:sz w:val="15"/>
              </w:rPr>
              <w:t>5.食辅原材料受市场影响较大，食材供应价不得高于本地区同品牌同等级同规格食材市场批发价，具体采购金额以学校食堂实际采购金额为准结算。</w:t>
            </w:r>
          </w:p>
          <w:p>
            <w:pPr>
              <w:pStyle w:val="null3"/>
              <w:ind w:firstLine="640"/>
              <w:jc w:val="both"/>
            </w:pPr>
            <w:r>
              <w:rPr>
                <w:rFonts w:ascii="仿宋_GB2312" w:hAnsi="仿宋_GB2312" w:cs="仿宋_GB2312" w:eastAsia="仿宋_GB2312"/>
                <w:sz w:val="15"/>
                <w:b/>
              </w:rPr>
              <w:t>四、配送仓储及车辆要求：</w:t>
            </w:r>
          </w:p>
          <w:p>
            <w:pPr>
              <w:pStyle w:val="null3"/>
              <w:ind w:firstLine="640"/>
              <w:jc w:val="both"/>
            </w:pPr>
            <w:r>
              <w:rPr>
                <w:rFonts w:ascii="仿宋_GB2312" w:hAnsi="仿宋_GB2312" w:cs="仿宋_GB2312" w:eastAsia="仿宋_GB2312"/>
                <w:sz w:val="15"/>
              </w:rPr>
              <w:t>1.供应商必须具备符合食品安全要求及满足配送需要的仓储、运输等设施设备，确保食辅原材料储存和运输安全。</w:t>
            </w:r>
          </w:p>
          <w:p>
            <w:pPr>
              <w:pStyle w:val="null3"/>
              <w:ind w:firstLine="640"/>
              <w:jc w:val="both"/>
            </w:pPr>
            <w:r>
              <w:rPr>
                <w:rFonts w:ascii="仿宋_GB2312" w:hAnsi="仿宋_GB2312" w:cs="仿宋_GB2312" w:eastAsia="仿宋_GB2312"/>
                <w:sz w:val="15"/>
              </w:rPr>
              <w:t>2.供应商必须配有专用车辆，运输车辆手续齐全，内部结构应平整，定期清洁消毒。</w:t>
            </w:r>
          </w:p>
          <w:p>
            <w:pPr>
              <w:pStyle w:val="null3"/>
              <w:ind w:firstLine="640"/>
              <w:jc w:val="both"/>
            </w:pPr>
            <w:r>
              <w:rPr>
                <w:rFonts w:ascii="仿宋_GB2312" w:hAnsi="仿宋_GB2312" w:cs="仿宋_GB2312" w:eastAsia="仿宋_GB2312"/>
                <w:sz w:val="15"/>
              </w:rPr>
              <w:t>3.配送频次要求：城区配送按学校日常需求配送，乡镇学校每周配送一次。</w:t>
            </w:r>
          </w:p>
          <w:p>
            <w:pPr>
              <w:pStyle w:val="null3"/>
              <w:ind w:firstLine="640"/>
              <w:jc w:val="both"/>
            </w:pPr>
            <w:r>
              <w:rPr>
                <w:rFonts w:ascii="仿宋_GB2312" w:hAnsi="仿宋_GB2312" w:cs="仿宋_GB2312" w:eastAsia="仿宋_GB2312"/>
                <w:sz w:val="15"/>
              </w:rPr>
              <w:t>4.付款方式：学校（幼儿园）按月对账无误后，由供应商向学校（幼儿园）开具相关发票及凭证，经县教体局审核后支付。</w:t>
            </w:r>
          </w:p>
          <w:p>
            <w:pPr>
              <w:pStyle w:val="null3"/>
              <w:ind w:firstLine="640"/>
              <w:jc w:val="both"/>
            </w:pPr>
            <w:r>
              <w:rPr>
                <w:rFonts w:ascii="仿宋_GB2312" w:hAnsi="仿宋_GB2312" w:cs="仿宋_GB2312" w:eastAsia="仿宋_GB2312"/>
                <w:sz w:val="15"/>
              </w:rPr>
              <w:t>5.公开公示：学校（幼儿园）与供应商签订供货合同时，必须向教职员工和学生及家长公告供应商的名单、配送品种、价格、检验报告等信息。</w:t>
            </w:r>
          </w:p>
          <w:p>
            <w:pPr>
              <w:pStyle w:val="null3"/>
              <w:ind w:firstLine="640"/>
              <w:jc w:val="both"/>
            </w:pPr>
            <w:r>
              <w:rPr>
                <w:rFonts w:ascii="仿宋_GB2312" w:hAnsi="仿宋_GB2312" w:cs="仿宋_GB2312" w:eastAsia="仿宋_GB2312"/>
                <w:sz w:val="15"/>
              </w:rPr>
              <w:t>6.质量抽检：学校（幼儿园）有权对供应商配送的食辅原材料进行随机抽样检测。检测费用由供应商支付。</w:t>
            </w:r>
          </w:p>
          <w:p>
            <w:pPr>
              <w:pStyle w:val="null3"/>
              <w:ind w:firstLine="643"/>
              <w:jc w:val="both"/>
            </w:pPr>
            <w:r>
              <w:rPr>
                <w:rFonts w:ascii="仿宋_GB2312" w:hAnsi="仿宋_GB2312" w:cs="仿宋_GB2312" w:eastAsia="仿宋_GB2312"/>
                <w:sz w:val="15"/>
                <w:b/>
              </w:rPr>
              <w:t>五、其他要求</w:t>
            </w:r>
          </w:p>
          <w:p>
            <w:pPr>
              <w:pStyle w:val="null3"/>
              <w:ind w:firstLine="640"/>
              <w:jc w:val="both"/>
            </w:pPr>
            <w:r>
              <w:rPr>
                <w:rFonts w:ascii="仿宋_GB2312" w:hAnsi="仿宋_GB2312" w:cs="仿宋_GB2312" w:eastAsia="仿宋_GB2312"/>
                <w:sz w:val="15"/>
              </w:rPr>
              <w:t>1.投标人应具备为配送学校提供开展健康营养、质量安全、突发事件应急处置知识的培训、宣传的能力，并根据需要组织开展相应的培训。应具备为配送学校提供营养改善计划采购内容专用储存、分发、回收设施、设备的能力。</w:t>
            </w:r>
          </w:p>
          <w:p>
            <w:pPr>
              <w:pStyle w:val="null3"/>
              <w:ind w:firstLine="640"/>
              <w:jc w:val="both"/>
            </w:pPr>
            <w:r>
              <w:rPr>
                <w:rFonts w:ascii="仿宋_GB2312" w:hAnsi="仿宋_GB2312" w:cs="仿宋_GB2312" w:eastAsia="仿宋_GB2312"/>
                <w:sz w:val="15"/>
              </w:rPr>
              <w:t>2.投标人必须建立起一套完善、科学的管理制度，并指定专人负责，定期检查执行情况，及时解决存在的问题，确保质量。投标人必须严把营养改善计划采购、生产、运输质量检验关，具备专人专车向学校配送。建立产品质量档案，对每批受检产品进行留样封存，以备待查。应建立科学、可行的突发事故应急预案。</w:t>
            </w:r>
          </w:p>
          <w:p>
            <w:pPr>
              <w:pStyle w:val="null3"/>
              <w:ind w:firstLine="640"/>
              <w:jc w:val="both"/>
            </w:pPr>
            <w:r>
              <w:rPr>
                <w:rFonts w:ascii="仿宋_GB2312" w:hAnsi="仿宋_GB2312" w:cs="仿宋_GB2312" w:eastAsia="仿宋_GB2312"/>
                <w:sz w:val="15"/>
              </w:rPr>
              <w:t>3、凡中标商品或品牌在使用过程中出现重大安全事故或严重的社会不良影响，采购方有权停止该商品或品牌在学生营养改善计划项目中。</w:t>
            </w:r>
          </w:p>
          <w:p>
            <w:pPr>
              <w:pStyle w:val="null3"/>
              <w:ind w:firstLine="640"/>
              <w:jc w:val="both"/>
            </w:pPr>
            <w:r>
              <w:rPr>
                <w:rFonts w:ascii="仿宋_GB2312" w:hAnsi="仿宋_GB2312" w:cs="仿宋_GB2312" w:eastAsia="仿宋_GB2312"/>
                <w:sz w:val="15"/>
              </w:rPr>
              <w:t>4、中标后的供应商自行与营养计划实施学校联系签订供应合同实行定点采购，中途不得转包，分包给他人，若有违反，一经查实，取消学生营养改善计划供应资格。</w:t>
            </w:r>
          </w:p>
          <w:p>
            <w:pPr>
              <w:pStyle w:val="null3"/>
              <w:ind w:firstLine="640"/>
              <w:jc w:val="both"/>
            </w:pPr>
            <w:r>
              <w:rPr>
                <w:rFonts w:ascii="仿宋_GB2312" w:hAnsi="仿宋_GB2312" w:cs="仿宋_GB2312" w:eastAsia="仿宋_GB2312"/>
                <w:sz w:val="15"/>
              </w:rPr>
              <w:t>5、供应价不得高于本地区同品牌同等级同规格食材市场批发价。</w:t>
            </w:r>
          </w:p>
          <w:p>
            <w:pPr>
              <w:pStyle w:val="null3"/>
              <w:ind w:firstLine="640"/>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标的名称：粮、油、奶类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5"/>
              </w:rPr>
              <w:t>一、采购的目标</w:t>
            </w:r>
          </w:p>
          <w:p>
            <w:pPr>
              <w:pStyle w:val="null3"/>
              <w:ind w:firstLine="640"/>
              <w:jc w:val="both"/>
            </w:pPr>
            <w:r>
              <w:rPr>
                <w:rFonts w:ascii="仿宋_GB2312" w:hAnsi="仿宋_GB2312" w:cs="仿宋_GB2312" w:eastAsia="仿宋_GB2312"/>
                <w:sz w:val="15"/>
              </w:rPr>
              <w:t>1.全县学校（幼儿园）食堂大宗食材实行统一招标、统一采购、统一配送、统一价格、统一服务、统一结算（简称“六统一”）</w:t>
            </w:r>
          </w:p>
          <w:p>
            <w:pPr>
              <w:pStyle w:val="null3"/>
              <w:ind w:firstLine="640"/>
              <w:jc w:val="both"/>
            </w:pPr>
            <w:r>
              <w:rPr>
                <w:rFonts w:ascii="仿宋_GB2312" w:hAnsi="仿宋_GB2312" w:cs="仿宋_GB2312" w:eastAsia="仿宋_GB2312"/>
                <w:sz w:val="15"/>
              </w:rPr>
              <w:t>2.建立实施区域性学校（幼儿园）食堂大宗食材统一采购配送机制，通过政府采购公开招标的形式，采购具有稳定的供货渠道和充足库存，具备良好运输配送及服务能力，能够确保食辅原材料的新鲜、安全、卫生，并满足区域性学校（幼儿园）食堂采购需求的优质供应商，供应商必须在划定区域内做到食辅原材料“质量同等、价格统一、服务相同”。</w:t>
            </w:r>
          </w:p>
          <w:p>
            <w:pPr>
              <w:pStyle w:val="null3"/>
              <w:ind w:firstLine="640"/>
              <w:jc w:val="both"/>
            </w:pPr>
            <w:r>
              <w:rPr>
                <w:rFonts w:ascii="仿宋_GB2312" w:hAnsi="仿宋_GB2312" w:cs="仿宋_GB2312" w:eastAsia="仿宋_GB2312"/>
                <w:sz w:val="15"/>
              </w:rPr>
              <w:t>3.按照“支农增收、惠民助企”要求，学校（幼儿园）大宗食材的采购要立足略阳当地实际，在确保食材和食品安全的前提下，优先选择本地优质食材。</w:t>
            </w:r>
          </w:p>
          <w:p>
            <w:pPr>
              <w:pStyle w:val="null3"/>
              <w:ind w:firstLine="640"/>
              <w:jc w:val="both"/>
            </w:pPr>
            <w:r>
              <w:rPr>
                <w:rFonts w:ascii="仿宋_GB2312" w:hAnsi="仿宋_GB2312" w:cs="仿宋_GB2312" w:eastAsia="仿宋_GB2312"/>
                <w:sz w:val="15"/>
              </w:rPr>
              <w:t>4.建立采购风险预警、责任追究、准入退出、评价考核机制。</w:t>
            </w:r>
          </w:p>
          <w:p>
            <w:pPr>
              <w:pStyle w:val="null3"/>
              <w:jc w:val="both"/>
            </w:pPr>
            <w:r>
              <w:rPr>
                <w:rFonts w:ascii="仿宋_GB2312" w:hAnsi="仿宋_GB2312" w:cs="仿宋_GB2312" w:eastAsia="仿宋_GB2312"/>
                <w:sz w:val="15"/>
                <w:b/>
              </w:rPr>
              <w:t>二、配送范围：</w:t>
            </w:r>
            <w:r>
              <w:rPr>
                <w:rFonts w:ascii="仿宋_GB2312" w:hAnsi="仿宋_GB2312" w:cs="仿宋_GB2312" w:eastAsia="仿宋_GB2312"/>
                <w:sz w:val="15"/>
              </w:rPr>
              <w:t>高台小学、县幼儿园、嘉陵小学、嘉陵幼儿园、徐家坪镇中心小学、徐家坪镇中心幼儿园、徐家坪初级中学、徐家坪镇秦河小学、徐家坪镇药木院小学、西淮坝镇九年制学校、西淮坝镇中心幼儿园、马蹄湾镇中心小学、白水江镇中心小学、白水江镇中心幼儿园、白水江初级中学、白水江镇青泥河小学、白水江镇铁佛寺教学点、白雀寺镇中小学、白雀寺镇史家院九年制学校、白雀寺镇中坝子小学、乐素河镇中心小学、乐素河镇中心幼儿园、乐素河初级中学、乐素河镇瓦舍沟教学点。</w:t>
            </w:r>
          </w:p>
          <w:p>
            <w:pPr>
              <w:pStyle w:val="null3"/>
              <w:ind w:firstLine="643"/>
              <w:jc w:val="both"/>
            </w:pPr>
            <w:r>
              <w:rPr>
                <w:rFonts w:ascii="仿宋_GB2312" w:hAnsi="仿宋_GB2312" w:cs="仿宋_GB2312" w:eastAsia="仿宋_GB2312"/>
                <w:sz w:val="15"/>
                <w:b/>
              </w:rPr>
              <w:t>三、供货要求：</w:t>
            </w:r>
          </w:p>
          <w:p>
            <w:pPr>
              <w:pStyle w:val="null3"/>
              <w:ind w:firstLine="643"/>
              <w:jc w:val="both"/>
            </w:pPr>
            <w:r>
              <w:rPr>
                <w:rFonts w:ascii="仿宋_GB2312" w:hAnsi="仿宋_GB2312" w:cs="仿宋_GB2312" w:eastAsia="仿宋_GB2312"/>
                <w:sz w:val="15"/>
                <w:b/>
              </w:rPr>
              <w:t>1.</w:t>
            </w:r>
            <w:r>
              <w:rPr>
                <w:rFonts w:ascii="仿宋_GB2312" w:hAnsi="仿宋_GB2312" w:cs="仿宋_GB2312" w:eastAsia="仿宋_GB2312"/>
                <w:sz w:val="15"/>
              </w:rPr>
              <w:t>所配送的食辅原材料必须符合相应的食品安全国家标准要求。</w:t>
            </w:r>
          </w:p>
          <w:p>
            <w:pPr>
              <w:pStyle w:val="null3"/>
              <w:ind w:firstLine="640"/>
              <w:jc w:val="both"/>
            </w:pPr>
            <w:r>
              <w:rPr>
                <w:rFonts w:ascii="仿宋_GB2312" w:hAnsi="仿宋_GB2312" w:cs="仿宋_GB2312" w:eastAsia="仿宋_GB2312"/>
                <w:sz w:val="15"/>
              </w:rPr>
              <w:t>2.预包装类食辅原材料，如：米、面、油、奶等必须符合国家现行标准，食用油必须达压榨三级以上标准，食品中污染物限量标准必须符合国家现行标准。奶必须是纯牛奶。严禁保质期已过三分之一的食材进入学校（幼儿园）食堂。每次供货必须提供相关的质量检验证明材料。</w:t>
            </w:r>
          </w:p>
          <w:p>
            <w:pPr>
              <w:pStyle w:val="null3"/>
              <w:ind w:firstLine="640"/>
              <w:jc w:val="both"/>
            </w:pPr>
            <w:r>
              <w:rPr>
                <w:rFonts w:ascii="仿宋_GB2312" w:hAnsi="仿宋_GB2312" w:cs="仿宋_GB2312" w:eastAsia="仿宋_GB2312"/>
                <w:sz w:val="15"/>
              </w:rPr>
              <w:t>3.若国家制定新的食品安全标准，即按最新标准执行。</w:t>
            </w:r>
          </w:p>
          <w:p>
            <w:pPr>
              <w:pStyle w:val="null3"/>
              <w:ind w:firstLine="640"/>
              <w:jc w:val="both"/>
            </w:pPr>
            <w:r>
              <w:rPr>
                <w:rFonts w:ascii="仿宋_GB2312" w:hAnsi="仿宋_GB2312" w:cs="仿宋_GB2312" w:eastAsia="仿宋_GB2312"/>
                <w:sz w:val="15"/>
              </w:rPr>
              <w:t>4.中标人负责食品的包装及运输，运杂费一次包含在总价内，在合同有效期内采购人不在承担任何其他费用，在配送过程中出现的一切人员伤亡、财产损失由中标人负责，采购人不承担任何责任。</w:t>
            </w:r>
          </w:p>
          <w:p>
            <w:pPr>
              <w:pStyle w:val="null3"/>
              <w:ind w:firstLine="640"/>
              <w:jc w:val="both"/>
            </w:pPr>
            <w:r>
              <w:rPr>
                <w:rFonts w:ascii="仿宋_GB2312" w:hAnsi="仿宋_GB2312" w:cs="仿宋_GB2312" w:eastAsia="仿宋_GB2312"/>
                <w:sz w:val="15"/>
              </w:rPr>
              <w:t>5.食辅原材料受市场影响较大，食材供应价不得高于本地区同品牌同等级同规格食材市场批发价，具体采购金额以学校食堂实际采购金额为准结算。</w:t>
            </w:r>
          </w:p>
          <w:p>
            <w:pPr>
              <w:pStyle w:val="null3"/>
              <w:ind w:firstLine="640"/>
              <w:jc w:val="both"/>
            </w:pPr>
            <w:r>
              <w:rPr>
                <w:rFonts w:ascii="仿宋_GB2312" w:hAnsi="仿宋_GB2312" w:cs="仿宋_GB2312" w:eastAsia="仿宋_GB2312"/>
                <w:sz w:val="15"/>
                <w:b/>
              </w:rPr>
              <w:t>四、配送仓储及车辆要求：</w:t>
            </w:r>
          </w:p>
          <w:p>
            <w:pPr>
              <w:pStyle w:val="null3"/>
              <w:ind w:firstLine="640"/>
              <w:jc w:val="both"/>
            </w:pPr>
            <w:r>
              <w:rPr>
                <w:rFonts w:ascii="仿宋_GB2312" w:hAnsi="仿宋_GB2312" w:cs="仿宋_GB2312" w:eastAsia="仿宋_GB2312"/>
                <w:sz w:val="15"/>
              </w:rPr>
              <w:t>1.供应商必须具备符合食品安全要求及满足配送需要的仓储、运输等设施设备，确保食辅原材料储存和运输安全。</w:t>
            </w:r>
          </w:p>
          <w:p>
            <w:pPr>
              <w:pStyle w:val="null3"/>
              <w:ind w:firstLine="640"/>
              <w:jc w:val="both"/>
            </w:pPr>
            <w:r>
              <w:rPr>
                <w:rFonts w:ascii="仿宋_GB2312" w:hAnsi="仿宋_GB2312" w:cs="仿宋_GB2312" w:eastAsia="仿宋_GB2312"/>
                <w:sz w:val="15"/>
              </w:rPr>
              <w:t>2.供应商必须配有专用车辆，运输车辆手续齐全，内部结构应平整，定期清洁消毒。</w:t>
            </w:r>
          </w:p>
          <w:p>
            <w:pPr>
              <w:pStyle w:val="null3"/>
              <w:ind w:firstLine="640"/>
              <w:jc w:val="both"/>
            </w:pPr>
            <w:r>
              <w:rPr>
                <w:rFonts w:ascii="仿宋_GB2312" w:hAnsi="仿宋_GB2312" w:cs="仿宋_GB2312" w:eastAsia="仿宋_GB2312"/>
                <w:sz w:val="15"/>
              </w:rPr>
              <w:t>3.配送频次要求：城区配送按学校日常需求配送，乡镇学校每周配送一次。</w:t>
            </w:r>
          </w:p>
          <w:p>
            <w:pPr>
              <w:pStyle w:val="null3"/>
              <w:ind w:firstLine="640"/>
              <w:jc w:val="both"/>
            </w:pPr>
            <w:r>
              <w:rPr>
                <w:rFonts w:ascii="仿宋_GB2312" w:hAnsi="仿宋_GB2312" w:cs="仿宋_GB2312" w:eastAsia="仿宋_GB2312"/>
                <w:sz w:val="15"/>
              </w:rPr>
              <w:t>4.付款方式：学校（幼儿园）按月对账无误后，由供应商向学校（幼儿园）开具相关发票及凭证，经县教体局审核后支付。</w:t>
            </w:r>
          </w:p>
          <w:p>
            <w:pPr>
              <w:pStyle w:val="null3"/>
              <w:ind w:firstLine="640"/>
              <w:jc w:val="both"/>
            </w:pPr>
            <w:r>
              <w:rPr>
                <w:rFonts w:ascii="仿宋_GB2312" w:hAnsi="仿宋_GB2312" w:cs="仿宋_GB2312" w:eastAsia="仿宋_GB2312"/>
                <w:sz w:val="15"/>
              </w:rPr>
              <w:t>5.公开公示：学校（幼儿园）与供应商签订供货合同时，必须向教职员工和学生及家长公告供应商的名单、配送品种、价格、检验报告等信息。</w:t>
            </w:r>
          </w:p>
          <w:p>
            <w:pPr>
              <w:pStyle w:val="null3"/>
              <w:ind w:firstLine="640"/>
              <w:jc w:val="both"/>
            </w:pPr>
            <w:r>
              <w:rPr>
                <w:rFonts w:ascii="仿宋_GB2312" w:hAnsi="仿宋_GB2312" w:cs="仿宋_GB2312" w:eastAsia="仿宋_GB2312"/>
                <w:sz w:val="15"/>
              </w:rPr>
              <w:t>6.质量抽检：学校（幼儿园）有权对供应商配送的食辅原材料进行随机抽样检测。检测费用由供应商支付。</w:t>
            </w:r>
          </w:p>
          <w:p>
            <w:pPr>
              <w:pStyle w:val="null3"/>
              <w:ind w:firstLine="643"/>
              <w:jc w:val="both"/>
            </w:pPr>
            <w:r>
              <w:rPr>
                <w:rFonts w:ascii="仿宋_GB2312" w:hAnsi="仿宋_GB2312" w:cs="仿宋_GB2312" w:eastAsia="仿宋_GB2312"/>
                <w:sz w:val="15"/>
                <w:b/>
              </w:rPr>
              <w:t>五、其他要求</w:t>
            </w:r>
          </w:p>
          <w:p>
            <w:pPr>
              <w:pStyle w:val="null3"/>
              <w:ind w:firstLine="640"/>
              <w:jc w:val="both"/>
            </w:pPr>
            <w:r>
              <w:rPr>
                <w:rFonts w:ascii="仿宋_GB2312" w:hAnsi="仿宋_GB2312" w:cs="仿宋_GB2312" w:eastAsia="仿宋_GB2312"/>
                <w:sz w:val="15"/>
              </w:rPr>
              <w:t>1.投标人应具备为配送学校提供开展健康营养、质量安全、突发事件应急处置知识的培训、宣传的能力，并根据需要组织开展相应的培训。应具备为配送学校提供营养改善计划采购内容专用储存、分发、回收设施、设备的能力。</w:t>
            </w:r>
          </w:p>
          <w:p>
            <w:pPr>
              <w:pStyle w:val="null3"/>
              <w:ind w:firstLine="640"/>
              <w:jc w:val="both"/>
            </w:pPr>
            <w:r>
              <w:rPr>
                <w:rFonts w:ascii="仿宋_GB2312" w:hAnsi="仿宋_GB2312" w:cs="仿宋_GB2312" w:eastAsia="仿宋_GB2312"/>
                <w:sz w:val="15"/>
              </w:rPr>
              <w:t>2.投标人必须建立起一套完善、科学的管理制度，并指定专人负责，定期检查执行情况，及时解决存在的问题，确保质量。投标人必须严把营养改善计划采购、生产、运输质量检验关，具备专人专车向学校配送。建立产品质量档案，对每批受检产品进行留样封存，以备待查。应建立科学、可行的突发事故应急预案。</w:t>
            </w:r>
          </w:p>
          <w:p>
            <w:pPr>
              <w:pStyle w:val="null3"/>
              <w:ind w:firstLine="640"/>
              <w:jc w:val="both"/>
            </w:pPr>
            <w:r>
              <w:rPr>
                <w:rFonts w:ascii="仿宋_GB2312" w:hAnsi="仿宋_GB2312" w:cs="仿宋_GB2312" w:eastAsia="仿宋_GB2312"/>
                <w:sz w:val="15"/>
              </w:rPr>
              <w:t>3、凡中标商品或品牌在使用过程中出现重大安全事故或严重的社会不良影响，采购方有权停止该商品或品牌在学生营养改善计划项目中。</w:t>
            </w:r>
          </w:p>
          <w:p>
            <w:pPr>
              <w:pStyle w:val="null3"/>
              <w:ind w:firstLine="640"/>
              <w:jc w:val="both"/>
            </w:pPr>
            <w:r>
              <w:rPr>
                <w:rFonts w:ascii="仿宋_GB2312" w:hAnsi="仿宋_GB2312" w:cs="仿宋_GB2312" w:eastAsia="仿宋_GB2312"/>
                <w:sz w:val="15"/>
              </w:rPr>
              <w:t>4、中标后的供应商自行与营养计划实施学校联系签订供应合同实行定点采购，中途不得转包，分包给他人，若有违反，一经查实，取消学生营养改善计划供应资格。</w:t>
            </w:r>
          </w:p>
          <w:p>
            <w:pPr>
              <w:pStyle w:val="null3"/>
              <w:ind w:firstLine="640"/>
              <w:jc w:val="both"/>
            </w:pPr>
            <w:r>
              <w:rPr>
                <w:rFonts w:ascii="仿宋_GB2312" w:hAnsi="仿宋_GB2312" w:cs="仿宋_GB2312" w:eastAsia="仿宋_GB2312"/>
                <w:sz w:val="15"/>
              </w:rPr>
              <w:t>5、供应价不得高于本地区同品牌同等级同规格食材市场批发价。</w:t>
            </w:r>
          </w:p>
          <w:p>
            <w:pPr>
              <w:pStyle w:val="null3"/>
              <w:spacing w:after="195"/>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标的名称：粮、油、奶类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5"/>
              </w:rPr>
              <w:t>一、采购的目标</w:t>
            </w:r>
          </w:p>
          <w:p>
            <w:pPr>
              <w:pStyle w:val="null3"/>
              <w:ind w:firstLine="640"/>
              <w:jc w:val="both"/>
            </w:pPr>
            <w:r>
              <w:rPr>
                <w:rFonts w:ascii="仿宋_GB2312" w:hAnsi="仿宋_GB2312" w:cs="仿宋_GB2312" w:eastAsia="仿宋_GB2312"/>
                <w:sz w:val="15"/>
              </w:rPr>
              <w:t>1.全县学校（幼儿园）食堂大宗食材实行统一招标、统一采购、统一配送、统一价格、统一服务、统一结算（简称“六统一”）</w:t>
            </w:r>
          </w:p>
          <w:p>
            <w:pPr>
              <w:pStyle w:val="null3"/>
              <w:ind w:firstLine="640"/>
              <w:jc w:val="both"/>
            </w:pPr>
            <w:r>
              <w:rPr>
                <w:rFonts w:ascii="仿宋_GB2312" w:hAnsi="仿宋_GB2312" w:cs="仿宋_GB2312" w:eastAsia="仿宋_GB2312"/>
                <w:sz w:val="15"/>
              </w:rPr>
              <w:t>2.建立实施区域性学校（幼儿园）食堂大宗食材统一采购配送机制，通过政府采购公开招标的形式，采购具有稳定的供货渠道和充足库存，具备良好运输配送及服务能力，能够确保食辅原材料的新鲜、安全、卫生，并满足区域性学校（幼儿园）食堂采购需求的优质供应商，供应商必须在划定区域内做到食辅原材料“质量同等、价格统一、服务相同”。</w:t>
            </w:r>
          </w:p>
          <w:p>
            <w:pPr>
              <w:pStyle w:val="null3"/>
              <w:ind w:firstLine="640"/>
              <w:jc w:val="both"/>
            </w:pPr>
            <w:r>
              <w:rPr>
                <w:rFonts w:ascii="仿宋_GB2312" w:hAnsi="仿宋_GB2312" w:cs="仿宋_GB2312" w:eastAsia="仿宋_GB2312"/>
                <w:sz w:val="15"/>
              </w:rPr>
              <w:t>3.按照“支农增收、惠民助企”要求，学校（幼儿园）大宗食材的采购要立足略阳当地实际，在确保食材和食品安全的前提下，优先选择本地优质食材。</w:t>
            </w:r>
          </w:p>
          <w:p>
            <w:pPr>
              <w:pStyle w:val="null3"/>
              <w:ind w:firstLine="640"/>
              <w:jc w:val="both"/>
            </w:pPr>
            <w:r>
              <w:rPr>
                <w:rFonts w:ascii="仿宋_GB2312" w:hAnsi="仿宋_GB2312" w:cs="仿宋_GB2312" w:eastAsia="仿宋_GB2312"/>
                <w:sz w:val="15"/>
              </w:rPr>
              <w:t>4.建立采购风险预警、责任追究、准入退出、评价考核机制。</w:t>
            </w:r>
          </w:p>
          <w:p>
            <w:pPr>
              <w:pStyle w:val="null3"/>
              <w:ind w:firstLine="643"/>
              <w:jc w:val="both"/>
            </w:pPr>
            <w:r>
              <w:rPr>
                <w:rFonts w:ascii="仿宋_GB2312" w:hAnsi="仿宋_GB2312" w:cs="仿宋_GB2312" w:eastAsia="仿宋_GB2312"/>
                <w:sz w:val="15"/>
                <w:b/>
              </w:rPr>
              <w:t>二、配送范围：</w:t>
            </w:r>
            <w:r>
              <w:rPr>
                <w:rFonts w:ascii="仿宋_GB2312" w:hAnsi="仿宋_GB2312" w:cs="仿宋_GB2312" w:eastAsia="仿宋_GB2312"/>
                <w:sz w:val="15"/>
              </w:rPr>
              <w:t>天立实验学校、荣程中学、城关幼儿园、兴洲街道办中心幼儿园、横现河街道办中心小学、横现河街道办中心幼儿园、横现河初级中学、金家河镇中心幼儿园、金家河镇中心小学、郭镇中心小学、郭镇中心幼儿园、郭镇初级中学、郭镇木瓜院小学、郭镇吴家河小学、郭镇干河坝小学、五龙洞镇中小学、五龙洞镇九股树小学、五龙洞镇金池院小学。</w:t>
            </w:r>
          </w:p>
          <w:p>
            <w:pPr>
              <w:pStyle w:val="null3"/>
              <w:ind w:firstLine="643"/>
              <w:jc w:val="both"/>
            </w:pPr>
            <w:r>
              <w:rPr>
                <w:rFonts w:ascii="仿宋_GB2312" w:hAnsi="仿宋_GB2312" w:cs="仿宋_GB2312" w:eastAsia="仿宋_GB2312"/>
                <w:sz w:val="15"/>
                <w:b/>
              </w:rPr>
              <w:t>三、供货要求：</w:t>
            </w:r>
          </w:p>
          <w:p>
            <w:pPr>
              <w:pStyle w:val="null3"/>
              <w:ind w:firstLine="643"/>
              <w:jc w:val="both"/>
            </w:pPr>
            <w:r>
              <w:rPr>
                <w:rFonts w:ascii="仿宋_GB2312" w:hAnsi="仿宋_GB2312" w:cs="仿宋_GB2312" w:eastAsia="仿宋_GB2312"/>
                <w:sz w:val="15"/>
                <w:b/>
              </w:rPr>
              <w:t>1.</w:t>
            </w:r>
            <w:r>
              <w:rPr>
                <w:rFonts w:ascii="仿宋_GB2312" w:hAnsi="仿宋_GB2312" w:cs="仿宋_GB2312" w:eastAsia="仿宋_GB2312"/>
                <w:sz w:val="15"/>
              </w:rPr>
              <w:t>所配送的食辅原材料必须符合相应的食品安全国家标准要求。</w:t>
            </w:r>
          </w:p>
          <w:p>
            <w:pPr>
              <w:pStyle w:val="null3"/>
              <w:ind w:firstLine="640"/>
              <w:jc w:val="both"/>
            </w:pPr>
            <w:r>
              <w:rPr>
                <w:rFonts w:ascii="仿宋_GB2312" w:hAnsi="仿宋_GB2312" w:cs="仿宋_GB2312" w:eastAsia="仿宋_GB2312"/>
                <w:sz w:val="15"/>
              </w:rPr>
              <w:t>2.预包装类食辅原材料，如：米、面、油、奶等必须符合国家现行标准，食用油必须达压榨三级以上标准，食品中污染物限量标准必须符合国家现行标准。奶必须是纯牛奶。严禁保质期已过三分之一的食材进入学校（幼儿园）食堂。每次供货必须提供相关的质量检验证明材料。</w:t>
            </w:r>
          </w:p>
          <w:p>
            <w:pPr>
              <w:pStyle w:val="null3"/>
              <w:ind w:firstLine="640"/>
              <w:jc w:val="both"/>
            </w:pPr>
            <w:r>
              <w:rPr>
                <w:rFonts w:ascii="仿宋_GB2312" w:hAnsi="仿宋_GB2312" w:cs="仿宋_GB2312" w:eastAsia="仿宋_GB2312"/>
                <w:sz w:val="15"/>
              </w:rPr>
              <w:t>3.若国家制定新的食品安全标准，即按最新标准执行。</w:t>
            </w:r>
          </w:p>
          <w:p>
            <w:pPr>
              <w:pStyle w:val="null3"/>
              <w:ind w:firstLine="640"/>
              <w:jc w:val="both"/>
            </w:pPr>
            <w:r>
              <w:rPr>
                <w:rFonts w:ascii="仿宋_GB2312" w:hAnsi="仿宋_GB2312" w:cs="仿宋_GB2312" w:eastAsia="仿宋_GB2312"/>
                <w:sz w:val="15"/>
              </w:rPr>
              <w:t>4.中标人负责食品的包装及运输，运杂费一次包含在总价内，在合同有效期内采购人不在承担任何其他费用，在配送过程中出现的一切人员伤亡、财产损失由中标人负责，采购人不承担任何责任。</w:t>
            </w:r>
          </w:p>
          <w:p>
            <w:pPr>
              <w:pStyle w:val="null3"/>
              <w:ind w:firstLine="640"/>
              <w:jc w:val="both"/>
            </w:pPr>
            <w:r>
              <w:rPr>
                <w:rFonts w:ascii="仿宋_GB2312" w:hAnsi="仿宋_GB2312" w:cs="仿宋_GB2312" w:eastAsia="仿宋_GB2312"/>
                <w:sz w:val="15"/>
              </w:rPr>
              <w:t>5.食辅原材料受市场影响较大，食材供应价不得高于本地区同品牌同等级同规格食材市场批发价，具体采购金额以学校食堂实际采购金额为准结算。</w:t>
            </w:r>
          </w:p>
          <w:p>
            <w:pPr>
              <w:pStyle w:val="null3"/>
              <w:ind w:firstLine="640"/>
              <w:jc w:val="both"/>
            </w:pPr>
            <w:r>
              <w:rPr>
                <w:rFonts w:ascii="仿宋_GB2312" w:hAnsi="仿宋_GB2312" w:cs="仿宋_GB2312" w:eastAsia="仿宋_GB2312"/>
                <w:sz w:val="15"/>
                <w:b/>
              </w:rPr>
              <w:t>四、配送仓储及车辆要求：</w:t>
            </w:r>
          </w:p>
          <w:p>
            <w:pPr>
              <w:pStyle w:val="null3"/>
              <w:ind w:firstLine="640"/>
              <w:jc w:val="both"/>
            </w:pPr>
            <w:r>
              <w:rPr>
                <w:rFonts w:ascii="仿宋_GB2312" w:hAnsi="仿宋_GB2312" w:cs="仿宋_GB2312" w:eastAsia="仿宋_GB2312"/>
                <w:sz w:val="15"/>
              </w:rPr>
              <w:t>1.供应商必须具备符合食品安全要求及满足配送需要的仓储、运输等设施设备，确保食辅原材料储存和运输安全。</w:t>
            </w:r>
          </w:p>
          <w:p>
            <w:pPr>
              <w:pStyle w:val="null3"/>
              <w:ind w:firstLine="640"/>
              <w:jc w:val="both"/>
            </w:pPr>
            <w:r>
              <w:rPr>
                <w:rFonts w:ascii="仿宋_GB2312" w:hAnsi="仿宋_GB2312" w:cs="仿宋_GB2312" w:eastAsia="仿宋_GB2312"/>
                <w:sz w:val="15"/>
              </w:rPr>
              <w:t>2.供应商必须配有专用车辆，运输车辆手续齐全，内部结构应平整，定期清洁消毒。</w:t>
            </w:r>
          </w:p>
          <w:p>
            <w:pPr>
              <w:pStyle w:val="null3"/>
              <w:ind w:firstLine="640"/>
              <w:jc w:val="both"/>
            </w:pPr>
            <w:r>
              <w:rPr>
                <w:rFonts w:ascii="仿宋_GB2312" w:hAnsi="仿宋_GB2312" w:cs="仿宋_GB2312" w:eastAsia="仿宋_GB2312"/>
                <w:sz w:val="15"/>
              </w:rPr>
              <w:t>3.配送频次要求：城区配送按学校日常需求配送，乡镇学校每周配送一次。</w:t>
            </w:r>
          </w:p>
          <w:p>
            <w:pPr>
              <w:pStyle w:val="null3"/>
              <w:ind w:firstLine="640"/>
              <w:jc w:val="both"/>
            </w:pPr>
            <w:r>
              <w:rPr>
                <w:rFonts w:ascii="仿宋_GB2312" w:hAnsi="仿宋_GB2312" w:cs="仿宋_GB2312" w:eastAsia="仿宋_GB2312"/>
                <w:sz w:val="15"/>
              </w:rPr>
              <w:t>4.付款方式：学校（幼儿园）按月对账无误后，由供应商向学校（幼儿园）开具相关发票及凭证，经县教体局审核后支付。</w:t>
            </w:r>
          </w:p>
          <w:p>
            <w:pPr>
              <w:pStyle w:val="null3"/>
              <w:ind w:firstLine="640"/>
              <w:jc w:val="both"/>
            </w:pPr>
            <w:r>
              <w:rPr>
                <w:rFonts w:ascii="仿宋_GB2312" w:hAnsi="仿宋_GB2312" w:cs="仿宋_GB2312" w:eastAsia="仿宋_GB2312"/>
                <w:sz w:val="15"/>
              </w:rPr>
              <w:t>5.公开公示：学校（幼儿园）与供应商签订供货合同时，必须向教职员工和学生及家长公告供应商的名单、配送品种、价格、检验报告等信息。</w:t>
            </w:r>
          </w:p>
          <w:p>
            <w:pPr>
              <w:pStyle w:val="null3"/>
              <w:ind w:firstLine="640"/>
              <w:jc w:val="both"/>
            </w:pPr>
            <w:r>
              <w:rPr>
                <w:rFonts w:ascii="仿宋_GB2312" w:hAnsi="仿宋_GB2312" w:cs="仿宋_GB2312" w:eastAsia="仿宋_GB2312"/>
                <w:sz w:val="15"/>
              </w:rPr>
              <w:t>6.质量抽检：学校（幼儿园）有权对供应商配送的食辅原材料进行随机抽样检测。检测费用由供应商支付。</w:t>
            </w:r>
          </w:p>
          <w:p>
            <w:pPr>
              <w:pStyle w:val="null3"/>
              <w:ind w:firstLine="643"/>
              <w:jc w:val="both"/>
            </w:pPr>
            <w:r>
              <w:rPr>
                <w:rFonts w:ascii="仿宋_GB2312" w:hAnsi="仿宋_GB2312" w:cs="仿宋_GB2312" w:eastAsia="仿宋_GB2312"/>
                <w:sz w:val="15"/>
                <w:b/>
              </w:rPr>
              <w:t>五、其他要求</w:t>
            </w:r>
          </w:p>
          <w:p>
            <w:pPr>
              <w:pStyle w:val="null3"/>
              <w:ind w:firstLine="640"/>
              <w:jc w:val="both"/>
            </w:pPr>
            <w:r>
              <w:rPr>
                <w:rFonts w:ascii="仿宋_GB2312" w:hAnsi="仿宋_GB2312" w:cs="仿宋_GB2312" w:eastAsia="仿宋_GB2312"/>
                <w:sz w:val="15"/>
              </w:rPr>
              <w:t>1.投标人应具备为配送学校提供开展健康营养、质量安全、突发事件应急处置知识的培训、宣传的能力，并根据需要组织开展相应的培训。应具备为配送学校提供营养改善计划采购内容专用储存、分发、回收设施、设备的能力。</w:t>
            </w:r>
          </w:p>
          <w:p>
            <w:pPr>
              <w:pStyle w:val="null3"/>
              <w:ind w:firstLine="640"/>
              <w:jc w:val="both"/>
            </w:pPr>
            <w:r>
              <w:rPr>
                <w:rFonts w:ascii="仿宋_GB2312" w:hAnsi="仿宋_GB2312" w:cs="仿宋_GB2312" w:eastAsia="仿宋_GB2312"/>
                <w:sz w:val="15"/>
              </w:rPr>
              <w:t>2.投标人必须建立起一套完善、科学的管理制度，并指定专人负责，定期检查执行情况，及时解决存在的问题，确保质量。投标人必须严把营养改善计划采购、生产、运输质量检验关，具备专人专车向学校配送。建立产品质量档案，对每批受检产品进行留样封存，以备待查。应建立科学、可行的突发事故应急预案。</w:t>
            </w:r>
          </w:p>
          <w:p>
            <w:pPr>
              <w:pStyle w:val="null3"/>
              <w:ind w:firstLine="640"/>
              <w:jc w:val="both"/>
            </w:pPr>
            <w:r>
              <w:rPr>
                <w:rFonts w:ascii="仿宋_GB2312" w:hAnsi="仿宋_GB2312" w:cs="仿宋_GB2312" w:eastAsia="仿宋_GB2312"/>
                <w:sz w:val="15"/>
              </w:rPr>
              <w:t>3、凡中标商品或品牌在使用过程中出现重大安全事故或严重的社会不良影响，采购方有权停止该商品或品牌在学生营养改善计划项目中。</w:t>
            </w:r>
          </w:p>
          <w:p>
            <w:pPr>
              <w:pStyle w:val="null3"/>
              <w:ind w:firstLine="640"/>
              <w:jc w:val="both"/>
            </w:pPr>
            <w:r>
              <w:rPr>
                <w:rFonts w:ascii="仿宋_GB2312" w:hAnsi="仿宋_GB2312" w:cs="仿宋_GB2312" w:eastAsia="仿宋_GB2312"/>
                <w:sz w:val="15"/>
              </w:rPr>
              <w:t>4、中标后的供应商自行与营养计划实施学校联系签订供应合同实行定点采购，中途不得转包，分包给他人，若有违反，一经查实，取消学生营养改善计划供应资格。</w:t>
            </w:r>
          </w:p>
          <w:p>
            <w:pPr>
              <w:pStyle w:val="null3"/>
              <w:ind w:firstLine="640"/>
              <w:jc w:val="both"/>
            </w:pPr>
            <w:r>
              <w:rPr>
                <w:rFonts w:ascii="仿宋_GB2312" w:hAnsi="仿宋_GB2312" w:cs="仿宋_GB2312" w:eastAsia="仿宋_GB2312"/>
                <w:sz w:val="15"/>
              </w:rPr>
              <w:t>5、供应价不得高于本地区同品牌同等级同规格食材市场批发价。</w:t>
            </w:r>
          </w:p>
          <w:p>
            <w:pPr>
              <w:pStyle w:val="null3"/>
              <w:ind w:firstLine="640"/>
              <w:jc w:val="both"/>
            </w:pP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标的名称：蔬菜、鸡蛋、干杂、调味品类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5"/>
                <w:b/>
              </w:rPr>
              <w:t>一、采购</w:t>
            </w:r>
            <w:r>
              <w:rPr>
                <w:rFonts w:ascii="仿宋_GB2312" w:hAnsi="仿宋_GB2312" w:cs="仿宋_GB2312" w:eastAsia="仿宋_GB2312"/>
                <w:sz w:val="15"/>
                <w:b/>
              </w:rPr>
              <w:t>的</w:t>
            </w:r>
            <w:r>
              <w:rPr>
                <w:rFonts w:ascii="仿宋_GB2312" w:hAnsi="仿宋_GB2312" w:cs="仿宋_GB2312" w:eastAsia="仿宋_GB2312"/>
                <w:sz w:val="15"/>
                <w:b/>
              </w:rPr>
              <w:t>目标</w:t>
            </w:r>
          </w:p>
          <w:p>
            <w:pPr>
              <w:pStyle w:val="null3"/>
              <w:ind w:firstLine="640"/>
              <w:jc w:val="both"/>
            </w:pPr>
            <w:r>
              <w:rPr>
                <w:rFonts w:ascii="仿宋_GB2312" w:hAnsi="仿宋_GB2312" w:cs="仿宋_GB2312" w:eastAsia="仿宋_GB2312"/>
                <w:sz w:val="15"/>
              </w:rPr>
              <w:t>1.全县学校（幼儿园）食堂大宗食材实行统一招标、统一采购、统一配送、统一价格、统一服务、统一结算（简称“六统一”）</w:t>
            </w:r>
          </w:p>
          <w:p>
            <w:pPr>
              <w:pStyle w:val="null3"/>
              <w:ind w:firstLine="640"/>
              <w:jc w:val="both"/>
            </w:pPr>
            <w:r>
              <w:rPr>
                <w:rFonts w:ascii="仿宋_GB2312" w:hAnsi="仿宋_GB2312" w:cs="仿宋_GB2312" w:eastAsia="仿宋_GB2312"/>
                <w:sz w:val="15"/>
              </w:rPr>
              <w:t>2.建立实施区域性学校（幼儿园）食堂大宗食材统一采购配送机制，通过政府采购公开招标的形式，采购具有稳定的供货渠道和充足库存，具备良好运输配送及服务能力，能够确保食辅原材料的新鲜、安全、卫生，并满足区域性学校（幼儿园）食堂采购需求的优质供应商，供应商必须在划定区域内做到食辅原材料“质量同等、价格统一、服务相同”。</w:t>
            </w:r>
          </w:p>
          <w:p>
            <w:pPr>
              <w:pStyle w:val="null3"/>
              <w:ind w:firstLine="640"/>
              <w:jc w:val="both"/>
            </w:pPr>
            <w:r>
              <w:rPr>
                <w:rFonts w:ascii="仿宋_GB2312" w:hAnsi="仿宋_GB2312" w:cs="仿宋_GB2312" w:eastAsia="仿宋_GB2312"/>
                <w:sz w:val="15"/>
              </w:rPr>
              <w:t>3.按照“支农增收、惠民助企”要求，学校（幼儿园）大宗食材的采购要立足略阳当地实际，在确保食材和食品安全的前提下，优先选择本地优质食材。</w:t>
            </w:r>
          </w:p>
          <w:p>
            <w:pPr>
              <w:pStyle w:val="null3"/>
              <w:ind w:firstLine="640"/>
              <w:jc w:val="both"/>
            </w:pPr>
            <w:r>
              <w:rPr>
                <w:rFonts w:ascii="仿宋_GB2312" w:hAnsi="仿宋_GB2312" w:cs="仿宋_GB2312" w:eastAsia="仿宋_GB2312"/>
                <w:sz w:val="15"/>
              </w:rPr>
              <w:t>4.建立采购风险预警、责任追究、准入退出、评价考核机制。</w:t>
            </w:r>
          </w:p>
          <w:p>
            <w:pPr>
              <w:pStyle w:val="null3"/>
              <w:ind w:firstLine="643"/>
              <w:jc w:val="both"/>
            </w:pPr>
            <w:r>
              <w:rPr>
                <w:rFonts w:ascii="仿宋_GB2312" w:hAnsi="仿宋_GB2312" w:cs="仿宋_GB2312" w:eastAsia="仿宋_GB2312"/>
                <w:sz w:val="15"/>
                <w:b/>
              </w:rPr>
              <w:t>二、配送范围：</w:t>
            </w:r>
            <w:r>
              <w:rPr>
                <w:rFonts w:ascii="仿宋_GB2312" w:hAnsi="仿宋_GB2312" w:cs="仿宋_GB2312" w:eastAsia="仿宋_GB2312"/>
                <w:sz w:val="15"/>
              </w:rPr>
              <w:t>荣程中学、城关幼儿园、嘉陵小学、嘉陵幼儿园、接官亭镇中心小学、接官亭镇中心幼儿园、接官亭镇麻柳铺小学、何家岩九年制学校、何家岩幼儿园、硖口驿镇中心小学、硖口驿镇中心幼儿园、硖口驿镇大铁坝小学、硖口驿镇杨家坝小学、白雀寺镇中小学、白雀寺镇史家院九年制学校、白雀寺镇中坝子小学、乐素河镇中心小学、乐素河镇中心幼儿园、乐素河初级中学、乐素河镇瓦舍沟教学点。</w:t>
            </w:r>
          </w:p>
          <w:p>
            <w:pPr>
              <w:pStyle w:val="null3"/>
              <w:ind w:firstLine="643"/>
              <w:jc w:val="both"/>
            </w:pPr>
            <w:r>
              <w:rPr>
                <w:rFonts w:ascii="仿宋_GB2312" w:hAnsi="仿宋_GB2312" w:cs="仿宋_GB2312" w:eastAsia="仿宋_GB2312"/>
                <w:sz w:val="15"/>
                <w:b/>
              </w:rPr>
              <w:t>三、供货要求：</w:t>
            </w:r>
          </w:p>
          <w:p>
            <w:pPr>
              <w:pStyle w:val="null3"/>
              <w:ind w:firstLine="643"/>
              <w:jc w:val="both"/>
            </w:pPr>
            <w:r>
              <w:rPr>
                <w:rFonts w:ascii="仿宋_GB2312" w:hAnsi="仿宋_GB2312" w:cs="仿宋_GB2312" w:eastAsia="仿宋_GB2312"/>
                <w:sz w:val="15"/>
                <w:b/>
              </w:rPr>
              <w:t>1.</w:t>
            </w:r>
            <w:r>
              <w:rPr>
                <w:rFonts w:ascii="仿宋_GB2312" w:hAnsi="仿宋_GB2312" w:cs="仿宋_GB2312" w:eastAsia="仿宋_GB2312"/>
                <w:sz w:val="15"/>
              </w:rPr>
              <w:t>所配送的食辅原材料必须符合相应的食品安全国家标准要求。</w:t>
            </w:r>
          </w:p>
          <w:p>
            <w:pPr>
              <w:pStyle w:val="null3"/>
              <w:ind w:firstLine="640"/>
              <w:jc w:val="both"/>
            </w:pPr>
            <w:r>
              <w:rPr>
                <w:rFonts w:ascii="仿宋_GB2312" w:hAnsi="仿宋_GB2312" w:cs="仿宋_GB2312" w:eastAsia="仿宋_GB2312"/>
                <w:sz w:val="15"/>
              </w:rPr>
              <w:t>2.预包装类食辅材料必须符合国家现行标准，蔬菜类必须保证新鲜，每批次应有农药残留快速检测结果。禽蛋类必须保证新鲜，有检验证明等文件。严禁保质期已过三分之一的食材进入学校（幼儿园）食堂。每次供货必须提供相关的质量检验检疫证明材料。</w:t>
            </w:r>
          </w:p>
          <w:p>
            <w:pPr>
              <w:pStyle w:val="null3"/>
              <w:ind w:firstLine="640"/>
              <w:jc w:val="both"/>
            </w:pPr>
            <w:r>
              <w:rPr>
                <w:rFonts w:ascii="仿宋_GB2312" w:hAnsi="仿宋_GB2312" w:cs="仿宋_GB2312" w:eastAsia="仿宋_GB2312"/>
                <w:sz w:val="15"/>
              </w:rPr>
              <w:t>3.若国家制定新的食品安全标准，即按最新标准执行。</w:t>
            </w:r>
          </w:p>
          <w:p>
            <w:pPr>
              <w:pStyle w:val="null3"/>
              <w:ind w:firstLine="640"/>
              <w:jc w:val="both"/>
            </w:pPr>
            <w:r>
              <w:rPr>
                <w:rFonts w:ascii="仿宋_GB2312" w:hAnsi="仿宋_GB2312" w:cs="仿宋_GB2312" w:eastAsia="仿宋_GB2312"/>
                <w:sz w:val="15"/>
              </w:rPr>
              <w:t>4.中标人负责食品的包装及运输，运杂费一次包含在总价内，在合同有效期内采购人不在承担任何其他费用，在配送过程中出现的一切人员伤亡、财产损失由中标人负责，采购人不承担任何责任。</w:t>
            </w:r>
          </w:p>
          <w:p>
            <w:pPr>
              <w:pStyle w:val="null3"/>
              <w:ind w:firstLine="640"/>
              <w:jc w:val="both"/>
            </w:pPr>
            <w:r>
              <w:rPr>
                <w:rFonts w:ascii="仿宋_GB2312" w:hAnsi="仿宋_GB2312" w:cs="仿宋_GB2312" w:eastAsia="仿宋_GB2312"/>
                <w:sz w:val="15"/>
              </w:rPr>
              <w:t>5.食辅原材料受市场影响较大，食材供应价不得高于本地区同品牌同等级同规格食材市场批发价，具体采购金额以学校食堂实际采购金额为准结算。</w:t>
            </w:r>
          </w:p>
          <w:p>
            <w:pPr>
              <w:pStyle w:val="null3"/>
              <w:ind w:firstLine="643"/>
              <w:jc w:val="both"/>
            </w:pPr>
            <w:r>
              <w:rPr>
                <w:rFonts w:ascii="仿宋_GB2312" w:hAnsi="仿宋_GB2312" w:cs="仿宋_GB2312" w:eastAsia="仿宋_GB2312"/>
                <w:sz w:val="15"/>
                <w:b/>
              </w:rPr>
              <w:t>四、配送仓储及车辆要求：</w:t>
            </w:r>
          </w:p>
          <w:p>
            <w:pPr>
              <w:pStyle w:val="null3"/>
              <w:ind w:firstLine="640"/>
              <w:jc w:val="both"/>
            </w:pPr>
            <w:r>
              <w:rPr>
                <w:rFonts w:ascii="仿宋_GB2312" w:hAnsi="仿宋_GB2312" w:cs="仿宋_GB2312" w:eastAsia="仿宋_GB2312"/>
                <w:sz w:val="15"/>
              </w:rPr>
              <w:t>1.供应商必须具备符合食品安全要求及满足配送需要的仓储、运输等设施设备，确保食辅原材料储存和运输安全。蔬菜供应商必须建有保鲜库。</w:t>
            </w:r>
          </w:p>
          <w:p>
            <w:pPr>
              <w:pStyle w:val="null3"/>
              <w:ind w:firstLine="640"/>
              <w:jc w:val="both"/>
            </w:pPr>
            <w:r>
              <w:rPr>
                <w:rFonts w:ascii="仿宋_GB2312" w:hAnsi="仿宋_GB2312" w:cs="仿宋_GB2312" w:eastAsia="仿宋_GB2312"/>
                <w:sz w:val="15"/>
              </w:rPr>
              <w:t>2.供应商必须配有专用车辆，运输车辆手续齐全，内部结构应平整，定期清洁消毒。</w:t>
            </w:r>
          </w:p>
          <w:p>
            <w:pPr>
              <w:pStyle w:val="null3"/>
              <w:ind w:firstLine="640"/>
              <w:jc w:val="both"/>
            </w:pPr>
            <w:r>
              <w:rPr>
                <w:rFonts w:ascii="仿宋_GB2312" w:hAnsi="仿宋_GB2312" w:cs="仿宋_GB2312" w:eastAsia="仿宋_GB2312"/>
                <w:sz w:val="15"/>
              </w:rPr>
              <w:t>3.配送频次要求：蔬菜调味品供应商。城区每天配送一次，乡镇学校每周配送两次。</w:t>
            </w:r>
          </w:p>
          <w:p>
            <w:pPr>
              <w:pStyle w:val="null3"/>
              <w:ind w:firstLine="640"/>
              <w:jc w:val="both"/>
            </w:pPr>
            <w:r>
              <w:rPr>
                <w:rFonts w:ascii="仿宋_GB2312" w:hAnsi="仿宋_GB2312" w:cs="仿宋_GB2312" w:eastAsia="仿宋_GB2312"/>
                <w:sz w:val="15"/>
              </w:rPr>
              <w:t>4.付款方式。学校（幼儿园）按月对账无误后，由供应商向学校（幼儿园）开具相关发票及凭证，经县教体局审核后支付。</w:t>
            </w:r>
          </w:p>
          <w:p>
            <w:pPr>
              <w:pStyle w:val="null3"/>
              <w:ind w:firstLine="640"/>
              <w:jc w:val="both"/>
            </w:pPr>
            <w:r>
              <w:rPr>
                <w:rFonts w:ascii="仿宋_GB2312" w:hAnsi="仿宋_GB2312" w:cs="仿宋_GB2312" w:eastAsia="仿宋_GB2312"/>
                <w:sz w:val="15"/>
              </w:rPr>
              <w:t>5.公开公示。学校（幼儿园）与供应商签订供货合同时，必须向教职员工和学生及家长公告供应商的名单、配送品种、价格、检验报告等信息。</w:t>
            </w:r>
          </w:p>
          <w:p>
            <w:pPr>
              <w:pStyle w:val="null3"/>
              <w:ind w:firstLine="640"/>
              <w:jc w:val="both"/>
            </w:pPr>
            <w:r>
              <w:rPr>
                <w:rFonts w:ascii="仿宋_GB2312" w:hAnsi="仿宋_GB2312" w:cs="仿宋_GB2312" w:eastAsia="仿宋_GB2312"/>
                <w:sz w:val="15"/>
              </w:rPr>
              <w:t>6.质量抽检。学校（幼儿园）有权对供应商配送的食辅原材料进行随机抽样检测。检测费用由供应商支付。</w:t>
            </w:r>
          </w:p>
          <w:p>
            <w:pPr>
              <w:pStyle w:val="null3"/>
              <w:ind w:firstLine="640"/>
              <w:jc w:val="both"/>
            </w:pPr>
            <w:r>
              <w:rPr>
                <w:rFonts w:ascii="仿宋_GB2312" w:hAnsi="仿宋_GB2312" w:cs="仿宋_GB2312" w:eastAsia="仿宋_GB2312"/>
                <w:sz w:val="15"/>
              </w:rPr>
              <w:t>五、其他要求</w:t>
            </w:r>
          </w:p>
          <w:p>
            <w:pPr>
              <w:pStyle w:val="null3"/>
              <w:ind w:firstLine="640"/>
              <w:jc w:val="both"/>
            </w:pPr>
            <w:r>
              <w:rPr>
                <w:rFonts w:ascii="仿宋_GB2312" w:hAnsi="仿宋_GB2312" w:cs="仿宋_GB2312" w:eastAsia="仿宋_GB2312"/>
                <w:sz w:val="15"/>
              </w:rPr>
              <w:t>1.投标人应具备为配送学校提供开展健康营养、质量安全、突发事件应急处置知识的培训、宣传的能力，并根据需要组织开展相应的培训。应具备为配送学校提供营养改善计划采购内容专用储存、分发、回收设施、设备的能力。</w:t>
            </w:r>
          </w:p>
          <w:p>
            <w:pPr>
              <w:pStyle w:val="null3"/>
              <w:ind w:firstLine="640"/>
              <w:jc w:val="both"/>
            </w:pPr>
            <w:r>
              <w:rPr>
                <w:rFonts w:ascii="仿宋_GB2312" w:hAnsi="仿宋_GB2312" w:cs="仿宋_GB2312" w:eastAsia="仿宋_GB2312"/>
                <w:sz w:val="15"/>
              </w:rPr>
              <w:t>2.投标人必须建立起一套完善、科学的管理制度，并指定专人负责，定期检查执行情况，及时解决存在的问题，确保质量。投标人必须严把营养改善计划采购、生产、运输质量检验关，具备专人专车向学校配送。建立产品质量档案，对每批受检产品进行留样封存，以备待查。应建立科学、可行的突发事故应急预案。</w:t>
            </w:r>
          </w:p>
          <w:p>
            <w:pPr>
              <w:pStyle w:val="null3"/>
              <w:ind w:firstLine="640"/>
              <w:jc w:val="both"/>
            </w:pPr>
            <w:r>
              <w:rPr>
                <w:rFonts w:ascii="仿宋_GB2312" w:hAnsi="仿宋_GB2312" w:cs="仿宋_GB2312" w:eastAsia="仿宋_GB2312"/>
                <w:sz w:val="15"/>
              </w:rPr>
              <w:t>3、凡中标商品或品牌在使用过程中出现重大安全事故或严重的社会不良影响，采购方有权停止该商品或品牌在学生营养改善计划项目中。</w:t>
            </w:r>
          </w:p>
          <w:p>
            <w:pPr>
              <w:pStyle w:val="null3"/>
              <w:ind w:firstLine="640"/>
              <w:jc w:val="both"/>
            </w:pPr>
            <w:r>
              <w:rPr>
                <w:rFonts w:ascii="仿宋_GB2312" w:hAnsi="仿宋_GB2312" w:cs="仿宋_GB2312" w:eastAsia="仿宋_GB2312"/>
                <w:sz w:val="15"/>
              </w:rPr>
              <w:t>4、中标后的供应商自行与营养计划实施学校联系签订供应合同实行定点采购，中途不得转包，分包给他人，若有违反，一经查实，取消学生营养改善计划供应资格。</w:t>
            </w:r>
          </w:p>
          <w:p>
            <w:pPr>
              <w:pStyle w:val="null3"/>
              <w:ind w:firstLine="640"/>
              <w:jc w:val="both"/>
            </w:pPr>
            <w:r>
              <w:rPr>
                <w:rFonts w:ascii="仿宋_GB2312" w:hAnsi="仿宋_GB2312" w:cs="仿宋_GB2312" w:eastAsia="仿宋_GB2312"/>
                <w:sz w:val="15"/>
              </w:rPr>
              <w:t>5、供应价不得高于本地区同品牌同等级同规格食材市场批发价。</w:t>
            </w:r>
          </w:p>
          <w:p>
            <w:pPr>
              <w:pStyle w:val="null3"/>
              <w:spacing w:after="195"/>
            </w:pP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标的名称：蔬菜、鸡蛋、干杂、调味品类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5"/>
                <w:b/>
              </w:rPr>
              <w:t>一、采购</w:t>
            </w:r>
            <w:r>
              <w:rPr>
                <w:rFonts w:ascii="仿宋_GB2312" w:hAnsi="仿宋_GB2312" w:cs="仿宋_GB2312" w:eastAsia="仿宋_GB2312"/>
                <w:sz w:val="15"/>
                <w:b/>
              </w:rPr>
              <w:t>的</w:t>
            </w:r>
            <w:r>
              <w:rPr>
                <w:rFonts w:ascii="仿宋_GB2312" w:hAnsi="仿宋_GB2312" w:cs="仿宋_GB2312" w:eastAsia="仿宋_GB2312"/>
                <w:sz w:val="15"/>
                <w:b/>
              </w:rPr>
              <w:t>目标</w:t>
            </w:r>
          </w:p>
          <w:p>
            <w:pPr>
              <w:pStyle w:val="null3"/>
              <w:ind w:firstLine="640"/>
              <w:jc w:val="both"/>
            </w:pPr>
            <w:r>
              <w:rPr>
                <w:rFonts w:ascii="仿宋_GB2312" w:hAnsi="仿宋_GB2312" w:cs="仿宋_GB2312" w:eastAsia="仿宋_GB2312"/>
                <w:sz w:val="15"/>
              </w:rPr>
              <w:t>1.全县学校（幼儿园）食堂大宗食材实行统一招标、统一采购、统一配送、统一价格、统一服务、统一结算（简称“六统一”）</w:t>
            </w:r>
          </w:p>
          <w:p>
            <w:pPr>
              <w:pStyle w:val="null3"/>
              <w:ind w:firstLine="640"/>
              <w:jc w:val="both"/>
            </w:pPr>
            <w:r>
              <w:rPr>
                <w:rFonts w:ascii="仿宋_GB2312" w:hAnsi="仿宋_GB2312" w:cs="仿宋_GB2312" w:eastAsia="仿宋_GB2312"/>
                <w:sz w:val="15"/>
              </w:rPr>
              <w:t>2.建立实施区域性学校（幼儿园）食堂大宗食材统一采购配送机制，通过政府采购公开招标的形式，采购具有稳定的供货渠道和充足库存，具备良好运输配送及服务能力，能够确保食辅原材料的新鲜、安全、卫生，并满足区域性学校（幼儿园）食堂采购需求的优质供应商，供应商必须在划定区域内做到食辅原材料“质量同等、价格统一、服务相同”。</w:t>
            </w:r>
          </w:p>
          <w:p>
            <w:pPr>
              <w:pStyle w:val="null3"/>
              <w:ind w:firstLine="640"/>
              <w:jc w:val="both"/>
            </w:pPr>
            <w:r>
              <w:rPr>
                <w:rFonts w:ascii="仿宋_GB2312" w:hAnsi="仿宋_GB2312" w:cs="仿宋_GB2312" w:eastAsia="仿宋_GB2312"/>
                <w:sz w:val="15"/>
              </w:rPr>
              <w:t>3.按照“支农增收、惠民助企”要求，学校（幼儿园）大宗食材的采购要立足略阳当地实际，在确保食材和食品安全的前提下，优先选择本地优质食材。</w:t>
            </w:r>
          </w:p>
          <w:p>
            <w:pPr>
              <w:pStyle w:val="null3"/>
              <w:ind w:firstLine="640"/>
              <w:jc w:val="both"/>
            </w:pPr>
            <w:r>
              <w:rPr>
                <w:rFonts w:ascii="仿宋_GB2312" w:hAnsi="仿宋_GB2312" w:cs="仿宋_GB2312" w:eastAsia="仿宋_GB2312"/>
                <w:sz w:val="15"/>
              </w:rPr>
              <w:t>4.建立采购风险预警、责任追究、准入退出、评价考核机制。</w:t>
            </w:r>
          </w:p>
          <w:p>
            <w:pPr>
              <w:pStyle w:val="null3"/>
              <w:ind w:firstLine="643"/>
              <w:jc w:val="both"/>
            </w:pPr>
            <w:r>
              <w:rPr>
                <w:rFonts w:ascii="仿宋_GB2312" w:hAnsi="仿宋_GB2312" w:cs="仿宋_GB2312" w:eastAsia="仿宋_GB2312"/>
                <w:sz w:val="15"/>
                <w:b/>
              </w:rPr>
              <w:t>二、配送范围：</w:t>
            </w:r>
            <w:r>
              <w:rPr>
                <w:rFonts w:ascii="仿宋_GB2312" w:hAnsi="仿宋_GB2312" w:cs="仿宋_GB2312" w:eastAsia="仿宋_GB2312"/>
                <w:sz w:val="15"/>
              </w:rPr>
              <w:t>天立实验学校、高台小学、县幼儿园、兴洲街道办中心幼儿园、横现河街道办中心小学、横现河街道办中心幼儿园、横现河初级中学、金家河镇中心幼儿园、金家河镇中心小学、郭镇中心小学、郭镇中心幼儿园、郭镇初级中学、郭镇木瓜院小学、郭镇吴家河小学、郭镇干河坝小学、五龙洞镇中小学、五龙洞镇九股树小学、五龙洞镇金池院小学</w:t>
            </w:r>
          </w:p>
          <w:p>
            <w:pPr>
              <w:pStyle w:val="null3"/>
              <w:ind w:firstLine="640"/>
              <w:jc w:val="both"/>
            </w:pPr>
            <w:r>
              <w:rPr>
                <w:rFonts w:ascii="仿宋_GB2312" w:hAnsi="仿宋_GB2312" w:cs="仿宋_GB2312" w:eastAsia="仿宋_GB2312"/>
                <w:sz w:val="15"/>
              </w:rPr>
              <w:t>食辅原材料受市场影响较大，食材供应价不得高于本地区同品牌同等级同规格食材市场批发价，具体采购金额以学校食堂实际采购金额为准结算。</w:t>
            </w:r>
          </w:p>
          <w:p>
            <w:pPr>
              <w:pStyle w:val="null3"/>
              <w:ind w:firstLine="643"/>
              <w:jc w:val="both"/>
            </w:pPr>
            <w:r>
              <w:rPr>
                <w:rFonts w:ascii="仿宋_GB2312" w:hAnsi="仿宋_GB2312" w:cs="仿宋_GB2312" w:eastAsia="仿宋_GB2312"/>
                <w:sz w:val="15"/>
                <w:b/>
              </w:rPr>
              <w:t>三、供货要求：</w:t>
            </w:r>
          </w:p>
          <w:p>
            <w:pPr>
              <w:pStyle w:val="null3"/>
              <w:ind w:firstLine="643"/>
              <w:jc w:val="both"/>
            </w:pPr>
            <w:r>
              <w:rPr>
                <w:rFonts w:ascii="仿宋_GB2312" w:hAnsi="仿宋_GB2312" w:cs="仿宋_GB2312" w:eastAsia="仿宋_GB2312"/>
                <w:sz w:val="15"/>
                <w:b/>
              </w:rPr>
              <w:t>1.</w:t>
            </w:r>
            <w:r>
              <w:rPr>
                <w:rFonts w:ascii="仿宋_GB2312" w:hAnsi="仿宋_GB2312" w:cs="仿宋_GB2312" w:eastAsia="仿宋_GB2312"/>
                <w:sz w:val="15"/>
              </w:rPr>
              <w:t>所配送的食辅原材料必须符合相应的食品安全国家标准要求。</w:t>
            </w:r>
          </w:p>
          <w:p>
            <w:pPr>
              <w:pStyle w:val="null3"/>
              <w:ind w:firstLine="640"/>
              <w:jc w:val="both"/>
            </w:pPr>
            <w:r>
              <w:rPr>
                <w:rFonts w:ascii="仿宋_GB2312" w:hAnsi="仿宋_GB2312" w:cs="仿宋_GB2312" w:eastAsia="仿宋_GB2312"/>
                <w:sz w:val="15"/>
              </w:rPr>
              <w:t>2.预包装类食辅材料必须符合国家现行标准，蔬菜类必须保证新鲜，每批次应有农药残留快速检测结果。禽蛋类必须保证新鲜，有检验证明等文件。严禁保质期已过三分之一的食材进入学校（幼儿园）食堂。每次供货必须提供相关的质量检验检疫证明材料。</w:t>
            </w:r>
          </w:p>
          <w:p>
            <w:pPr>
              <w:pStyle w:val="null3"/>
              <w:ind w:firstLine="640"/>
              <w:jc w:val="both"/>
            </w:pPr>
            <w:r>
              <w:rPr>
                <w:rFonts w:ascii="仿宋_GB2312" w:hAnsi="仿宋_GB2312" w:cs="仿宋_GB2312" w:eastAsia="仿宋_GB2312"/>
                <w:sz w:val="15"/>
              </w:rPr>
              <w:t>3.若国家制定新的食品安全标准，即按最新标准执行。</w:t>
            </w:r>
          </w:p>
          <w:p>
            <w:pPr>
              <w:pStyle w:val="null3"/>
              <w:ind w:firstLine="640"/>
              <w:jc w:val="both"/>
            </w:pPr>
            <w:r>
              <w:rPr>
                <w:rFonts w:ascii="仿宋_GB2312" w:hAnsi="仿宋_GB2312" w:cs="仿宋_GB2312" w:eastAsia="仿宋_GB2312"/>
                <w:sz w:val="15"/>
              </w:rPr>
              <w:t>4.中标人负责食品的包装及运输，运杂费一次包含在总价内，在合同有效期内采购人不在承担任何其他费用，在配送过程中出现的一切人员伤亡、财产损失由中标人负责，采购人不承担任何责任。</w:t>
            </w:r>
          </w:p>
          <w:p>
            <w:pPr>
              <w:pStyle w:val="null3"/>
              <w:ind w:firstLine="640"/>
              <w:jc w:val="both"/>
            </w:pPr>
            <w:r>
              <w:rPr>
                <w:rFonts w:ascii="仿宋_GB2312" w:hAnsi="仿宋_GB2312" w:cs="仿宋_GB2312" w:eastAsia="仿宋_GB2312"/>
                <w:sz w:val="15"/>
              </w:rPr>
              <w:t>5.食辅原材料受市场影响较大，食材供应价不得高于本地区同品牌同等级同规格食材市场批发价，具体采购金额以学校食堂实际采购金额为准结算。</w:t>
            </w:r>
          </w:p>
          <w:p>
            <w:pPr>
              <w:pStyle w:val="null3"/>
              <w:ind w:firstLine="643"/>
              <w:jc w:val="both"/>
            </w:pPr>
            <w:r>
              <w:rPr>
                <w:rFonts w:ascii="仿宋_GB2312" w:hAnsi="仿宋_GB2312" w:cs="仿宋_GB2312" w:eastAsia="仿宋_GB2312"/>
                <w:sz w:val="15"/>
                <w:b/>
              </w:rPr>
              <w:t>四、配送仓储及车辆要求：</w:t>
            </w:r>
          </w:p>
          <w:p>
            <w:pPr>
              <w:pStyle w:val="null3"/>
              <w:ind w:firstLine="640"/>
              <w:jc w:val="both"/>
            </w:pPr>
            <w:r>
              <w:rPr>
                <w:rFonts w:ascii="仿宋_GB2312" w:hAnsi="仿宋_GB2312" w:cs="仿宋_GB2312" w:eastAsia="仿宋_GB2312"/>
                <w:sz w:val="15"/>
              </w:rPr>
              <w:t>1.供应商必须具备符合食品安全要求及满足配送需要的仓储、运输等设施设备，确保食辅原材料储存和运输安全。蔬菜供应商必须建有保鲜库。</w:t>
            </w:r>
          </w:p>
          <w:p>
            <w:pPr>
              <w:pStyle w:val="null3"/>
              <w:ind w:firstLine="640"/>
              <w:jc w:val="both"/>
            </w:pPr>
            <w:r>
              <w:rPr>
                <w:rFonts w:ascii="仿宋_GB2312" w:hAnsi="仿宋_GB2312" w:cs="仿宋_GB2312" w:eastAsia="仿宋_GB2312"/>
                <w:sz w:val="15"/>
              </w:rPr>
              <w:t>2.供应商必须配有专用车辆，运输车辆手续齐全，内部结构应平整，定期清洁消毒。</w:t>
            </w:r>
          </w:p>
          <w:p>
            <w:pPr>
              <w:pStyle w:val="null3"/>
              <w:ind w:firstLine="640"/>
              <w:jc w:val="both"/>
            </w:pPr>
            <w:r>
              <w:rPr>
                <w:rFonts w:ascii="仿宋_GB2312" w:hAnsi="仿宋_GB2312" w:cs="仿宋_GB2312" w:eastAsia="仿宋_GB2312"/>
                <w:sz w:val="15"/>
              </w:rPr>
              <w:t>3.配送频次要求：蔬菜调味品供应商。城区每天配送一次，乡镇学校每周配送两次。</w:t>
            </w:r>
          </w:p>
          <w:p>
            <w:pPr>
              <w:pStyle w:val="null3"/>
              <w:ind w:firstLine="640"/>
              <w:jc w:val="both"/>
            </w:pPr>
            <w:r>
              <w:rPr>
                <w:rFonts w:ascii="仿宋_GB2312" w:hAnsi="仿宋_GB2312" w:cs="仿宋_GB2312" w:eastAsia="仿宋_GB2312"/>
                <w:sz w:val="15"/>
              </w:rPr>
              <w:t>4.付款方式。学校（幼儿园）按月对账无误后，由供应商向学校（幼儿园）开具相关发票及凭证，经县教体局审核后支付。</w:t>
            </w:r>
          </w:p>
          <w:p>
            <w:pPr>
              <w:pStyle w:val="null3"/>
              <w:ind w:firstLine="640"/>
              <w:jc w:val="both"/>
            </w:pPr>
            <w:r>
              <w:rPr>
                <w:rFonts w:ascii="仿宋_GB2312" w:hAnsi="仿宋_GB2312" w:cs="仿宋_GB2312" w:eastAsia="仿宋_GB2312"/>
                <w:sz w:val="15"/>
              </w:rPr>
              <w:t>5.公开公示。学校（幼儿园）与供应商签订供货合同时，必须向教职员工和学生及家长公告供应商的名单、配送品种、价格、检验报告等信息。</w:t>
            </w:r>
          </w:p>
          <w:p>
            <w:pPr>
              <w:pStyle w:val="null3"/>
              <w:ind w:firstLine="640"/>
              <w:jc w:val="both"/>
            </w:pPr>
            <w:r>
              <w:rPr>
                <w:rFonts w:ascii="仿宋_GB2312" w:hAnsi="仿宋_GB2312" w:cs="仿宋_GB2312" w:eastAsia="仿宋_GB2312"/>
                <w:sz w:val="15"/>
              </w:rPr>
              <w:t>6.质量抽检。学校（幼儿园）有权对供应商配送的食辅原材料进行随机抽样检测。检测费用由供应商支付。</w:t>
            </w:r>
          </w:p>
          <w:p>
            <w:pPr>
              <w:pStyle w:val="null3"/>
              <w:ind w:firstLine="640"/>
              <w:jc w:val="both"/>
            </w:pPr>
            <w:r>
              <w:rPr>
                <w:rFonts w:ascii="仿宋_GB2312" w:hAnsi="仿宋_GB2312" w:cs="仿宋_GB2312" w:eastAsia="仿宋_GB2312"/>
                <w:sz w:val="15"/>
              </w:rPr>
              <w:t>五、其他要求</w:t>
            </w:r>
          </w:p>
          <w:p>
            <w:pPr>
              <w:pStyle w:val="null3"/>
              <w:ind w:firstLine="640"/>
              <w:jc w:val="both"/>
            </w:pPr>
            <w:r>
              <w:rPr>
                <w:rFonts w:ascii="仿宋_GB2312" w:hAnsi="仿宋_GB2312" w:cs="仿宋_GB2312" w:eastAsia="仿宋_GB2312"/>
                <w:sz w:val="15"/>
              </w:rPr>
              <w:t>1.投标人应具备为配送学校提供开展健康营养、质量安全、突发事件应急处置知识的培训、宣传的能力，并根据需要组织开展相应的培训。应具备为配送学校提供营养改善计划采购内容专用储存、分发、回收设施、设备的能力。</w:t>
            </w:r>
          </w:p>
          <w:p>
            <w:pPr>
              <w:pStyle w:val="null3"/>
              <w:ind w:firstLine="640"/>
              <w:jc w:val="both"/>
            </w:pPr>
            <w:r>
              <w:rPr>
                <w:rFonts w:ascii="仿宋_GB2312" w:hAnsi="仿宋_GB2312" w:cs="仿宋_GB2312" w:eastAsia="仿宋_GB2312"/>
                <w:sz w:val="15"/>
              </w:rPr>
              <w:t>2.投标人必须建立起一套完善、科学的管理制度，并指定专人负责，定期检查执行情况，及时解决存在的问题，确保质量。投标人必须严把营养改善计划采购、生产、运输质量检验关，具备专人专车向学校配送。建立产品质量档案，对每批受检产品进行留样封存，以备待查。应建立科学、可行的突发事故应急预案。</w:t>
            </w:r>
          </w:p>
          <w:p>
            <w:pPr>
              <w:pStyle w:val="null3"/>
              <w:ind w:firstLine="640"/>
              <w:jc w:val="both"/>
            </w:pPr>
            <w:r>
              <w:rPr>
                <w:rFonts w:ascii="仿宋_GB2312" w:hAnsi="仿宋_GB2312" w:cs="仿宋_GB2312" w:eastAsia="仿宋_GB2312"/>
                <w:sz w:val="15"/>
              </w:rPr>
              <w:t>3、凡中标商品或品牌在使用过程中出现重大安全事故或严重的社会不良影响，采购方有权停止该商品或品牌在学生营养改善计划项目中。</w:t>
            </w:r>
          </w:p>
          <w:p>
            <w:pPr>
              <w:pStyle w:val="null3"/>
              <w:ind w:firstLine="640"/>
              <w:jc w:val="both"/>
            </w:pPr>
            <w:r>
              <w:rPr>
                <w:rFonts w:ascii="仿宋_GB2312" w:hAnsi="仿宋_GB2312" w:cs="仿宋_GB2312" w:eastAsia="仿宋_GB2312"/>
                <w:sz w:val="15"/>
              </w:rPr>
              <w:t>4、中标后的供应商自行与营养计划实施学校联系签订供应合同实行定点采购，中途不得转包，分包给他人，若有违反，一经查实，取消学生营养改善计划供应资格。</w:t>
            </w:r>
          </w:p>
          <w:p>
            <w:pPr>
              <w:pStyle w:val="null3"/>
              <w:ind w:firstLine="640"/>
              <w:jc w:val="both"/>
            </w:pPr>
            <w:r>
              <w:rPr>
                <w:rFonts w:ascii="仿宋_GB2312" w:hAnsi="仿宋_GB2312" w:cs="仿宋_GB2312" w:eastAsia="仿宋_GB2312"/>
                <w:sz w:val="15"/>
              </w:rPr>
              <w:t>5、供应价不得高于本地区同品牌同等级同规格食材市场批发价。</w:t>
            </w:r>
          </w:p>
          <w:p>
            <w:pPr>
              <w:pStyle w:val="null3"/>
              <w:spacing w:after="195"/>
            </w:pP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标的名称：蔬菜、鸡蛋、干杂、调味品类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5"/>
                <w:b/>
              </w:rPr>
              <w:t>一、采购</w:t>
            </w:r>
            <w:r>
              <w:rPr>
                <w:rFonts w:ascii="仿宋_GB2312" w:hAnsi="仿宋_GB2312" w:cs="仿宋_GB2312" w:eastAsia="仿宋_GB2312"/>
                <w:sz w:val="15"/>
                <w:b/>
              </w:rPr>
              <w:t>的</w:t>
            </w:r>
            <w:r>
              <w:rPr>
                <w:rFonts w:ascii="仿宋_GB2312" w:hAnsi="仿宋_GB2312" w:cs="仿宋_GB2312" w:eastAsia="仿宋_GB2312"/>
                <w:sz w:val="15"/>
                <w:b/>
              </w:rPr>
              <w:t>目标</w:t>
            </w:r>
          </w:p>
          <w:p>
            <w:pPr>
              <w:pStyle w:val="null3"/>
              <w:ind w:firstLine="640"/>
              <w:jc w:val="both"/>
            </w:pPr>
            <w:r>
              <w:rPr>
                <w:rFonts w:ascii="仿宋_GB2312" w:hAnsi="仿宋_GB2312" w:cs="仿宋_GB2312" w:eastAsia="仿宋_GB2312"/>
                <w:sz w:val="15"/>
              </w:rPr>
              <w:t>1.全县学校（幼儿园）食堂大宗食材实行统一招标、统一采购、统一配送、统一价格、统一服务、统一结算（简称“六统一”）</w:t>
            </w:r>
          </w:p>
          <w:p>
            <w:pPr>
              <w:pStyle w:val="null3"/>
              <w:ind w:firstLine="640"/>
              <w:jc w:val="both"/>
            </w:pPr>
            <w:r>
              <w:rPr>
                <w:rFonts w:ascii="仿宋_GB2312" w:hAnsi="仿宋_GB2312" w:cs="仿宋_GB2312" w:eastAsia="仿宋_GB2312"/>
                <w:sz w:val="15"/>
              </w:rPr>
              <w:t>2.建立实施区域性学校（幼儿园）食堂大宗食材统一采购配送机制，通过政府采购公开招标的形式，采购具有稳定的供货渠道和充足库存，具备良好运输配送及服务能力，能够确保食辅原材料的新鲜、安全、卫生，并满足区域性学校（幼儿园）食堂采购需求的优质供应商，供应商必须在划定区域内做到食辅原材料“质量同等、价格统一、服务相同”。</w:t>
            </w:r>
          </w:p>
          <w:p>
            <w:pPr>
              <w:pStyle w:val="null3"/>
              <w:ind w:firstLine="640"/>
              <w:jc w:val="both"/>
            </w:pPr>
            <w:r>
              <w:rPr>
                <w:rFonts w:ascii="仿宋_GB2312" w:hAnsi="仿宋_GB2312" w:cs="仿宋_GB2312" w:eastAsia="仿宋_GB2312"/>
                <w:sz w:val="15"/>
              </w:rPr>
              <w:t>3.按照“支农增收、惠民助企”要求，学校（幼儿园）大宗食材的采购要立足略阳当地实际，在确保食材和食品安全的前提下，优先选择本地优质食材。</w:t>
            </w:r>
          </w:p>
          <w:p>
            <w:pPr>
              <w:pStyle w:val="null3"/>
              <w:ind w:firstLine="640"/>
              <w:jc w:val="both"/>
            </w:pPr>
            <w:r>
              <w:rPr>
                <w:rFonts w:ascii="仿宋_GB2312" w:hAnsi="仿宋_GB2312" w:cs="仿宋_GB2312" w:eastAsia="仿宋_GB2312"/>
                <w:sz w:val="15"/>
              </w:rPr>
              <w:t>4.建立采购风险预警、责任追究、准入退出、评价考核机制。</w:t>
            </w:r>
          </w:p>
          <w:p>
            <w:pPr>
              <w:pStyle w:val="null3"/>
              <w:ind w:firstLine="643"/>
              <w:jc w:val="both"/>
            </w:pPr>
            <w:r>
              <w:rPr>
                <w:rFonts w:ascii="仿宋_GB2312" w:hAnsi="仿宋_GB2312" w:cs="仿宋_GB2312" w:eastAsia="仿宋_GB2312"/>
                <w:sz w:val="15"/>
                <w:b/>
              </w:rPr>
              <w:t>二、配送范围：</w:t>
            </w:r>
            <w:r>
              <w:rPr>
                <w:rFonts w:ascii="仿宋_GB2312" w:hAnsi="仿宋_GB2312" w:cs="仿宋_GB2312" w:eastAsia="仿宋_GB2312"/>
                <w:sz w:val="15"/>
              </w:rPr>
              <w:t>黑河镇中心小学、黑河镇中心幼儿园、黑河镇大黄院教学点、黑河镇黑河坝小学、两河口镇中心小学、两河口镇中心幼儿园、两河口初级中学、仙台坝镇中心小学、仙台坝镇中心幼儿园、观音寺镇中心小学</w:t>
            </w:r>
          </w:p>
          <w:p>
            <w:pPr>
              <w:pStyle w:val="null3"/>
              <w:ind w:firstLine="640"/>
              <w:jc w:val="both"/>
            </w:pPr>
            <w:r>
              <w:rPr>
                <w:rFonts w:ascii="仿宋_GB2312" w:hAnsi="仿宋_GB2312" w:cs="仿宋_GB2312" w:eastAsia="仿宋_GB2312"/>
                <w:sz w:val="15"/>
              </w:rPr>
              <w:t>食辅原材料受市场影响较大，食材供应价不得高于本地区同品牌同等级同规格食材市场批发价，具体采购金额以学校食堂实际采购金额为准结算。</w:t>
            </w:r>
          </w:p>
          <w:p>
            <w:pPr>
              <w:pStyle w:val="null3"/>
              <w:ind w:firstLine="643"/>
              <w:jc w:val="both"/>
            </w:pPr>
            <w:r>
              <w:rPr>
                <w:rFonts w:ascii="仿宋_GB2312" w:hAnsi="仿宋_GB2312" w:cs="仿宋_GB2312" w:eastAsia="仿宋_GB2312"/>
                <w:sz w:val="15"/>
                <w:b/>
              </w:rPr>
              <w:t>三、供货要求：</w:t>
            </w:r>
          </w:p>
          <w:p>
            <w:pPr>
              <w:pStyle w:val="null3"/>
              <w:ind w:firstLine="643"/>
              <w:jc w:val="both"/>
            </w:pPr>
            <w:r>
              <w:rPr>
                <w:rFonts w:ascii="仿宋_GB2312" w:hAnsi="仿宋_GB2312" w:cs="仿宋_GB2312" w:eastAsia="仿宋_GB2312"/>
                <w:sz w:val="15"/>
                <w:b/>
              </w:rPr>
              <w:t>1.</w:t>
            </w:r>
            <w:r>
              <w:rPr>
                <w:rFonts w:ascii="仿宋_GB2312" w:hAnsi="仿宋_GB2312" w:cs="仿宋_GB2312" w:eastAsia="仿宋_GB2312"/>
                <w:sz w:val="15"/>
              </w:rPr>
              <w:t>所配送的食辅原材料必须符合相应的食品安全国家标准要求。</w:t>
            </w:r>
          </w:p>
          <w:p>
            <w:pPr>
              <w:pStyle w:val="null3"/>
              <w:ind w:firstLine="640"/>
              <w:jc w:val="both"/>
            </w:pPr>
            <w:r>
              <w:rPr>
                <w:rFonts w:ascii="仿宋_GB2312" w:hAnsi="仿宋_GB2312" w:cs="仿宋_GB2312" w:eastAsia="仿宋_GB2312"/>
                <w:sz w:val="15"/>
              </w:rPr>
              <w:t>2.预包装类食辅材料必须符合国家现行标准，蔬菜类必须保证新鲜，每批次应有农药残留快速检测结果。禽蛋类必须保证新鲜，有检验证明等文件。严禁保质期已过三分之一的食材进入学校（幼儿园）食堂。每次供货必须提供相关的质量检验检疫证明材料。</w:t>
            </w:r>
          </w:p>
          <w:p>
            <w:pPr>
              <w:pStyle w:val="null3"/>
              <w:ind w:firstLine="640"/>
              <w:jc w:val="both"/>
            </w:pPr>
            <w:r>
              <w:rPr>
                <w:rFonts w:ascii="仿宋_GB2312" w:hAnsi="仿宋_GB2312" w:cs="仿宋_GB2312" w:eastAsia="仿宋_GB2312"/>
                <w:sz w:val="15"/>
              </w:rPr>
              <w:t>3.若国家制定新的食品安全标准，即按最新标准执行。</w:t>
            </w:r>
          </w:p>
          <w:p>
            <w:pPr>
              <w:pStyle w:val="null3"/>
              <w:ind w:firstLine="640"/>
              <w:jc w:val="both"/>
            </w:pPr>
            <w:r>
              <w:rPr>
                <w:rFonts w:ascii="仿宋_GB2312" w:hAnsi="仿宋_GB2312" w:cs="仿宋_GB2312" w:eastAsia="仿宋_GB2312"/>
                <w:sz w:val="15"/>
              </w:rPr>
              <w:t>4.中标人负责食品的包装及运输，运杂费一次包含在总价内，在合同有效期内采购人不在承担任何其他费用，在配送过程中出现的一切人员伤亡、财产损失由中标人负责，采购人不承担任何责任。</w:t>
            </w:r>
          </w:p>
          <w:p>
            <w:pPr>
              <w:pStyle w:val="null3"/>
              <w:ind w:firstLine="640"/>
              <w:jc w:val="both"/>
            </w:pPr>
            <w:r>
              <w:rPr>
                <w:rFonts w:ascii="仿宋_GB2312" w:hAnsi="仿宋_GB2312" w:cs="仿宋_GB2312" w:eastAsia="仿宋_GB2312"/>
                <w:sz w:val="15"/>
              </w:rPr>
              <w:t>5.食辅原材料受市场影响较大，食材供应价不得高于本地区同品牌同等级同规格食材市场批发价，具体采购金额以学校食堂实际采购金额为准结算。</w:t>
            </w:r>
          </w:p>
          <w:p>
            <w:pPr>
              <w:pStyle w:val="null3"/>
              <w:ind w:firstLine="643"/>
              <w:jc w:val="both"/>
            </w:pPr>
            <w:r>
              <w:rPr>
                <w:rFonts w:ascii="仿宋_GB2312" w:hAnsi="仿宋_GB2312" w:cs="仿宋_GB2312" w:eastAsia="仿宋_GB2312"/>
                <w:sz w:val="15"/>
                <w:b/>
              </w:rPr>
              <w:t>四、配送仓储及车辆要求：</w:t>
            </w:r>
          </w:p>
          <w:p>
            <w:pPr>
              <w:pStyle w:val="null3"/>
              <w:ind w:firstLine="640"/>
              <w:jc w:val="both"/>
            </w:pPr>
            <w:r>
              <w:rPr>
                <w:rFonts w:ascii="仿宋_GB2312" w:hAnsi="仿宋_GB2312" w:cs="仿宋_GB2312" w:eastAsia="仿宋_GB2312"/>
                <w:sz w:val="15"/>
              </w:rPr>
              <w:t>1.供应商必须具备符合食品安全要求及满足配送需要的仓储、运输等设施设备，确保食辅原材料储存和运输安全。蔬菜供应商必须建有保鲜库。</w:t>
            </w:r>
          </w:p>
          <w:p>
            <w:pPr>
              <w:pStyle w:val="null3"/>
              <w:ind w:firstLine="640"/>
              <w:jc w:val="both"/>
            </w:pPr>
            <w:r>
              <w:rPr>
                <w:rFonts w:ascii="仿宋_GB2312" w:hAnsi="仿宋_GB2312" w:cs="仿宋_GB2312" w:eastAsia="仿宋_GB2312"/>
                <w:sz w:val="15"/>
              </w:rPr>
              <w:t>2.供应商必须配有专用车辆，运输车辆手续齐全，内部结构应平整，定期清洁消毒。</w:t>
            </w:r>
          </w:p>
          <w:p>
            <w:pPr>
              <w:pStyle w:val="null3"/>
              <w:ind w:firstLine="640"/>
              <w:jc w:val="both"/>
            </w:pPr>
            <w:r>
              <w:rPr>
                <w:rFonts w:ascii="仿宋_GB2312" w:hAnsi="仿宋_GB2312" w:cs="仿宋_GB2312" w:eastAsia="仿宋_GB2312"/>
                <w:sz w:val="15"/>
              </w:rPr>
              <w:t>3.配送频次要求：蔬菜调味品供应商。城区每天配送一次，乡镇学校每周配送两次。</w:t>
            </w:r>
          </w:p>
          <w:p>
            <w:pPr>
              <w:pStyle w:val="null3"/>
              <w:ind w:firstLine="640"/>
              <w:jc w:val="both"/>
            </w:pPr>
            <w:r>
              <w:rPr>
                <w:rFonts w:ascii="仿宋_GB2312" w:hAnsi="仿宋_GB2312" w:cs="仿宋_GB2312" w:eastAsia="仿宋_GB2312"/>
                <w:sz w:val="15"/>
              </w:rPr>
              <w:t>4.付款方式。学校（幼儿园）按月对账无误后，由供应商向学校（幼儿园）开具相关发票及凭证，经县教体局审核后支付。</w:t>
            </w:r>
          </w:p>
          <w:p>
            <w:pPr>
              <w:pStyle w:val="null3"/>
              <w:ind w:firstLine="640"/>
              <w:jc w:val="both"/>
            </w:pPr>
            <w:r>
              <w:rPr>
                <w:rFonts w:ascii="仿宋_GB2312" w:hAnsi="仿宋_GB2312" w:cs="仿宋_GB2312" w:eastAsia="仿宋_GB2312"/>
                <w:sz w:val="15"/>
              </w:rPr>
              <w:t>5.公开公示。学校（幼儿园）与供应商签订供货合同时，必须向教职员工和学生及家长公告供应商的名单、配送品种、价格、检验报告等信息。</w:t>
            </w:r>
          </w:p>
          <w:p>
            <w:pPr>
              <w:pStyle w:val="null3"/>
              <w:ind w:firstLine="640"/>
              <w:jc w:val="both"/>
            </w:pPr>
            <w:r>
              <w:rPr>
                <w:rFonts w:ascii="仿宋_GB2312" w:hAnsi="仿宋_GB2312" w:cs="仿宋_GB2312" w:eastAsia="仿宋_GB2312"/>
                <w:sz w:val="15"/>
              </w:rPr>
              <w:t>6.质量抽检。学校（幼儿园）有权对供应商配送的食辅原材料进行随机抽样检测。检测费用由供应商支付。</w:t>
            </w:r>
          </w:p>
          <w:p>
            <w:pPr>
              <w:pStyle w:val="null3"/>
              <w:ind w:firstLine="640"/>
              <w:jc w:val="both"/>
            </w:pPr>
            <w:r>
              <w:rPr>
                <w:rFonts w:ascii="仿宋_GB2312" w:hAnsi="仿宋_GB2312" w:cs="仿宋_GB2312" w:eastAsia="仿宋_GB2312"/>
                <w:sz w:val="15"/>
              </w:rPr>
              <w:t>五、其他要求</w:t>
            </w:r>
          </w:p>
          <w:p>
            <w:pPr>
              <w:pStyle w:val="null3"/>
              <w:ind w:firstLine="640"/>
              <w:jc w:val="both"/>
            </w:pPr>
            <w:r>
              <w:rPr>
                <w:rFonts w:ascii="仿宋_GB2312" w:hAnsi="仿宋_GB2312" w:cs="仿宋_GB2312" w:eastAsia="仿宋_GB2312"/>
                <w:sz w:val="15"/>
              </w:rPr>
              <w:t>1.投标人应具备为配送学校提供开展健康营养、质量安全、突发事件应急处置知识的培训、宣传的能力，并根据需要组织开展相应的培训。应具备为配送学校提供营养改善计划采购内容专用储存、分发、回收设施、设备的能力。</w:t>
            </w:r>
          </w:p>
          <w:p>
            <w:pPr>
              <w:pStyle w:val="null3"/>
              <w:ind w:firstLine="640"/>
              <w:jc w:val="both"/>
            </w:pPr>
            <w:r>
              <w:rPr>
                <w:rFonts w:ascii="仿宋_GB2312" w:hAnsi="仿宋_GB2312" w:cs="仿宋_GB2312" w:eastAsia="仿宋_GB2312"/>
                <w:sz w:val="15"/>
              </w:rPr>
              <w:t>2.投标人必须建立起一套完善、科学的管理制度，并指定专人负责，定期检查执行情况，及时解决存在的问题，确保质量。投标人必须严把营养改善计划采购、生产、运输质量检验关，具备专人专车向学校配送。建立产品质量档案，对每批受检产品进行留样封存，以备待查。应建立科学、可行的突发事故应急预案。</w:t>
            </w:r>
          </w:p>
          <w:p>
            <w:pPr>
              <w:pStyle w:val="null3"/>
              <w:ind w:firstLine="640"/>
              <w:jc w:val="both"/>
            </w:pPr>
            <w:r>
              <w:rPr>
                <w:rFonts w:ascii="仿宋_GB2312" w:hAnsi="仿宋_GB2312" w:cs="仿宋_GB2312" w:eastAsia="仿宋_GB2312"/>
                <w:sz w:val="15"/>
              </w:rPr>
              <w:t>3、凡中标商品或品牌在使用过程中出现重大安全事故或严重的社会不良影响，采购方有权停止该商品或品牌在学生营养改善计划项目中。</w:t>
            </w:r>
          </w:p>
          <w:p>
            <w:pPr>
              <w:pStyle w:val="null3"/>
              <w:ind w:firstLine="640"/>
              <w:jc w:val="both"/>
            </w:pPr>
            <w:r>
              <w:rPr>
                <w:rFonts w:ascii="仿宋_GB2312" w:hAnsi="仿宋_GB2312" w:cs="仿宋_GB2312" w:eastAsia="仿宋_GB2312"/>
                <w:sz w:val="15"/>
              </w:rPr>
              <w:t>4、中标后的供应商自行与营养计划实施学校联系签订供应合同实行定点采购，中途不得转包，分包给他人，若有违反，一经查实，取消学生营养改善计划供应资格。</w:t>
            </w:r>
          </w:p>
          <w:p>
            <w:pPr>
              <w:pStyle w:val="null3"/>
              <w:ind w:firstLine="640"/>
              <w:jc w:val="both"/>
            </w:pPr>
            <w:r>
              <w:rPr>
                <w:rFonts w:ascii="仿宋_GB2312" w:hAnsi="仿宋_GB2312" w:cs="仿宋_GB2312" w:eastAsia="仿宋_GB2312"/>
                <w:sz w:val="15"/>
              </w:rPr>
              <w:t>5、供应价不得高于本地区同品牌同等级同规格食材市场批发价。</w:t>
            </w:r>
          </w:p>
          <w:p>
            <w:pPr>
              <w:pStyle w:val="null3"/>
              <w:ind w:firstLine="640"/>
              <w:jc w:val="both"/>
            </w:pP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标的名称：肉、冷冻类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5"/>
              </w:rPr>
              <w:t>一、采购的目标</w:t>
            </w:r>
          </w:p>
          <w:p>
            <w:pPr>
              <w:pStyle w:val="null3"/>
              <w:ind w:firstLine="640"/>
              <w:jc w:val="both"/>
            </w:pPr>
            <w:r>
              <w:rPr>
                <w:rFonts w:ascii="仿宋_GB2312" w:hAnsi="仿宋_GB2312" w:cs="仿宋_GB2312" w:eastAsia="仿宋_GB2312"/>
                <w:sz w:val="15"/>
              </w:rPr>
              <w:t>1.全县学校（幼儿园）食堂大宗食材实行统一招标、统一采购、统一配送、统一价格、统一服务、统一结算（简称“六统一”）</w:t>
            </w:r>
          </w:p>
          <w:p>
            <w:pPr>
              <w:pStyle w:val="null3"/>
              <w:ind w:firstLine="640"/>
              <w:jc w:val="both"/>
            </w:pPr>
            <w:r>
              <w:rPr>
                <w:rFonts w:ascii="仿宋_GB2312" w:hAnsi="仿宋_GB2312" w:cs="仿宋_GB2312" w:eastAsia="仿宋_GB2312"/>
                <w:sz w:val="15"/>
              </w:rPr>
              <w:t>2.建立实施区域性学校（幼儿园）食堂大宗食材统一采购配送机制，通过政府采购公开招标的形式，采购具有稳定的供货渠道和充足库存，具备良好运输配送及服务能力，能够确保食辅原材料的新鲜、安全、卫生，并满足区域性学校（幼儿园）食堂采购需求的优质供应商，供应商必须在划定区域内做到食辅原材料“质量同等、价格统一、服务相同”。</w:t>
            </w:r>
          </w:p>
          <w:p>
            <w:pPr>
              <w:pStyle w:val="null3"/>
              <w:ind w:firstLine="640"/>
              <w:jc w:val="both"/>
            </w:pPr>
            <w:r>
              <w:rPr>
                <w:rFonts w:ascii="仿宋_GB2312" w:hAnsi="仿宋_GB2312" w:cs="仿宋_GB2312" w:eastAsia="仿宋_GB2312"/>
                <w:sz w:val="15"/>
              </w:rPr>
              <w:t>3.按照“支农增收、惠民助企”要求，学校（幼儿园）大宗食材的采购要立足略阳当地实际，在确保食材和食品安全的前提下，优先选择本地优质食材。</w:t>
            </w:r>
          </w:p>
          <w:p>
            <w:pPr>
              <w:pStyle w:val="null3"/>
              <w:ind w:firstLine="640"/>
              <w:jc w:val="both"/>
            </w:pPr>
            <w:r>
              <w:rPr>
                <w:rFonts w:ascii="仿宋_GB2312" w:hAnsi="仿宋_GB2312" w:cs="仿宋_GB2312" w:eastAsia="仿宋_GB2312"/>
                <w:sz w:val="15"/>
              </w:rPr>
              <w:t>4.建立采购风险预警、责任追究、准入退出、评价考核机制。</w:t>
            </w:r>
          </w:p>
          <w:p>
            <w:pPr>
              <w:pStyle w:val="null3"/>
              <w:ind w:firstLine="643"/>
              <w:jc w:val="both"/>
            </w:pPr>
            <w:r>
              <w:rPr>
                <w:rFonts w:ascii="仿宋_GB2312" w:hAnsi="仿宋_GB2312" w:cs="仿宋_GB2312" w:eastAsia="仿宋_GB2312"/>
                <w:sz w:val="15"/>
                <w:b/>
              </w:rPr>
              <w:t>二、配送范围：</w:t>
            </w:r>
            <w:r>
              <w:rPr>
                <w:rFonts w:ascii="仿宋_GB2312" w:hAnsi="仿宋_GB2312" w:cs="仿宋_GB2312" w:eastAsia="仿宋_GB2312"/>
                <w:sz w:val="15"/>
              </w:rPr>
              <w:t>东关小学、城关幼儿园、嘉陵小学、嘉陵幼儿园、徐家坪镇中心小学、徐家坪镇中心幼儿园、徐家坪初级中学、徐家坪镇秦河小学、徐家坪镇药木院小学、西淮坝镇九年制学校、西淮坝镇中心幼儿园、马蹄湾镇中心小学、白水江镇中心小学、白水江镇中心幼儿园、白水江初级中学、白水江镇青泥河小学、白水江镇铁佛寺教学点、五龙洞镇中小学、五龙洞镇九股树小学、五龙洞镇金池院小学。</w:t>
            </w:r>
          </w:p>
          <w:p>
            <w:pPr>
              <w:pStyle w:val="null3"/>
              <w:ind w:firstLine="643"/>
              <w:jc w:val="both"/>
            </w:pPr>
            <w:r>
              <w:rPr>
                <w:rFonts w:ascii="仿宋_GB2312" w:hAnsi="仿宋_GB2312" w:cs="仿宋_GB2312" w:eastAsia="仿宋_GB2312"/>
                <w:sz w:val="15"/>
                <w:b/>
              </w:rPr>
              <w:t>三、供货要求：</w:t>
            </w:r>
          </w:p>
          <w:p>
            <w:pPr>
              <w:pStyle w:val="null3"/>
              <w:ind w:firstLine="640"/>
              <w:jc w:val="both"/>
            </w:pPr>
            <w:r>
              <w:rPr>
                <w:rFonts w:ascii="仿宋_GB2312" w:hAnsi="仿宋_GB2312" w:cs="仿宋_GB2312" w:eastAsia="仿宋_GB2312"/>
                <w:sz w:val="15"/>
              </w:rPr>
              <w:t>1.所配送的食辅原材料必须符合相应的食品安全国家标准要求。</w:t>
            </w:r>
          </w:p>
          <w:p>
            <w:pPr>
              <w:pStyle w:val="null3"/>
              <w:ind w:firstLine="640"/>
              <w:jc w:val="both"/>
            </w:pPr>
            <w:r>
              <w:rPr>
                <w:rFonts w:ascii="仿宋_GB2312" w:hAnsi="仿宋_GB2312" w:cs="仿宋_GB2312" w:eastAsia="仿宋_GB2312"/>
                <w:sz w:val="15"/>
              </w:rPr>
              <w:t>2.肉类及肉类制品必须在政府规定的屠宰场所宰杀的生鲜禽畜鲜肉，应符合国家鲜（冻）畜、禽产品现行标准，食品中污染物限量应符合国家现行标准。每次供货必须提供“两证两章”资料，确保鲜肉类食材新鲜、安全。严禁保质期已过三分之一的食材进入学校（幼儿园）食堂。</w:t>
            </w:r>
          </w:p>
          <w:p>
            <w:pPr>
              <w:pStyle w:val="null3"/>
              <w:ind w:firstLine="640"/>
              <w:jc w:val="both"/>
            </w:pPr>
            <w:r>
              <w:rPr>
                <w:rFonts w:ascii="仿宋_GB2312" w:hAnsi="仿宋_GB2312" w:cs="仿宋_GB2312" w:eastAsia="仿宋_GB2312"/>
                <w:sz w:val="15"/>
              </w:rPr>
              <w:t>3.若国家制定新的食品安全标准，即按最新标准执行。</w:t>
            </w:r>
          </w:p>
          <w:p>
            <w:pPr>
              <w:pStyle w:val="null3"/>
              <w:ind w:firstLine="640"/>
              <w:jc w:val="both"/>
            </w:pPr>
            <w:r>
              <w:rPr>
                <w:rFonts w:ascii="仿宋_GB2312" w:hAnsi="仿宋_GB2312" w:cs="仿宋_GB2312" w:eastAsia="仿宋_GB2312"/>
                <w:sz w:val="15"/>
              </w:rPr>
              <w:t>4.中标人负责食品的包装及运输，运杂费一次包含在总价内，在合同有效期内采购人不在承担任何其他费用，在配送过程中出现的一切人员伤亡、财产损失由中标人负责，采购人不承担任何责任。</w:t>
            </w:r>
          </w:p>
          <w:p>
            <w:pPr>
              <w:pStyle w:val="null3"/>
              <w:ind w:firstLine="640"/>
              <w:jc w:val="both"/>
            </w:pPr>
            <w:r>
              <w:rPr>
                <w:rFonts w:ascii="仿宋_GB2312" w:hAnsi="仿宋_GB2312" w:cs="仿宋_GB2312" w:eastAsia="仿宋_GB2312"/>
                <w:sz w:val="15"/>
              </w:rPr>
              <w:t>5.食辅原材料受市场影响较大，食材供应价不得高于本地区同品牌同等级同规格食材市场批发价，具体采购金额以学校食堂实际采购金额为准结算。</w:t>
            </w:r>
          </w:p>
          <w:p>
            <w:pPr>
              <w:pStyle w:val="null3"/>
              <w:ind w:firstLine="643"/>
              <w:jc w:val="both"/>
            </w:pPr>
            <w:r>
              <w:rPr>
                <w:rFonts w:ascii="仿宋_GB2312" w:hAnsi="仿宋_GB2312" w:cs="仿宋_GB2312" w:eastAsia="仿宋_GB2312"/>
                <w:sz w:val="15"/>
                <w:b/>
              </w:rPr>
              <w:t>四、配送仓储及车辆要求：</w:t>
            </w:r>
          </w:p>
          <w:p>
            <w:pPr>
              <w:pStyle w:val="null3"/>
              <w:ind w:firstLine="640"/>
              <w:jc w:val="both"/>
            </w:pPr>
            <w:r>
              <w:rPr>
                <w:rFonts w:ascii="仿宋_GB2312" w:hAnsi="仿宋_GB2312" w:cs="仿宋_GB2312" w:eastAsia="仿宋_GB2312"/>
                <w:sz w:val="15"/>
              </w:rPr>
              <w:t>1.供应商必须具备符合食品安全要求及满足配送需要的仓储、运输等设施设备，确保食辅原材料储存和运输安全。肉类供应商必须建有冻库。</w:t>
            </w:r>
          </w:p>
          <w:p>
            <w:pPr>
              <w:pStyle w:val="null3"/>
              <w:ind w:firstLine="640"/>
              <w:jc w:val="both"/>
            </w:pPr>
            <w:r>
              <w:rPr>
                <w:rFonts w:ascii="仿宋_GB2312" w:hAnsi="仿宋_GB2312" w:cs="仿宋_GB2312" w:eastAsia="仿宋_GB2312"/>
                <w:sz w:val="15"/>
              </w:rPr>
              <w:t>2.供应商必须配有专用车辆，运输车辆手续齐全，内部结构应平整，定期清洁消毒，肉类供应商必须使用冷藏车进行配送。</w:t>
            </w:r>
          </w:p>
          <w:p>
            <w:pPr>
              <w:pStyle w:val="null3"/>
              <w:ind w:firstLine="640"/>
              <w:jc w:val="both"/>
            </w:pPr>
            <w:r>
              <w:rPr>
                <w:rFonts w:ascii="仿宋_GB2312" w:hAnsi="仿宋_GB2312" w:cs="仿宋_GB2312" w:eastAsia="仿宋_GB2312"/>
                <w:sz w:val="15"/>
              </w:rPr>
              <w:t>3.配送频次要求：肉类供应商。城区每天配送一次，乡镇学校每周配送一次。</w:t>
            </w:r>
          </w:p>
          <w:p>
            <w:pPr>
              <w:pStyle w:val="null3"/>
              <w:ind w:firstLine="640"/>
              <w:jc w:val="both"/>
            </w:pPr>
            <w:r>
              <w:rPr>
                <w:rFonts w:ascii="仿宋_GB2312" w:hAnsi="仿宋_GB2312" w:cs="仿宋_GB2312" w:eastAsia="仿宋_GB2312"/>
                <w:sz w:val="15"/>
              </w:rPr>
              <w:t>4.付款方式。学校（幼儿园）按月对账无误后，由供应商向学校（幼儿园）开具相关发票及凭证，经县教体局审核后支付。</w:t>
            </w:r>
          </w:p>
          <w:p>
            <w:pPr>
              <w:pStyle w:val="null3"/>
              <w:ind w:firstLine="640"/>
              <w:jc w:val="both"/>
            </w:pPr>
            <w:r>
              <w:rPr>
                <w:rFonts w:ascii="仿宋_GB2312" w:hAnsi="仿宋_GB2312" w:cs="仿宋_GB2312" w:eastAsia="仿宋_GB2312"/>
                <w:sz w:val="15"/>
              </w:rPr>
              <w:t>5.公开公示。学校（幼儿园）与供应商签订供货合同时，必须向教职员工和学生及家长公告供应商的名单、配送品种、价格、检验报告等信息。</w:t>
            </w:r>
          </w:p>
          <w:p>
            <w:pPr>
              <w:pStyle w:val="null3"/>
              <w:ind w:firstLine="640"/>
              <w:jc w:val="both"/>
            </w:pPr>
            <w:r>
              <w:rPr>
                <w:rFonts w:ascii="仿宋_GB2312" w:hAnsi="仿宋_GB2312" w:cs="仿宋_GB2312" w:eastAsia="仿宋_GB2312"/>
                <w:sz w:val="15"/>
              </w:rPr>
              <w:t>6.质量抽检。学校（幼儿园）有权对供应商配送的食辅原材料进行随机抽样检测。检测费用由供应商支付。</w:t>
            </w:r>
          </w:p>
          <w:p>
            <w:pPr>
              <w:pStyle w:val="null3"/>
              <w:ind w:firstLine="643"/>
              <w:jc w:val="both"/>
            </w:pPr>
            <w:r>
              <w:rPr>
                <w:rFonts w:ascii="仿宋_GB2312" w:hAnsi="仿宋_GB2312" w:cs="仿宋_GB2312" w:eastAsia="仿宋_GB2312"/>
                <w:sz w:val="15"/>
                <w:b/>
              </w:rPr>
              <w:t>五、其他要求</w:t>
            </w:r>
          </w:p>
          <w:p>
            <w:pPr>
              <w:pStyle w:val="null3"/>
              <w:ind w:firstLine="640"/>
              <w:jc w:val="both"/>
            </w:pPr>
            <w:r>
              <w:rPr>
                <w:rFonts w:ascii="仿宋_GB2312" w:hAnsi="仿宋_GB2312" w:cs="仿宋_GB2312" w:eastAsia="仿宋_GB2312"/>
                <w:sz w:val="15"/>
              </w:rPr>
              <w:t>1.投标人应具备为配送学校提供开展健康营养、质量安全、突发事件应急处置知识的培训、宣传的能力，并根据需要组织开展相应的培训。应具备为配送学校提供营养改善计划采购内容专用储存、分发、回收设施、设备的能力。</w:t>
            </w:r>
          </w:p>
          <w:p>
            <w:pPr>
              <w:pStyle w:val="null3"/>
              <w:ind w:firstLine="640"/>
              <w:jc w:val="both"/>
            </w:pPr>
            <w:r>
              <w:rPr>
                <w:rFonts w:ascii="仿宋_GB2312" w:hAnsi="仿宋_GB2312" w:cs="仿宋_GB2312" w:eastAsia="仿宋_GB2312"/>
                <w:sz w:val="15"/>
              </w:rPr>
              <w:t>2.投标人必须建立起一套完善、科学的管理制度，并指定专人负责，定期检查执行情况，及时解决存在的问题，确保质量。投标人必须严把营养改善计划采购、生产、运输质量检验关，具备专人专车向学校配送。建立产品质量档案，对每批受检产品进行留样封存，以备待查。应建立科学、可行的突发事故应急预案。</w:t>
            </w:r>
          </w:p>
          <w:p>
            <w:pPr>
              <w:pStyle w:val="null3"/>
              <w:ind w:firstLine="640"/>
              <w:jc w:val="both"/>
            </w:pPr>
            <w:r>
              <w:rPr>
                <w:rFonts w:ascii="仿宋_GB2312" w:hAnsi="仿宋_GB2312" w:cs="仿宋_GB2312" w:eastAsia="仿宋_GB2312"/>
                <w:sz w:val="15"/>
              </w:rPr>
              <w:t>3、凡中标商品或品牌在使用过程中出现重大安全事故或严重的社会不良影响，采购方有权停止该商品或品牌在学生营养改善计划项目中。</w:t>
            </w:r>
          </w:p>
          <w:p>
            <w:pPr>
              <w:pStyle w:val="null3"/>
              <w:ind w:firstLine="640"/>
              <w:jc w:val="both"/>
            </w:pPr>
            <w:r>
              <w:rPr>
                <w:rFonts w:ascii="仿宋_GB2312" w:hAnsi="仿宋_GB2312" w:cs="仿宋_GB2312" w:eastAsia="仿宋_GB2312"/>
                <w:sz w:val="15"/>
              </w:rPr>
              <w:t>4、中标后的供应商自行与营养计划实施学校联系签订供应合同实行定点采购，中途不得转包，分包给他人，若有违反，一经查实，取消学生营养改善计划供应资格。</w:t>
            </w:r>
          </w:p>
          <w:p>
            <w:pPr>
              <w:pStyle w:val="null3"/>
              <w:ind w:firstLine="640"/>
              <w:jc w:val="both"/>
            </w:pPr>
            <w:r>
              <w:rPr>
                <w:rFonts w:ascii="仿宋_GB2312" w:hAnsi="仿宋_GB2312" w:cs="仿宋_GB2312" w:eastAsia="仿宋_GB2312"/>
                <w:sz w:val="15"/>
              </w:rPr>
              <w:t>5、供应价不得高于本地区同品牌同等级同规格食材市场批发价。</w:t>
            </w:r>
          </w:p>
          <w:p>
            <w:pPr>
              <w:pStyle w:val="null3"/>
              <w:ind w:firstLine="640"/>
              <w:jc w:val="both"/>
            </w:pP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标的名称：肉、冷冻类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5"/>
              </w:rPr>
              <w:t>一、采购的目标</w:t>
            </w:r>
          </w:p>
          <w:p>
            <w:pPr>
              <w:pStyle w:val="null3"/>
              <w:ind w:firstLine="640"/>
              <w:jc w:val="both"/>
            </w:pPr>
            <w:r>
              <w:rPr>
                <w:rFonts w:ascii="仿宋_GB2312" w:hAnsi="仿宋_GB2312" w:cs="仿宋_GB2312" w:eastAsia="仿宋_GB2312"/>
                <w:sz w:val="15"/>
              </w:rPr>
              <w:t>1.全县学校（幼儿园）食堂大宗食材实行统一招标、统一采购、统一配送、统一价格、统一服务、统一结算（简称“六统一”）</w:t>
            </w:r>
          </w:p>
          <w:p>
            <w:pPr>
              <w:pStyle w:val="null3"/>
              <w:ind w:firstLine="640"/>
              <w:jc w:val="both"/>
            </w:pPr>
            <w:r>
              <w:rPr>
                <w:rFonts w:ascii="仿宋_GB2312" w:hAnsi="仿宋_GB2312" w:cs="仿宋_GB2312" w:eastAsia="仿宋_GB2312"/>
                <w:sz w:val="15"/>
              </w:rPr>
              <w:t>2.建立实施区域性学校（幼儿园）食堂大宗食材统一采购配送机制，通过政府采购公开招标的形式，采购具有稳定的供货渠道和充足库存，具备良好运输配送及服务能力，能够确保食辅原材料的新鲜、安全、卫生，并满足区域性学校（幼儿园）食堂采购需求的优质供应商，供应商必须在划定区域内做到食辅原材料“质量同等、价格统一、服务相同”。</w:t>
            </w:r>
          </w:p>
          <w:p>
            <w:pPr>
              <w:pStyle w:val="null3"/>
              <w:ind w:firstLine="640"/>
              <w:jc w:val="both"/>
            </w:pPr>
            <w:r>
              <w:rPr>
                <w:rFonts w:ascii="仿宋_GB2312" w:hAnsi="仿宋_GB2312" w:cs="仿宋_GB2312" w:eastAsia="仿宋_GB2312"/>
                <w:sz w:val="15"/>
              </w:rPr>
              <w:t>3.按照“支农增收、惠民助企”要求，学校（幼儿园）大宗食材的采购要立足略阳当地实际，在确保食材和食品安全的前提下，优先选择本地优质食材。</w:t>
            </w:r>
          </w:p>
          <w:p>
            <w:pPr>
              <w:pStyle w:val="null3"/>
              <w:ind w:firstLine="640"/>
              <w:jc w:val="both"/>
            </w:pPr>
            <w:r>
              <w:rPr>
                <w:rFonts w:ascii="仿宋_GB2312" w:hAnsi="仿宋_GB2312" w:cs="仿宋_GB2312" w:eastAsia="仿宋_GB2312"/>
                <w:sz w:val="15"/>
              </w:rPr>
              <w:t>4.建立采购风险预警、责任追究、准入退出、评价考核机制。</w:t>
            </w:r>
          </w:p>
          <w:p>
            <w:pPr>
              <w:pStyle w:val="null3"/>
              <w:ind w:firstLine="643"/>
              <w:jc w:val="both"/>
            </w:pPr>
            <w:r>
              <w:rPr>
                <w:rFonts w:ascii="仿宋_GB2312" w:hAnsi="仿宋_GB2312" w:cs="仿宋_GB2312" w:eastAsia="仿宋_GB2312"/>
                <w:sz w:val="15"/>
                <w:b/>
              </w:rPr>
              <w:t>二、配送范围：</w:t>
            </w:r>
            <w:r>
              <w:rPr>
                <w:rFonts w:ascii="仿宋_GB2312" w:hAnsi="仿宋_GB2312" w:cs="仿宋_GB2312" w:eastAsia="仿宋_GB2312"/>
                <w:sz w:val="15"/>
              </w:rPr>
              <w:t>略钢九年制学校、谢家坪幼儿园、育红幼儿园、接官亭镇中心小学、接官亭镇中心幼儿园、接官亭镇麻柳铺小学、何家岩九年制学校、何家岩幼儿园、硖口驿镇中心小学、硖口驿镇中心幼儿园、硖口驿镇大铁坝小学、硖口驿镇杨家坝小学、黑河镇中心小学、黑河镇中心幼儿园、黑河镇大黄院教学点、黑河镇黑河坝小学、两河口镇中心小学、两河口镇中心幼儿园、两河口初级中学、仙台坝镇中心小学、仙台坝镇中心幼儿园、观音寺镇中心小学</w:t>
            </w:r>
          </w:p>
          <w:p>
            <w:pPr>
              <w:pStyle w:val="null3"/>
              <w:ind w:firstLine="643"/>
              <w:jc w:val="both"/>
            </w:pPr>
            <w:r>
              <w:rPr>
                <w:rFonts w:ascii="仿宋_GB2312" w:hAnsi="仿宋_GB2312" w:cs="仿宋_GB2312" w:eastAsia="仿宋_GB2312"/>
                <w:sz w:val="15"/>
                <w:b/>
              </w:rPr>
              <w:t>三、供货要求：</w:t>
            </w:r>
          </w:p>
          <w:p>
            <w:pPr>
              <w:pStyle w:val="null3"/>
              <w:ind w:firstLine="640"/>
              <w:jc w:val="both"/>
            </w:pPr>
            <w:r>
              <w:rPr>
                <w:rFonts w:ascii="仿宋_GB2312" w:hAnsi="仿宋_GB2312" w:cs="仿宋_GB2312" w:eastAsia="仿宋_GB2312"/>
                <w:sz w:val="15"/>
              </w:rPr>
              <w:t>1.所配送的食辅原材料必须符合相应的食品安全国家标准要求。</w:t>
            </w:r>
          </w:p>
          <w:p>
            <w:pPr>
              <w:pStyle w:val="null3"/>
              <w:ind w:firstLine="640"/>
              <w:jc w:val="both"/>
            </w:pPr>
            <w:r>
              <w:rPr>
                <w:rFonts w:ascii="仿宋_GB2312" w:hAnsi="仿宋_GB2312" w:cs="仿宋_GB2312" w:eastAsia="仿宋_GB2312"/>
                <w:sz w:val="15"/>
              </w:rPr>
              <w:t>2.肉类及肉类制品必须在政府规定的屠宰场所宰杀的生鲜禽畜鲜肉，应符合国家鲜（冻）畜、禽产品现行标准，食品中污染物限量应符合国家现行标准。每次供货必须提供“两证两章”资料，确保鲜肉类食材新鲜、安全。严禁保质期已过三分之一的食材进入学校（幼儿园）食堂。</w:t>
            </w:r>
          </w:p>
          <w:p>
            <w:pPr>
              <w:pStyle w:val="null3"/>
              <w:ind w:firstLine="640"/>
              <w:jc w:val="both"/>
            </w:pPr>
            <w:r>
              <w:rPr>
                <w:rFonts w:ascii="仿宋_GB2312" w:hAnsi="仿宋_GB2312" w:cs="仿宋_GB2312" w:eastAsia="仿宋_GB2312"/>
                <w:sz w:val="15"/>
              </w:rPr>
              <w:t>3.若国家制定新的食品安全标准，即按最新标准执行。</w:t>
            </w:r>
          </w:p>
          <w:p>
            <w:pPr>
              <w:pStyle w:val="null3"/>
              <w:ind w:firstLine="640"/>
              <w:jc w:val="both"/>
            </w:pPr>
            <w:r>
              <w:rPr>
                <w:rFonts w:ascii="仿宋_GB2312" w:hAnsi="仿宋_GB2312" w:cs="仿宋_GB2312" w:eastAsia="仿宋_GB2312"/>
                <w:sz w:val="15"/>
              </w:rPr>
              <w:t>4.中标人负责食品的包装及运输，运杂费一次包含在总价内，在合同有效期内采购人不在承担任何其他费用，在配送过程中出现的一切人员伤亡、财产损失由中标人负责，采购人不承担任何责任。</w:t>
            </w:r>
          </w:p>
          <w:p>
            <w:pPr>
              <w:pStyle w:val="null3"/>
              <w:ind w:firstLine="640"/>
              <w:jc w:val="both"/>
            </w:pPr>
            <w:r>
              <w:rPr>
                <w:rFonts w:ascii="仿宋_GB2312" w:hAnsi="仿宋_GB2312" w:cs="仿宋_GB2312" w:eastAsia="仿宋_GB2312"/>
                <w:sz w:val="15"/>
              </w:rPr>
              <w:t>5.食辅原材料受市场影响较大，食材供应价不得高于本地区同品牌同等级同规格食材市场批发价，具体采购金额以学校食堂实际采购金额为准结算。</w:t>
            </w:r>
          </w:p>
          <w:p>
            <w:pPr>
              <w:pStyle w:val="null3"/>
              <w:ind w:firstLine="643"/>
              <w:jc w:val="both"/>
            </w:pPr>
            <w:r>
              <w:rPr>
                <w:rFonts w:ascii="仿宋_GB2312" w:hAnsi="仿宋_GB2312" w:cs="仿宋_GB2312" w:eastAsia="仿宋_GB2312"/>
                <w:sz w:val="15"/>
                <w:b/>
              </w:rPr>
              <w:t>四、配送仓储及车辆要求：</w:t>
            </w:r>
          </w:p>
          <w:p>
            <w:pPr>
              <w:pStyle w:val="null3"/>
              <w:ind w:firstLine="640"/>
              <w:jc w:val="both"/>
            </w:pPr>
            <w:r>
              <w:rPr>
                <w:rFonts w:ascii="仿宋_GB2312" w:hAnsi="仿宋_GB2312" w:cs="仿宋_GB2312" w:eastAsia="仿宋_GB2312"/>
                <w:sz w:val="15"/>
              </w:rPr>
              <w:t>1.供应商必须具备符合食品安全要求及满足配送需要的仓储、运输等设施设备，确保食辅原材料储存和运输安全。肉类供应商必须建有冻库。</w:t>
            </w:r>
          </w:p>
          <w:p>
            <w:pPr>
              <w:pStyle w:val="null3"/>
              <w:ind w:firstLine="640"/>
              <w:jc w:val="both"/>
            </w:pPr>
            <w:r>
              <w:rPr>
                <w:rFonts w:ascii="仿宋_GB2312" w:hAnsi="仿宋_GB2312" w:cs="仿宋_GB2312" w:eastAsia="仿宋_GB2312"/>
                <w:sz w:val="15"/>
              </w:rPr>
              <w:t>2.供应商必须配有专用车辆，运输车辆手续齐全，内部结构应平整，定期清洁消毒，肉类供应商必须使用冷藏车进行配送。</w:t>
            </w:r>
          </w:p>
          <w:p>
            <w:pPr>
              <w:pStyle w:val="null3"/>
              <w:ind w:firstLine="640"/>
              <w:jc w:val="both"/>
            </w:pPr>
            <w:r>
              <w:rPr>
                <w:rFonts w:ascii="仿宋_GB2312" w:hAnsi="仿宋_GB2312" w:cs="仿宋_GB2312" w:eastAsia="仿宋_GB2312"/>
                <w:sz w:val="15"/>
              </w:rPr>
              <w:t>3.配送频次要求：肉类供应商。城区每天配送一次，乡镇学校每周配送一次。</w:t>
            </w:r>
          </w:p>
          <w:p>
            <w:pPr>
              <w:pStyle w:val="null3"/>
              <w:ind w:firstLine="640"/>
              <w:jc w:val="both"/>
            </w:pPr>
            <w:r>
              <w:rPr>
                <w:rFonts w:ascii="仿宋_GB2312" w:hAnsi="仿宋_GB2312" w:cs="仿宋_GB2312" w:eastAsia="仿宋_GB2312"/>
                <w:sz w:val="15"/>
              </w:rPr>
              <w:t>4.付款方式。学校（幼儿园）按月对账无误后，由供应商向学校（幼儿园）开具相关发票及凭证，经县教体局审核后支付。</w:t>
            </w:r>
          </w:p>
          <w:p>
            <w:pPr>
              <w:pStyle w:val="null3"/>
              <w:ind w:firstLine="640"/>
              <w:jc w:val="both"/>
            </w:pPr>
            <w:r>
              <w:rPr>
                <w:rFonts w:ascii="仿宋_GB2312" w:hAnsi="仿宋_GB2312" w:cs="仿宋_GB2312" w:eastAsia="仿宋_GB2312"/>
                <w:sz w:val="15"/>
              </w:rPr>
              <w:t>5.公开公示。学校（幼儿园）与供应商签订供货合同时，必须向教职员工和学生及家长公告供应商的名单、配送品种、价格、检验报告等信息。</w:t>
            </w:r>
          </w:p>
          <w:p>
            <w:pPr>
              <w:pStyle w:val="null3"/>
              <w:ind w:firstLine="640"/>
              <w:jc w:val="both"/>
            </w:pPr>
            <w:r>
              <w:rPr>
                <w:rFonts w:ascii="仿宋_GB2312" w:hAnsi="仿宋_GB2312" w:cs="仿宋_GB2312" w:eastAsia="仿宋_GB2312"/>
                <w:sz w:val="15"/>
              </w:rPr>
              <w:t>6.质量抽检。学校（幼儿园）有权对供应商配送的食辅原材料进行随机抽样检测。检测费用由供应商支付。</w:t>
            </w:r>
          </w:p>
          <w:p>
            <w:pPr>
              <w:pStyle w:val="null3"/>
              <w:ind w:firstLine="643"/>
              <w:jc w:val="both"/>
            </w:pPr>
            <w:r>
              <w:rPr>
                <w:rFonts w:ascii="仿宋_GB2312" w:hAnsi="仿宋_GB2312" w:cs="仿宋_GB2312" w:eastAsia="仿宋_GB2312"/>
                <w:sz w:val="15"/>
                <w:b/>
              </w:rPr>
              <w:t>五、其他要求</w:t>
            </w:r>
          </w:p>
          <w:p>
            <w:pPr>
              <w:pStyle w:val="null3"/>
              <w:ind w:firstLine="640"/>
              <w:jc w:val="both"/>
            </w:pPr>
            <w:r>
              <w:rPr>
                <w:rFonts w:ascii="仿宋_GB2312" w:hAnsi="仿宋_GB2312" w:cs="仿宋_GB2312" w:eastAsia="仿宋_GB2312"/>
                <w:sz w:val="15"/>
              </w:rPr>
              <w:t>1.投标人应具备为配送学校提供开展健康营养、质量安全、突发事件应急处置知识的培训、宣传的能力，并根据需要组织开展相应的培训。应具备为配送学校提供营养改善计划采购内容专用储存、分发、回收设施、设备的能力。</w:t>
            </w:r>
          </w:p>
          <w:p>
            <w:pPr>
              <w:pStyle w:val="null3"/>
              <w:ind w:firstLine="640"/>
              <w:jc w:val="both"/>
            </w:pPr>
            <w:r>
              <w:rPr>
                <w:rFonts w:ascii="仿宋_GB2312" w:hAnsi="仿宋_GB2312" w:cs="仿宋_GB2312" w:eastAsia="仿宋_GB2312"/>
                <w:sz w:val="15"/>
              </w:rPr>
              <w:t>2.投标人必须建立起一套完善、科学的管理制度，并指定专人负责，定期检查执行情况，及时解决存在的问题，确保质量。投标人必须严把营养改善计划采购、生产、运输质量检验关，具备专人专车向学校配送。建立产品质量档案，对每批受检产品进行留样封存，以备待查。应建立科学、可行的突发事故应急预案。</w:t>
            </w:r>
          </w:p>
          <w:p>
            <w:pPr>
              <w:pStyle w:val="null3"/>
              <w:ind w:firstLine="640"/>
              <w:jc w:val="both"/>
            </w:pPr>
            <w:r>
              <w:rPr>
                <w:rFonts w:ascii="仿宋_GB2312" w:hAnsi="仿宋_GB2312" w:cs="仿宋_GB2312" w:eastAsia="仿宋_GB2312"/>
                <w:sz w:val="15"/>
              </w:rPr>
              <w:t>3、凡中标商品或品牌在使用过程中出现重大安全事故或严重的社会不良影响，采购方有权停止该商品或品牌在学生营养改善计划项目中。</w:t>
            </w:r>
          </w:p>
          <w:p>
            <w:pPr>
              <w:pStyle w:val="null3"/>
              <w:ind w:firstLine="640"/>
              <w:jc w:val="both"/>
            </w:pPr>
            <w:r>
              <w:rPr>
                <w:rFonts w:ascii="仿宋_GB2312" w:hAnsi="仿宋_GB2312" w:cs="仿宋_GB2312" w:eastAsia="仿宋_GB2312"/>
                <w:sz w:val="15"/>
              </w:rPr>
              <w:t>4、中标后的供应商自行与营养计划实施学校联系签订供应合同实行定点采购，中途不得转包，分包给他人，若有违反，一经查实，取消学生营养改善计划供应资格。</w:t>
            </w:r>
          </w:p>
          <w:p>
            <w:pPr>
              <w:pStyle w:val="null3"/>
              <w:ind w:firstLine="640"/>
              <w:jc w:val="both"/>
            </w:pPr>
            <w:r>
              <w:rPr>
                <w:rFonts w:ascii="仿宋_GB2312" w:hAnsi="仿宋_GB2312" w:cs="仿宋_GB2312" w:eastAsia="仿宋_GB2312"/>
                <w:sz w:val="15"/>
              </w:rPr>
              <w:t>5、供应价不得高于本地区同品牌同等级同规格食材市场批发价。</w:t>
            </w:r>
          </w:p>
          <w:p>
            <w:pPr>
              <w:pStyle w:val="null3"/>
              <w:spacing w:after="195"/>
            </w:pP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标的名称：肉、冷冻类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5"/>
              </w:rPr>
              <w:t>一、采购的目标</w:t>
            </w:r>
          </w:p>
          <w:p>
            <w:pPr>
              <w:pStyle w:val="null3"/>
              <w:ind w:firstLine="640"/>
              <w:jc w:val="both"/>
            </w:pPr>
            <w:r>
              <w:rPr>
                <w:rFonts w:ascii="仿宋_GB2312" w:hAnsi="仿宋_GB2312" w:cs="仿宋_GB2312" w:eastAsia="仿宋_GB2312"/>
                <w:sz w:val="15"/>
              </w:rPr>
              <w:t>1.全县学校（幼儿园）食堂大宗食材实行统一招标、统一采购、统一配送、统一价格、统一服务、统一结算（简称“六统一”）</w:t>
            </w:r>
          </w:p>
          <w:p>
            <w:pPr>
              <w:pStyle w:val="null3"/>
              <w:ind w:firstLine="640"/>
              <w:jc w:val="both"/>
            </w:pPr>
            <w:r>
              <w:rPr>
                <w:rFonts w:ascii="仿宋_GB2312" w:hAnsi="仿宋_GB2312" w:cs="仿宋_GB2312" w:eastAsia="仿宋_GB2312"/>
                <w:sz w:val="15"/>
              </w:rPr>
              <w:t>2.建立实施区域性学校（幼儿园）食堂大宗食材统一采购配送机制，通过政府采购公开招标的形式，采购具有稳定的供货渠道和充足库存，具备良好运输配送及服务能力，能够确保食辅原材料的新鲜、安全、卫生，并满足区域性学校（幼儿园）食堂采购需求的优质供应商，供应商必须在划定区域内做到食辅原材料“质量同等、价格统一、服务相同”。</w:t>
            </w:r>
          </w:p>
          <w:p>
            <w:pPr>
              <w:pStyle w:val="null3"/>
              <w:ind w:firstLine="640"/>
              <w:jc w:val="both"/>
            </w:pPr>
            <w:r>
              <w:rPr>
                <w:rFonts w:ascii="仿宋_GB2312" w:hAnsi="仿宋_GB2312" w:cs="仿宋_GB2312" w:eastAsia="仿宋_GB2312"/>
                <w:sz w:val="15"/>
              </w:rPr>
              <w:t>3.按照“支农增收、惠民助企”要求，学校（幼儿园）大宗食材的采购要立足略阳当地实际，在确保食材和食品安全的前提下，优先选择本地优质食材。</w:t>
            </w:r>
          </w:p>
          <w:p>
            <w:pPr>
              <w:pStyle w:val="null3"/>
              <w:ind w:firstLine="640"/>
              <w:jc w:val="both"/>
            </w:pPr>
            <w:r>
              <w:rPr>
                <w:rFonts w:ascii="仿宋_GB2312" w:hAnsi="仿宋_GB2312" w:cs="仿宋_GB2312" w:eastAsia="仿宋_GB2312"/>
                <w:sz w:val="15"/>
              </w:rPr>
              <w:t>4.建立采购风险预警、责任追究、准入退出、评价考核机制。</w:t>
            </w:r>
          </w:p>
          <w:p>
            <w:pPr>
              <w:pStyle w:val="null3"/>
              <w:ind w:firstLine="643"/>
              <w:jc w:val="both"/>
            </w:pPr>
            <w:r>
              <w:rPr>
                <w:rFonts w:ascii="仿宋_GB2312" w:hAnsi="仿宋_GB2312" w:cs="仿宋_GB2312" w:eastAsia="仿宋_GB2312"/>
                <w:sz w:val="15"/>
                <w:b/>
              </w:rPr>
              <w:t>二、配送范围：</w:t>
            </w:r>
            <w:r>
              <w:rPr>
                <w:rFonts w:ascii="仿宋_GB2312" w:hAnsi="仿宋_GB2312" w:cs="仿宋_GB2312" w:eastAsia="仿宋_GB2312"/>
                <w:sz w:val="15"/>
              </w:rPr>
              <w:t>天立实验学校、荣程中学、高台小学、县幼儿园、兴洲街道办中心幼儿园、横现河街道办中心小学、横现河街道办中心幼儿园、横现河初级中学、金家河镇中心幼儿园、金家河镇中心小学、郭镇中心小学、郭镇中心幼儿园、郭镇初级中学、郭镇木瓜院小学、郭镇吴家河小学、郭镇干河坝小学、白雀寺镇中小学、白雀寺镇史家院九年制学校、白雀寺镇中坝子小学、乐素河镇中心小学、乐素河镇中心幼儿园、乐素河初级中学、乐素河镇瓦舍沟教学点。</w:t>
            </w:r>
          </w:p>
          <w:p>
            <w:pPr>
              <w:pStyle w:val="null3"/>
              <w:ind w:firstLine="643"/>
              <w:jc w:val="both"/>
            </w:pPr>
            <w:r>
              <w:rPr>
                <w:rFonts w:ascii="仿宋_GB2312" w:hAnsi="仿宋_GB2312" w:cs="仿宋_GB2312" w:eastAsia="仿宋_GB2312"/>
                <w:sz w:val="15"/>
                <w:b/>
              </w:rPr>
              <w:t>三、供货要求：</w:t>
            </w:r>
          </w:p>
          <w:p>
            <w:pPr>
              <w:pStyle w:val="null3"/>
              <w:ind w:firstLine="640"/>
              <w:jc w:val="both"/>
            </w:pPr>
            <w:r>
              <w:rPr>
                <w:rFonts w:ascii="仿宋_GB2312" w:hAnsi="仿宋_GB2312" w:cs="仿宋_GB2312" w:eastAsia="仿宋_GB2312"/>
                <w:sz w:val="15"/>
              </w:rPr>
              <w:t>1.所配送的食辅原材料必须符合相应的食品安全国家标准要求。</w:t>
            </w:r>
          </w:p>
          <w:p>
            <w:pPr>
              <w:pStyle w:val="null3"/>
              <w:ind w:firstLine="640"/>
              <w:jc w:val="both"/>
            </w:pPr>
            <w:r>
              <w:rPr>
                <w:rFonts w:ascii="仿宋_GB2312" w:hAnsi="仿宋_GB2312" w:cs="仿宋_GB2312" w:eastAsia="仿宋_GB2312"/>
                <w:sz w:val="15"/>
              </w:rPr>
              <w:t>2.肉类及肉类制品必须在政府规定的屠宰场所宰杀的生鲜禽畜鲜肉，应符合国家鲜（冻）畜、禽产品现行标准，食品中污染物限量应符合国家现行标准。每次供货必须提供“两证两章”资料，确保鲜肉类食材新鲜、安全。严禁保质期已过三分之一的食材进入学校（幼儿园）食堂。</w:t>
            </w:r>
          </w:p>
          <w:p>
            <w:pPr>
              <w:pStyle w:val="null3"/>
              <w:ind w:firstLine="640"/>
              <w:jc w:val="both"/>
            </w:pPr>
            <w:r>
              <w:rPr>
                <w:rFonts w:ascii="仿宋_GB2312" w:hAnsi="仿宋_GB2312" w:cs="仿宋_GB2312" w:eastAsia="仿宋_GB2312"/>
                <w:sz w:val="15"/>
              </w:rPr>
              <w:t>3.若国家制定新的食品安全标准，即按最新标准执行。</w:t>
            </w:r>
          </w:p>
          <w:p>
            <w:pPr>
              <w:pStyle w:val="null3"/>
              <w:ind w:firstLine="640"/>
              <w:jc w:val="both"/>
            </w:pPr>
            <w:r>
              <w:rPr>
                <w:rFonts w:ascii="仿宋_GB2312" w:hAnsi="仿宋_GB2312" w:cs="仿宋_GB2312" w:eastAsia="仿宋_GB2312"/>
                <w:sz w:val="15"/>
              </w:rPr>
              <w:t>4.中标人负责食品的包装及运输，运杂费一次包含在总价内，在合同有效期内采购人不在承担任何其他费用，在配送过程中出现的一切人员伤亡、财产损失由中标人负责，采购人不承担任何责任。</w:t>
            </w:r>
          </w:p>
          <w:p>
            <w:pPr>
              <w:pStyle w:val="null3"/>
              <w:ind w:firstLine="640"/>
              <w:jc w:val="both"/>
            </w:pPr>
            <w:r>
              <w:rPr>
                <w:rFonts w:ascii="仿宋_GB2312" w:hAnsi="仿宋_GB2312" w:cs="仿宋_GB2312" w:eastAsia="仿宋_GB2312"/>
                <w:sz w:val="15"/>
              </w:rPr>
              <w:t>5.食辅原材料受市场影响较大，食材供应价不得高于本地区同品牌同等级同规格食材市场批发价，具体采购金额以学校食堂实际采购金额为准结算。</w:t>
            </w:r>
          </w:p>
          <w:p>
            <w:pPr>
              <w:pStyle w:val="null3"/>
              <w:ind w:firstLine="643"/>
              <w:jc w:val="both"/>
            </w:pPr>
            <w:r>
              <w:rPr>
                <w:rFonts w:ascii="仿宋_GB2312" w:hAnsi="仿宋_GB2312" w:cs="仿宋_GB2312" w:eastAsia="仿宋_GB2312"/>
                <w:sz w:val="15"/>
                <w:b/>
              </w:rPr>
              <w:t>四、配送仓储及车辆要求：</w:t>
            </w:r>
          </w:p>
          <w:p>
            <w:pPr>
              <w:pStyle w:val="null3"/>
              <w:ind w:firstLine="640"/>
              <w:jc w:val="both"/>
            </w:pPr>
            <w:r>
              <w:rPr>
                <w:rFonts w:ascii="仿宋_GB2312" w:hAnsi="仿宋_GB2312" w:cs="仿宋_GB2312" w:eastAsia="仿宋_GB2312"/>
                <w:sz w:val="15"/>
              </w:rPr>
              <w:t>1.供应商必须具备符合食品安全要求及满足配送需要的仓储、运输等设施设备，确保食辅原材料储存和运输安全。肉类供应商必须建有冻库。</w:t>
            </w:r>
          </w:p>
          <w:p>
            <w:pPr>
              <w:pStyle w:val="null3"/>
              <w:ind w:firstLine="640"/>
              <w:jc w:val="both"/>
            </w:pPr>
            <w:r>
              <w:rPr>
                <w:rFonts w:ascii="仿宋_GB2312" w:hAnsi="仿宋_GB2312" w:cs="仿宋_GB2312" w:eastAsia="仿宋_GB2312"/>
                <w:sz w:val="15"/>
              </w:rPr>
              <w:t>2.供应商必须配有专用车辆，运输车辆手续齐全，内部结构应平整，定期清洁消毒，肉类供应商必须使用冷藏车进行配送。</w:t>
            </w:r>
          </w:p>
          <w:p>
            <w:pPr>
              <w:pStyle w:val="null3"/>
              <w:ind w:firstLine="640"/>
              <w:jc w:val="both"/>
            </w:pPr>
            <w:r>
              <w:rPr>
                <w:rFonts w:ascii="仿宋_GB2312" w:hAnsi="仿宋_GB2312" w:cs="仿宋_GB2312" w:eastAsia="仿宋_GB2312"/>
                <w:sz w:val="15"/>
              </w:rPr>
              <w:t>3.配送频次要求：肉类供应商。城区每天配送一次，乡镇学校每周配送一次。</w:t>
            </w:r>
          </w:p>
          <w:p>
            <w:pPr>
              <w:pStyle w:val="null3"/>
              <w:ind w:firstLine="640"/>
              <w:jc w:val="both"/>
            </w:pPr>
            <w:r>
              <w:rPr>
                <w:rFonts w:ascii="仿宋_GB2312" w:hAnsi="仿宋_GB2312" w:cs="仿宋_GB2312" w:eastAsia="仿宋_GB2312"/>
                <w:sz w:val="15"/>
              </w:rPr>
              <w:t>4.付款方式。学校（幼儿园）按月对账无误后，由供应商向学校（幼儿园）开具相关发票及凭证，经县教体局审核后支付。</w:t>
            </w:r>
          </w:p>
          <w:p>
            <w:pPr>
              <w:pStyle w:val="null3"/>
              <w:ind w:firstLine="640"/>
              <w:jc w:val="both"/>
            </w:pPr>
            <w:r>
              <w:rPr>
                <w:rFonts w:ascii="仿宋_GB2312" w:hAnsi="仿宋_GB2312" w:cs="仿宋_GB2312" w:eastAsia="仿宋_GB2312"/>
                <w:sz w:val="15"/>
              </w:rPr>
              <w:t>5.公开公示。学校（幼儿园）与供应商签订供货合同时，必须向教职员工和学生及家长公告供应商的名单、配送品种、价格、检验报告等信息。</w:t>
            </w:r>
          </w:p>
          <w:p>
            <w:pPr>
              <w:pStyle w:val="null3"/>
              <w:ind w:firstLine="640"/>
              <w:jc w:val="both"/>
            </w:pPr>
            <w:r>
              <w:rPr>
                <w:rFonts w:ascii="仿宋_GB2312" w:hAnsi="仿宋_GB2312" w:cs="仿宋_GB2312" w:eastAsia="仿宋_GB2312"/>
                <w:sz w:val="15"/>
              </w:rPr>
              <w:t>6.质量抽检。学校（幼儿园）有权对供应商配送的食辅原材料进行随机抽样检测。检测费用由供应商支付。</w:t>
            </w:r>
          </w:p>
          <w:p>
            <w:pPr>
              <w:pStyle w:val="null3"/>
              <w:ind w:firstLine="643"/>
              <w:jc w:val="both"/>
            </w:pPr>
            <w:r>
              <w:rPr>
                <w:rFonts w:ascii="仿宋_GB2312" w:hAnsi="仿宋_GB2312" w:cs="仿宋_GB2312" w:eastAsia="仿宋_GB2312"/>
                <w:sz w:val="15"/>
                <w:b/>
              </w:rPr>
              <w:t>五、其他要求</w:t>
            </w:r>
          </w:p>
          <w:p>
            <w:pPr>
              <w:pStyle w:val="null3"/>
              <w:ind w:firstLine="640"/>
              <w:jc w:val="both"/>
            </w:pPr>
            <w:r>
              <w:rPr>
                <w:rFonts w:ascii="仿宋_GB2312" w:hAnsi="仿宋_GB2312" w:cs="仿宋_GB2312" w:eastAsia="仿宋_GB2312"/>
                <w:sz w:val="15"/>
              </w:rPr>
              <w:t>1.投标人应具备为配送学校提供开展健康营养、质量安全、突发事件应急处置知识的培训、宣传的能力，并根据需要组织开展相应的培训。应具备为配送学校提供营养改善计划采购内容专用储存、分发、回收设施、设备的能力。</w:t>
            </w:r>
          </w:p>
          <w:p>
            <w:pPr>
              <w:pStyle w:val="null3"/>
              <w:ind w:firstLine="640"/>
              <w:jc w:val="both"/>
            </w:pPr>
            <w:r>
              <w:rPr>
                <w:rFonts w:ascii="仿宋_GB2312" w:hAnsi="仿宋_GB2312" w:cs="仿宋_GB2312" w:eastAsia="仿宋_GB2312"/>
                <w:sz w:val="15"/>
              </w:rPr>
              <w:t>2.投标人必须建立起一套完善、科学的管理制度，并指定专人负责，定期检查执行情况，及时解决存在的问题，确保质量。投标人必须严把营养改善计划采购、生产、运输质量检验关，具备专人专车向学校配送。建立产品质量档案，对每批受检产品进行留样封存，以备待查。应建立科学、可行的突发事故应急预案。</w:t>
            </w:r>
          </w:p>
          <w:p>
            <w:pPr>
              <w:pStyle w:val="null3"/>
              <w:ind w:firstLine="640"/>
              <w:jc w:val="both"/>
            </w:pPr>
            <w:r>
              <w:rPr>
                <w:rFonts w:ascii="仿宋_GB2312" w:hAnsi="仿宋_GB2312" w:cs="仿宋_GB2312" w:eastAsia="仿宋_GB2312"/>
                <w:sz w:val="15"/>
              </w:rPr>
              <w:t>3、凡中标商品或品牌在使用过程中出现重大安全事故或严重的社会不良影响，采购方有权停止该商品或品牌在学生营养改善计划项目中。</w:t>
            </w:r>
          </w:p>
          <w:p>
            <w:pPr>
              <w:pStyle w:val="null3"/>
              <w:ind w:firstLine="640"/>
              <w:jc w:val="both"/>
            </w:pPr>
            <w:r>
              <w:rPr>
                <w:rFonts w:ascii="仿宋_GB2312" w:hAnsi="仿宋_GB2312" w:cs="仿宋_GB2312" w:eastAsia="仿宋_GB2312"/>
                <w:sz w:val="15"/>
              </w:rPr>
              <w:t>4、中标后的供应商自行与营养计划实施学校联系签订供应合同实行定点采购，中途不得转包，分包给他人，若有违反，一经查实，取消学生营养改善计划供应资格。</w:t>
            </w:r>
          </w:p>
          <w:p>
            <w:pPr>
              <w:pStyle w:val="null3"/>
              <w:ind w:firstLine="640"/>
              <w:jc w:val="both"/>
            </w:pPr>
            <w:r>
              <w:rPr>
                <w:rFonts w:ascii="仿宋_GB2312" w:hAnsi="仿宋_GB2312" w:cs="仿宋_GB2312" w:eastAsia="仿宋_GB2312"/>
                <w:sz w:val="15"/>
              </w:rPr>
              <w:t>5、供应价不得高于本地区同品牌同等级同规格食材市场批发价。</w:t>
            </w:r>
          </w:p>
          <w:p>
            <w:pPr>
              <w:pStyle w:val="null3"/>
              <w:spacing w:after="195"/>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一学年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略阳县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进度款，供货期限达到50%，达到付款条件起30个工作日内，支付合同总金额的50.0%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进度款，供货期结束，达到付款条件起30个工作日内，支付合同总金额的40.0%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进度款，供货期限达到50%，达到付款条件起30个工作日内，支付合同总金额的50.0%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进度款，供货期结束，达到付款条件起30个工作日内，支付合同总金额的40.0%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进度款，供货期限达到50%，达到付款条件起30个工作日内，支付合同总金额的50.0%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进度款，供货期结束，达到付款条件起30个工作日内，支付合同总金额的40.0%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进度款，供货期限达到50%，达到付款条件起30个工作日内，支付合同总金额的50.0%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进度款，供货期结束，达到付款条件起30个工作日内，支付合同总金额的40.0%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进度款，供货期限达到50%，达到付款条件起30个工作日内，支付合同总金额的50.0%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进度款，供货期结束，达到付款条件起30个工作日内，支付合同总金额的40.0%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进度款，供货期限达到50%，达到付款条件起30个工作日内，支付合同总金额的50.0%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进度款，供货期结束，达到付款条件起30个工作日内，支付合同总金额的40.0%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进度款，供货期限达到50%，达到付款条件起30个工作日内，支付合同总金额的50.0%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进度款，供货期结束，达到付款条件起30个工作日内，支付合同总金额的40.0%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进度款，供货期限达到50%，达到付款条件起30个工作日内，支付合同总金额的50.0%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进度款，供货期结束，达到付款条件起30个工作日内，支付合同总金额的40.0%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进度款，供货期限达到50%，达到付款条件起30个工作日内，支付合同总金额的50.0%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进度款，供货期结束，达到付款条件起30个工作日内，支付合同总金额的40.0%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进度款，供货期限达到50%，达到付款条件起30个工作日内，支付合同总金额的50.0%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进度款，供货期结束，达到付款条件起30个工作日内，支付合同总金额的40.0%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纸打印，分别各自装订成册并编制目录和页码，并线下递交投标文件。 3、如招标文件中融资相关内容与新政策要求有出入，按照最新要求执行。 4、采用转账支票或银行电汇形式提交的投标保证金必须从其基本账户转出、采用保函形式提交投标保证金，应在开标前1个工作日电话联系换取保证金、保函收据，将转账凭证或保函加盖单位公章发邮箱至代理公司。注:1.投标供应商在缴纳保证金时应注明项目名称。2.换取的收据应附在投标文件保证金格式内。3.邮箱：624181694@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332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332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332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332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332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332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332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投标人须提供有效期内的《食品经营许可证》或《生鲜肉经营备案证》。</w:t>
            </w:r>
          </w:p>
        </w:tc>
        <w:tc>
          <w:tcPr>
            <w:tcW w:type="dxa" w:w="3322"/>
          </w:tcPr>
          <w:p>
            <w:pPr>
              <w:pStyle w:val="null3"/>
            </w:pPr>
            <w:r>
              <w:rPr>
                <w:rFonts w:ascii="仿宋_GB2312" w:hAnsi="仿宋_GB2312" w:cs="仿宋_GB2312" w:eastAsia="仿宋_GB2312"/>
              </w:rPr>
              <w:t>投标人须提供有效期内的《食品经营许可证》或《生鲜肉经营备案证》。</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投标人须提供有效期内的《食品经营许可证》或《生鲜肉经营备案证》。</w:t>
            </w:r>
          </w:p>
        </w:tc>
        <w:tc>
          <w:tcPr>
            <w:tcW w:type="dxa" w:w="3322"/>
          </w:tcPr>
          <w:p>
            <w:pPr>
              <w:pStyle w:val="null3"/>
            </w:pPr>
            <w:r>
              <w:rPr>
                <w:rFonts w:ascii="仿宋_GB2312" w:hAnsi="仿宋_GB2312" w:cs="仿宋_GB2312" w:eastAsia="仿宋_GB2312"/>
              </w:rPr>
              <w:t>投标人须提供有效期内的《食品经营许可证》或《生鲜肉经营备案证》。</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投标人须提供有效期内的《食品经营许可证》或《生鲜肉经营备案证》。</w:t>
            </w:r>
          </w:p>
        </w:tc>
        <w:tc>
          <w:tcPr>
            <w:tcW w:type="dxa" w:w="3322"/>
          </w:tcPr>
          <w:p>
            <w:pPr>
              <w:pStyle w:val="null3"/>
            </w:pPr>
            <w:r>
              <w:rPr>
                <w:rFonts w:ascii="仿宋_GB2312" w:hAnsi="仿宋_GB2312" w:cs="仿宋_GB2312" w:eastAsia="仿宋_GB2312"/>
              </w:rPr>
              <w:t>投标人须提供有效期内的《食品经营许可证》或《生鲜肉经营备案证》。</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汉中市政府采购供应商资格承诺函.pdf 供应商应提交的相关资格证明材料.docx 投标函 中小企业声明函 残疾人福利性单位声明函 商务应答表 标的清单 投标文件封面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投标文件封面 技术要求应答表.docx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商务应答表 供应商认为需要说明的其他内容.docx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汉中市政府采购供应商资格承诺函.pdf 供应商应提交的相关资格证明材料.docx 投标函 中小企业声明函 残疾人福利性单位声明函 商务应答表 标的清单 投标文件封面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投标文件封面 技术要求应答表.docx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商务应答表 供应商认为需要说明的其他内容.docx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汉中市政府采购供应商资格承诺函.pdf 供应商应提交的相关资格证明材料.docx 投标函 中小企业声明函 残疾人福利性单位声明函 商务应答表 标的清单 投标文件封面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投标文件封面 技术要求应答表.docx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商务应答表 供应商认为需要说明的其他内容.docx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汉中市政府采购供应商资格承诺函.pdf 供应商应提交的相关资格证明材料.docx 投标函 中小企业声明函 残疾人福利性单位声明函 商务应答表 标的清单 投标文件封面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投标文件封面 技术要求应答表.docx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技术要求应答表.docx 供应商认为需要说明的其他内容.docx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汉中市政府采购供应商资格承诺函.pdf 供应商应提交的相关资格证明材料.docx 投标函 中小企业声明函 残疾人福利性单位声明函 商务应答表 标的清单 投标文件封面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投标文件封面 技术要求应答表.docx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技术要求应答表.docx 供应商认为需要说明的其他内容.docx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汉中市政府采购供应商资格承诺函.pdf 供应商应提交的相关资格证明材料.docx 投标函 中小企业声明函 残疾人福利性单位声明函 商务应答表 标的清单 投标文件封面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投标文件封面 技术要求应答表.docx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技术要求应答表.docx 供应商认为需要说明的其他内容.docx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开标一览表 汉中市政府采购供应商资格承诺函.pdf 供应商应提交的相关资格证明材料.docx 投标函 中小企业声明函 残疾人福利性单位声明函 商务应答表 标的清单 投标文件封面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投标文件封面 技术要求应答表.docx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技术要求应答表.docx 供应商认为需要说明的其他内容.docx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汉中市政府采购供应商资格承诺函.pdf 供应商应提交的相关资格证明材料.docx 投标函 中小企业声明函 残疾人福利性单位声明函 商务应答表 标的清单 投标文件封面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投标文件封面 技术要求应答表.docx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技术要求应答表.docx 供应商认为需要说明的其他内容.docx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汉中市政府采购供应商资格承诺函.pdf 供应商应提交的相关资格证明材料.docx 投标函 中小企业声明函 残疾人福利性单位声明函 商务应答表 标的清单 投标文件封面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投标文件封面 技术要求应答表.docx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投标文件封面 供应商认为需要说明的其他内容.docx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汉中市政府采购供应商资格承诺函.pdf 供应商应提交的相关资格证明材料.docx 投标函 中小企业声明函 残疾人福利性单位声明函 商务应答表 标的清单 投标文件封面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投标文件封面 技术要求应答表.docx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技术要求应答表.docx 供应商认为需要说明的其他内容.docx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鸡蛋、干杂、调味品类）质量保障措施②食材综合检测能力③食材溯源体系④食材配送计划安排⑤食材数量及种类管理⑥食材交接验收⑦突发事件应急处理方案（含针对恶劣天气影响、问题食材更换、食物中毒等重大突发公共卫生事件特殊情况、紧急缺货补货） 二、评审标准：1、完整性：方案必须全面，对评审内容中的各项要求有详细描述；2、可实施性：切合本项目实际情况，提出步骤清晰、合理的方案；3、针对性：方案能够紧扣项目实际情况，内容科学合理。 三、赋分标准①（蔬菜、鸡蛋、干杂、调味品类）质量保障措施每满足一个评审标准得1.5分，不满足得0.5分，满分4.5分；②食材综合检测能力每满足一个评审标准得1分，不满足得0.5分，满分3分；③食材溯源体系每满足一个评审标准得1分，不满足得0.5分，满分3分；④食材配送计划安排每满足一个评审标准得1分，不满足得0.5分，满分3分；⑤食材数量及种类管理每满足一个评审标准得1分，不满足得0.5分，满分3分；⑥食材交接验收每满足一个评审标准得0.5分，不满足得0分，满分1.5分；⑦突发事件应急处理方案（含针对恶劣天气影响、问题食材更换、食物中毒等重大突发公共卫生事件特殊情况、紧急缺货补货）1.满足完整性评审标准得1分，不满足得0分，2.满足可实施性评审标准得1分，不满足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所配人员须为供应商本单位在职或稳定用工人员，并提供劳动合同以及投标截止日前近3个月内任意1个月的社保缴纳证明或工资发放证明；直接接触食品人员还须提供有效健康证明。按岗位累计计分： ①项目负责人1名，材料齐全得2分；②食品安全负责人1名，提供任命或相关证明得2分；③仓储或冷链管理人员1名，得2分；④驾驶员或配送人员每提供1名得2分，最多4分。材料缺失的对应岗位不得分；同一人员兼任多个岗位的，只按一个最高分岗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蔬菜、鸡蛋、干杂、调味品类的供应渠道正常、稳定且质量有保证，无假货、次货,确保食品安全。投标人须提供蔬菜、鸡蛋、干杂、调味品类的正规货源渠道证明（销售协议/代理协议/购销合同/销售授权等证明材料）。 二、赋分标准 ①提供一个产品得1.5分，最高得6分，未提供得0分。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货源渠道.docx</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一、评审内容 ①投标人提供仓库、保鲜库的产权或租赁合同等合法使用证明，且使用期限覆盖合同履行期，得3分；仅部分覆盖或证明不完整得1分；未提供得0分。 二、赋分标准 ①投标人提供产权或租赁合同扫描件②未提供或资料不全不得分。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①设有独立常温库、保鲜库，且各分区标识清晰、配备温湿度监控设备的，得3分；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分区隔离与设施.docx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卫生防疫设施.docx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投标人结合本项目采购内容须提供符合食品安全运输标准的专用运输车辆（常温）相关配送设备。 二、赋分标准 ①每具有一辆运输车辆得3分，最高得9分； 注：①企业自有的运输配送车辆需提供车辆行驶证复印件及车辆功能与外观证明（含车牌号的外部整体照片和内部照片）；企业租赁车辆需提供有效期内的车辆租赁合同复印件、租赁发票及车辆功能与外观证明（含车牌号的外部整体照片和内部照片）。提供的证明材料缺失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投标人提供2023年7月1日以来完成的类似项目业绩：提供一个得2.5分,最高5分。无此项内容不得分。 以成交通知书或协议书（合同）原件或复印件为准。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项目专项工作制度.docx</w:t>
            </w:r>
          </w:p>
        </w:tc>
      </w:tr>
      <w:tr>
        <w:tc>
          <w:tcPr>
            <w:tcW w:type="dxa" w:w="831"/>
            <w:vMerge/>
          </w:tcPr>
          <w:p/>
        </w:tc>
        <w:tc>
          <w:tcPr>
            <w:tcW w:type="dxa" w:w="1661"/>
          </w:tcPr>
          <w:p>
            <w:pPr>
              <w:pStyle w:val="null3"/>
            </w:pPr>
            <w:r>
              <w:rPr>
                <w:rFonts w:ascii="仿宋_GB2312" w:hAnsi="仿宋_GB2312" w:cs="仿宋_GB2312" w:eastAsia="仿宋_GB2312"/>
              </w:rPr>
              <w:t>供货履约承诺</w:t>
            </w:r>
          </w:p>
        </w:tc>
        <w:tc>
          <w:tcPr>
            <w:tcW w:type="dxa" w:w="2492"/>
          </w:tcPr>
          <w:p>
            <w:pPr>
              <w:pStyle w:val="null3"/>
            </w:pPr>
            <w:r>
              <w:rPr>
                <w:rFonts w:ascii="仿宋_GB2312" w:hAnsi="仿宋_GB2312" w:cs="仿宋_GB2312" w:eastAsia="仿宋_GB2312"/>
              </w:rPr>
              <w:t>一、评审内容 投标人针对本项目制定服务承诺，包括：①每批供货同步提供质量检验证明材料②不配送保质期已过三分之一的食品③供应价不高于本地区同品牌同等级同规格市场批发价并接受核价④不转包、不违法分包且接受随机抽检并承担检测费用。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供货履约承诺.docx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食品安全责任险.docx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粮、油、纯牛奶）质量保障措施②食材综合检测能力③食材溯源体系④食材配送计划安排⑤食材数量及种类管理⑥食材交接验收⑦突发事件应急处理方案（含针对恶劣天气影响、问题食材更换、食物中毒等重大突发公共卫生事件特殊情况、紧急缺货补货） 二、评审标准：1、完整性：方案必须全面，对评审内容中的各项要求有详细描述；2、可实施性：切合本项目实际情况，提出步骤清晰、合理的方案；3、针对性：方案能够紧扣项目实际情况，内容科学合理。 三、赋分标准①（粮、油、纯牛奶）质量保障措施每满足一个评审标准得1.5分，不满足得0.5分，满分4.5分；②食材综合检测能力每满足一个评审标准得1分，不满足得0.5分，满分3分；③食材溯源体系每满足一个评审标准得1分，不满足得0.5分，满分3分；④食材配送计划安排每满足一个评审标准得1分，不满足得0.5分，满分3分；⑤食材数量及种类管理每满足一个评审标准得1分，不满足得0.5分，满分3分；⑥食材交接验收每满足一个评审标准得0.5分，不满足得0分，满分1.5分；⑦突发事件应急处理方案（含针对恶劣天气影响、问题食材更换、食物中毒等重大突发公共卫生事件特殊情况、紧急缺货补货）1.满足完整性评审标准得1分，不满足得0分，2.满足可实施性评审标准得1分，不满足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所配人员须为供应商本单位在职或稳定用工人员，并提供劳动合同以及投标截止日前近3个月内任意1个月的社保缴纳证明或工资发放证明；直接接触食品人员还须提供有效健康证明。按岗位累计计分： ①项目负责人1名，材料齐全得2分；②食品安全负责人1名，提供任命或相关证明得2分；③仓储或冷链管理人员1名，得2分；④驾驶员或配送人员每提供1名得2分，最多4分。材料缺失的对应岗位不得分；同一人员兼任多个岗位的，只按一个最高分岗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米、面、油、纯牛奶的供应渠道正常、稳定且质量有保证，无假货、次货,确保食品安全。投标人须提供米、面、油、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货源渠道.docx</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一、评审内容 ①投标人提供仓库的产权或租赁合同等合法使用证明，且使用期限覆盖合同履行期，得3分；仅部分覆盖或证明不完整得1分；未提供得0分。 二、赋分标准 ①投标人提供产权或租赁合同扫描件②未提供或资料不全不得分。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①设有独立常温库，且各分区标识清晰、配备温湿度监控设备的，得3分； ②设有上述库房但未配备温湿度监控设备的，得 1.5分； ③分区未使用物理隔断的，得 0分。注：证明材料要求：仓储场所平面布局图及实地照片（需能清晰识别各分区标识）并加盖投标人公章。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分区隔离与设施.docx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卫生防疫设施.docx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投标人结合本项目采购内容须提供符合食品安全运输标准的专用运输车辆（常温）相关配送设备。 二、赋分标准 ①每具有一辆运输车辆得3分，最高得9分； 注：①企业自有的运输配送车辆需提供车辆行驶证复印件及车辆功能与外观证明（含车牌号的外部整体照片和内部照片）；企业租赁车辆需提供有效期内的车辆租赁合同复印件、租赁发票及车辆功能与外观证明（含车牌号的外部整体照片和内部照片）。提供的证明材料缺失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投标人提供2023年7月1日以来完成的类似项目业绩：提供一个得2.5分,最高5分。无此项内容不得分。 以成交通知书或协议书（合同）原件或复印件为准。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项目专项工作制度.docx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供货履约承诺</w:t>
            </w:r>
          </w:p>
        </w:tc>
        <w:tc>
          <w:tcPr>
            <w:tcW w:type="dxa" w:w="2492"/>
          </w:tcPr>
          <w:p>
            <w:pPr>
              <w:pStyle w:val="null3"/>
            </w:pPr>
            <w:r>
              <w:rPr>
                <w:rFonts w:ascii="仿宋_GB2312" w:hAnsi="仿宋_GB2312" w:cs="仿宋_GB2312" w:eastAsia="仿宋_GB2312"/>
              </w:rPr>
              <w:t>一、评审内容 投标人针对本项目制定服务承诺，包括：①每批供货同步提供质量检验证明材料②不配送保质期已过三分之一的食品③供应价不高于本地区同品牌同等级同规格市场批发价并接受核价④不转包、不违法分包且接受随机抽检并承担检测费用。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供货履约承诺.docx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食品安全责任险.docx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粮、油、纯牛奶）质量保障措施②食材综合检测能力③食材溯源体系④食材配送计划安排⑤食材数量及种类管理⑥食材交接验收⑦突发事件应急处理方案（含针对恶劣天气影响、问题食材更换、食物中毒等重大突发公共卫生事件特殊情况、紧急缺货补货） 二、评审标准：1、完整性：方案必须全面，对评审内容中的各项要求有详细描述；2、可实施性：切合本项目实际情况，提出步骤清晰、合理的方案；3、针对性：方案能够紧扣项目实际情况，内容科学合理。 三、赋分标准①（粮、油、纯牛奶）质量保障措施每满足一个评审标准得1.5分，不满足得0.5分，满分4.5分；②食材综合检测能力每满足一个评审标准得1分，不满足得0.5分，满分3分；③食材溯源体系每满足一个评审标准得1分，不满足得0.5分，满分3分；④食材配送计划安排每满足一个评审标准得1分，不满足得0.5分，满分3分；⑤食材数量及种类管理每满足一个评审标准得1分，不满足得0.5分，满分3分；⑥食材交接验收每满足一个评审标准得0.5分，不满足得0分，满分1.5分；⑦突发事件应急处理方案（含针对恶劣天气影响、问题食材更换、食物中毒等重大突发公共卫生事件特殊情况、紧急缺货补货）1.满足完整性评审标准得1分，不满足得0分，2.满足可实施性评审标准得1分，不满足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所配人员须为供应商本单位在职或稳定用工人员，并提供劳动合同以及投标截止日前近3个月内任意1个月的社保缴纳证明或工资发放证明；直接接触食品人员还须提供有效健康证明。按岗位累计计分： ①项目负责人1名，材料齐全得2分；②食品安全负责人1名，提供任命或相关证明得2分；③仓储或冷链管理人员1名，得2分；④驾驶员或配送人员每提供1名得2分，最多4分。材料缺失的对应岗位不得分；同一人员兼任多个岗位的，只按一个最高分岗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米、面、油、纯牛奶的供应渠道正常、稳定且质量有保证，无假货、次货,确保食品安全。投标人须提供米、面、油、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货源渠道.docx</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一、评审内容 ①投标人提供仓库的产权或租赁合同等合法使用证明，且使用期限覆盖合同履行期，得3分；仅部分覆盖或证明不完整得1分；未提供得0分。 二、赋分标准 ①投标人提供产权或租赁合同扫描件②未提供或资料不全不得分。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①设有独立常温库，且各分区标识清晰、配备温湿度监控设备的，得3分； ②设有上述库房但未配备温湿度监控设备的，得 1.5分； ③分区未使用物理隔断的，得 0分。注：证明材料要求：仓储场所平面布局图及实地照片（需能清晰识别各分区标识）并加盖投标人公章。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分区隔离与设施.docx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卫生防疫设施.docx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投标人结合本项目采购内容须提供符合食品安全运输标准的专用运输车辆（常温）相关配送设备。 二、赋分标准 ①每具有一辆运输车辆得3分，最高得9分； 注：①企业自有的运输配送车辆需提供车辆行驶证复印件及车辆功能与外观证明（含车牌号的外部整体照片和内部照片）；企业租赁车辆需提供有效期内的车辆租赁合同复印件、租赁发票及车辆功能与外观证明（含车牌号的外部整体照片和内部照片）。提供的证明材料缺失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投标人提供2023年7月1日以来完成的类似项目业绩：提供一个得2.5分,最高5分。无此项内容不得分。 以成交通知书或协议书（合同）原件或复印件为准。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项目专项工作制度.docx</w:t>
            </w:r>
          </w:p>
        </w:tc>
      </w:tr>
      <w:tr>
        <w:tc>
          <w:tcPr>
            <w:tcW w:type="dxa" w:w="831"/>
            <w:vMerge/>
          </w:tcPr>
          <w:p/>
        </w:tc>
        <w:tc>
          <w:tcPr>
            <w:tcW w:type="dxa" w:w="1661"/>
          </w:tcPr>
          <w:p>
            <w:pPr>
              <w:pStyle w:val="null3"/>
            </w:pPr>
            <w:r>
              <w:rPr>
                <w:rFonts w:ascii="仿宋_GB2312" w:hAnsi="仿宋_GB2312" w:cs="仿宋_GB2312" w:eastAsia="仿宋_GB2312"/>
              </w:rPr>
              <w:t>供货履约承诺</w:t>
            </w:r>
          </w:p>
        </w:tc>
        <w:tc>
          <w:tcPr>
            <w:tcW w:type="dxa" w:w="2492"/>
          </w:tcPr>
          <w:p>
            <w:pPr>
              <w:pStyle w:val="null3"/>
            </w:pPr>
            <w:r>
              <w:rPr>
                <w:rFonts w:ascii="仿宋_GB2312" w:hAnsi="仿宋_GB2312" w:cs="仿宋_GB2312" w:eastAsia="仿宋_GB2312"/>
              </w:rPr>
              <w:t>一、评审内容 投标人针对本项目制定服务承诺，包括：①每批供货同步提供质量检验证明材料②不配送保质期已过三分之一的食品③供应价不高于本地区同品牌同等级同规格市场批发价并接受核价④不转包、不违法分包且接受随机抽检并承担检测费用。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供货履约承诺.docx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食品安全责任险.docx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粮、油、纯牛奶）质量保障措施②食材综合检测能力③食材溯源体系④食材配送计划安排⑤食材数量及种类管理⑥食材交接验收⑦突发事件应急处理方案（含针对恶劣天气影响、问题食材更换、食物中毒等重大突发公共卫生事件特殊情况、紧急缺货补货） 二、评审标准：1、完整性：方案必须全面，对评审内容中的各项要求有详细描述；2、可实施性：切合本项目实际情况，提出步骤清晰、合理的方案；3、针对性：方案能够紧扣项目实际情况，内容科学合理。 三、赋分标准①（粮、油、纯牛奶）质量保障措施每满足一个评审标准得1.5分，不满足得0.5分，满分4.5分；②食材综合检测能力每满足一个评审标准得1分，不满足得0.5分，满分3分；③食材溯源体系每满足一个评审标准得1分，不满足得0.5分，满分3分；④食材配送计划安排每满足一个评审标准得1分，不满足得0.5分，满分3分；⑤食材数量及种类管理每满足一个评审标准得1分，不满足得0.5分，满分3分；⑥食材交接验收每满足一个评审标准得0.5分，不满足得0分，满分1.5分；⑦突发事件应急处理方案（含针对恶劣天气影响、问题食材更换、食物中毒等重大突发公共卫生事件特殊情况、紧急缺货补货）1.满足完整性评审标准得1分，不满足得0分，2.满足可实施性评审标准得1分，不满足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所配人员须为供应商本单位在职或稳定用工人员，并提供劳动合同以及投标截止日前近3个月内任意1个月的社保缴纳证明或工资发放证明；直接接触食品人员还须提供有效健康证明。按岗位累计计分： ①项目负责人1名，材料齐全得2分；②食品安全负责人1名，提供任命或相关证明得2分；③仓储或冷链管理人员1名，得2分；④驾驶员或配送人员每提供1名得2分，最多4分。材料缺失的对应岗位不得分；同一人员兼任多个岗位的，只按一个最高分岗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米、面、油、纯牛奶的供应渠道正常、稳定且质量有保证，无假货、次货,确保食品安全。投标人须提供米、面、油、纯牛奶的正规货源渠道证明（销售协议/代理协议/购销合同/销售授权等证明材料）。 二、赋分标准 ①提供一个产品得2分，最高得6分，未提供得0分。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货源渠道.docx</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一、评审内容 ①投标人提供仓库的产权或租赁合同等合法使用证明，且使用期限覆盖合同履行期，得3分；仅部分覆盖或证明不完整得1分；未提供得0分。 二、赋分标准 ①投标人提供产权或租赁合同扫描件②未提供或资料不全不得分。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①设有独立常温库，且各分区标识清晰、配备温湿度监控设备的，得3分； ②设有上述库房但未配备温湿度监控设备的，得 1.5分； ③分区未使用物理隔断的，得 0分。注：证明材料要求：仓储场所平面布局图及实地照片（需能清晰识别各分区标识）并加盖投标人公章。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分区隔离与设施.docx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卫生防疫设施.docx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投标人结合本项目采购内容须提供符合食品安全运输标准的专用运输车辆（常温）相关配送设备。 二、赋分标准 ①每具有一辆运输车辆得3分，最高得9分； 注：①企业自有的运输配送车辆需提供车辆行驶证复印件及车辆功能与外观证明（含车牌号的外部整体照片和内部照片）；企业租赁车辆需提供有效期内的车辆租赁合同复印件、租赁发票及车辆功能与外观证明（含车牌号的外部整体照片和内部照片）。提供的证明材料缺失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投标人提供2023年7月1日以来完成的类似项目业绩：提供一个得2.5分,最高5分。无此项内容不得分。 以成交通知书或协议书（合同）原件或复印件为准。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项目专项工作制度.docx</w:t>
            </w:r>
          </w:p>
        </w:tc>
      </w:tr>
      <w:tr>
        <w:tc>
          <w:tcPr>
            <w:tcW w:type="dxa" w:w="831"/>
            <w:vMerge/>
          </w:tcPr>
          <w:p/>
        </w:tc>
        <w:tc>
          <w:tcPr>
            <w:tcW w:type="dxa" w:w="1661"/>
          </w:tcPr>
          <w:p>
            <w:pPr>
              <w:pStyle w:val="null3"/>
            </w:pPr>
            <w:r>
              <w:rPr>
                <w:rFonts w:ascii="仿宋_GB2312" w:hAnsi="仿宋_GB2312" w:cs="仿宋_GB2312" w:eastAsia="仿宋_GB2312"/>
              </w:rPr>
              <w:t>供货履约承诺</w:t>
            </w:r>
          </w:p>
        </w:tc>
        <w:tc>
          <w:tcPr>
            <w:tcW w:type="dxa" w:w="2492"/>
          </w:tcPr>
          <w:p>
            <w:pPr>
              <w:pStyle w:val="null3"/>
            </w:pPr>
            <w:r>
              <w:rPr>
                <w:rFonts w:ascii="仿宋_GB2312" w:hAnsi="仿宋_GB2312" w:cs="仿宋_GB2312" w:eastAsia="仿宋_GB2312"/>
              </w:rPr>
              <w:t>一、评审内容 投标人针对本项目制定服务承诺，包括：①每批供货同步提供质量检验证明材料②不配送保质期已过三分之一的食品③供应价不高于本地区同品牌同等级同规格市场批发价并接受核价④不转包、不违法分包且接受随机抽检并承担检测费用。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供货履约承诺.docx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食品安全责任险.docx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鸡蛋、干杂、调味品类）质量保障措施②食材综合检测能力③食材溯源体系④食材配送计划安排⑤食材数量及种类管理⑥食材交接验收⑦突发事件应急处理方案（含针对恶劣天气影响、问题食材更换、食物中毒等重大突发公共卫生事件特殊情况、紧急缺货补货） 二、评审标准：1、完整性：方案必须全面，对评审内容中的各项要求有详细描述；2、可实施性：切合本项目实际情况，提出步骤清晰、合理的方案；3、针对性：方案能够紧扣项目实际情况，内容科学合理。 三、赋分标准①（蔬菜、鸡蛋、干杂、调味品类）质量保障措施每满足一个评审标准得1.5分，不满足得0.5分，满分4.5分；②食材综合检测能力每满足一个评审标准得1分，不满足得0.5分，满分3分；③食材溯源体系每满足一个评审标准得1分，不满足得0.5分，满分3分；④食材配送计划安排每满足一个评审标准得1分，不满足得0.5分，满分3分；⑤食材数量及种类管理每满足一个评审标准得1分，不满足得0.5分，满分3分；⑥食材交接验收每满足一个评审标准得0.5分，不满足得0分，满分1.5分；⑦突发事件应急处理方案（含针对恶劣天气影响、问题食材更换、食物中毒等重大突发公共卫生事件特殊情况、紧急缺货补货）1.满足完整性评审标准得1分，不满足得0分，2.满足可实施性评审标准得1分，不满足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所配人员须为供应商本单位在职或稳定用工人员，并提供劳动合同以及投标截止日前近3个月内任意1个月的社保缴纳证明或工资发放证明；直接接触食品人员还须提供有效健康证明。按岗位累计计分： ①项目负责人1名，材料齐全得2分；②食品安全负责人1名，提供任命或相关证明得2分；③仓储或冷链管理人员1名，得2分；④驾驶员或配送人员每提供1名得2分，最多4分。材料缺失的对应岗位不得分；同一人员兼任多个岗位的，只按一个最高分岗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蔬菜、鸡蛋、干杂、调味品类的供应渠道正常、稳定且质量有保证，无假货、次货,确保食品安全。投标人须提供蔬菜、鸡蛋、干杂、调味品类的正规货源渠道证明（销售协议/代理协议/购销合同/销售授权等证明材料）。 二、赋分标准 ①提供一个产品得1.5分，最高得6分，未提供得0分。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货源渠道.docx</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一、评审内容 ①投标人提供仓库、保鲜库的产权或租赁合同等合法使用证明，且使用期限覆盖合同履行期，得3分；仅部分覆盖或证明不完整得1分；未提供得0分。 二、赋分标准 ①投标人提供产权或租赁合同扫描件②未提供或资料不全不得分。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①设有独立常温库、保鲜库，且各分区标识清晰、配备温湿度监控设备的，得3分；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分区隔离与设施.docx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卫生防疫设施.docx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投标人结合本项目采购内容须提供符合食品安全运输标准的专用运输车辆（常温）相关配送设备。 二、赋分标准 ①每具有一辆运输车辆得3分，最高得9分； 注：①企业自有的运输配送车辆需提供车辆行驶证复印件及车辆功能与外观证明（含车牌号的外部整体照片和内部照片）；企业租赁车辆需提供有效期内的车辆租赁合同复印件、租赁发票及车辆功能与外观证明（含车牌号的外部整体照片和内部照片）。提供的证明材料缺失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投标人提供2023年7月1日以来完成的类似项目业绩：提供一个得2.5分,最高5分。无此项内容不得分。 以成交通知书或协议书（合同）原件或复印件为准。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类似项目业绩一览表.docx</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项目专项工作制度.docx</w:t>
            </w:r>
          </w:p>
        </w:tc>
      </w:tr>
      <w:tr>
        <w:tc>
          <w:tcPr>
            <w:tcW w:type="dxa" w:w="831"/>
            <w:vMerge/>
          </w:tcPr>
          <w:p/>
        </w:tc>
        <w:tc>
          <w:tcPr>
            <w:tcW w:type="dxa" w:w="1661"/>
          </w:tcPr>
          <w:p>
            <w:pPr>
              <w:pStyle w:val="null3"/>
            </w:pPr>
            <w:r>
              <w:rPr>
                <w:rFonts w:ascii="仿宋_GB2312" w:hAnsi="仿宋_GB2312" w:cs="仿宋_GB2312" w:eastAsia="仿宋_GB2312"/>
              </w:rPr>
              <w:t>供货履约承诺</w:t>
            </w:r>
          </w:p>
        </w:tc>
        <w:tc>
          <w:tcPr>
            <w:tcW w:type="dxa" w:w="2492"/>
          </w:tcPr>
          <w:p>
            <w:pPr>
              <w:pStyle w:val="null3"/>
            </w:pPr>
            <w:r>
              <w:rPr>
                <w:rFonts w:ascii="仿宋_GB2312" w:hAnsi="仿宋_GB2312" w:cs="仿宋_GB2312" w:eastAsia="仿宋_GB2312"/>
              </w:rPr>
              <w:t>一、评审内容 投标人针对本项目制定服务承诺，包括：①每批供货同步提供质量检验证明材料②不配送保质期已过三分之一的食品③供应价不高于本地区同品牌同等级同规格市场批发价并接受核价④不转包、不违法分包且接受随机抽检并承担检测费用。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供货履约承诺.docx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食品安全责任险.docx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鸡蛋、干杂、调味品类）质量保障措施②食材综合检测能力③食材溯源体系④食材配送计划安排⑤食材数量及种类管理⑥食材交接验收⑦突发事件应急处理方案（含针对恶劣天气影响、问题食材更换、食物中毒等重大突发公共卫生事件特殊情况、紧急缺货补货） 二、评审标准：1、完整性：方案必须全面，对评审内容中的各项要求有详细描述；2、可实施性：切合本项目实际情况，提出步骤清晰、合理的方案；3、针对性：方案能够紧扣项目实际情况，内容科学合理。 三、赋分标准①（蔬菜、鸡蛋、干杂、调味品类）质量保障措施每满足一个评审标准得1.5分，不满足得0.5分，满分4.5分；②食材综合检测能力每满足一个评审标准得1分，不满足得0.5分，满分3分；③食材溯源体系每满足一个评审标准得1分，不满足得0.5分，满分3分；④食材配送计划安排每满足一个评审标准得1分，不满足得0.5分，满分3分；⑤食材数量及种类管理每满足一个评审标准得1分，不满足得0.5分，满分3分；⑥食材交接验收每满足一个评审标准得0.5分，不满足得0分，满分1.5分；⑦突发事件应急处理方案（含针对恶劣天气影响、问题食材更换、食物中毒等重大突发公共卫生事件特殊情况、紧急缺货补货）1.满足完整性评审标准得1分，不满足得0分，2.满足可实施性评审标准得1分，不满足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所配人员须为供应商本单位在职或稳定用工人员，并提供劳动合同以及投标截止日前近3个月内任意1个月的社保缴纳证明或工资发放证明；直接接触食品人员还须提供有效健康证明。按岗位累计计分： ①项目负责人1名，材料齐全得2分；②食品安全负责人1名，提供任命或相关证明得2分；③仓储或冷链管理人员1名，得2分；④驾驶员或配送人员每提供1名得2分，最多4分。材料缺失的对应岗位不得分；同一人员兼任多个岗位的，只按一个最高分岗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蔬菜、鸡蛋、干杂、调味品类的供应渠道正常、稳定且质量有保证，无假货、次货,确保食品安全。投标人须提供蔬菜、鸡蛋、干杂、调味品类的正规货源渠道证明（销售协议/代理协议/购销合同/销售授权等证明材料）。 二、赋分标准 ①提供一个产品得1.5分，最高得6分，未提供得0分。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货源渠道.docx</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一、评审内容 ①投标人提供仓库、保鲜库的产权或租赁合同等合法使用证明，且使用期限覆盖合同履行期，得3分；仅部分覆盖或证明不完整得1分；未提供得0分。 二、赋分标准 ①投标人提供产权或租赁合同扫描件②未提供或资料不全不得分。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①设有独立常温库、保鲜库，且各分区标识清晰、配备温湿度监控设备的，得3分；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分区隔离与设施.docx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卫生防疫设施.docx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投标人结合本项目采购内容须提供符合食品安全运输标准的专用运输车辆（常温）相关配送设备。 二、赋分标准 ①每具有一辆运输车辆得3分，最高得9分； 注：①企业自有的运输配送车辆需提供车辆行驶证复印件及车辆功能与外观证明（含车牌号的外部整体照片和内部照片）；企业租赁车辆需提供有效期内的车辆租赁合同复印件、租赁发票及车辆功能与外观证明（含车牌号的外部整体照片和内部照片）。提供的证明材料缺失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投标人提供2023年7月1日以来完成的类似项目业绩：提供一个得2.5分,最高5分。无此项内容不得分。 以成交通知书或协议书（合同）原件或复印件为准。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项目专项工作制度.docx</w:t>
            </w:r>
          </w:p>
        </w:tc>
      </w:tr>
      <w:tr>
        <w:tc>
          <w:tcPr>
            <w:tcW w:type="dxa" w:w="831"/>
            <w:vMerge/>
          </w:tcPr>
          <w:p/>
        </w:tc>
        <w:tc>
          <w:tcPr>
            <w:tcW w:type="dxa" w:w="1661"/>
          </w:tcPr>
          <w:p>
            <w:pPr>
              <w:pStyle w:val="null3"/>
            </w:pPr>
            <w:r>
              <w:rPr>
                <w:rFonts w:ascii="仿宋_GB2312" w:hAnsi="仿宋_GB2312" w:cs="仿宋_GB2312" w:eastAsia="仿宋_GB2312"/>
              </w:rPr>
              <w:t>供货履约承诺</w:t>
            </w:r>
          </w:p>
        </w:tc>
        <w:tc>
          <w:tcPr>
            <w:tcW w:type="dxa" w:w="2492"/>
          </w:tcPr>
          <w:p>
            <w:pPr>
              <w:pStyle w:val="null3"/>
            </w:pPr>
            <w:r>
              <w:rPr>
                <w:rFonts w:ascii="仿宋_GB2312" w:hAnsi="仿宋_GB2312" w:cs="仿宋_GB2312" w:eastAsia="仿宋_GB2312"/>
              </w:rPr>
              <w:t>一、评审内容 投标人针对本项目制定服务承诺，包括：①每批供货同步提供质量检验证明材料②不配送保质期已过三分之一的食品③供应价不高于本地区同品牌同等级同规格市场批发价并接受核价④不转包、不违法分包且接受随机抽检并承担检测费用。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供货履约承诺.docx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食品安全责任险.docx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蔬菜、鸡蛋、干杂、调味品类）质量保障措施②食材综合检测能力③食材溯源体系④食材配送计划安排⑤食材数量及种类管理⑥食材交接验收⑦突发事件应急处理方案（含针对恶劣天气影响、问题食材更换、食物中毒等重大突发公共卫生事件特殊情况、紧急缺货补货） 二、评审标准：1、完整性：方案必须全面，对评审内容中的各项要求有详细描述；2、可实施性：切合本项目实际情况，提出步骤清晰、合理的方案；3、针对性：方案能够紧扣项目实际情况，内容科学合理。 三、赋分标准①（蔬菜、鸡蛋、干杂、调味品类）质量保障措施每满足一个评审标准得1.5分，不满足得0.5分，满分4.5分；②食材综合检测能力每满足一个评审标准得1分，不满足得0.5分，满分3分；③食材溯源体系每满足一个评审标准得1分，不满足得0.5分，满分3分；④食材配送计划安排每满足一个评审标准得1分，不满足得0.5分，满分3分；⑤食材数量及种类管理每满足一个评审标准得1分，不满足得0.5分，满分3分；⑥食材交接验收每满足一个评审标准得0.5分，不满足得0分，满分1.5分；⑦突发事件应急处理方案（含针对恶劣天气影响、问题食材更换、食物中毒等重大突发公共卫生事件特殊情况、紧急缺货补货）1.满足完整性评审标准得1分，不满足得0分，2.满足可实施性评审标准得1分，不满足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所配人员须为供应商本单位在职或稳定用工人员，并提供劳动合同以及投标截止日前近3个月内任意1个月的社保缴纳证明或工资发放证明；直接接触食品人员还须提供有效健康证明。按岗位累计计分： ①项目负责人1名，材料齐全得2分；②食品安全负责人1名，提供任命或相关证明得2分；③仓储或冷链管理人员1名，得2分；④驾驶员或配送人员每提供1名得2分，最多4分。材料缺失的对应岗位不得分；同一人员兼任多个岗位的，只按一个最高分岗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蔬菜、鸡蛋、干杂、调味品类的供应渠道正常、稳定且质量有保证，无假货、次货,确保食品安全。投标人须提供蔬菜、鸡蛋、干杂、调味品类的正规货源渠道证明（销售协议/代理协议/购销合同/销售授权等证明材料）。 二、赋分标准 ①提供一个产品得1.5分，最高得6分，未提供得0分。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货源渠道.docx</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一、评审内容 ①投标人提供仓库、保鲜库的产权或租赁合同等合法使用证明，且使用期限覆盖合同履行期，得3分；仅部分覆盖或证明不完整得1分；未提供得0分。 二、赋分标准 ①投标人提供产权或租赁合同扫描件②未提供或资料不全不得分。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①设有独立常温库、保鲜库，且各分区标识清晰、配备温湿度监控设备的，得3分；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分区隔离与设施.docx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卫生防疫设施.docx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投标人结合本项目采购内容须提供符合食品安全运输标准的专用运输车辆（常温）相关配送设备。 二、赋分标准 ①每具有一辆运输车辆得3分，最高得9分； 注：①企业自有的运输配送车辆需提供车辆行驶证复印件及车辆功能与外观证明（含车牌号的外部整体照片和内部照片）；企业租赁车辆需提供有效期内的车辆租赁合同复印件、租赁发票及车辆功能与外观证明（含车牌号的外部整体照片和内部照片）。提供的证明材料缺失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投标人提供2023年7月1日以来完成的类似项目业绩：提供一个得2.5分,最高5分。无此项内容不得分。 以成交通知书或协议书（合同）原件或复印件为准。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项目专项工作制度.docx</w:t>
            </w:r>
          </w:p>
        </w:tc>
      </w:tr>
      <w:tr>
        <w:tc>
          <w:tcPr>
            <w:tcW w:type="dxa" w:w="831"/>
            <w:vMerge/>
          </w:tcPr>
          <w:p/>
        </w:tc>
        <w:tc>
          <w:tcPr>
            <w:tcW w:type="dxa" w:w="1661"/>
          </w:tcPr>
          <w:p>
            <w:pPr>
              <w:pStyle w:val="null3"/>
            </w:pPr>
            <w:r>
              <w:rPr>
                <w:rFonts w:ascii="仿宋_GB2312" w:hAnsi="仿宋_GB2312" w:cs="仿宋_GB2312" w:eastAsia="仿宋_GB2312"/>
              </w:rPr>
              <w:t>供货履约承诺</w:t>
            </w:r>
          </w:p>
        </w:tc>
        <w:tc>
          <w:tcPr>
            <w:tcW w:type="dxa" w:w="2492"/>
          </w:tcPr>
          <w:p>
            <w:pPr>
              <w:pStyle w:val="null3"/>
            </w:pPr>
            <w:r>
              <w:rPr>
                <w:rFonts w:ascii="仿宋_GB2312" w:hAnsi="仿宋_GB2312" w:cs="仿宋_GB2312" w:eastAsia="仿宋_GB2312"/>
              </w:rPr>
              <w:t>一、评审内容 投标人针对本项目制定服务承诺，包括：①每批供货同步提供质量检验证明材料②不配送保质期已过三分之一的食品③供应价不高于本地区同品牌同等级同规格市场批发价并接受核价④不转包、不违法分包且接受随机抽检并承担检测费用。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供货履约承诺.docx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食品安全责任险.docx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肉、冷冻类）质量保障措施②食材综合检测能力③食材溯源体系④食材配送计划安排⑤食材数量及种类管理⑥食材交接验收⑦突发事件应急处理方案（含针对恶劣天气影响、问题食材更换、食物中毒等重大突发公共卫生事件特殊情况、紧急缺货补货） 二、评审标准：1、完整性：方案必须全面，对评审内容中的各项要求有详细描述；2、可实施性：切合本项目实际情况，提出步骤清晰、合理的方案；3、针对性：方案能够紧扣项目实际情况，内容科学合理。 三、赋分标准①（肉、冷冻类）质量保障措施每满足一个评审标准得1.5分，不满足得0.5分，满分4.5分；②食材综合检测能力每满足一个评审标准得1分，不满足得0.5分，满分3分；③食材溯源体系每满足一个评审标准得1分，不满足得0.5分，满分3分；④食材配送计划安排每满足一个评审标准得1分，不满足得0.5分，满分3分；⑤食材数量及种类管理每满足一个评审标准得1分，不满足得0.5分，满分3分；⑥食材交接验收每满足一个评审标准得0.5分，不满足得0分，满分1.5分；⑦突发事件应急处理方案（含针对恶劣天气影响、问题食材更换、食物中毒等重大突发公共卫生事件特殊情况、紧急缺货补货）1.满足完整性评审标准得1分，不满足得0分，2.满足可实施性评审标准得1分，不满足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所配人员须为供应商本单位在职或稳定用工人员，并提供劳动合同以及投标截止日前近3个月内任意1个月的社保缴纳证明或工资发放证明；直接接触食品人员还须提供有效健康证明。按岗位累计计分： ①项目负责人1名，材料齐全得2分；②食品安全负责人1名，提供任命或相关证明得2分；③仓储或冷链管理人员1名，得2分；④驾驶员或配送人员每提供1名得2分，最多4分。材料缺失的对应岗位不得分；同一人员兼任多个岗位的，只按一个最高分岗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一、评审内容：肉、冷冻类的供应渠道正常、稳定且质量有保证，无假货、次货,确保食品安全。投标人须提供肉、冷冻类的正规货源渠道证明（销售协议/代理协议/购销合同/销售授权等证明材料）。 二、赋分标准 ①提供一个产品得3分，最高得6分，未提供得0分。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货源渠道.docx</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一、评审内容 ①投标人提供冻库的产权或租赁合同等合法使用证明，且使用期限覆盖合同履行期，得3分；仅部分覆盖或证明不完整得1分；未提供得0分。 二、赋分标准 ①投标人提供产权或租赁合同扫描件②未提供或资料不全不得分。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①设有独立冻库，且各分区标识清晰、配备温湿度监控设备的，得3分； ②设有冻库但未配备温湿度监控设备的，得 1.5分； ③设有冻库但未使用物理隔断的，得 1分。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分区隔离与设施.docx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卫生防疫设施.docx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投标人结合本项目采购内容须提供符合食品安全运输标准的专用运输车辆（冷藏）相关配送设备。 二、赋分标准 ①每具有一辆冷藏运输车辆得3分，最高得9分。 注：①企业自有的运输配送车辆需提供车辆行驶证复印件及车辆功能与外观证明（含车牌号的外部整体照片和展示制冷的内部照片）；企业租赁车辆需提供有效期内的车辆租赁合同复印件、租赁发票及车辆功能与外观证明（含车牌号的外部整体照片和展示制冷的内部照片）。提供的证明材料缺失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投标人提供2023年7月1日以来完成的类似项目业绩：提供一个得2.5分,最高5分。无此项内容不得分。 以成交通知书或协议书（合同）原件或复印件为准。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项目专项工作制度.docx</w:t>
            </w:r>
          </w:p>
        </w:tc>
      </w:tr>
      <w:tr>
        <w:tc>
          <w:tcPr>
            <w:tcW w:type="dxa" w:w="831"/>
            <w:vMerge/>
          </w:tcPr>
          <w:p/>
        </w:tc>
        <w:tc>
          <w:tcPr>
            <w:tcW w:type="dxa" w:w="1661"/>
          </w:tcPr>
          <w:p>
            <w:pPr>
              <w:pStyle w:val="null3"/>
            </w:pPr>
            <w:r>
              <w:rPr>
                <w:rFonts w:ascii="仿宋_GB2312" w:hAnsi="仿宋_GB2312" w:cs="仿宋_GB2312" w:eastAsia="仿宋_GB2312"/>
              </w:rPr>
              <w:t>供货履约承诺</w:t>
            </w:r>
          </w:p>
        </w:tc>
        <w:tc>
          <w:tcPr>
            <w:tcW w:type="dxa" w:w="2492"/>
          </w:tcPr>
          <w:p>
            <w:pPr>
              <w:pStyle w:val="null3"/>
            </w:pPr>
            <w:r>
              <w:rPr>
                <w:rFonts w:ascii="仿宋_GB2312" w:hAnsi="仿宋_GB2312" w:cs="仿宋_GB2312" w:eastAsia="仿宋_GB2312"/>
              </w:rPr>
              <w:t>一、评审内容 投标人针对本项目制定服务承诺，包括：①每批供货同步提供质量检验证明材料②不配送保质期已过三分之一的食品③供应价不高于本地区同品牌同等级同规格市场批发价并接受核价④不转包、不违法分包且接受随机抽检并承担检测费用。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供货履约承诺.docx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食品安全责任险.docx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肉、冷冻类）质量保障措施②食材综合检测能力③食材溯源体系④食材配送计划安排⑤食材数量及种类管理⑥食材交接验收⑦突发事件应急处理方案（含针对恶劣天气影响、问题食材更换、食物中毒等重大突发公共卫生事件特殊情况、紧急缺货补货） 二、评审标准：1、完整性：方案必须全面，对评审内容中的各项要求有详细描述；2、可实施性：切合本项目实际情况，提出步骤清晰、合理的方案；3、针对性：方案能够紧扣项目实际情况，内容科学合理。 三、赋分标准①（肉、冷冻类）质量保障措施每满足一个评审标准得1.5分，不满足得0.5分，满分4.5分；②食材综合检测能力每满足一个评审标准得1分，不满足得0.5分，满分3分；③食材溯源体系每满足一个评审标准得1分，不满足得0.5分，满分3分；④食材配送计划安排每满足一个评审标准得1分，不满足得0.5分，满分3分；⑤食材数量及种类管理每满足一个评审标准得1分，不满足得0.5分，满分3分；⑥食材交接验收每满足一个评审标准得0.5分，不满足得0分，满分1.5分；⑦突发事件应急处理方案（含针对恶劣天气影响、问题食材更换、食物中毒等重大突发公共卫生事件特殊情况、紧急缺货补货）1.满足完整性评审标准得1分，不满足得0分，2.满足可实施性评审标准得1分，不满足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所配人员须为供应商本单位在职或稳定用工人员，并提供劳动合同以及投标截止日前近3个月内任意1个月的社保缴纳证明或工资发放证明；直接接触食品人员还须提供有效健康证明。按岗位累计计分： ①项目负责人1名，材料齐全得2分；②食品安全负责人1名，提供任命或相关证明得2分；③仓储或冷链管理人员1名，得2分；④驾驶员或配送人员每提供1名得2分，最多4分。材料缺失的对应岗位不得分；同一人员兼任多个岗位的，只按一个最高分岗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一、评审内容：肉、冷冻类的供应渠道正常、稳定且质量有保证，无假货、次货,确保食品安全。投标人须提供肉、冷冻类的正规货源渠道证明（销售协议/代理协议/购销合同/销售授权等证明材料）。 二、赋分标准 ①提供一个产品得3分，最高得6分，未提供得0分。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货源渠道.docx</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一、评审内容 ①投标人提供冻库的产权或租赁合同等合法使用证明，且使用期限覆盖合同履行期，得3分；仅部分覆盖或证明不完整得1分；未提供得0分。 二、赋分标准 ①投标人提供产权或租赁合同扫描件②未提供或资料不全不得分。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①设有独立冻库，且各分区标识清晰、配备温湿度监控设备的，得3分； ②设有冻库但未配备温湿度监控设备的，得 1.5分； ③设有冻库但未使用物理隔断的，得 1分。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分区隔离与设施.docx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卫生防疫设施.docx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投标人结合本项目采购内容须提供符合食品安全运输标准的专用运输车辆（冷藏）相关配送设备。 二、赋分标准 ①每具有一辆冷藏运输车辆得3分，最高得9分。 注：①企业自有的运输配送车辆需提供车辆行驶证复印件及车辆功能与外观证明（含车牌号的外部整体照片和展示制冷的内部照片）；企业租赁车辆需提供有效期内的车辆租赁合同复印件、租赁发票及车辆功能与外观证明（含车牌号的外部整体照片和展示制冷的内部照片）。提供的证明材料缺失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投标人提供2023年7月1日以来完成的类似项目业绩：提供一个得2.5分,最高5分。无此项内容不得分。 以成交通知书或协议书（合同）原件或复印件为准。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项目专项工作制度.docx</w:t>
            </w:r>
          </w:p>
        </w:tc>
      </w:tr>
      <w:tr>
        <w:tc>
          <w:tcPr>
            <w:tcW w:type="dxa" w:w="831"/>
            <w:vMerge/>
          </w:tcPr>
          <w:p/>
        </w:tc>
        <w:tc>
          <w:tcPr>
            <w:tcW w:type="dxa" w:w="1661"/>
          </w:tcPr>
          <w:p>
            <w:pPr>
              <w:pStyle w:val="null3"/>
            </w:pPr>
            <w:r>
              <w:rPr>
                <w:rFonts w:ascii="仿宋_GB2312" w:hAnsi="仿宋_GB2312" w:cs="仿宋_GB2312" w:eastAsia="仿宋_GB2312"/>
              </w:rPr>
              <w:t>供货履约承诺</w:t>
            </w:r>
          </w:p>
        </w:tc>
        <w:tc>
          <w:tcPr>
            <w:tcW w:type="dxa" w:w="2492"/>
          </w:tcPr>
          <w:p>
            <w:pPr>
              <w:pStyle w:val="null3"/>
            </w:pPr>
            <w:r>
              <w:rPr>
                <w:rFonts w:ascii="仿宋_GB2312" w:hAnsi="仿宋_GB2312" w:cs="仿宋_GB2312" w:eastAsia="仿宋_GB2312"/>
              </w:rPr>
              <w:t>一、评审内容 投标人针对本项目制定服务承诺，包括：①每批供货同步提供质量检验证明材料②不配送保质期已过三分之一的食品③供应价不高于本地区同品牌同等级同规格市场批发价并接受核价④不转包、不违法分包且接受随机抽检并承担检测费用。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供货履约承诺.docx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食品安全责任险.docx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针对本项目制定服务方案，包括①（肉、冷冻类）质量保障措施②食材综合检测能力③食材溯源体系④食材配送计划安排⑤食材数量及种类管理⑥食材交接验收⑦突发事件应急处理方案（含针对恶劣天气影响、问题食材更换、食物中毒等重大突发公共卫生事件特殊情况、紧急缺货补货） 二、评审标准：1、完整性：方案必须全面，对评审内容中的各项要求有详细描述；2、可实施性：切合本项目实际情况，提出步骤清晰、合理的方案；3、针对性：方案能够紧扣项目实际情况，内容科学合理。 三、赋分标准①（肉、冷冻类）质量保障措施每满足一个评审标准得1.5分，不满足得0.5分，满分4.5分；②食材综合检测能力每满足一个评审标准得1分，不满足得0.5分，满分3分；③食材溯源体系每满足一个评审标准得1分，不满足得0.5分，满分3分；④食材配送计划安排每满足一个评审标准得1分，不满足得0.5分，满分3分；⑤食材数量及种类管理每满足一个评审标准得1分，不满足得0.5分，满分3分；⑥食材交接验收每满足一个评审标准得0.5分，不满足得0分，满分1.5分；⑦突发事件应急处理方案（含针对恶劣天气影响、问题食材更换、食物中毒等重大突发公共卫生事件特殊情况、紧急缺货补货）1.满足完整性评审标准得1分，不满足得0分，2.满足可实施性评审标准得1分，不满足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所配人员须为供应商本单位在职或稳定用工人员，并提供劳动合同以及投标截止日前近3个月内任意1个月的社保缴纳证明或工资发放证明；直接接触食品人员还须提供有效健康证明。按岗位累计计分： ①项目负责人1名，材料齐全得2分；②食品安全负责人1名，提供任命或相关证明得2分；③仓储或冷链管理人员1名，得2分；④驾驶员或配送人员每提供1名得2分，最多4分。材料缺失的对应岗位不得分；同一人员兼任多个岗位的，只按一个最高分岗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一、评审内容：肉、冷冻类的供应渠道正常、稳定且质量有保证，无假货、次货,确保食品安全。投标人须提供肉、冷冻类的正规货源渠道证明（销售协议/代理协议/购销合同/销售授权等证明材料）。 二、赋分标准 ①提供一个产品得3分，最高得6分，未提供得0分。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货源渠道.docx</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一、评审内容 ①投标人提供冻库的产权或租赁合同等合法使用证明，且使用期限覆盖合同履行期，得3分；仅部分覆盖或证明不完整得1分；未提供得0分。 二、赋分标准 ①投标人提供产权或租赁合同扫描件②未提供或资料不全不得分。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①设有独立冻库，且各分区标识清晰、配备温湿度监控设备的，得3分； ②设有冻库但未配备温湿度监控设备的，得 1.5分； ③设有冻库但未使用物理隔断的，得 1分。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分区隔离与设施.docx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卫生防疫设施.docx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投标人结合本项目采购内容须提供符合食品安全运输标准的专用运输车辆（冷藏）相关配送设备。 二、赋分标准 ①每具有一辆冷藏运输车辆得3分，最高得9分。 注：①企业自有的运输配送车辆需提供车辆行驶证复印件及车辆功能与外观证明（含车牌号的外部整体照片和展示制冷的内部照片）；企业租赁车辆需提供有效期内的车辆租赁合同复印件、租赁发票及车辆功能与外观证明（含车牌号的外部整体照片和展示制冷的内部照片）。提供的证明材料缺失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投标人提供2023年7月1日以来完成的类似项目业绩：提供一个得2.5分,最高5分。无此项内容不得分。 以成交通知书或协议书（合同）原件或复印件为准。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项目专项工作制度.docx</w:t>
            </w:r>
          </w:p>
        </w:tc>
      </w:tr>
      <w:tr>
        <w:tc>
          <w:tcPr>
            <w:tcW w:type="dxa" w:w="831"/>
            <w:vMerge/>
          </w:tcPr>
          <w:p/>
        </w:tc>
        <w:tc>
          <w:tcPr>
            <w:tcW w:type="dxa" w:w="1661"/>
          </w:tcPr>
          <w:p>
            <w:pPr>
              <w:pStyle w:val="null3"/>
            </w:pPr>
            <w:r>
              <w:rPr>
                <w:rFonts w:ascii="仿宋_GB2312" w:hAnsi="仿宋_GB2312" w:cs="仿宋_GB2312" w:eastAsia="仿宋_GB2312"/>
              </w:rPr>
              <w:t>供货履约承诺</w:t>
            </w:r>
          </w:p>
        </w:tc>
        <w:tc>
          <w:tcPr>
            <w:tcW w:type="dxa" w:w="2492"/>
          </w:tcPr>
          <w:p>
            <w:pPr>
              <w:pStyle w:val="null3"/>
            </w:pPr>
            <w:r>
              <w:rPr>
                <w:rFonts w:ascii="仿宋_GB2312" w:hAnsi="仿宋_GB2312" w:cs="仿宋_GB2312" w:eastAsia="仿宋_GB2312"/>
              </w:rPr>
              <w:t>一、评审内容 投标人针对本项目制定服务承诺，包括：①每批供货同步提供质量检验证明材料②不配送保质期已过三分之一的食品③供应价不高于本地区同品牌同等级同规格市场批发价并接受核价④不转包、不违法分包且接受随机抽检并承担检测费用。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供货履约承诺.docx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食品安全责任险.docx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详见附件：仓储.docx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详见附件：分区隔离与设施.docx</w:t>
      </w:r>
    </w:p>
    <w:p>
      <w:pPr>
        <w:pStyle w:val="null3"/>
        <w:ind w:firstLine="960"/>
      </w:pPr>
      <w:r>
        <w:rPr>
          <w:rFonts w:ascii="仿宋_GB2312" w:hAnsi="仿宋_GB2312" w:cs="仿宋_GB2312" w:eastAsia="仿宋_GB2312"/>
        </w:rPr>
        <w:t>详见附件：供货履约承诺.docx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详见附件：货源渠道.docx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详见附件：卫生防疫设施.docx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详见附件：项目专项工作制度.docx</w:t>
      </w:r>
    </w:p>
    <w:p>
      <w:pPr>
        <w:pStyle w:val="null3"/>
        <w:ind w:firstLine="960"/>
      </w:pPr>
      <w:r>
        <w:rPr>
          <w:rFonts w:ascii="仿宋_GB2312" w:hAnsi="仿宋_GB2312" w:cs="仿宋_GB2312" w:eastAsia="仿宋_GB2312"/>
        </w:rPr>
        <w:t>详见附件：食品安全责任险.docx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详见附件：仓储.docx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详见附件：分区隔离与设施.docx</w:t>
      </w:r>
    </w:p>
    <w:p>
      <w:pPr>
        <w:pStyle w:val="null3"/>
        <w:ind w:firstLine="960"/>
      </w:pPr>
      <w:r>
        <w:rPr>
          <w:rFonts w:ascii="仿宋_GB2312" w:hAnsi="仿宋_GB2312" w:cs="仿宋_GB2312" w:eastAsia="仿宋_GB2312"/>
        </w:rPr>
        <w:t>详见附件：供货履约承诺.docx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详见附件：货源渠道.docx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详见附件：食品安全责任险.docx</w:t>
      </w:r>
    </w:p>
    <w:p>
      <w:pPr>
        <w:pStyle w:val="null3"/>
        <w:ind w:firstLine="960"/>
      </w:pPr>
      <w:r>
        <w:rPr>
          <w:rFonts w:ascii="仿宋_GB2312" w:hAnsi="仿宋_GB2312" w:cs="仿宋_GB2312" w:eastAsia="仿宋_GB2312"/>
        </w:rPr>
        <w:t>详见附件：卫生防疫设施.docx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详见附件：项目专项工作制度.docx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详见附件：仓储.docx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详见附件：分区隔离与设施.docx</w:t>
      </w:r>
    </w:p>
    <w:p>
      <w:pPr>
        <w:pStyle w:val="null3"/>
        <w:ind w:firstLine="960"/>
      </w:pPr>
      <w:r>
        <w:rPr>
          <w:rFonts w:ascii="仿宋_GB2312" w:hAnsi="仿宋_GB2312" w:cs="仿宋_GB2312" w:eastAsia="仿宋_GB2312"/>
        </w:rPr>
        <w:t>详见附件：供货履约承诺.docx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详见附件：货源渠道.docx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详见附件：食品安全责任险.docx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详见附件：卫生防疫设施.docx</w:t>
      </w:r>
    </w:p>
    <w:p>
      <w:pPr>
        <w:pStyle w:val="null3"/>
        <w:ind w:firstLine="960"/>
      </w:pPr>
      <w:r>
        <w:rPr>
          <w:rFonts w:ascii="仿宋_GB2312" w:hAnsi="仿宋_GB2312" w:cs="仿宋_GB2312" w:eastAsia="仿宋_GB2312"/>
        </w:rPr>
        <w:t>详见附件：项目专项工作制度.docx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详见附件：仓储.docx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详见附件：分区隔离与设施.docx</w:t>
      </w:r>
    </w:p>
    <w:p>
      <w:pPr>
        <w:pStyle w:val="null3"/>
        <w:ind w:firstLine="960"/>
      </w:pPr>
      <w:r>
        <w:rPr>
          <w:rFonts w:ascii="仿宋_GB2312" w:hAnsi="仿宋_GB2312" w:cs="仿宋_GB2312" w:eastAsia="仿宋_GB2312"/>
        </w:rPr>
        <w:t>详见附件：供货履约承诺.docx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详见附件：货源渠道.docx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详见附件：食品安全责任险.docx</w:t>
      </w:r>
    </w:p>
    <w:p>
      <w:pPr>
        <w:pStyle w:val="null3"/>
        <w:ind w:firstLine="960"/>
      </w:pPr>
      <w:r>
        <w:rPr>
          <w:rFonts w:ascii="仿宋_GB2312" w:hAnsi="仿宋_GB2312" w:cs="仿宋_GB2312" w:eastAsia="仿宋_GB2312"/>
        </w:rPr>
        <w:t>详见附件：卫生防疫设施.docx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详见附件：项目专项工作制度.docx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详见附件：仓储.docx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详见附件：分区隔离与设施.docx</w:t>
      </w:r>
    </w:p>
    <w:p>
      <w:pPr>
        <w:pStyle w:val="null3"/>
        <w:ind w:firstLine="960"/>
      </w:pPr>
      <w:r>
        <w:rPr>
          <w:rFonts w:ascii="仿宋_GB2312" w:hAnsi="仿宋_GB2312" w:cs="仿宋_GB2312" w:eastAsia="仿宋_GB2312"/>
        </w:rPr>
        <w:t>详见附件：供货履约承诺.docx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详见附件：货源渠道.docx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详见附件：食品安全责任险.docx</w:t>
      </w:r>
    </w:p>
    <w:p>
      <w:pPr>
        <w:pStyle w:val="null3"/>
        <w:ind w:firstLine="960"/>
      </w:pPr>
      <w:r>
        <w:rPr>
          <w:rFonts w:ascii="仿宋_GB2312" w:hAnsi="仿宋_GB2312" w:cs="仿宋_GB2312" w:eastAsia="仿宋_GB2312"/>
        </w:rPr>
        <w:t>详见附件：卫生防疫设施.docx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详见附件：项目专项工作制度.docx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详见附件：仓储.docx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详见附件：分区隔离与设施.docx</w:t>
      </w:r>
    </w:p>
    <w:p>
      <w:pPr>
        <w:pStyle w:val="null3"/>
        <w:ind w:firstLine="960"/>
      </w:pPr>
      <w:r>
        <w:rPr>
          <w:rFonts w:ascii="仿宋_GB2312" w:hAnsi="仿宋_GB2312" w:cs="仿宋_GB2312" w:eastAsia="仿宋_GB2312"/>
        </w:rPr>
        <w:t>详见附件：供货履约承诺.docx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详见附件：货源渠道.docx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详见附件：食品安全责任险.docx</w:t>
      </w:r>
    </w:p>
    <w:p>
      <w:pPr>
        <w:pStyle w:val="null3"/>
        <w:ind w:firstLine="960"/>
      </w:pPr>
      <w:r>
        <w:rPr>
          <w:rFonts w:ascii="仿宋_GB2312" w:hAnsi="仿宋_GB2312" w:cs="仿宋_GB2312" w:eastAsia="仿宋_GB2312"/>
        </w:rPr>
        <w:t>详见附件：卫生防疫设施.docx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详见附件：项目专项工作制度.docx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详见附件：仓储.docx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详见附件：分区隔离与设施.docx</w:t>
      </w:r>
    </w:p>
    <w:p>
      <w:pPr>
        <w:pStyle w:val="null3"/>
        <w:ind w:firstLine="960"/>
      </w:pPr>
      <w:r>
        <w:rPr>
          <w:rFonts w:ascii="仿宋_GB2312" w:hAnsi="仿宋_GB2312" w:cs="仿宋_GB2312" w:eastAsia="仿宋_GB2312"/>
        </w:rPr>
        <w:t>详见附件：供货履约承诺.docx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详见附件：货源渠道.docx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详见附件：食品安全责任险.docx</w:t>
      </w:r>
    </w:p>
    <w:p>
      <w:pPr>
        <w:pStyle w:val="null3"/>
        <w:ind w:firstLine="960"/>
      </w:pPr>
      <w:r>
        <w:rPr>
          <w:rFonts w:ascii="仿宋_GB2312" w:hAnsi="仿宋_GB2312" w:cs="仿宋_GB2312" w:eastAsia="仿宋_GB2312"/>
        </w:rPr>
        <w:t>详见附件：卫生防疫设施.docx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详见附件：项目专项工作制度.docx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详见附件：仓储.docx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详见附件：分区隔离与设施.docx</w:t>
      </w:r>
    </w:p>
    <w:p>
      <w:pPr>
        <w:pStyle w:val="null3"/>
        <w:ind w:firstLine="960"/>
      </w:pPr>
      <w:r>
        <w:rPr>
          <w:rFonts w:ascii="仿宋_GB2312" w:hAnsi="仿宋_GB2312" w:cs="仿宋_GB2312" w:eastAsia="仿宋_GB2312"/>
        </w:rPr>
        <w:t>详见附件：供货履约承诺.docx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详见附件：货源渠道.docx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详见附件：食品安全责任险.docx</w:t>
      </w:r>
    </w:p>
    <w:p>
      <w:pPr>
        <w:pStyle w:val="null3"/>
        <w:ind w:firstLine="960"/>
      </w:pPr>
      <w:r>
        <w:rPr>
          <w:rFonts w:ascii="仿宋_GB2312" w:hAnsi="仿宋_GB2312" w:cs="仿宋_GB2312" w:eastAsia="仿宋_GB2312"/>
        </w:rPr>
        <w:t>详见附件：卫生防疫设施.docx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详见附件：项目专项工作制度.docx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详见附件：仓储.docx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详见附件：分区隔离与设施.docx</w:t>
      </w:r>
    </w:p>
    <w:p>
      <w:pPr>
        <w:pStyle w:val="null3"/>
        <w:ind w:firstLine="960"/>
      </w:pPr>
      <w:r>
        <w:rPr>
          <w:rFonts w:ascii="仿宋_GB2312" w:hAnsi="仿宋_GB2312" w:cs="仿宋_GB2312" w:eastAsia="仿宋_GB2312"/>
        </w:rPr>
        <w:t>详见附件：供货履约承诺.docx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详见附件：货源渠道.docx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详见附件：食品安全责任险.docx</w:t>
      </w:r>
    </w:p>
    <w:p>
      <w:pPr>
        <w:pStyle w:val="null3"/>
        <w:ind w:firstLine="960"/>
      </w:pPr>
      <w:r>
        <w:rPr>
          <w:rFonts w:ascii="仿宋_GB2312" w:hAnsi="仿宋_GB2312" w:cs="仿宋_GB2312" w:eastAsia="仿宋_GB2312"/>
        </w:rPr>
        <w:t>详见附件：卫生防疫设施.docx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详见附件：项目专项工作制度.docx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详见附件：仓储.docx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详见附件：分区隔离与设施.docx</w:t>
      </w:r>
    </w:p>
    <w:p>
      <w:pPr>
        <w:pStyle w:val="null3"/>
        <w:ind w:firstLine="960"/>
      </w:pPr>
      <w:r>
        <w:rPr>
          <w:rFonts w:ascii="仿宋_GB2312" w:hAnsi="仿宋_GB2312" w:cs="仿宋_GB2312" w:eastAsia="仿宋_GB2312"/>
        </w:rPr>
        <w:t>详见附件：供货履约承诺.docx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详见附件：货源渠道.docx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详见附件：食品安全责任险.docx</w:t>
      </w:r>
    </w:p>
    <w:p>
      <w:pPr>
        <w:pStyle w:val="null3"/>
        <w:ind w:firstLine="960"/>
      </w:pPr>
      <w:r>
        <w:rPr>
          <w:rFonts w:ascii="仿宋_GB2312" w:hAnsi="仿宋_GB2312" w:cs="仿宋_GB2312" w:eastAsia="仿宋_GB2312"/>
        </w:rPr>
        <w:t>详见附件：卫生防疫设施.docx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详见附件：项目专项工作制度.docx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