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C4D9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</w:t>
      </w:r>
      <w:r>
        <w:rPr>
          <w:rFonts w:hint="eastAsia"/>
          <w:b/>
          <w:bCs/>
          <w:color w:val="auto"/>
          <w:sz w:val="32"/>
          <w:szCs w:val="40"/>
          <w:lang w:val="en-US" w:eastAsia="zh-CN"/>
        </w:rPr>
        <w:t>2026年南郑区圣水镇廖坝村中药材加工产业示范园建设项目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（8）服务承诺：</w:t>
      </w:r>
    </w:p>
    <w:p w14:paraId="7EC0BDC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针对本项目编制完善的服务承诺，内容包含但不限于：①实质性服务承诺：配合设备厂家进行冷库及生产设备安装调试，施工期间不影响周边村民正常生活通行、工程售后保障等；②质保承诺：提供明确的质保期（≥2年）的专项保障措施（如每季度一次），如设施设备定期巡检计划、应急响应时间（如24小时内到场）、备品备件供储备应方案等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06D84848"/>
    <w:rsid w:val="148A7AE8"/>
    <w:rsid w:val="214B2E41"/>
    <w:rsid w:val="223351C2"/>
    <w:rsid w:val="2C0C01DE"/>
    <w:rsid w:val="3AC60AFD"/>
    <w:rsid w:val="3B3F4A55"/>
    <w:rsid w:val="3E7A310C"/>
    <w:rsid w:val="43E637A5"/>
    <w:rsid w:val="456552E9"/>
    <w:rsid w:val="47C502CB"/>
    <w:rsid w:val="55943798"/>
    <w:rsid w:val="56E0768C"/>
    <w:rsid w:val="63AA7892"/>
    <w:rsid w:val="65D3019C"/>
    <w:rsid w:val="68A601A1"/>
    <w:rsid w:val="78A5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67</Characters>
  <Lines>0</Lines>
  <Paragraphs>0</Paragraphs>
  <TotalTime>0</TotalTime>
  <ScaleCrop>false</ScaleCrop>
  <LinksUpToDate>false</LinksUpToDate>
  <CharactersWithSpaces>67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2026-05-25T01:21:12Z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F9594406875C40048338E9538507801A_13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